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9690E" w14:textId="77777777" w:rsidR="00F33809" w:rsidRPr="00E17AA5" w:rsidRDefault="00F33809" w:rsidP="0024239E">
      <w:pPr>
        <w:jc w:val="center"/>
        <w:rPr>
          <w:rFonts w:ascii="Calibri" w:hAnsi="Calibri" w:cs="Calibri"/>
          <w:b/>
          <w:sz w:val="36"/>
          <w:szCs w:val="36"/>
          <w:lang w:val="sr-Cyrl-CS"/>
        </w:rPr>
      </w:pPr>
      <w:r w:rsidRPr="00E17AA5">
        <w:rPr>
          <w:rFonts w:ascii="Calibri" w:hAnsi="Calibri" w:cs="Calibri"/>
          <w:b/>
          <w:sz w:val="36"/>
          <w:szCs w:val="36"/>
          <w:lang w:val="sr-Cyrl-CS"/>
        </w:rPr>
        <w:t>Универзитет у Крагујевцу</w:t>
      </w:r>
    </w:p>
    <w:p w14:paraId="3B4FFCA7" w14:textId="77777777" w:rsidR="00F33809" w:rsidRPr="00E17AA5" w:rsidRDefault="00413F45" w:rsidP="0024239E">
      <w:pPr>
        <w:jc w:val="center"/>
        <w:rPr>
          <w:rFonts w:ascii="Calibri" w:hAnsi="Calibri" w:cs="Calibri"/>
          <w:b/>
          <w:sz w:val="36"/>
          <w:szCs w:val="36"/>
          <w:lang w:val="ru-RU"/>
        </w:rPr>
      </w:pPr>
      <w:r w:rsidRPr="00E17AA5">
        <w:rPr>
          <w:rFonts w:ascii="Calibri" w:hAnsi="Calibri" w:cs="Calibri"/>
          <w:b/>
          <w:sz w:val="36"/>
          <w:szCs w:val="36"/>
          <w:lang w:val="sr-Cyrl-CS"/>
        </w:rPr>
        <w:t>Ф</w:t>
      </w:r>
      <w:r w:rsidR="00F33809" w:rsidRPr="00E17AA5">
        <w:rPr>
          <w:rFonts w:ascii="Calibri" w:hAnsi="Calibri" w:cs="Calibri"/>
          <w:b/>
          <w:sz w:val="36"/>
          <w:szCs w:val="36"/>
          <w:lang w:val="sr-Cyrl-CS"/>
        </w:rPr>
        <w:t>акултет</w:t>
      </w:r>
      <w:r w:rsidRPr="00E17AA5">
        <w:rPr>
          <w:rFonts w:ascii="Calibri" w:hAnsi="Calibri" w:cs="Calibri"/>
          <w:b/>
          <w:sz w:val="36"/>
          <w:szCs w:val="36"/>
          <w:lang w:val="sr-Cyrl-CS"/>
        </w:rPr>
        <w:t xml:space="preserve"> инжењерских наука</w:t>
      </w:r>
    </w:p>
    <w:p w14:paraId="069C5FD9" w14:textId="77777777" w:rsidR="004B2491" w:rsidRPr="00E17AA5" w:rsidRDefault="004B2491" w:rsidP="004F6C4C">
      <w:pPr>
        <w:jc w:val="center"/>
        <w:rPr>
          <w:rFonts w:ascii="Calibri" w:hAnsi="Calibri" w:cs="Calibri"/>
          <w:b/>
          <w:sz w:val="36"/>
          <w:szCs w:val="36"/>
          <w:lang w:val="ru-RU"/>
        </w:rPr>
      </w:pPr>
    </w:p>
    <w:p w14:paraId="3815BEC1" w14:textId="77777777" w:rsidR="00F33809" w:rsidRPr="00E17AA5" w:rsidRDefault="00F33809" w:rsidP="004F6C4C">
      <w:pPr>
        <w:jc w:val="center"/>
        <w:rPr>
          <w:rFonts w:ascii="Calibri" w:hAnsi="Calibri" w:cs="Calibri"/>
          <w:b/>
          <w:sz w:val="36"/>
          <w:szCs w:val="36"/>
          <w:lang w:val="sr-Cyrl-CS"/>
        </w:rPr>
      </w:pPr>
    </w:p>
    <w:p w14:paraId="3543D16C" w14:textId="77777777" w:rsidR="00F33809" w:rsidRPr="00E17AA5" w:rsidRDefault="00F33809" w:rsidP="004F6C4C">
      <w:pPr>
        <w:jc w:val="center"/>
        <w:rPr>
          <w:rFonts w:ascii="Calibri" w:hAnsi="Calibri" w:cs="Calibri"/>
          <w:b/>
          <w:sz w:val="32"/>
          <w:szCs w:val="32"/>
          <w:lang w:val="sr-Cyrl-CS"/>
        </w:rPr>
      </w:pPr>
    </w:p>
    <w:p w14:paraId="05C5F7E0" w14:textId="77777777" w:rsidR="00F33809" w:rsidRPr="00E17AA5" w:rsidRDefault="00F33809" w:rsidP="004F6C4C">
      <w:pPr>
        <w:jc w:val="center"/>
        <w:rPr>
          <w:rFonts w:ascii="Calibri" w:hAnsi="Calibri" w:cs="Calibri"/>
          <w:b/>
          <w:sz w:val="32"/>
          <w:szCs w:val="32"/>
          <w:lang w:val="sr-Cyrl-CS"/>
        </w:rPr>
      </w:pPr>
    </w:p>
    <w:p w14:paraId="16C30579" w14:textId="77777777" w:rsidR="00F33809" w:rsidRPr="00E17AA5" w:rsidRDefault="00F33809" w:rsidP="004F6C4C">
      <w:pPr>
        <w:jc w:val="center"/>
        <w:rPr>
          <w:rFonts w:ascii="Calibri" w:hAnsi="Calibri" w:cs="Calibri"/>
          <w:b/>
          <w:sz w:val="32"/>
          <w:szCs w:val="32"/>
          <w:lang w:val="sr-Cyrl-CS"/>
        </w:rPr>
      </w:pPr>
    </w:p>
    <w:p w14:paraId="52B5B62B" w14:textId="77777777" w:rsidR="00F33809" w:rsidRPr="00E17AA5" w:rsidRDefault="0024239E" w:rsidP="004F6C4C">
      <w:pPr>
        <w:jc w:val="center"/>
        <w:rPr>
          <w:rFonts w:ascii="Calibri" w:hAnsi="Calibri" w:cs="Calibri"/>
          <w:b/>
          <w:sz w:val="32"/>
          <w:szCs w:val="32"/>
          <w:lang w:val="sr-Cyrl-CS"/>
        </w:rPr>
      </w:pPr>
      <w:r w:rsidRPr="00E17AA5">
        <w:rPr>
          <w:rFonts w:ascii="Calibri" w:hAnsi="Calibri" w:cs="Calibri"/>
          <w:b/>
          <w:noProof/>
          <w:sz w:val="32"/>
          <w:szCs w:val="32"/>
        </w:rPr>
        <w:drawing>
          <wp:anchor distT="0" distB="0" distL="114300" distR="114300" simplePos="0" relativeHeight="251659264" behindDoc="1" locked="0" layoutInCell="1" allowOverlap="1" wp14:anchorId="584BA899" wp14:editId="698FDE54">
            <wp:simplePos x="723014" y="2275367"/>
            <wp:positionH relativeFrom="margin">
              <wp:align>center</wp:align>
            </wp:positionH>
            <wp:positionV relativeFrom="margin">
              <wp:align>center</wp:align>
            </wp:positionV>
            <wp:extent cx="4320000" cy="5711148"/>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Crno beli.wmf"/>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4320000" cy="5711148"/>
                    </a:xfrm>
                    <a:prstGeom prst="rect">
                      <a:avLst/>
                    </a:prstGeom>
                  </pic:spPr>
                </pic:pic>
              </a:graphicData>
            </a:graphic>
            <wp14:sizeRelH relativeFrom="margin">
              <wp14:pctWidth>0</wp14:pctWidth>
            </wp14:sizeRelH>
            <wp14:sizeRelV relativeFrom="margin">
              <wp14:pctHeight>0</wp14:pctHeight>
            </wp14:sizeRelV>
          </wp:anchor>
        </w:drawing>
      </w:r>
    </w:p>
    <w:p w14:paraId="201A66D7" w14:textId="77777777" w:rsidR="00F33809" w:rsidRPr="00E17AA5" w:rsidRDefault="00F33809" w:rsidP="004F6C4C">
      <w:pPr>
        <w:jc w:val="center"/>
        <w:rPr>
          <w:rFonts w:ascii="Calibri" w:hAnsi="Calibri" w:cs="Calibri"/>
          <w:b/>
          <w:sz w:val="32"/>
          <w:szCs w:val="32"/>
          <w:lang w:val="sr-Cyrl-CS"/>
        </w:rPr>
      </w:pPr>
    </w:p>
    <w:p w14:paraId="2FE80A11" w14:textId="77777777" w:rsidR="00F33809" w:rsidRPr="00E17AA5" w:rsidRDefault="00F33809" w:rsidP="004F6C4C">
      <w:pPr>
        <w:jc w:val="center"/>
        <w:rPr>
          <w:rFonts w:ascii="Calibri" w:hAnsi="Calibri" w:cs="Calibri"/>
          <w:b/>
          <w:sz w:val="32"/>
          <w:szCs w:val="32"/>
          <w:lang w:val="sr-Cyrl-CS"/>
        </w:rPr>
      </w:pPr>
    </w:p>
    <w:p w14:paraId="73D6FE59" w14:textId="77777777" w:rsidR="00F33809" w:rsidRPr="00E17AA5" w:rsidRDefault="00F33809" w:rsidP="004F6C4C">
      <w:pPr>
        <w:jc w:val="center"/>
        <w:rPr>
          <w:rFonts w:ascii="Calibri" w:hAnsi="Calibri" w:cs="Calibri"/>
          <w:b/>
          <w:sz w:val="32"/>
          <w:szCs w:val="32"/>
          <w:lang w:val="sr-Cyrl-CS"/>
        </w:rPr>
      </w:pPr>
    </w:p>
    <w:p w14:paraId="19E883D0" w14:textId="77777777" w:rsidR="00F33809" w:rsidRPr="00E17AA5" w:rsidRDefault="00F33809" w:rsidP="004F6C4C">
      <w:pPr>
        <w:jc w:val="center"/>
        <w:rPr>
          <w:rFonts w:ascii="Calibri" w:hAnsi="Calibri" w:cs="Calibri"/>
          <w:b/>
          <w:sz w:val="32"/>
          <w:szCs w:val="32"/>
          <w:lang w:val="ru-RU"/>
        </w:rPr>
      </w:pPr>
    </w:p>
    <w:p w14:paraId="08157033" w14:textId="77777777" w:rsidR="00F33809" w:rsidRPr="00E17AA5" w:rsidRDefault="00F33809" w:rsidP="004F6C4C">
      <w:pPr>
        <w:jc w:val="center"/>
        <w:rPr>
          <w:rFonts w:ascii="Calibri" w:hAnsi="Calibri" w:cs="Calibri"/>
          <w:b/>
          <w:sz w:val="32"/>
          <w:szCs w:val="32"/>
          <w:lang w:val="ru-RU"/>
        </w:rPr>
      </w:pPr>
    </w:p>
    <w:p w14:paraId="397DF965" w14:textId="77777777" w:rsidR="00F33809" w:rsidRPr="00E17AA5" w:rsidRDefault="00F33809" w:rsidP="0024239E">
      <w:pPr>
        <w:jc w:val="center"/>
        <w:rPr>
          <w:rFonts w:ascii="Calibri" w:hAnsi="Calibri" w:cs="Calibri"/>
          <w:b/>
          <w:sz w:val="48"/>
          <w:szCs w:val="48"/>
          <w:lang w:val="sr-Cyrl-CS"/>
        </w:rPr>
      </w:pPr>
      <w:r w:rsidRPr="00E17AA5">
        <w:rPr>
          <w:rFonts w:ascii="Calibri" w:hAnsi="Calibri" w:cs="Calibri"/>
          <w:b/>
          <w:sz w:val="48"/>
          <w:szCs w:val="48"/>
          <w:lang w:val="sr-Cyrl-CS"/>
        </w:rPr>
        <w:t>КЊИГА ПРЕДМЕТА ДОКТОРСКИХ</w:t>
      </w:r>
      <w:r w:rsidR="0024239E" w:rsidRPr="00E17AA5">
        <w:rPr>
          <w:rFonts w:ascii="Calibri" w:hAnsi="Calibri" w:cs="Calibri"/>
          <w:b/>
          <w:sz w:val="48"/>
          <w:szCs w:val="48"/>
          <w:lang w:val="sr-Latn-RS"/>
        </w:rPr>
        <w:t xml:space="preserve"> </w:t>
      </w:r>
      <w:r w:rsidR="0024239E" w:rsidRPr="00E17AA5">
        <w:rPr>
          <w:rFonts w:ascii="Calibri" w:hAnsi="Calibri" w:cs="Calibri"/>
          <w:b/>
          <w:sz w:val="48"/>
          <w:szCs w:val="48"/>
          <w:lang w:val="sr-Cyrl-RS"/>
        </w:rPr>
        <w:t>АКАДЕМСКИХ</w:t>
      </w:r>
      <w:r w:rsidRPr="00E17AA5">
        <w:rPr>
          <w:rFonts w:ascii="Calibri" w:hAnsi="Calibri" w:cs="Calibri"/>
          <w:b/>
          <w:sz w:val="48"/>
          <w:szCs w:val="48"/>
          <w:lang w:val="sr-Cyrl-CS"/>
        </w:rPr>
        <w:t xml:space="preserve"> СТУДИЈА</w:t>
      </w:r>
    </w:p>
    <w:p w14:paraId="30D55941" w14:textId="77777777" w:rsidR="00F33809" w:rsidRPr="00E17AA5" w:rsidRDefault="00F33809" w:rsidP="0024239E">
      <w:pPr>
        <w:jc w:val="center"/>
        <w:rPr>
          <w:rFonts w:ascii="Calibri" w:hAnsi="Calibri" w:cs="Calibri"/>
          <w:b/>
          <w:sz w:val="48"/>
          <w:szCs w:val="48"/>
          <w:lang w:val="ru-RU"/>
        </w:rPr>
      </w:pPr>
      <w:r w:rsidRPr="00E17AA5">
        <w:rPr>
          <w:rFonts w:ascii="Calibri" w:hAnsi="Calibri" w:cs="Calibri"/>
          <w:b/>
          <w:sz w:val="48"/>
          <w:szCs w:val="48"/>
          <w:lang w:val="sr-Cyrl-CS"/>
        </w:rPr>
        <w:t>МАШИНСКО ИНЖЕЊЕРСТВО</w:t>
      </w:r>
    </w:p>
    <w:p w14:paraId="03CDE9FC" w14:textId="77777777" w:rsidR="00F33809" w:rsidRPr="00E17AA5" w:rsidRDefault="00F33809" w:rsidP="00DC1A38">
      <w:pPr>
        <w:jc w:val="center"/>
        <w:rPr>
          <w:rFonts w:ascii="Calibri" w:hAnsi="Calibri" w:cs="Calibri"/>
          <w:sz w:val="36"/>
          <w:szCs w:val="36"/>
          <w:lang w:val="ru-RU"/>
        </w:rPr>
      </w:pPr>
    </w:p>
    <w:p w14:paraId="0D961415" w14:textId="77777777" w:rsidR="00F33809" w:rsidRPr="00E17AA5" w:rsidRDefault="00F33809" w:rsidP="004F6C4C">
      <w:pPr>
        <w:jc w:val="center"/>
        <w:rPr>
          <w:rFonts w:ascii="Calibri" w:hAnsi="Calibri" w:cs="Calibri"/>
          <w:sz w:val="36"/>
          <w:szCs w:val="36"/>
          <w:lang w:val="ru-RU"/>
        </w:rPr>
      </w:pPr>
    </w:p>
    <w:p w14:paraId="518D318F" w14:textId="77777777" w:rsidR="00F33809" w:rsidRPr="00E17AA5" w:rsidRDefault="00F33809" w:rsidP="004F6C4C">
      <w:pPr>
        <w:jc w:val="center"/>
        <w:rPr>
          <w:rFonts w:ascii="Calibri" w:hAnsi="Calibri" w:cs="Calibri"/>
          <w:sz w:val="36"/>
          <w:szCs w:val="36"/>
          <w:lang w:val="ru-RU"/>
        </w:rPr>
      </w:pPr>
    </w:p>
    <w:p w14:paraId="30B3232D" w14:textId="77777777" w:rsidR="00F33809" w:rsidRPr="00E17AA5" w:rsidRDefault="00F33809" w:rsidP="004F6C4C">
      <w:pPr>
        <w:jc w:val="center"/>
        <w:rPr>
          <w:rFonts w:ascii="Calibri" w:hAnsi="Calibri" w:cs="Calibri"/>
          <w:sz w:val="36"/>
          <w:szCs w:val="36"/>
          <w:lang w:val="ru-RU"/>
        </w:rPr>
      </w:pPr>
    </w:p>
    <w:p w14:paraId="63594239" w14:textId="77777777" w:rsidR="00F33809" w:rsidRPr="00E17AA5" w:rsidRDefault="00F33809" w:rsidP="004F6C4C">
      <w:pPr>
        <w:jc w:val="center"/>
        <w:rPr>
          <w:rFonts w:ascii="Calibri" w:hAnsi="Calibri" w:cs="Calibri"/>
          <w:sz w:val="36"/>
          <w:szCs w:val="36"/>
          <w:lang w:val="ru-RU"/>
        </w:rPr>
      </w:pPr>
    </w:p>
    <w:p w14:paraId="724E6C7B" w14:textId="77777777" w:rsidR="00F33809" w:rsidRPr="00E17AA5" w:rsidRDefault="00F33809" w:rsidP="004F6C4C">
      <w:pPr>
        <w:jc w:val="center"/>
        <w:rPr>
          <w:rFonts w:ascii="Calibri" w:hAnsi="Calibri" w:cs="Calibri"/>
          <w:sz w:val="36"/>
          <w:szCs w:val="36"/>
          <w:lang w:val="ru-RU"/>
        </w:rPr>
      </w:pPr>
    </w:p>
    <w:p w14:paraId="45A49A7A" w14:textId="77777777" w:rsidR="00F33809" w:rsidRPr="00E17AA5" w:rsidRDefault="00F33809" w:rsidP="004F6C4C">
      <w:pPr>
        <w:jc w:val="center"/>
        <w:rPr>
          <w:rFonts w:ascii="Calibri" w:hAnsi="Calibri" w:cs="Calibri"/>
          <w:sz w:val="36"/>
          <w:szCs w:val="36"/>
          <w:lang w:val="ru-RU"/>
        </w:rPr>
      </w:pPr>
    </w:p>
    <w:p w14:paraId="56C71475" w14:textId="77777777" w:rsidR="00F33809" w:rsidRPr="00E17AA5" w:rsidRDefault="00F33809" w:rsidP="004F6C4C">
      <w:pPr>
        <w:jc w:val="center"/>
        <w:rPr>
          <w:rFonts w:ascii="Calibri" w:hAnsi="Calibri" w:cs="Calibri"/>
          <w:sz w:val="36"/>
          <w:szCs w:val="36"/>
          <w:lang w:val="ru-RU"/>
        </w:rPr>
      </w:pPr>
    </w:p>
    <w:p w14:paraId="2E68BA0D" w14:textId="77777777" w:rsidR="00F33809" w:rsidRPr="00E17AA5" w:rsidRDefault="00F33809" w:rsidP="004F6C4C">
      <w:pPr>
        <w:jc w:val="center"/>
        <w:rPr>
          <w:rFonts w:ascii="Calibri" w:hAnsi="Calibri" w:cs="Calibri"/>
          <w:sz w:val="36"/>
          <w:szCs w:val="36"/>
          <w:lang w:val="ru-RU"/>
        </w:rPr>
      </w:pPr>
    </w:p>
    <w:p w14:paraId="02B64DA2" w14:textId="77777777" w:rsidR="00F33809" w:rsidRPr="00E17AA5" w:rsidRDefault="00F33809" w:rsidP="004F6C4C">
      <w:pPr>
        <w:jc w:val="center"/>
        <w:rPr>
          <w:rFonts w:ascii="Calibri" w:hAnsi="Calibri" w:cs="Calibri"/>
          <w:sz w:val="36"/>
          <w:szCs w:val="36"/>
          <w:lang w:val="ru-RU"/>
        </w:rPr>
      </w:pPr>
    </w:p>
    <w:p w14:paraId="26CCE937" w14:textId="77777777" w:rsidR="0024239E" w:rsidRPr="00E17AA5" w:rsidRDefault="0024239E" w:rsidP="004F6C4C">
      <w:pPr>
        <w:jc w:val="center"/>
        <w:rPr>
          <w:rFonts w:ascii="Calibri" w:hAnsi="Calibri" w:cs="Calibri"/>
          <w:sz w:val="36"/>
          <w:szCs w:val="36"/>
          <w:lang w:val="ru-RU"/>
        </w:rPr>
      </w:pPr>
    </w:p>
    <w:p w14:paraId="1E1BA0A7" w14:textId="77777777" w:rsidR="0024239E" w:rsidRPr="00E17AA5" w:rsidRDefault="0024239E" w:rsidP="004F6C4C">
      <w:pPr>
        <w:jc w:val="center"/>
        <w:rPr>
          <w:rFonts w:ascii="Calibri" w:hAnsi="Calibri" w:cs="Calibri"/>
          <w:sz w:val="36"/>
          <w:szCs w:val="36"/>
          <w:lang w:val="ru-RU"/>
        </w:rPr>
      </w:pPr>
    </w:p>
    <w:p w14:paraId="24EEDD98" w14:textId="77777777" w:rsidR="0024239E" w:rsidRPr="00E17AA5" w:rsidRDefault="0024239E" w:rsidP="004F6C4C">
      <w:pPr>
        <w:jc w:val="center"/>
        <w:rPr>
          <w:rFonts w:ascii="Calibri" w:hAnsi="Calibri" w:cs="Calibri"/>
          <w:sz w:val="36"/>
          <w:szCs w:val="36"/>
          <w:lang w:val="ru-RU"/>
        </w:rPr>
      </w:pPr>
    </w:p>
    <w:p w14:paraId="7AB7C929" w14:textId="77777777" w:rsidR="0024239E" w:rsidRPr="00E17AA5" w:rsidRDefault="0024239E" w:rsidP="004F6C4C">
      <w:pPr>
        <w:jc w:val="center"/>
        <w:rPr>
          <w:rFonts w:ascii="Calibri" w:hAnsi="Calibri" w:cs="Calibri"/>
          <w:sz w:val="36"/>
          <w:szCs w:val="36"/>
          <w:lang w:val="ru-RU"/>
        </w:rPr>
      </w:pPr>
    </w:p>
    <w:p w14:paraId="77AD2BE4" w14:textId="77777777" w:rsidR="00F33809" w:rsidRPr="00E17AA5" w:rsidRDefault="00F33809" w:rsidP="004F6C4C">
      <w:pPr>
        <w:jc w:val="center"/>
        <w:rPr>
          <w:rFonts w:ascii="Calibri" w:hAnsi="Calibri" w:cs="Calibri"/>
          <w:sz w:val="36"/>
          <w:szCs w:val="36"/>
          <w:lang w:val="ru-RU"/>
        </w:rPr>
      </w:pPr>
    </w:p>
    <w:p w14:paraId="4979CFBA" w14:textId="77777777" w:rsidR="00F33809" w:rsidRPr="00E17AA5" w:rsidRDefault="00F33809" w:rsidP="004F6C4C">
      <w:pPr>
        <w:jc w:val="center"/>
        <w:rPr>
          <w:rFonts w:ascii="Calibri" w:hAnsi="Calibri" w:cs="Calibri"/>
          <w:sz w:val="36"/>
          <w:szCs w:val="36"/>
          <w:lang w:val="ru-RU"/>
        </w:rPr>
      </w:pPr>
    </w:p>
    <w:p w14:paraId="6122DCD3" w14:textId="5AAA2A5C" w:rsidR="00F33809" w:rsidRPr="001E645D" w:rsidRDefault="00F33809" w:rsidP="0024239E">
      <w:pPr>
        <w:jc w:val="center"/>
        <w:rPr>
          <w:rFonts w:ascii="Calibri" w:hAnsi="Calibri" w:cs="Calibri"/>
          <w:sz w:val="20"/>
          <w:szCs w:val="20"/>
          <w:lang w:val="sr-Cyrl-RS"/>
        </w:rPr>
      </w:pPr>
      <w:r w:rsidRPr="00E17AA5">
        <w:rPr>
          <w:rFonts w:ascii="Calibri" w:hAnsi="Calibri" w:cs="Calibri"/>
          <w:sz w:val="36"/>
          <w:szCs w:val="36"/>
          <w:lang w:val="sr-Cyrl-CS"/>
        </w:rPr>
        <w:t>Школска 20</w:t>
      </w:r>
      <w:r w:rsidR="001E645D">
        <w:rPr>
          <w:rFonts w:ascii="Calibri" w:hAnsi="Calibri" w:cs="Calibri"/>
          <w:sz w:val="36"/>
          <w:szCs w:val="36"/>
          <w:lang w:val="sr-Cyrl-RS"/>
        </w:rPr>
        <w:t>2</w:t>
      </w:r>
      <w:r w:rsidR="00A31333">
        <w:rPr>
          <w:rFonts w:ascii="Calibri" w:hAnsi="Calibri" w:cs="Calibri"/>
          <w:sz w:val="36"/>
          <w:szCs w:val="36"/>
          <w:lang w:val="sr-Cyrl-RS"/>
        </w:rPr>
        <w:t>4</w:t>
      </w:r>
      <w:r w:rsidRPr="00E17AA5">
        <w:rPr>
          <w:rFonts w:ascii="Calibri" w:hAnsi="Calibri" w:cs="Calibri"/>
          <w:sz w:val="36"/>
          <w:szCs w:val="36"/>
          <w:lang w:val="sr-Cyrl-CS"/>
        </w:rPr>
        <w:t>/20</w:t>
      </w:r>
      <w:r w:rsidR="003F79B8" w:rsidRPr="00E17AA5">
        <w:rPr>
          <w:rFonts w:ascii="Calibri" w:hAnsi="Calibri" w:cs="Calibri"/>
          <w:sz w:val="36"/>
          <w:szCs w:val="36"/>
        </w:rPr>
        <w:t>2</w:t>
      </w:r>
      <w:r w:rsidR="00A31333">
        <w:rPr>
          <w:rFonts w:ascii="Calibri" w:hAnsi="Calibri" w:cs="Calibri"/>
          <w:sz w:val="36"/>
          <w:szCs w:val="36"/>
          <w:lang w:val="sr-Cyrl-RS"/>
        </w:rPr>
        <w:t>5</w:t>
      </w:r>
    </w:p>
    <w:p w14:paraId="117E64B8" w14:textId="77777777" w:rsidR="00F33809" w:rsidRPr="00E17AA5" w:rsidRDefault="00F33809" w:rsidP="004F6C4C">
      <w:pPr>
        <w:jc w:val="center"/>
        <w:rPr>
          <w:rFonts w:ascii="Calibri" w:hAnsi="Calibri" w:cs="Calibri"/>
          <w:sz w:val="20"/>
          <w:szCs w:val="20"/>
          <w:lang w:val="sr-Cyrl-CS"/>
        </w:rPr>
      </w:pPr>
      <w:r w:rsidRPr="00E17AA5">
        <w:rPr>
          <w:rFonts w:ascii="Calibri" w:hAnsi="Calibri" w:cs="Calibri"/>
          <w:sz w:val="20"/>
          <w:szCs w:val="20"/>
          <w:lang w:val="sr-Cyrl-CS"/>
        </w:rPr>
        <w:br w:type="page"/>
      </w:r>
    </w:p>
    <w:tbl>
      <w:tblPr>
        <w:tblW w:w="5000" w:type="pct"/>
        <w:jc w:val="center"/>
        <w:tblLook w:val="01E0" w:firstRow="1" w:lastRow="1" w:firstColumn="1" w:lastColumn="1" w:noHBand="0" w:noVBand="0"/>
      </w:tblPr>
      <w:tblGrid>
        <w:gridCol w:w="679"/>
        <w:gridCol w:w="12"/>
        <w:gridCol w:w="12"/>
        <w:gridCol w:w="1403"/>
        <w:gridCol w:w="46"/>
        <w:gridCol w:w="6986"/>
        <w:gridCol w:w="241"/>
        <w:gridCol w:w="19"/>
        <w:gridCol w:w="150"/>
        <w:gridCol w:w="91"/>
      </w:tblGrid>
      <w:tr w:rsidR="00F33809" w:rsidRPr="0022032E" w14:paraId="1D17B77A" w14:textId="77777777" w:rsidTr="00A31333">
        <w:trPr>
          <w:gridAfter w:val="3"/>
          <w:wAfter w:w="135" w:type="pct"/>
          <w:jc w:val="center"/>
        </w:trPr>
        <w:tc>
          <w:tcPr>
            <w:tcW w:w="4865" w:type="pct"/>
            <w:gridSpan w:val="7"/>
            <w:vAlign w:val="center"/>
          </w:tcPr>
          <w:p w14:paraId="38EAA70F" w14:textId="77777777" w:rsidR="00F33809" w:rsidRPr="0022032E" w:rsidRDefault="00F33809" w:rsidP="00011F39">
            <w:pPr>
              <w:spacing w:before="120" w:after="120"/>
              <w:rPr>
                <w:rFonts w:asciiTheme="minorHAnsi" w:hAnsiTheme="minorHAnsi" w:cstheme="minorHAnsi"/>
                <w:b/>
                <w:lang w:val="ru-RU"/>
              </w:rPr>
            </w:pPr>
            <w:r w:rsidRPr="0022032E">
              <w:rPr>
                <w:rFonts w:asciiTheme="minorHAnsi" w:hAnsiTheme="minorHAnsi" w:cstheme="minorHAnsi"/>
                <w:lang w:val="sr-Cyrl-CS"/>
              </w:rPr>
              <w:lastRenderedPageBreak/>
              <w:br w:type="page"/>
            </w:r>
            <w:r w:rsidRPr="0022032E">
              <w:rPr>
                <w:rFonts w:asciiTheme="minorHAnsi" w:hAnsiTheme="minorHAnsi" w:cstheme="minorHAnsi"/>
                <w:lang w:val="sr-Cyrl-CS"/>
              </w:rPr>
              <w:br w:type="page"/>
            </w:r>
            <w:r w:rsidRPr="0022032E">
              <w:rPr>
                <w:rFonts w:asciiTheme="minorHAnsi" w:hAnsiTheme="minorHAnsi" w:cstheme="minorHAnsi"/>
                <w:b/>
                <w:lang w:val="ru-RU"/>
              </w:rPr>
              <w:t>Садржај</w:t>
            </w:r>
          </w:p>
        </w:tc>
      </w:tr>
      <w:tr w:rsidR="00E35DF9" w:rsidRPr="0022032E" w14:paraId="759591AB" w14:textId="77777777" w:rsidTr="00A31333">
        <w:trPr>
          <w:gridAfter w:val="3"/>
          <w:wAfter w:w="135" w:type="pct"/>
          <w:jc w:val="center"/>
        </w:trPr>
        <w:tc>
          <w:tcPr>
            <w:tcW w:w="4865" w:type="pct"/>
            <w:gridSpan w:val="7"/>
            <w:vAlign w:val="center"/>
          </w:tcPr>
          <w:p w14:paraId="31E692AC" w14:textId="77777777" w:rsidR="00E35DF9" w:rsidRPr="0022032E" w:rsidRDefault="00E35DF9" w:rsidP="00011F39">
            <w:pPr>
              <w:spacing w:before="120" w:after="120"/>
              <w:rPr>
                <w:rFonts w:asciiTheme="minorHAnsi" w:hAnsiTheme="minorHAnsi" w:cstheme="minorHAnsi"/>
                <w:lang w:val="sr-Cyrl-CS"/>
              </w:rPr>
            </w:pPr>
            <w:r w:rsidRPr="0022032E">
              <w:rPr>
                <w:rFonts w:asciiTheme="minorHAnsi" w:hAnsiTheme="minorHAnsi" w:cstheme="minorHAnsi"/>
                <w:b/>
                <w:lang w:val="sr-Cyrl-RS"/>
              </w:rPr>
              <w:t>Научно подручје</w:t>
            </w:r>
            <w:r w:rsidRPr="0022032E">
              <w:rPr>
                <w:rFonts w:asciiTheme="minorHAnsi" w:hAnsiTheme="minorHAnsi" w:cstheme="minorHAnsi"/>
                <w:b/>
              </w:rPr>
              <w:t>: ПРИМЕЊЕНА МЕХАНИКА</w:t>
            </w:r>
          </w:p>
        </w:tc>
      </w:tr>
      <w:tr w:rsidR="00E35DF9" w:rsidRPr="0022032E" w14:paraId="7C7D62F2" w14:textId="77777777" w:rsidTr="00A31333">
        <w:trPr>
          <w:gridAfter w:val="2"/>
          <w:wAfter w:w="126" w:type="pct"/>
          <w:jc w:val="center"/>
        </w:trPr>
        <w:tc>
          <w:tcPr>
            <w:tcW w:w="358" w:type="pct"/>
            <w:gridSpan w:val="2"/>
          </w:tcPr>
          <w:p w14:paraId="06024E60"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21857917" w14:textId="77777777" w:rsidR="00E35DF9" w:rsidRPr="0022032E" w:rsidRDefault="00E35DF9" w:rsidP="00240812">
            <w:pPr>
              <w:spacing w:after="120"/>
              <w:rPr>
                <w:rFonts w:asciiTheme="minorHAnsi" w:hAnsiTheme="minorHAnsi" w:cstheme="minorHAnsi"/>
                <w:lang w:val="ru-RU"/>
              </w:rPr>
            </w:pPr>
            <w:r w:rsidRPr="0022032E">
              <w:rPr>
                <w:rFonts w:asciiTheme="minorHAnsi" w:hAnsiTheme="minorHAnsi" w:cstheme="minorHAnsi"/>
                <w:lang w:val="ru-RU"/>
              </w:rPr>
              <w:t>ДПМА01</w:t>
            </w:r>
          </w:p>
        </w:tc>
        <w:tc>
          <w:tcPr>
            <w:tcW w:w="3759" w:type="pct"/>
            <w:gridSpan w:val="3"/>
            <w:vAlign w:val="center"/>
          </w:tcPr>
          <w:p w14:paraId="18833462" w14:textId="77777777" w:rsidR="00E35DF9" w:rsidRPr="0022032E" w:rsidRDefault="00000000" w:rsidP="00240812">
            <w:pPr>
              <w:spacing w:after="120"/>
              <w:rPr>
                <w:rFonts w:asciiTheme="minorHAnsi" w:hAnsiTheme="minorHAnsi" w:cstheme="minorHAnsi"/>
              </w:rPr>
            </w:pPr>
            <w:hyperlink w:anchor="DPMA01" w:history="1">
              <w:proofErr w:type="spellStart"/>
              <w:r w:rsidR="00E35DF9" w:rsidRPr="0022032E">
                <w:rPr>
                  <w:rStyle w:val="Hyperlink"/>
                  <w:rFonts w:asciiTheme="minorHAnsi" w:hAnsiTheme="minorHAnsi" w:cstheme="minorHAnsi"/>
                </w:rPr>
                <w:t>Метод</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коначних</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елемента</w:t>
              </w:r>
              <w:proofErr w:type="spellEnd"/>
              <w:r w:rsidR="00E35DF9" w:rsidRPr="0022032E">
                <w:rPr>
                  <w:rStyle w:val="Hyperlink"/>
                  <w:rFonts w:asciiTheme="minorHAnsi" w:hAnsiTheme="minorHAnsi" w:cstheme="minorHAnsi"/>
                </w:rPr>
                <w:t xml:space="preserve"> – 2</w:t>
              </w:r>
            </w:hyperlink>
          </w:p>
        </w:tc>
      </w:tr>
      <w:tr w:rsidR="00E35DF9" w:rsidRPr="0022032E" w14:paraId="74FD0AF1" w14:textId="77777777" w:rsidTr="00A31333">
        <w:trPr>
          <w:gridAfter w:val="2"/>
          <w:wAfter w:w="126" w:type="pct"/>
          <w:jc w:val="center"/>
        </w:trPr>
        <w:tc>
          <w:tcPr>
            <w:tcW w:w="364" w:type="pct"/>
            <w:gridSpan w:val="3"/>
          </w:tcPr>
          <w:p w14:paraId="7149EBD3" w14:textId="77777777" w:rsidR="00E35DF9" w:rsidRPr="0022032E" w:rsidRDefault="00E35DF9" w:rsidP="00E35DF9">
            <w:pPr>
              <w:numPr>
                <w:ilvl w:val="0"/>
                <w:numId w:val="14"/>
              </w:numPr>
              <w:spacing w:after="120"/>
              <w:rPr>
                <w:rFonts w:asciiTheme="minorHAnsi" w:hAnsiTheme="minorHAnsi" w:cstheme="minorHAnsi"/>
                <w:lang w:val="ru-RU"/>
              </w:rPr>
            </w:pPr>
          </w:p>
        </w:tc>
        <w:tc>
          <w:tcPr>
            <w:tcW w:w="752" w:type="pct"/>
            <w:gridSpan w:val="2"/>
            <w:vAlign w:val="center"/>
          </w:tcPr>
          <w:p w14:paraId="3BE8FF0E" w14:textId="77777777" w:rsidR="00E35DF9" w:rsidRPr="0022032E" w:rsidRDefault="00E35DF9" w:rsidP="002F2471">
            <w:pPr>
              <w:spacing w:after="120"/>
              <w:rPr>
                <w:rFonts w:asciiTheme="minorHAnsi" w:hAnsiTheme="minorHAnsi" w:cstheme="minorHAnsi"/>
                <w:lang w:val="ru-RU"/>
              </w:rPr>
            </w:pPr>
            <w:r w:rsidRPr="0022032E">
              <w:rPr>
                <w:rFonts w:asciiTheme="minorHAnsi" w:hAnsiTheme="minorHAnsi" w:cstheme="minorHAnsi"/>
                <w:lang w:val="ru-RU"/>
              </w:rPr>
              <w:t>ДПМА02</w:t>
            </w:r>
          </w:p>
        </w:tc>
        <w:tc>
          <w:tcPr>
            <w:tcW w:w="3759" w:type="pct"/>
            <w:gridSpan w:val="3"/>
            <w:vAlign w:val="center"/>
          </w:tcPr>
          <w:p w14:paraId="748D8A3C" w14:textId="77777777" w:rsidR="00E35DF9" w:rsidRPr="0022032E" w:rsidRDefault="00000000" w:rsidP="002F2471">
            <w:pPr>
              <w:spacing w:after="120"/>
              <w:rPr>
                <w:rFonts w:asciiTheme="minorHAnsi" w:hAnsiTheme="minorHAnsi" w:cstheme="minorHAnsi"/>
              </w:rPr>
            </w:pPr>
            <w:hyperlink w:anchor="DPMA02" w:history="1">
              <w:proofErr w:type="spellStart"/>
              <w:r w:rsidR="00E35DF9" w:rsidRPr="0022032E">
                <w:rPr>
                  <w:rStyle w:val="Hyperlink"/>
                  <w:rFonts w:asciiTheme="minorHAnsi" w:hAnsiTheme="minorHAnsi" w:cstheme="minorHAnsi"/>
                </w:rPr>
                <w:t>Теорија</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танкозидних</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конструкција</w:t>
              </w:r>
              <w:proofErr w:type="spellEnd"/>
            </w:hyperlink>
          </w:p>
        </w:tc>
      </w:tr>
      <w:tr w:rsidR="00E35DF9" w:rsidRPr="0022032E" w14:paraId="292E124F" w14:textId="77777777" w:rsidTr="00A31333">
        <w:trPr>
          <w:gridAfter w:val="2"/>
          <w:wAfter w:w="126" w:type="pct"/>
          <w:jc w:val="center"/>
        </w:trPr>
        <w:tc>
          <w:tcPr>
            <w:tcW w:w="364" w:type="pct"/>
            <w:gridSpan w:val="3"/>
          </w:tcPr>
          <w:p w14:paraId="2A99B62A" w14:textId="77777777" w:rsidR="00E35DF9" w:rsidRPr="0022032E" w:rsidRDefault="00E35DF9" w:rsidP="00E35DF9">
            <w:pPr>
              <w:numPr>
                <w:ilvl w:val="0"/>
                <w:numId w:val="14"/>
              </w:numPr>
              <w:spacing w:after="120"/>
              <w:rPr>
                <w:rFonts w:asciiTheme="minorHAnsi" w:hAnsiTheme="minorHAnsi" w:cstheme="minorHAnsi"/>
                <w:lang w:val="ru-RU"/>
              </w:rPr>
            </w:pPr>
          </w:p>
        </w:tc>
        <w:tc>
          <w:tcPr>
            <w:tcW w:w="752" w:type="pct"/>
            <w:gridSpan w:val="2"/>
            <w:vAlign w:val="center"/>
          </w:tcPr>
          <w:p w14:paraId="65EE3169" w14:textId="77777777" w:rsidR="00E35DF9" w:rsidRPr="0022032E" w:rsidRDefault="00E35DF9" w:rsidP="002F2471">
            <w:pPr>
              <w:spacing w:after="120"/>
              <w:rPr>
                <w:rFonts w:asciiTheme="minorHAnsi" w:hAnsiTheme="minorHAnsi" w:cstheme="minorHAnsi"/>
                <w:lang w:val="ru-RU"/>
              </w:rPr>
            </w:pPr>
            <w:r w:rsidRPr="0022032E">
              <w:rPr>
                <w:rFonts w:asciiTheme="minorHAnsi" w:hAnsiTheme="minorHAnsi" w:cstheme="minorHAnsi"/>
                <w:lang w:val="ru-RU"/>
              </w:rPr>
              <w:t>ДПМА05</w:t>
            </w:r>
          </w:p>
        </w:tc>
        <w:tc>
          <w:tcPr>
            <w:tcW w:w="3759" w:type="pct"/>
            <w:gridSpan w:val="3"/>
            <w:vAlign w:val="center"/>
          </w:tcPr>
          <w:p w14:paraId="7DEA8645" w14:textId="77777777" w:rsidR="00E35DF9" w:rsidRPr="0022032E" w:rsidRDefault="00000000" w:rsidP="002F2471">
            <w:pPr>
              <w:spacing w:after="120"/>
              <w:rPr>
                <w:rFonts w:asciiTheme="minorHAnsi" w:hAnsiTheme="minorHAnsi" w:cstheme="minorHAnsi"/>
                <w:lang w:val="ru-RU"/>
              </w:rPr>
            </w:pPr>
            <w:hyperlink w:anchor="DPMA05" w:history="1">
              <w:r w:rsidR="00E35DF9" w:rsidRPr="0022032E">
                <w:rPr>
                  <w:rStyle w:val="Hyperlink"/>
                  <w:rFonts w:asciiTheme="minorHAnsi" w:hAnsiTheme="minorHAnsi" w:cstheme="minorHAnsi"/>
                  <w:lang w:val="ru-RU"/>
                </w:rPr>
                <w:t>Пластично деформисање у обради метала</w:t>
              </w:r>
            </w:hyperlink>
          </w:p>
        </w:tc>
      </w:tr>
      <w:tr w:rsidR="00E35DF9" w:rsidRPr="0022032E" w14:paraId="0AC41171" w14:textId="77777777" w:rsidTr="00A31333">
        <w:trPr>
          <w:gridAfter w:val="2"/>
          <w:wAfter w:w="126" w:type="pct"/>
          <w:trHeight w:val="327"/>
          <w:jc w:val="center"/>
        </w:trPr>
        <w:tc>
          <w:tcPr>
            <w:tcW w:w="358" w:type="pct"/>
            <w:gridSpan w:val="2"/>
          </w:tcPr>
          <w:p w14:paraId="6781234F"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603479E5" w14:textId="77777777" w:rsidR="00E35DF9" w:rsidRPr="0022032E" w:rsidRDefault="00E35DF9" w:rsidP="007872FA">
            <w:pPr>
              <w:spacing w:after="120"/>
              <w:rPr>
                <w:rFonts w:asciiTheme="minorHAnsi" w:hAnsiTheme="minorHAnsi" w:cstheme="minorHAnsi"/>
                <w:lang w:val="ru-RU"/>
              </w:rPr>
            </w:pPr>
            <w:r w:rsidRPr="0022032E">
              <w:rPr>
                <w:rFonts w:asciiTheme="minorHAnsi" w:hAnsiTheme="minorHAnsi" w:cstheme="minorHAnsi"/>
                <w:lang w:val="ru-RU"/>
              </w:rPr>
              <w:t>ДПМА06</w:t>
            </w:r>
          </w:p>
        </w:tc>
        <w:tc>
          <w:tcPr>
            <w:tcW w:w="3759" w:type="pct"/>
            <w:gridSpan w:val="3"/>
            <w:vAlign w:val="center"/>
          </w:tcPr>
          <w:p w14:paraId="58352B1E" w14:textId="77777777" w:rsidR="00E35DF9" w:rsidRPr="0022032E" w:rsidRDefault="00000000" w:rsidP="007872FA">
            <w:pPr>
              <w:spacing w:after="120"/>
              <w:rPr>
                <w:rFonts w:asciiTheme="minorHAnsi" w:hAnsiTheme="minorHAnsi" w:cstheme="minorHAnsi"/>
                <w:lang w:val="sr-Cyrl-CS"/>
              </w:rPr>
            </w:pPr>
            <w:hyperlink w:anchor="DPMA06" w:history="1">
              <w:r w:rsidR="00E35DF9" w:rsidRPr="0022032E">
                <w:rPr>
                  <w:rStyle w:val="Hyperlink"/>
                  <w:rFonts w:asciiTheme="minorHAnsi" w:hAnsiTheme="minorHAnsi" w:cstheme="minorHAnsi"/>
                  <w:lang w:val="ru-RU"/>
                </w:rPr>
                <w:t>Метод коначних елемената – напредна анализа</w:t>
              </w:r>
            </w:hyperlink>
          </w:p>
        </w:tc>
      </w:tr>
      <w:tr w:rsidR="00E35DF9" w:rsidRPr="0022032E" w14:paraId="329F2A91" w14:textId="77777777" w:rsidTr="00A31333">
        <w:trPr>
          <w:gridAfter w:val="2"/>
          <w:wAfter w:w="126" w:type="pct"/>
          <w:jc w:val="center"/>
        </w:trPr>
        <w:tc>
          <w:tcPr>
            <w:tcW w:w="358" w:type="pct"/>
            <w:gridSpan w:val="2"/>
          </w:tcPr>
          <w:p w14:paraId="1EDDD2FA"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EF379C4" w14:textId="77777777" w:rsidR="00E35DF9" w:rsidRPr="0022032E" w:rsidRDefault="00E35DF9" w:rsidP="007872FA">
            <w:pPr>
              <w:spacing w:after="120"/>
              <w:rPr>
                <w:rFonts w:asciiTheme="minorHAnsi" w:hAnsiTheme="minorHAnsi" w:cstheme="minorHAnsi"/>
                <w:lang w:val="ru-RU"/>
              </w:rPr>
            </w:pPr>
            <w:r w:rsidRPr="0022032E">
              <w:rPr>
                <w:rFonts w:asciiTheme="minorHAnsi" w:hAnsiTheme="minorHAnsi" w:cstheme="minorHAnsi"/>
                <w:lang w:val="ru-RU"/>
              </w:rPr>
              <w:t>ДПМА0</w:t>
            </w:r>
            <w:r w:rsidRPr="0022032E">
              <w:rPr>
                <w:rFonts w:asciiTheme="minorHAnsi" w:hAnsiTheme="minorHAnsi" w:cstheme="minorHAnsi"/>
                <w:lang w:val="sr-Latn-CS"/>
              </w:rPr>
              <w:t>7</w:t>
            </w:r>
          </w:p>
        </w:tc>
        <w:tc>
          <w:tcPr>
            <w:tcW w:w="3759" w:type="pct"/>
            <w:gridSpan w:val="3"/>
            <w:vAlign w:val="center"/>
          </w:tcPr>
          <w:p w14:paraId="1D932FD8" w14:textId="77777777" w:rsidR="00E35DF9" w:rsidRPr="0022032E" w:rsidRDefault="00000000" w:rsidP="007872FA">
            <w:pPr>
              <w:spacing w:after="120"/>
              <w:rPr>
                <w:rFonts w:asciiTheme="minorHAnsi" w:hAnsiTheme="minorHAnsi" w:cstheme="minorHAnsi"/>
              </w:rPr>
            </w:pPr>
            <w:hyperlink w:anchor="DPMA07" w:history="1">
              <w:proofErr w:type="spellStart"/>
              <w:r w:rsidR="00E35DF9" w:rsidRPr="0022032E">
                <w:rPr>
                  <w:rStyle w:val="Hyperlink"/>
                  <w:rFonts w:asciiTheme="minorHAnsi" w:hAnsiTheme="minorHAnsi" w:cstheme="minorHAnsi"/>
                </w:rPr>
                <w:t>Динамика</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вискозног</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флуида</w:t>
              </w:r>
              <w:proofErr w:type="spellEnd"/>
            </w:hyperlink>
          </w:p>
        </w:tc>
      </w:tr>
      <w:tr w:rsidR="00E35DF9" w:rsidRPr="0022032E" w14:paraId="347DEEF2" w14:textId="77777777" w:rsidTr="00A31333">
        <w:trPr>
          <w:gridAfter w:val="2"/>
          <w:wAfter w:w="126" w:type="pct"/>
          <w:jc w:val="center"/>
        </w:trPr>
        <w:tc>
          <w:tcPr>
            <w:tcW w:w="358" w:type="pct"/>
            <w:gridSpan w:val="2"/>
          </w:tcPr>
          <w:p w14:paraId="1F30BFE4"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2C3E3EAF" w14:textId="77777777" w:rsidR="00E35DF9" w:rsidRPr="0022032E" w:rsidRDefault="00E35DF9" w:rsidP="007872FA">
            <w:pPr>
              <w:spacing w:after="120"/>
              <w:rPr>
                <w:rFonts w:asciiTheme="minorHAnsi" w:hAnsiTheme="minorHAnsi" w:cstheme="minorHAnsi"/>
                <w:lang w:val="sr-Latn-CS"/>
              </w:rPr>
            </w:pPr>
            <w:r w:rsidRPr="0022032E">
              <w:rPr>
                <w:rFonts w:asciiTheme="minorHAnsi" w:hAnsiTheme="minorHAnsi" w:cstheme="minorHAnsi"/>
                <w:lang w:val="ru-RU"/>
              </w:rPr>
              <w:t>ДПМА0</w:t>
            </w:r>
            <w:r w:rsidRPr="0022032E">
              <w:rPr>
                <w:rFonts w:asciiTheme="minorHAnsi" w:hAnsiTheme="minorHAnsi" w:cstheme="minorHAnsi"/>
                <w:lang w:val="sr-Cyrl-CS"/>
              </w:rPr>
              <w:t>8</w:t>
            </w:r>
          </w:p>
        </w:tc>
        <w:tc>
          <w:tcPr>
            <w:tcW w:w="3759" w:type="pct"/>
            <w:gridSpan w:val="3"/>
            <w:vAlign w:val="center"/>
          </w:tcPr>
          <w:p w14:paraId="6AF78388" w14:textId="77777777" w:rsidR="00E35DF9" w:rsidRPr="0022032E" w:rsidRDefault="00000000" w:rsidP="007872FA">
            <w:pPr>
              <w:spacing w:after="120"/>
              <w:rPr>
                <w:rFonts w:asciiTheme="minorHAnsi" w:hAnsiTheme="minorHAnsi" w:cstheme="minorHAnsi"/>
                <w:lang w:val="sr-Cyrl-CS"/>
              </w:rPr>
            </w:pPr>
            <w:hyperlink w:anchor="DPMA08" w:history="1">
              <w:r w:rsidR="00E35DF9" w:rsidRPr="0022032E">
                <w:rPr>
                  <w:rStyle w:val="Hyperlink"/>
                  <w:rFonts w:asciiTheme="minorHAnsi" w:hAnsiTheme="minorHAnsi" w:cstheme="minorHAnsi"/>
                  <w:lang w:val="sr-Cyrl-CS"/>
                </w:rPr>
                <w:t>Прорачунска механика лома и замора</w:t>
              </w:r>
            </w:hyperlink>
          </w:p>
        </w:tc>
      </w:tr>
      <w:tr w:rsidR="00E35DF9" w:rsidRPr="0022032E" w14:paraId="5B3F23DC" w14:textId="77777777" w:rsidTr="00A31333">
        <w:trPr>
          <w:gridAfter w:val="2"/>
          <w:wAfter w:w="126" w:type="pct"/>
          <w:jc w:val="center"/>
        </w:trPr>
        <w:tc>
          <w:tcPr>
            <w:tcW w:w="358" w:type="pct"/>
            <w:gridSpan w:val="2"/>
          </w:tcPr>
          <w:p w14:paraId="5E447B2D"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4364F35" w14:textId="77777777" w:rsidR="00E35DF9" w:rsidRPr="0022032E" w:rsidRDefault="00E35DF9" w:rsidP="007872FA">
            <w:pPr>
              <w:spacing w:after="120"/>
              <w:rPr>
                <w:rFonts w:asciiTheme="minorHAnsi" w:hAnsiTheme="minorHAnsi" w:cstheme="minorHAnsi"/>
              </w:rPr>
            </w:pPr>
            <w:r w:rsidRPr="0022032E">
              <w:rPr>
                <w:rFonts w:asciiTheme="minorHAnsi" w:hAnsiTheme="minorHAnsi" w:cstheme="minorHAnsi"/>
                <w:lang w:val="ru-RU"/>
              </w:rPr>
              <w:t>ДПМА</w:t>
            </w:r>
            <w:r w:rsidRPr="0022032E">
              <w:rPr>
                <w:rFonts w:asciiTheme="minorHAnsi" w:hAnsiTheme="minorHAnsi" w:cstheme="minorHAnsi"/>
              </w:rPr>
              <w:t>09</w:t>
            </w:r>
          </w:p>
        </w:tc>
        <w:tc>
          <w:tcPr>
            <w:tcW w:w="3759" w:type="pct"/>
            <w:gridSpan w:val="3"/>
            <w:vAlign w:val="center"/>
          </w:tcPr>
          <w:p w14:paraId="32896046" w14:textId="77777777" w:rsidR="00E35DF9" w:rsidRPr="0022032E" w:rsidRDefault="00000000" w:rsidP="007872FA">
            <w:pPr>
              <w:spacing w:after="120"/>
              <w:rPr>
                <w:rFonts w:asciiTheme="minorHAnsi" w:hAnsiTheme="minorHAnsi" w:cstheme="minorHAnsi"/>
                <w:lang w:val="sr-Cyrl-CS"/>
              </w:rPr>
            </w:pPr>
            <w:hyperlink w:anchor="DPMA09" w:history="1">
              <w:r w:rsidR="00E35DF9" w:rsidRPr="0022032E">
                <w:rPr>
                  <w:rStyle w:val="Hyperlink"/>
                  <w:rFonts w:asciiTheme="minorHAnsi" w:hAnsiTheme="minorHAnsi" w:cstheme="minorHAnsi"/>
                  <w:lang w:val="sr-Cyrl-CS"/>
                </w:rPr>
                <w:t>Механика  композитних и нових материјала</w:t>
              </w:r>
            </w:hyperlink>
          </w:p>
        </w:tc>
      </w:tr>
      <w:tr w:rsidR="00E35DF9" w:rsidRPr="0022032E" w14:paraId="5C934C75" w14:textId="77777777" w:rsidTr="00A31333">
        <w:trPr>
          <w:gridAfter w:val="2"/>
          <w:wAfter w:w="126" w:type="pct"/>
          <w:jc w:val="center"/>
        </w:trPr>
        <w:tc>
          <w:tcPr>
            <w:tcW w:w="358" w:type="pct"/>
            <w:gridSpan w:val="2"/>
          </w:tcPr>
          <w:p w14:paraId="204FA53C"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2A82C15F" w14:textId="77777777" w:rsidR="00E35DF9" w:rsidRPr="0022032E" w:rsidRDefault="00E35DF9" w:rsidP="007872FA">
            <w:pPr>
              <w:spacing w:after="120"/>
              <w:rPr>
                <w:rFonts w:asciiTheme="minorHAnsi" w:hAnsiTheme="minorHAnsi" w:cstheme="minorHAnsi"/>
              </w:rPr>
            </w:pPr>
            <w:r w:rsidRPr="0022032E">
              <w:rPr>
                <w:rFonts w:asciiTheme="minorHAnsi" w:hAnsiTheme="minorHAnsi" w:cstheme="minorHAnsi"/>
                <w:lang w:val="ru-RU"/>
              </w:rPr>
              <w:t>ДПМА</w:t>
            </w:r>
            <w:r w:rsidRPr="0022032E">
              <w:rPr>
                <w:rFonts w:asciiTheme="minorHAnsi" w:hAnsiTheme="minorHAnsi" w:cstheme="minorHAnsi"/>
              </w:rPr>
              <w:t>10</w:t>
            </w:r>
          </w:p>
        </w:tc>
        <w:tc>
          <w:tcPr>
            <w:tcW w:w="3759" w:type="pct"/>
            <w:gridSpan w:val="3"/>
            <w:vAlign w:val="center"/>
          </w:tcPr>
          <w:p w14:paraId="7541136E" w14:textId="77777777" w:rsidR="00E35DF9" w:rsidRPr="0022032E" w:rsidRDefault="00000000" w:rsidP="007872FA">
            <w:pPr>
              <w:spacing w:after="120"/>
              <w:rPr>
                <w:rFonts w:asciiTheme="minorHAnsi" w:hAnsiTheme="minorHAnsi" w:cstheme="minorHAnsi"/>
                <w:lang w:val="sr-Cyrl-CS"/>
              </w:rPr>
            </w:pPr>
            <w:hyperlink w:anchor="DPMA10" w:history="1">
              <w:r w:rsidR="00E35DF9" w:rsidRPr="0022032E">
                <w:rPr>
                  <w:rStyle w:val="Hyperlink"/>
                  <w:rFonts w:asciiTheme="minorHAnsi" w:hAnsiTheme="minorHAnsi" w:cstheme="minorHAnsi"/>
                  <w:lang w:val="sr-Cyrl-CS"/>
                </w:rPr>
                <w:t>Моделирање динамичких структура</w:t>
              </w:r>
            </w:hyperlink>
          </w:p>
        </w:tc>
      </w:tr>
      <w:tr w:rsidR="00E35DF9" w:rsidRPr="0022032E" w14:paraId="136F412F" w14:textId="77777777" w:rsidTr="00A31333">
        <w:trPr>
          <w:gridAfter w:val="2"/>
          <w:wAfter w:w="126" w:type="pct"/>
          <w:jc w:val="center"/>
        </w:trPr>
        <w:tc>
          <w:tcPr>
            <w:tcW w:w="358" w:type="pct"/>
            <w:gridSpan w:val="2"/>
          </w:tcPr>
          <w:p w14:paraId="19E91B1E"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1EC215FB" w14:textId="77777777" w:rsidR="00E35DF9" w:rsidRPr="0022032E" w:rsidRDefault="00E35DF9" w:rsidP="00443BF2">
            <w:pPr>
              <w:spacing w:after="120"/>
              <w:rPr>
                <w:rFonts w:asciiTheme="minorHAnsi" w:hAnsiTheme="minorHAnsi" w:cstheme="minorHAnsi"/>
                <w:lang w:val="sr-Latn-RS"/>
              </w:rPr>
            </w:pPr>
            <w:r w:rsidRPr="0022032E">
              <w:rPr>
                <w:rFonts w:asciiTheme="minorHAnsi" w:hAnsiTheme="minorHAnsi" w:cstheme="minorHAnsi"/>
                <w:lang w:val="ru-RU"/>
              </w:rPr>
              <w:t>ДПМА</w:t>
            </w:r>
            <w:r w:rsidRPr="0022032E">
              <w:rPr>
                <w:rFonts w:asciiTheme="minorHAnsi" w:hAnsiTheme="minorHAnsi" w:cstheme="minorHAnsi"/>
              </w:rPr>
              <w:t>1</w:t>
            </w:r>
            <w:r w:rsidRPr="0022032E">
              <w:rPr>
                <w:rFonts w:asciiTheme="minorHAnsi" w:hAnsiTheme="minorHAnsi" w:cstheme="minorHAnsi"/>
                <w:lang w:val="sr-Latn-RS"/>
              </w:rPr>
              <w:t>1</w:t>
            </w:r>
          </w:p>
        </w:tc>
        <w:tc>
          <w:tcPr>
            <w:tcW w:w="3759" w:type="pct"/>
            <w:gridSpan w:val="3"/>
            <w:vAlign w:val="center"/>
          </w:tcPr>
          <w:p w14:paraId="16D20DFC" w14:textId="77777777" w:rsidR="00E35DF9" w:rsidRPr="0022032E" w:rsidRDefault="00000000" w:rsidP="007872FA">
            <w:pPr>
              <w:spacing w:after="120"/>
              <w:rPr>
                <w:rFonts w:asciiTheme="minorHAnsi" w:hAnsiTheme="minorHAnsi" w:cstheme="minorHAnsi"/>
              </w:rPr>
            </w:pPr>
            <w:hyperlink w:anchor="DPMA11" w:history="1">
              <w:proofErr w:type="spellStart"/>
              <w:r w:rsidR="00E35DF9" w:rsidRPr="0022032E">
                <w:rPr>
                  <w:rStyle w:val="Hyperlink"/>
                  <w:rFonts w:asciiTheme="minorHAnsi" w:hAnsiTheme="minorHAnsi" w:cstheme="minorHAnsi"/>
                </w:rPr>
                <w:t>Нумеричке</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методе</w:t>
              </w:r>
              <w:proofErr w:type="spellEnd"/>
              <w:r w:rsidR="00E35DF9" w:rsidRPr="0022032E">
                <w:rPr>
                  <w:rStyle w:val="Hyperlink"/>
                  <w:rFonts w:asciiTheme="minorHAnsi" w:hAnsiTheme="minorHAnsi" w:cstheme="minorHAnsi"/>
                </w:rPr>
                <w:t xml:space="preserve"> у </w:t>
              </w:r>
              <w:proofErr w:type="spellStart"/>
              <w:r w:rsidR="00E35DF9" w:rsidRPr="0022032E">
                <w:rPr>
                  <w:rStyle w:val="Hyperlink"/>
                  <w:rFonts w:asciiTheme="minorHAnsi" w:hAnsiTheme="minorHAnsi" w:cstheme="minorHAnsi"/>
                </w:rPr>
                <w:t>геотехничком</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инжењерству</w:t>
              </w:r>
              <w:proofErr w:type="spellEnd"/>
            </w:hyperlink>
          </w:p>
        </w:tc>
      </w:tr>
      <w:tr w:rsidR="00E35DF9" w:rsidRPr="0022032E" w14:paraId="3C0D9519" w14:textId="77777777" w:rsidTr="00A31333">
        <w:trPr>
          <w:gridAfter w:val="2"/>
          <w:wAfter w:w="126" w:type="pct"/>
          <w:jc w:val="center"/>
        </w:trPr>
        <w:tc>
          <w:tcPr>
            <w:tcW w:w="358" w:type="pct"/>
            <w:gridSpan w:val="2"/>
          </w:tcPr>
          <w:p w14:paraId="2E246A3D"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460C688C" w14:textId="77777777" w:rsidR="00E35DF9" w:rsidRPr="0022032E" w:rsidRDefault="00E35DF9" w:rsidP="00274CE0">
            <w:pPr>
              <w:spacing w:after="120"/>
              <w:rPr>
                <w:rFonts w:asciiTheme="minorHAnsi" w:hAnsiTheme="minorHAnsi" w:cstheme="minorHAnsi"/>
                <w:lang w:val="sr-Cyrl-RS"/>
              </w:rPr>
            </w:pPr>
            <w:r w:rsidRPr="0022032E">
              <w:rPr>
                <w:rFonts w:asciiTheme="minorHAnsi" w:hAnsiTheme="minorHAnsi" w:cstheme="minorHAnsi"/>
                <w:lang w:val="sr-Cyrl-RS"/>
              </w:rPr>
              <w:t>ДПМА12</w:t>
            </w:r>
          </w:p>
        </w:tc>
        <w:tc>
          <w:tcPr>
            <w:tcW w:w="3759" w:type="pct"/>
            <w:gridSpan w:val="3"/>
            <w:vAlign w:val="center"/>
          </w:tcPr>
          <w:p w14:paraId="65139A26" w14:textId="77777777" w:rsidR="00E35DF9" w:rsidRPr="0022032E" w:rsidRDefault="00000000" w:rsidP="00AC15AA">
            <w:pPr>
              <w:spacing w:after="120"/>
              <w:rPr>
                <w:rFonts w:asciiTheme="minorHAnsi" w:hAnsiTheme="minorHAnsi" w:cstheme="minorHAnsi"/>
                <w:lang w:val="sr-Cyrl-RS"/>
              </w:rPr>
            </w:pPr>
            <w:hyperlink w:anchor="DPMA12" w:history="1">
              <w:r w:rsidR="00E35DF9" w:rsidRPr="0022032E">
                <w:rPr>
                  <w:rStyle w:val="Hyperlink"/>
                  <w:rFonts w:asciiTheme="minorHAnsi" w:hAnsiTheme="minorHAnsi" w:cstheme="minorHAnsi"/>
                  <w:lang w:val="sr-Cyrl-RS"/>
                </w:rPr>
                <w:t xml:space="preserve">Конститутивно моделирање инжењерских </w:t>
              </w:r>
              <w:r w:rsidR="00AC15AA" w:rsidRPr="0022032E">
                <w:rPr>
                  <w:rStyle w:val="Hyperlink"/>
                  <w:rFonts w:asciiTheme="minorHAnsi" w:hAnsiTheme="minorHAnsi" w:cstheme="minorHAnsi"/>
                  <w:lang w:val="sr-Cyrl-RS"/>
                </w:rPr>
                <w:t>материјала</w:t>
              </w:r>
              <w:r w:rsidR="00E35DF9" w:rsidRPr="0022032E">
                <w:rPr>
                  <w:rStyle w:val="Hyperlink"/>
                  <w:rFonts w:asciiTheme="minorHAnsi" w:hAnsiTheme="minorHAnsi" w:cstheme="minorHAnsi"/>
                  <w:lang w:val="sr-Cyrl-RS"/>
                </w:rPr>
                <w:t xml:space="preserve"> -2</w:t>
              </w:r>
            </w:hyperlink>
          </w:p>
        </w:tc>
      </w:tr>
      <w:tr w:rsidR="00E35DF9" w:rsidRPr="0022032E" w14:paraId="3D617C34" w14:textId="77777777" w:rsidTr="00A31333">
        <w:trPr>
          <w:gridAfter w:val="2"/>
          <w:wAfter w:w="126" w:type="pct"/>
          <w:jc w:val="center"/>
        </w:trPr>
        <w:tc>
          <w:tcPr>
            <w:tcW w:w="4874" w:type="pct"/>
            <w:gridSpan w:val="8"/>
          </w:tcPr>
          <w:p w14:paraId="701DAC22" w14:textId="77777777" w:rsidR="00E35DF9" w:rsidRPr="0022032E" w:rsidRDefault="00E35DF9" w:rsidP="000C473A">
            <w:pPr>
              <w:spacing w:after="120"/>
              <w:rPr>
                <w:rFonts w:asciiTheme="minorHAnsi" w:hAnsiTheme="minorHAnsi" w:cstheme="minorHAnsi"/>
                <w:b/>
                <w:lang w:val="ru-RU"/>
              </w:rPr>
            </w:pPr>
            <w:r w:rsidRPr="0022032E">
              <w:rPr>
                <w:rFonts w:asciiTheme="minorHAnsi" w:hAnsiTheme="minorHAnsi" w:cstheme="minorHAnsi"/>
                <w:b/>
                <w:lang w:val="sr-Cyrl-RS"/>
              </w:rPr>
              <w:t>Научно подручје</w:t>
            </w:r>
            <w:r w:rsidRPr="0022032E">
              <w:rPr>
                <w:rFonts w:asciiTheme="minorHAnsi" w:hAnsiTheme="minorHAnsi" w:cstheme="minorHAnsi"/>
                <w:b/>
                <w:lang w:val="ru-RU"/>
              </w:rPr>
              <w:t>: ПРИМЕЊЕНА ИНФОРМАТИКА И РАЧУНАРСКО НЖЕЊЕРСТВО</w:t>
            </w:r>
          </w:p>
        </w:tc>
      </w:tr>
      <w:tr w:rsidR="00E35DF9" w:rsidRPr="0022032E" w14:paraId="44EAEE1C" w14:textId="77777777" w:rsidTr="00A31333">
        <w:trPr>
          <w:gridAfter w:val="2"/>
          <w:wAfter w:w="126" w:type="pct"/>
          <w:jc w:val="center"/>
        </w:trPr>
        <w:tc>
          <w:tcPr>
            <w:tcW w:w="358" w:type="pct"/>
            <w:gridSpan w:val="2"/>
          </w:tcPr>
          <w:p w14:paraId="5FE6A770"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2EB257A5" w14:textId="77777777" w:rsidR="00E35DF9" w:rsidRPr="0022032E" w:rsidRDefault="00E35DF9" w:rsidP="00E16EA2">
            <w:pPr>
              <w:spacing w:after="120"/>
              <w:rPr>
                <w:rFonts w:asciiTheme="minorHAnsi" w:hAnsiTheme="minorHAnsi" w:cstheme="minorHAnsi"/>
              </w:rPr>
            </w:pPr>
            <w:r w:rsidRPr="0022032E">
              <w:rPr>
                <w:rFonts w:asciiTheme="minorHAnsi" w:hAnsiTheme="minorHAnsi" w:cstheme="minorHAnsi"/>
                <w:lang w:val="ru-RU"/>
              </w:rPr>
              <w:t>ДПИР0</w:t>
            </w:r>
            <w:r w:rsidRPr="0022032E">
              <w:rPr>
                <w:rFonts w:asciiTheme="minorHAnsi" w:hAnsiTheme="minorHAnsi" w:cstheme="minorHAnsi"/>
              </w:rPr>
              <w:t>3</w:t>
            </w:r>
          </w:p>
        </w:tc>
        <w:tc>
          <w:tcPr>
            <w:tcW w:w="3759" w:type="pct"/>
            <w:gridSpan w:val="3"/>
            <w:vAlign w:val="center"/>
          </w:tcPr>
          <w:p w14:paraId="0AD91442" w14:textId="77777777" w:rsidR="00E35DF9" w:rsidRPr="0022032E" w:rsidRDefault="00000000" w:rsidP="00EB7B10">
            <w:pPr>
              <w:spacing w:after="120"/>
              <w:rPr>
                <w:rFonts w:asciiTheme="minorHAnsi" w:hAnsiTheme="minorHAnsi" w:cstheme="minorHAnsi"/>
                <w:lang w:val="sr-Cyrl-CS"/>
              </w:rPr>
            </w:pPr>
            <w:hyperlink w:anchor="DPIR03" w:history="1">
              <w:r w:rsidR="00E35DF9" w:rsidRPr="0022032E">
                <w:rPr>
                  <w:rStyle w:val="Hyperlink"/>
                  <w:rFonts w:asciiTheme="minorHAnsi" w:hAnsiTheme="minorHAnsi" w:cstheme="minorHAnsi"/>
                  <w:lang w:val="sr-Cyrl-CS"/>
                </w:rPr>
                <w:t>Компјутерски подржана</w:t>
              </w:r>
              <w:r w:rsidR="00E35DF9" w:rsidRPr="0022032E">
                <w:rPr>
                  <w:rStyle w:val="Hyperlink"/>
                  <w:rFonts w:asciiTheme="minorHAnsi" w:hAnsiTheme="minorHAnsi" w:cstheme="minorHAnsi"/>
                </w:rPr>
                <w:t xml:space="preserve"> </w:t>
              </w:r>
              <w:r w:rsidR="00E35DF9" w:rsidRPr="0022032E">
                <w:rPr>
                  <w:rStyle w:val="Hyperlink"/>
                  <w:rFonts w:asciiTheme="minorHAnsi" w:hAnsiTheme="minorHAnsi" w:cstheme="minorHAnsi"/>
                  <w:lang w:val="sr-Cyrl-CS"/>
                </w:rPr>
                <w:t>оптимизација</w:t>
              </w:r>
            </w:hyperlink>
          </w:p>
        </w:tc>
      </w:tr>
      <w:tr w:rsidR="00E35DF9" w:rsidRPr="0022032E" w14:paraId="5D4E9F48" w14:textId="77777777" w:rsidTr="00A31333">
        <w:trPr>
          <w:gridAfter w:val="2"/>
          <w:wAfter w:w="126" w:type="pct"/>
          <w:jc w:val="center"/>
        </w:trPr>
        <w:tc>
          <w:tcPr>
            <w:tcW w:w="358" w:type="pct"/>
            <w:gridSpan w:val="2"/>
          </w:tcPr>
          <w:p w14:paraId="03BD829D"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18487DBB" w14:textId="77777777" w:rsidR="00E35DF9" w:rsidRPr="0022032E" w:rsidRDefault="00E35DF9" w:rsidP="009E22C6">
            <w:pPr>
              <w:spacing w:after="120"/>
              <w:rPr>
                <w:rFonts w:asciiTheme="minorHAnsi" w:hAnsiTheme="minorHAnsi" w:cstheme="minorHAnsi"/>
                <w:lang w:val="sr-Cyrl-CS"/>
              </w:rPr>
            </w:pPr>
            <w:r w:rsidRPr="0022032E">
              <w:rPr>
                <w:rFonts w:asciiTheme="minorHAnsi" w:hAnsiTheme="minorHAnsi" w:cstheme="minorHAnsi"/>
                <w:lang w:val="ru-RU"/>
              </w:rPr>
              <w:t>ДПИР0</w:t>
            </w:r>
            <w:r w:rsidRPr="0022032E">
              <w:rPr>
                <w:rFonts w:asciiTheme="minorHAnsi" w:hAnsiTheme="minorHAnsi" w:cstheme="minorHAnsi"/>
                <w:lang w:val="sr-Cyrl-CS"/>
              </w:rPr>
              <w:t>4</w:t>
            </w:r>
          </w:p>
        </w:tc>
        <w:tc>
          <w:tcPr>
            <w:tcW w:w="3759" w:type="pct"/>
            <w:gridSpan w:val="3"/>
            <w:vAlign w:val="center"/>
          </w:tcPr>
          <w:p w14:paraId="300C275B" w14:textId="77777777" w:rsidR="00E35DF9" w:rsidRPr="0022032E" w:rsidRDefault="00000000" w:rsidP="00CD1246">
            <w:pPr>
              <w:spacing w:after="120"/>
              <w:rPr>
                <w:rFonts w:asciiTheme="minorHAnsi" w:hAnsiTheme="minorHAnsi" w:cstheme="minorHAnsi"/>
                <w:b/>
                <w:lang w:val="ru-RU"/>
              </w:rPr>
            </w:pPr>
            <w:hyperlink w:anchor="DPIR04" w:history="1">
              <w:r w:rsidR="00E35DF9" w:rsidRPr="0022032E">
                <w:rPr>
                  <w:rStyle w:val="Hyperlink"/>
                  <w:rFonts w:asciiTheme="minorHAnsi" w:hAnsiTheme="minorHAnsi" w:cstheme="minorHAnsi"/>
                  <w:lang w:val="sr-Cyrl-CS"/>
                </w:rPr>
                <w:t xml:space="preserve">Примењена </w:t>
              </w:r>
              <w:proofErr w:type="spellStart"/>
              <w:r w:rsidR="00E35DF9" w:rsidRPr="0022032E">
                <w:rPr>
                  <w:rStyle w:val="Hyperlink"/>
                  <w:rFonts w:asciiTheme="minorHAnsi" w:hAnsiTheme="minorHAnsi" w:cstheme="minorHAnsi"/>
                  <w:lang w:val="sr-Cyrl-CS"/>
                </w:rPr>
                <w:t>електромагнетика</w:t>
              </w:r>
              <w:proofErr w:type="spellEnd"/>
              <w:r w:rsidR="00E35DF9" w:rsidRPr="0022032E">
                <w:rPr>
                  <w:rStyle w:val="Hyperlink"/>
                  <w:rFonts w:asciiTheme="minorHAnsi" w:hAnsiTheme="minorHAnsi" w:cstheme="minorHAnsi"/>
                  <w:lang w:val="sr-Cyrl-CS"/>
                </w:rPr>
                <w:t xml:space="preserve"> – одабрана поглавља</w:t>
              </w:r>
            </w:hyperlink>
          </w:p>
        </w:tc>
      </w:tr>
      <w:tr w:rsidR="00E35DF9" w:rsidRPr="0022032E" w14:paraId="78982C09" w14:textId="77777777" w:rsidTr="00A31333">
        <w:trPr>
          <w:gridAfter w:val="2"/>
          <w:wAfter w:w="126" w:type="pct"/>
          <w:jc w:val="center"/>
        </w:trPr>
        <w:tc>
          <w:tcPr>
            <w:tcW w:w="358" w:type="pct"/>
            <w:gridSpan w:val="2"/>
          </w:tcPr>
          <w:p w14:paraId="2C41631A"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63839D08" w14:textId="77777777" w:rsidR="00E35DF9" w:rsidRPr="0022032E" w:rsidRDefault="00E35DF9" w:rsidP="009E22C6">
            <w:pPr>
              <w:spacing w:after="120"/>
              <w:rPr>
                <w:rFonts w:asciiTheme="minorHAnsi" w:hAnsiTheme="minorHAnsi" w:cstheme="minorHAnsi"/>
                <w:lang w:val="sr-Cyrl-CS"/>
              </w:rPr>
            </w:pPr>
            <w:r w:rsidRPr="0022032E">
              <w:rPr>
                <w:rFonts w:asciiTheme="minorHAnsi" w:hAnsiTheme="minorHAnsi" w:cstheme="minorHAnsi"/>
                <w:lang w:val="ru-RU"/>
              </w:rPr>
              <w:t>ДПИР0</w:t>
            </w:r>
            <w:r w:rsidRPr="0022032E">
              <w:rPr>
                <w:rFonts w:asciiTheme="minorHAnsi" w:hAnsiTheme="minorHAnsi" w:cstheme="minorHAnsi"/>
                <w:lang w:val="sr-Cyrl-CS"/>
              </w:rPr>
              <w:t>5</w:t>
            </w:r>
          </w:p>
        </w:tc>
        <w:tc>
          <w:tcPr>
            <w:tcW w:w="3759" w:type="pct"/>
            <w:gridSpan w:val="3"/>
            <w:vAlign w:val="center"/>
          </w:tcPr>
          <w:p w14:paraId="4B2C2BC6" w14:textId="77777777" w:rsidR="00E35DF9" w:rsidRPr="0022032E" w:rsidRDefault="00000000" w:rsidP="00CD1246">
            <w:pPr>
              <w:spacing w:after="120"/>
              <w:rPr>
                <w:rFonts w:asciiTheme="minorHAnsi" w:hAnsiTheme="minorHAnsi" w:cstheme="minorHAnsi"/>
              </w:rPr>
            </w:pPr>
            <w:hyperlink w:anchor="DPIR05" w:history="1">
              <w:r w:rsidR="00E35DF9" w:rsidRPr="0022032E">
                <w:rPr>
                  <w:rStyle w:val="Hyperlink"/>
                  <w:rFonts w:asciiTheme="minorHAnsi" w:hAnsiTheme="minorHAnsi" w:cstheme="minorHAnsi"/>
                  <w:lang w:val="sr-Cyrl-CS"/>
                </w:rPr>
                <w:t>Рачунарска интелигенција у инжењерству</w:t>
              </w:r>
            </w:hyperlink>
          </w:p>
        </w:tc>
      </w:tr>
      <w:tr w:rsidR="00E35DF9" w:rsidRPr="0022032E" w14:paraId="2FADA6AE" w14:textId="77777777" w:rsidTr="00A31333">
        <w:trPr>
          <w:gridAfter w:val="2"/>
          <w:wAfter w:w="126" w:type="pct"/>
          <w:jc w:val="center"/>
        </w:trPr>
        <w:tc>
          <w:tcPr>
            <w:tcW w:w="358" w:type="pct"/>
            <w:gridSpan w:val="2"/>
          </w:tcPr>
          <w:p w14:paraId="00DE3EB3"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6917FC04" w14:textId="77777777" w:rsidR="00E35DF9" w:rsidRPr="0022032E" w:rsidRDefault="00E35DF9" w:rsidP="00D95F48">
            <w:pPr>
              <w:spacing w:after="120"/>
              <w:rPr>
                <w:rFonts w:asciiTheme="minorHAnsi" w:hAnsiTheme="minorHAnsi" w:cstheme="minorHAnsi"/>
                <w:lang w:val="sr-Cyrl-RS"/>
              </w:rPr>
            </w:pPr>
            <w:r w:rsidRPr="0022032E">
              <w:rPr>
                <w:rFonts w:asciiTheme="minorHAnsi" w:hAnsiTheme="minorHAnsi" w:cstheme="minorHAnsi"/>
                <w:lang w:val="sr-Cyrl-RS"/>
              </w:rPr>
              <w:t>ДПИР08</w:t>
            </w:r>
          </w:p>
        </w:tc>
        <w:tc>
          <w:tcPr>
            <w:tcW w:w="3759" w:type="pct"/>
            <w:gridSpan w:val="3"/>
            <w:vAlign w:val="center"/>
          </w:tcPr>
          <w:p w14:paraId="582C1EFD" w14:textId="77777777" w:rsidR="00E35DF9" w:rsidRPr="0022032E" w:rsidRDefault="00000000" w:rsidP="00D95F48">
            <w:pPr>
              <w:spacing w:after="120"/>
              <w:rPr>
                <w:rFonts w:asciiTheme="minorHAnsi" w:hAnsiTheme="minorHAnsi" w:cstheme="minorHAnsi"/>
                <w:lang w:val="ru-RU"/>
              </w:rPr>
            </w:pPr>
            <w:hyperlink w:anchor="DPIR08" w:history="1">
              <w:r w:rsidR="00E35DF9" w:rsidRPr="0022032E">
                <w:rPr>
                  <w:rStyle w:val="Hyperlink"/>
                  <w:rFonts w:asciiTheme="minorHAnsi" w:hAnsiTheme="minorHAnsi" w:cstheme="minorHAnsi"/>
                  <w:lang w:val="sr-Cyrl-CS"/>
                </w:rPr>
                <w:t>Интелигентне технике у системима одлучивања</w:t>
              </w:r>
            </w:hyperlink>
          </w:p>
        </w:tc>
      </w:tr>
      <w:tr w:rsidR="00E35DF9" w:rsidRPr="0022032E" w14:paraId="74A5A651" w14:textId="77777777" w:rsidTr="00A31333">
        <w:trPr>
          <w:gridAfter w:val="2"/>
          <w:wAfter w:w="126" w:type="pct"/>
          <w:jc w:val="center"/>
        </w:trPr>
        <w:tc>
          <w:tcPr>
            <w:tcW w:w="358" w:type="pct"/>
            <w:gridSpan w:val="2"/>
          </w:tcPr>
          <w:p w14:paraId="33E021BA"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87A9F1C" w14:textId="77777777" w:rsidR="00E35DF9" w:rsidRPr="0022032E" w:rsidRDefault="00E35DF9" w:rsidP="00D95F48">
            <w:pPr>
              <w:spacing w:after="120"/>
              <w:rPr>
                <w:rFonts w:asciiTheme="minorHAnsi" w:hAnsiTheme="minorHAnsi" w:cstheme="minorHAnsi"/>
                <w:lang w:val="sr-Cyrl-RS"/>
              </w:rPr>
            </w:pPr>
            <w:r w:rsidRPr="0022032E">
              <w:rPr>
                <w:rFonts w:asciiTheme="minorHAnsi" w:hAnsiTheme="minorHAnsi" w:cstheme="minorHAnsi"/>
                <w:lang w:val="sr-Cyrl-RS"/>
              </w:rPr>
              <w:t>ДПИР09</w:t>
            </w:r>
          </w:p>
        </w:tc>
        <w:tc>
          <w:tcPr>
            <w:tcW w:w="3759" w:type="pct"/>
            <w:gridSpan w:val="3"/>
            <w:vAlign w:val="center"/>
          </w:tcPr>
          <w:p w14:paraId="5336B409" w14:textId="77777777" w:rsidR="00E35DF9" w:rsidRPr="0022032E" w:rsidRDefault="00000000" w:rsidP="00D95F48">
            <w:pPr>
              <w:spacing w:after="120"/>
              <w:rPr>
                <w:rFonts w:asciiTheme="minorHAnsi" w:hAnsiTheme="minorHAnsi" w:cstheme="minorHAnsi"/>
                <w:lang w:val="sr-Cyrl-RS"/>
              </w:rPr>
            </w:pPr>
            <w:hyperlink w:anchor="DPIR09" w:history="1">
              <w:r w:rsidR="00E35DF9" w:rsidRPr="0022032E">
                <w:rPr>
                  <w:rStyle w:val="Hyperlink"/>
                  <w:rFonts w:asciiTheme="minorHAnsi" w:hAnsiTheme="minorHAnsi" w:cstheme="minorHAnsi"/>
                  <w:lang w:val="sr-Cyrl-RS"/>
                </w:rPr>
                <w:t>Машинско учење</w:t>
              </w:r>
            </w:hyperlink>
          </w:p>
        </w:tc>
      </w:tr>
      <w:tr w:rsidR="006915F5" w:rsidRPr="0022032E" w14:paraId="3CA2225B" w14:textId="77777777" w:rsidTr="00A31333">
        <w:trPr>
          <w:gridAfter w:val="2"/>
          <w:wAfter w:w="126" w:type="pct"/>
          <w:jc w:val="center"/>
        </w:trPr>
        <w:tc>
          <w:tcPr>
            <w:tcW w:w="358" w:type="pct"/>
            <w:gridSpan w:val="2"/>
          </w:tcPr>
          <w:p w14:paraId="11EA6498" w14:textId="77777777" w:rsidR="006915F5" w:rsidRPr="0022032E" w:rsidRDefault="006915F5" w:rsidP="00783ED4">
            <w:pPr>
              <w:numPr>
                <w:ilvl w:val="0"/>
                <w:numId w:val="14"/>
              </w:numPr>
              <w:spacing w:after="120"/>
              <w:rPr>
                <w:rFonts w:asciiTheme="minorHAnsi" w:hAnsiTheme="minorHAnsi" w:cstheme="minorHAnsi"/>
                <w:lang w:val="ru-RU"/>
              </w:rPr>
            </w:pPr>
          </w:p>
        </w:tc>
        <w:tc>
          <w:tcPr>
            <w:tcW w:w="757" w:type="pct"/>
            <w:gridSpan w:val="3"/>
            <w:vAlign w:val="center"/>
          </w:tcPr>
          <w:p w14:paraId="6821D5BC" w14:textId="77777777" w:rsidR="006915F5" w:rsidRPr="0022032E" w:rsidRDefault="006915F5" w:rsidP="00D95F48">
            <w:pPr>
              <w:spacing w:after="120"/>
              <w:rPr>
                <w:rFonts w:asciiTheme="minorHAnsi" w:hAnsiTheme="minorHAnsi" w:cstheme="minorHAnsi"/>
                <w:lang w:val="sr-Cyrl-RS"/>
              </w:rPr>
            </w:pPr>
            <w:r w:rsidRPr="0022032E">
              <w:rPr>
                <w:rFonts w:asciiTheme="minorHAnsi" w:hAnsiTheme="minorHAnsi" w:cstheme="minorHAnsi"/>
                <w:lang w:val="sr-Cyrl-RS"/>
              </w:rPr>
              <w:t>ДПИР10</w:t>
            </w:r>
          </w:p>
        </w:tc>
        <w:tc>
          <w:tcPr>
            <w:tcW w:w="3759" w:type="pct"/>
            <w:gridSpan w:val="3"/>
            <w:vAlign w:val="center"/>
          </w:tcPr>
          <w:p w14:paraId="7511882D" w14:textId="77777777" w:rsidR="006915F5" w:rsidRPr="0022032E" w:rsidRDefault="00000000" w:rsidP="00D95F48">
            <w:pPr>
              <w:spacing w:after="120"/>
              <w:rPr>
                <w:rFonts w:asciiTheme="minorHAnsi" w:hAnsiTheme="minorHAnsi" w:cstheme="minorHAnsi"/>
              </w:rPr>
            </w:pPr>
            <w:hyperlink w:anchor="DPIR10" w:history="1">
              <w:proofErr w:type="spellStart"/>
              <w:r w:rsidR="006915F5" w:rsidRPr="0022032E">
                <w:rPr>
                  <w:rStyle w:val="Hyperlink"/>
                  <w:rFonts w:asciiTheme="minorHAnsi" w:hAnsiTheme="minorHAnsi" w:cstheme="minorHAnsi"/>
                </w:rPr>
                <w:t>Метрологија</w:t>
              </w:r>
              <w:proofErr w:type="spellEnd"/>
              <w:r w:rsidR="006915F5" w:rsidRPr="0022032E">
                <w:rPr>
                  <w:rStyle w:val="Hyperlink"/>
                  <w:rFonts w:asciiTheme="minorHAnsi" w:hAnsiTheme="minorHAnsi" w:cstheme="minorHAnsi"/>
                </w:rPr>
                <w:t xml:space="preserve"> и </w:t>
              </w:r>
              <w:proofErr w:type="spellStart"/>
              <w:r w:rsidR="006915F5" w:rsidRPr="0022032E">
                <w:rPr>
                  <w:rStyle w:val="Hyperlink"/>
                  <w:rFonts w:asciiTheme="minorHAnsi" w:hAnsiTheme="minorHAnsi" w:cstheme="minorHAnsi"/>
                </w:rPr>
                <w:t>мерни</w:t>
              </w:r>
              <w:proofErr w:type="spellEnd"/>
              <w:r w:rsidR="006915F5" w:rsidRPr="0022032E">
                <w:rPr>
                  <w:rStyle w:val="Hyperlink"/>
                  <w:rFonts w:asciiTheme="minorHAnsi" w:hAnsiTheme="minorHAnsi" w:cstheme="minorHAnsi"/>
                </w:rPr>
                <w:t xml:space="preserve"> </w:t>
              </w:r>
              <w:proofErr w:type="spellStart"/>
              <w:r w:rsidR="006915F5" w:rsidRPr="0022032E">
                <w:rPr>
                  <w:rStyle w:val="Hyperlink"/>
                  <w:rFonts w:asciiTheme="minorHAnsi" w:hAnsiTheme="minorHAnsi" w:cstheme="minorHAnsi"/>
                </w:rPr>
                <w:t>рачунарски</w:t>
              </w:r>
              <w:proofErr w:type="spellEnd"/>
              <w:r w:rsidR="006915F5" w:rsidRPr="0022032E">
                <w:rPr>
                  <w:rStyle w:val="Hyperlink"/>
                  <w:rFonts w:asciiTheme="minorHAnsi" w:hAnsiTheme="minorHAnsi" w:cstheme="minorHAnsi"/>
                </w:rPr>
                <w:t xml:space="preserve"> </w:t>
              </w:r>
              <w:proofErr w:type="spellStart"/>
              <w:r w:rsidR="006915F5" w:rsidRPr="0022032E">
                <w:rPr>
                  <w:rStyle w:val="Hyperlink"/>
                  <w:rFonts w:asciiTheme="minorHAnsi" w:hAnsiTheme="minorHAnsi" w:cstheme="minorHAnsi"/>
                </w:rPr>
                <w:t>системи</w:t>
              </w:r>
              <w:proofErr w:type="spellEnd"/>
            </w:hyperlink>
          </w:p>
        </w:tc>
      </w:tr>
      <w:tr w:rsidR="00474587" w:rsidRPr="0022032E" w14:paraId="2FA936E6" w14:textId="77777777" w:rsidTr="00A31333">
        <w:trPr>
          <w:gridAfter w:val="2"/>
          <w:wAfter w:w="126" w:type="pct"/>
          <w:jc w:val="center"/>
        </w:trPr>
        <w:tc>
          <w:tcPr>
            <w:tcW w:w="358" w:type="pct"/>
            <w:gridSpan w:val="2"/>
          </w:tcPr>
          <w:p w14:paraId="25CD76BA" w14:textId="77777777" w:rsidR="00474587" w:rsidRPr="0022032E" w:rsidRDefault="00474587" w:rsidP="00783ED4">
            <w:pPr>
              <w:numPr>
                <w:ilvl w:val="0"/>
                <w:numId w:val="14"/>
              </w:numPr>
              <w:spacing w:after="120"/>
              <w:rPr>
                <w:rFonts w:asciiTheme="minorHAnsi" w:hAnsiTheme="minorHAnsi" w:cstheme="minorHAnsi"/>
                <w:lang w:val="ru-RU"/>
              </w:rPr>
            </w:pPr>
          </w:p>
        </w:tc>
        <w:tc>
          <w:tcPr>
            <w:tcW w:w="757" w:type="pct"/>
            <w:gridSpan w:val="3"/>
            <w:vAlign w:val="center"/>
          </w:tcPr>
          <w:p w14:paraId="56507C49" w14:textId="5EEC6996" w:rsidR="00474587" w:rsidRPr="00474587" w:rsidRDefault="00474587" w:rsidP="00D95F48">
            <w:pPr>
              <w:spacing w:after="120"/>
              <w:rPr>
                <w:rFonts w:asciiTheme="minorHAnsi" w:hAnsiTheme="minorHAnsi" w:cstheme="minorHAnsi"/>
                <w:lang w:val="sr-Latn-RS"/>
              </w:rPr>
            </w:pPr>
            <w:r w:rsidRPr="0022032E">
              <w:rPr>
                <w:rFonts w:asciiTheme="minorHAnsi" w:hAnsiTheme="minorHAnsi" w:cstheme="minorHAnsi"/>
                <w:lang w:val="sr-Cyrl-RS"/>
              </w:rPr>
              <w:t>ДПИР1</w:t>
            </w:r>
            <w:r>
              <w:rPr>
                <w:rFonts w:asciiTheme="minorHAnsi" w:hAnsiTheme="minorHAnsi" w:cstheme="minorHAnsi"/>
                <w:lang w:val="sr-Latn-RS"/>
              </w:rPr>
              <w:t>1</w:t>
            </w:r>
          </w:p>
        </w:tc>
        <w:tc>
          <w:tcPr>
            <w:tcW w:w="3759" w:type="pct"/>
            <w:gridSpan w:val="3"/>
            <w:vAlign w:val="center"/>
          </w:tcPr>
          <w:p w14:paraId="68BCD7A1" w14:textId="0B892112" w:rsidR="00474587" w:rsidRPr="00474587" w:rsidRDefault="00000000" w:rsidP="00D95F48">
            <w:pPr>
              <w:spacing w:after="120"/>
              <w:rPr>
                <w:rFonts w:asciiTheme="minorHAnsi" w:hAnsiTheme="minorHAnsi" w:cstheme="minorHAnsi"/>
                <w:lang w:val="sr-Cyrl-RS"/>
              </w:rPr>
            </w:pPr>
            <w:hyperlink w:anchor="DPIR11" w:history="1">
              <w:proofErr w:type="spellStart"/>
              <w:r w:rsidR="00474587" w:rsidRPr="00474587">
                <w:rPr>
                  <w:rStyle w:val="Hyperlink"/>
                  <w:rFonts w:asciiTheme="minorHAnsi" w:hAnsiTheme="minorHAnsi" w:cstheme="minorHAnsi"/>
                  <w:lang w:val="sr-Cyrl-RS"/>
                </w:rPr>
                <w:t>Објектно</w:t>
              </w:r>
              <w:proofErr w:type="spellEnd"/>
              <w:r w:rsidR="00474587" w:rsidRPr="00474587">
                <w:rPr>
                  <w:rStyle w:val="Hyperlink"/>
                  <w:rFonts w:asciiTheme="minorHAnsi" w:hAnsiTheme="minorHAnsi" w:cstheme="minorHAnsi"/>
                  <w:lang w:val="sr-Cyrl-RS"/>
                </w:rPr>
                <w:t xml:space="preserve"> оријентисана анализа и пројектовање</w:t>
              </w:r>
            </w:hyperlink>
          </w:p>
        </w:tc>
      </w:tr>
      <w:tr w:rsidR="00B44F4C" w:rsidRPr="0022032E" w14:paraId="7680A836" w14:textId="77777777" w:rsidTr="00A31333">
        <w:trPr>
          <w:gridAfter w:val="2"/>
          <w:wAfter w:w="126" w:type="pct"/>
          <w:jc w:val="center"/>
        </w:trPr>
        <w:tc>
          <w:tcPr>
            <w:tcW w:w="358" w:type="pct"/>
            <w:gridSpan w:val="2"/>
          </w:tcPr>
          <w:p w14:paraId="48CA8582" w14:textId="77777777" w:rsidR="00B44F4C" w:rsidRPr="0022032E" w:rsidRDefault="00B44F4C" w:rsidP="00783ED4">
            <w:pPr>
              <w:numPr>
                <w:ilvl w:val="0"/>
                <w:numId w:val="14"/>
              </w:numPr>
              <w:spacing w:after="120"/>
              <w:rPr>
                <w:rFonts w:asciiTheme="minorHAnsi" w:hAnsiTheme="minorHAnsi" w:cstheme="minorHAnsi"/>
                <w:lang w:val="ru-RU"/>
              </w:rPr>
            </w:pPr>
          </w:p>
        </w:tc>
        <w:tc>
          <w:tcPr>
            <w:tcW w:w="757" w:type="pct"/>
            <w:gridSpan w:val="3"/>
            <w:vAlign w:val="center"/>
          </w:tcPr>
          <w:p w14:paraId="1C70B893" w14:textId="7BE1E018" w:rsidR="00B44F4C" w:rsidRPr="00B44F4C" w:rsidRDefault="00B44F4C" w:rsidP="00D95F48">
            <w:pPr>
              <w:spacing w:after="120"/>
              <w:rPr>
                <w:rFonts w:asciiTheme="minorHAnsi" w:hAnsiTheme="minorHAnsi" w:cstheme="minorHAnsi"/>
                <w:lang w:val="sr-Cyrl-RS"/>
              </w:rPr>
            </w:pPr>
            <w:r w:rsidRPr="0022032E">
              <w:rPr>
                <w:rFonts w:asciiTheme="minorHAnsi" w:hAnsiTheme="minorHAnsi" w:cstheme="minorHAnsi"/>
                <w:lang w:val="sr-Cyrl-RS"/>
              </w:rPr>
              <w:t>ДПИР1</w:t>
            </w:r>
            <w:r>
              <w:rPr>
                <w:rFonts w:asciiTheme="minorHAnsi" w:hAnsiTheme="minorHAnsi" w:cstheme="minorHAnsi"/>
                <w:lang w:val="sr-Cyrl-RS"/>
              </w:rPr>
              <w:t>2</w:t>
            </w:r>
          </w:p>
        </w:tc>
        <w:tc>
          <w:tcPr>
            <w:tcW w:w="3759" w:type="pct"/>
            <w:gridSpan w:val="3"/>
            <w:vAlign w:val="center"/>
          </w:tcPr>
          <w:p w14:paraId="2B65ABE8" w14:textId="7D88AF6F" w:rsidR="00B44F4C" w:rsidRPr="00A86985" w:rsidRDefault="00000000" w:rsidP="00D95F48">
            <w:pPr>
              <w:spacing w:after="120"/>
              <w:rPr>
                <w:rFonts w:asciiTheme="minorHAnsi" w:hAnsiTheme="minorHAnsi" w:cstheme="minorHAnsi"/>
                <w:lang w:val="sr-Cyrl-RS"/>
              </w:rPr>
            </w:pPr>
            <w:hyperlink w:anchor="DPIR12" w:history="1">
              <w:r w:rsidR="00B44F4C" w:rsidRPr="00A86985">
                <w:rPr>
                  <w:rStyle w:val="Hyperlink"/>
                  <w:rFonts w:asciiTheme="minorHAnsi" w:hAnsiTheme="minorHAnsi" w:cstheme="minorHAnsi"/>
                  <w:lang w:val="sr-Cyrl-RS"/>
                </w:rPr>
                <w:t>Напредне технике компјутерске визије</w:t>
              </w:r>
            </w:hyperlink>
          </w:p>
        </w:tc>
      </w:tr>
      <w:tr w:rsidR="00E35DF9" w:rsidRPr="0022032E" w14:paraId="0C69A094" w14:textId="77777777" w:rsidTr="00A31333">
        <w:trPr>
          <w:gridAfter w:val="2"/>
          <w:wAfter w:w="126" w:type="pct"/>
          <w:jc w:val="center"/>
        </w:trPr>
        <w:tc>
          <w:tcPr>
            <w:tcW w:w="4874" w:type="pct"/>
            <w:gridSpan w:val="8"/>
          </w:tcPr>
          <w:p w14:paraId="330CC836" w14:textId="77777777" w:rsidR="00E35DF9" w:rsidRPr="0022032E" w:rsidRDefault="00E35DF9" w:rsidP="00D95F48">
            <w:pPr>
              <w:spacing w:after="120"/>
              <w:rPr>
                <w:rFonts w:asciiTheme="minorHAnsi" w:hAnsiTheme="minorHAnsi" w:cstheme="minorHAnsi"/>
                <w:b/>
                <w:lang w:val="ru-RU"/>
              </w:rPr>
            </w:pPr>
            <w:r w:rsidRPr="0022032E">
              <w:rPr>
                <w:rFonts w:asciiTheme="minorHAnsi" w:hAnsiTheme="minorHAnsi" w:cstheme="minorHAnsi"/>
                <w:b/>
                <w:lang w:val="sr-Cyrl-RS"/>
              </w:rPr>
              <w:t>Научно подручје</w:t>
            </w:r>
            <w:r w:rsidRPr="0022032E">
              <w:rPr>
                <w:rFonts w:asciiTheme="minorHAnsi" w:hAnsiTheme="minorHAnsi" w:cstheme="minorHAnsi"/>
                <w:b/>
                <w:lang w:val="ru-RU"/>
              </w:rPr>
              <w:t>: ПРОИЗВОДНО МАШИНСТВО</w:t>
            </w:r>
          </w:p>
        </w:tc>
      </w:tr>
      <w:tr w:rsidR="00E35DF9" w:rsidRPr="0022032E" w14:paraId="16189646" w14:textId="77777777" w:rsidTr="00A31333">
        <w:trPr>
          <w:gridAfter w:val="2"/>
          <w:wAfter w:w="126" w:type="pct"/>
          <w:jc w:val="center"/>
        </w:trPr>
        <w:tc>
          <w:tcPr>
            <w:tcW w:w="358" w:type="pct"/>
            <w:gridSpan w:val="2"/>
          </w:tcPr>
          <w:p w14:paraId="4B4202E4"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E75B65A" w14:textId="77777777" w:rsidR="00E35DF9" w:rsidRPr="0022032E" w:rsidRDefault="00E35DF9" w:rsidP="0069597E">
            <w:pPr>
              <w:spacing w:after="120"/>
              <w:rPr>
                <w:rFonts w:asciiTheme="minorHAnsi" w:hAnsiTheme="minorHAnsi" w:cstheme="minorHAnsi"/>
                <w:lang w:val="sr-Cyrl-CS"/>
              </w:rPr>
            </w:pPr>
            <w:r w:rsidRPr="0022032E">
              <w:rPr>
                <w:rFonts w:asciiTheme="minorHAnsi" w:hAnsiTheme="minorHAnsi" w:cstheme="minorHAnsi"/>
                <w:lang w:val="ru-RU"/>
              </w:rPr>
              <w:t>ДПМ</w:t>
            </w:r>
            <w:r w:rsidRPr="0022032E">
              <w:rPr>
                <w:rFonts w:asciiTheme="minorHAnsi" w:hAnsiTheme="minorHAnsi" w:cstheme="minorHAnsi"/>
                <w:lang w:val="sr-Cyrl-CS"/>
              </w:rPr>
              <w:t>03</w:t>
            </w:r>
          </w:p>
        </w:tc>
        <w:tc>
          <w:tcPr>
            <w:tcW w:w="3759" w:type="pct"/>
            <w:gridSpan w:val="3"/>
            <w:vAlign w:val="center"/>
          </w:tcPr>
          <w:p w14:paraId="44E16626" w14:textId="77777777" w:rsidR="00E35DF9" w:rsidRPr="0022032E" w:rsidRDefault="00000000" w:rsidP="0069597E">
            <w:pPr>
              <w:spacing w:after="120"/>
              <w:rPr>
                <w:rFonts w:asciiTheme="minorHAnsi" w:hAnsiTheme="minorHAnsi" w:cstheme="minorHAnsi"/>
                <w:bCs/>
                <w:lang w:val="sr-Cyrl-CS"/>
              </w:rPr>
            </w:pPr>
            <w:hyperlink w:anchor="DPM03" w:history="1">
              <w:r w:rsidR="00E35DF9" w:rsidRPr="0022032E">
                <w:rPr>
                  <w:rStyle w:val="Hyperlink"/>
                  <w:rFonts w:asciiTheme="minorHAnsi" w:hAnsiTheme="minorHAnsi" w:cstheme="minorHAnsi"/>
                  <w:bCs/>
                  <w:lang w:val="sr-Cyrl-CS"/>
                </w:rPr>
                <w:t xml:space="preserve">Испитивање, оптимизација и моделирање </w:t>
              </w:r>
              <w:proofErr w:type="spellStart"/>
              <w:r w:rsidR="00E35DF9" w:rsidRPr="0022032E">
                <w:rPr>
                  <w:rStyle w:val="Hyperlink"/>
                  <w:rFonts w:asciiTheme="minorHAnsi" w:hAnsiTheme="minorHAnsi" w:cstheme="minorHAnsi"/>
                  <w:bCs/>
                  <w:lang w:val="sr-Cyrl-CS"/>
                </w:rPr>
                <w:t>обрадних</w:t>
              </w:r>
              <w:proofErr w:type="spellEnd"/>
              <w:r w:rsidR="00E35DF9" w:rsidRPr="0022032E">
                <w:rPr>
                  <w:rStyle w:val="Hyperlink"/>
                  <w:rFonts w:asciiTheme="minorHAnsi" w:hAnsiTheme="minorHAnsi" w:cstheme="minorHAnsi"/>
                  <w:bCs/>
                  <w:lang w:val="sr-Cyrl-CS"/>
                </w:rPr>
                <w:t xml:space="preserve"> система</w:t>
              </w:r>
            </w:hyperlink>
            <w:r w:rsidR="00E35DF9" w:rsidRPr="0022032E">
              <w:rPr>
                <w:rFonts w:asciiTheme="minorHAnsi" w:hAnsiTheme="minorHAnsi" w:cstheme="minorHAnsi"/>
                <w:bCs/>
                <w:lang w:val="sr-Cyrl-CS"/>
              </w:rPr>
              <w:t xml:space="preserve"> </w:t>
            </w:r>
          </w:p>
        </w:tc>
      </w:tr>
      <w:tr w:rsidR="00960295" w:rsidRPr="0022032E" w14:paraId="651545CC" w14:textId="77777777" w:rsidTr="00A31333">
        <w:trPr>
          <w:gridAfter w:val="2"/>
          <w:wAfter w:w="126" w:type="pct"/>
          <w:jc w:val="center"/>
        </w:trPr>
        <w:tc>
          <w:tcPr>
            <w:tcW w:w="358" w:type="pct"/>
            <w:gridSpan w:val="2"/>
          </w:tcPr>
          <w:p w14:paraId="4849C66F" w14:textId="77777777" w:rsidR="00960295" w:rsidRPr="0022032E" w:rsidRDefault="00960295" w:rsidP="00783ED4">
            <w:pPr>
              <w:numPr>
                <w:ilvl w:val="0"/>
                <w:numId w:val="14"/>
              </w:numPr>
              <w:spacing w:after="120"/>
              <w:rPr>
                <w:rFonts w:asciiTheme="minorHAnsi" w:hAnsiTheme="minorHAnsi" w:cstheme="minorHAnsi"/>
                <w:lang w:val="ru-RU"/>
              </w:rPr>
            </w:pPr>
          </w:p>
        </w:tc>
        <w:tc>
          <w:tcPr>
            <w:tcW w:w="757" w:type="pct"/>
            <w:gridSpan w:val="3"/>
            <w:vAlign w:val="center"/>
          </w:tcPr>
          <w:p w14:paraId="514E6358" w14:textId="77777777" w:rsidR="00960295" w:rsidRPr="0022032E" w:rsidRDefault="00960295" w:rsidP="0069597E">
            <w:pPr>
              <w:spacing w:after="120"/>
              <w:rPr>
                <w:rFonts w:asciiTheme="minorHAnsi" w:hAnsiTheme="minorHAnsi" w:cstheme="minorHAnsi"/>
                <w:lang w:val="ru-RU"/>
              </w:rPr>
            </w:pPr>
            <w:r w:rsidRPr="0022032E">
              <w:rPr>
                <w:rFonts w:asciiTheme="minorHAnsi" w:hAnsiTheme="minorHAnsi" w:cstheme="minorHAnsi"/>
                <w:lang w:val="ru-RU"/>
              </w:rPr>
              <w:t>ДПМ04</w:t>
            </w:r>
          </w:p>
        </w:tc>
        <w:tc>
          <w:tcPr>
            <w:tcW w:w="3759" w:type="pct"/>
            <w:gridSpan w:val="3"/>
            <w:vAlign w:val="center"/>
          </w:tcPr>
          <w:p w14:paraId="47460AB3" w14:textId="77777777" w:rsidR="00960295" w:rsidRPr="0022032E" w:rsidRDefault="00000000" w:rsidP="0069597E">
            <w:pPr>
              <w:spacing w:after="120"/>
              <w:rPr>
                <w:rFonts w:asciiTheme="minorHAnsi" w:hAnsiTheme="minorHAnsi" w:cstheme="minorHAnsi"/>
                <w:lang w:val="sr-Cyrl-RS"/>
              </w:rPr>
            </w:pPr>
            <w:hyperlink w:anchor="DPM04" w:history="1">
              <w:r w:rsidR="00960295" w:rsidRPr="0022032E">
                <w:rPr>
                  <w:rStyle w:val="Hyperlink"/>
                  <w:rFonts w:asciiTheme="minorHAnsi" w:hAnsiTheme="minorHAnsi" w:cstheme="minorHAnsi"/>
                  <w:lang w:val="sr-Cyrl-RS"/>
                </w:rPr>
                <w:t xml:space="preserve">Изабрана поглавља из </w:t>
              </w:r>
              <w:proofErr w:type="spellStart"/>
              <w:r w:rsidR="00960295" w:rsidRPr="0022032E">
                <w:rPr>
                  <w:rStyle w:val="Hyperlink"/>
                  <w:rFonts w:asciiTheme="minorHAnsi" w:hAnsiTheme="minorHAnsi" w:cstheme="minorHAnsi"/>
                  <w:lang w:val="sr-Cyrl-RS"/>
                </w:rPr>
                <w:t>трибологије</w:t>
              </w:r>
              <w:proofErr w:type="spellEnd"/>
            </w:hyperlink>
          </w:p>
        </w:tc>
      </w:tr>
      <w:tr w:rsidR="00960295" w:rsidRPr="0022032E" w14:paraId="322F385E" w14:textId="77777777" w:rsidTr="00A31333">
        <w:trPr>
          <w:gridAfter w:val="2"/>
          <w:wAfter w:w="126" w:type="pct"/>
          <w:jc w:val="center"/>
        </w:trPr>
        <w:tc>
          <w:tcPr>
            <w:tcW w:w="358" w:type="pct"/>
            <w:gridSpan w:val="2"/>
          </w:tcPr>
          <w:p w14:paraId="7C239BF7" w14:textId="77777777" w:rsidR="00960295" w:rsidRPr="0022032E" w:rsidRDefault="00960295" w:rsidP="00783ED4">
            <w:pPr>
              <w:numPr>
                <w:ilvl w:val="0"/>
                <w:numId w:val="14"/>
              </w:numPr>
              <w:spacing w:after="120"/>
              <w:rPr>
                <w:rFonts w:asciiTheme="minorHAnsi" w:hAnsiTheme="minorHAnsi" w:cstheme="minorHAnsi"/>
                <w:lang w:val="ru-RU"/>
              </w:rPr>
            </w:pPr>
          </w:p>
        </w:tc>
        <w:tc>
          <w:tcPr>
            <w:tcW w:w="757" w:type="pct"/>
            <w:gridSpan w:val="3"/>
            <w:vAlign w:val="center"/>
          </w:tcPr>
          <w:p w14:paraId="7D235268" w14:textId="77777777" w:rsidR="00960295" w:rsidRPr="0022032E" w:rsidRDefault="00960295" w:rsidP="0069597E">
            <w:pPr>
              <w:spacing w:after="120"/>
              <w:rPr>
                <w:rFonts w:asciiTheme="minorHAnsi" w:hAnsiTheme="minorHAnsi" w:cstheme="minorHAnsi"/>
                <w:lang w:val="ru-RU"/>
              </w:rPr>
            </w:pPr>
            <w:r w:rsidRPr="0022032E">
              <w:rPr>
                <w:rFonts w:asciiTheme="minorHAnsi" w:hAnsiTheme="minorHAnsi" w:cstheme="minorHAnsi"/>
                <w:lang w:val="ru-RU"/>
              </w:rPr>
              <w:t>ДПМ05</w:t>
            </w:r>
          </w:p>
        </w:tc>
        <w:tc>
          <w:tcPr>
            <w:tcW w:w="3759" w:type="pct"/>
            <w:gridSpan w:val="3"/>
            <w:vAlign w:val="center"/>
          </w:tcPr>
          <w:p w14:paraId="4F1D4D67" w14:textId="77777777" w:rsidR="00960295" w:rsidRPr="0022032E" w:rsidRDefault="00000000" w:rsidP="0069597E">
            <w:pPr>
              <w:spacing w:after="120"/>
              <w:rPr>
                <w:rFonts w:asciiTheme="minorHAnsi" w:hAnsiTheme="minorHAnsi" w:cstheme="minorHAnsi"/>
                <w:lang w:val="sr-Cyrl-RS"/>
              </w:rPr>
            </w:pPr>
            <w:hyperlink w:anchor="DPM05" w:history="1">
              <w:proofErr w:type="spellStart"/>
              <w:r w:rsidR="00960295" w:rsidRPr="0022032E">
                <w:rPr>
                  <w:rStyle w:val="Hyperlink"/>
                  <w:rFonts w:asciiTheme="minorHAnsi" w:hAnsiTheme="minorHAnsi" w:cstheme="minorHAnsi"/>
                  <w:lang w:val="sr-Cyrl-RS"/>
                </w:rPr>
                <w:t>Нанотрибологија</w:t>
              </w:r>
              <w:proofErr w:type="spellEnd"/>
            </w:hyperlink>
          </w:p>
        </w:tc>
      </w:tr>
      <w:tr w:rsidR="00E35DF9" w:rsidRPr="0022032E" w14:paraId="4AE2E7DF" w14:textId="77777777" w:rsidTr="00A31333">
        <w:trPr>
          <w:gridAfter w:val="2"/>
          <w:wAfter w:w="126" w:type="pct"/>
          <w:jc w:val="center"/>
        </w:trPr>
        <w:tc>
          <w:tcPr>
            <w:tcW w:w="358" w:type="pct"/>
            <w:gridSpan w:val="2"/>
          </w:tcPr>
          <w:p w14:paraId="589240B8"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7DC9B320"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ДПМ0</w:t>
            </w:r>
            <w:r w:rsidRPr="0022032E">
              <w:rPr>
                <w:rFonts w:asciiTheme="minorHAnsi" w:hAnsiTheme="minorHAnsi" w:cstheme="minorHAnsi"/>
                <w:lang w:val="sr-Cyrl-CS"/>
              </w:rPr>
              <w:t>6</w:t>
            </w:r>
          </w:p>
        </w:tc>
        <w:tc>
          <w:tcPr>
            <w:tcW w:w="3759" w:type="pct"/>
            <w:gridSpan w:val="3"/>
            <w:vAlign w:val="center"/>
          </w:tcPr>
          <w:p w14:paraId="3DE9BC20" w14:textId="77777777" w:rsidR="00E35DF9" w:rsidRPr="0022032E" w:rsidRDefault="00000000" w:rsidP="00D95F48">
            <w:pPr>
              <w:spacing w:after="120"/>
              <w:rPr>
                <w:rFonts w:asciiTheme="minorHAnsi" w:hAnsiTheme="minorHAnsi" w:cstheme="minorHAnsi"/>
                <w:bCs/>
              </w:rPr>
            </w:pPr>
            <w:hyperlink w:anchor="DPM06" w:history="1">
              <w:r w:rsidR="00E35DF9" w:rsidRPr="0022032E">
                <w:rPr>
                  <w:rStyle w:val="Hyperlink"/>
                  <w:rFonts w:asciiTheme="minorHAnsi" w:hAnsiTheme="minorHAnsi" w:cstheme="minorHAnsi"/>
                  <w:bCs/>
                </w:rPr>
                <w:t xml:space="preserve">Трибологија </w:t>
              </w:r>
              <w:proofErr w:type="spellStart"/>
              <w:r w:rsidR="00E35DF9" w:rsidRPr="0022032E">
                <w:rPr>
                  <w:rStyle w:val="Hyperlink"/>
                  <w:rFonts w:asciiTheme="minorHAnsi" w:hAnsiTheme="minorHAnsi" w:cstheme="minorHAnsi"/>
                  <w:bCs/>
                </w:rPr>
                <w:t>модификованих</w:t>
              </w:r>
              <w:proofErr w:type="spellEnd"/>
              <w:r w:rsidR="00E35DF9" w:rsidRPr="0022032E">
                <w:rPr>
                  <w:rStyle w:val="Hyperlink"/>
                  <w:rFonts w:asciiTheme="minorHAnsi" w:hAnsiTheme="minorHAnsi" w:cstheme="minorHAnsi"/>
                  <w:bCs/>
                </w:rPr>
                <w:t xml:space="preserve"> </w:t>
              </w:r>
              <w:proofErr w:type="spellStart"/>
              <w:r w:rsidR="00E35DF9" w:rsidRPr="0022032E">
                <w:rPr>
                  <w:rStyle w:val="Hyperlink"/>
                  <w:rFonts w:asciiTheme="minorHAnsi" w:hAnsiTheme="minorHAnsi" w:cstheme="minorHAnsi"/>
                  <w:bCs/>
                </w:rPr>
                <w:t>површина</w:t>
              </w:r>
              <w:proofErr w:type="spellEnd"/>
            </w:hyperlink>
          </w:p>
        </w:tc>
      </w:tr>
      <w:tr w:rsidR="00E35DF9" w:rsidRPr="0022032E" w14:paraId="54B9827D" w14:textId="77777777" w:rsidTr="00A31333">
        <w:trPr>
          <w:gridAfter w:val="2"/>
          <w:wAfter w:w="126" w:type="pct"/>
          <w:jc w:val="center"/>
        </w:trPr>
        <w:tc>
          <w:tcPr>
            <w:tcW w:w="358" w:type="pct"/>
            <w:gridSpan w:val="2"/>
          </w:tcPr>
          <w:p w14:paraId="7DE64474"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5DD0C4E"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ДПМ0</w:t>
            </w:r>
            <w:r w:rsidRPr="0022032E">
              <w:rPr>
                <w:rFonts w:asciiTheme="minorHAnsi" w:hAnsiTheme="minorHAnsi" w:cstheme="minorHAnsi"/>
                <w:lang w:val="sr-Cyrl-CS"/>
              </w:rPr>
              <w:t>7</w:t>
            </w:r>
          </w:p>
        </w:tc>
        <w:tc>
          <w:tcPr>
            <w:tcW w:w="3759" w:type="pct"/>
            <w:gridSpan w:val="3"/>
            <w:vAlign w:val="center"/>
          </w:tcPr>
          <w:p w14:paraId="0C2DD10C" w14:textId="77777777" w:rsidR="00E35DF9" w:rsidRPr="0022032E" w:rsidRDefault="00000000" w:rsidP="00D95F48">
            <w:pPr>
              <w:spacing w:after="120"/>
              <w:rPr>
                <w:rFonts w:asciiTheme="minorHAnsi" w:hAnsiTheme="minorHAnsi" w:cstheme="minorHAnsi"/>
                <w:bCs/>
              </w:rPr>
            </w:pPr>
            <w:hyperlink w:anchor="DPM06" w:history="1">
              <w:proofErr w:type="spellStart"/>
              <w:r w:rsidR="00E35DF9" w:rsidRPr="0022032E">
                <w:rPr>
                  <w:rStyle w:val="Hyperlink"/>
                  <w:rFonts w:asciiTheme="minorHAnsi" w:hAnsiTheme="minorHAnsi" w:cstheme="minorHAnsi"/>
                  <w:bCs/>
                </w:rPr>
                <w:t>Трибометрија</w:t>
              </w:r>
              <w:proofErr w:type="spellEnd"/>
            </w:hyperlink>
          </w:p>
        </w:tc>
      </w:tr>
      <w:tr w:rsidR="00E35DF9" w:rsidRPr="0022032E" w14:paraId="77D924C9" w14:textId="77777777" w:rsidTr="00A31333">
        <w:trPr>
          <w:gridAfter w:val="2"/>
          <w:wAfter w:w="126" w:type="pct"/>
          <w:jc w:val="center"/>
        </w:trPr>
        <w:tc>
          <w:tcPr>
            <w:tcW w:w="358" w:type="pct"/>
            <w:gridSpan w:val="2"/>
          </w:tcPr>
          <w:p w14:paraId="6BCFDA09"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1FEC894D"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ДПМ0</w:t>
            </w:r>
            <w:r w:rsidRPr="0022032E">
              <w:rPr>
                <w:rFonts w:asciiTheme="minorHAnsi" w:hAnsiTheme="minorHAnsi" w:cstheme="minorHAnsi"/>
                <w:lang w:val="sr-Cyrl-CS"/>
              </w:rPr>
              <w:t>9</w:t>
            </w:r>
          </w:p>
        </w:tc>
        <w:tc>
          <w:tcPr>
            <w:tcW w:w="3759" w:type="pct"/>
            <w:gridSpan w:val="3"/>
            <w:vAlign w:val="center"/>
          </w:tcPr>
          <w:p w14:paraId="505C1687" w14:textId="77777777" w:rsidR="00E35DF9" w:rsidRPr="0022032E" w:rsidRDefault="00000000" w:rsidP="00D95F48">
            <w:pPr>
              <w:spacing w:after="120"/>
              <w:rPr>
                <w:rFonts w:asciiTheme="minorHAnsi" w:hAnsiTheme="minorHAnsi" w:cstheme="minorHAnsi"/>
                <w:bCs/>
              </w:rPr>
            </w:pPr>
            <w:hyperlink w:anchor="DPM09" w:history="1">
              <w:proofErr w:type="spellStart"/>
              <w:r w:rsidR="00E35DF9" w:rsidRPr="0022032E">
                <w:rPr>
                  <w:rStyle w:val="Hyperlink"/>
                  <w:rFonts w:asciiTheme="minorHAnsi" w:hAnsiTheme="minorHAnsi" w:cstheme="minorHAnsi"/>
                  <w:bCs/>
                </w:rPr>
                <w:t>Напредно</w:t>
              </w:r>
              <w:proofErr w:type="spellEnd"/>
              <w:r w:rsidR="00E35DF9" w:rsidRPr="0022032E">
                <w:rPr>
                  <w:rStyle w:val="Hyperlink"/>
                  <w:rFonts w:asciiTheme="minorHAnsi" w:hAnsiTheme="minorHAnsi" w:cstheme="minorHAnsi"/>
                  <w:bCs/>
                </w:rPr>
                <w:t xml:space="preserve"> </w:t>
              </w:r>
              <w:proofErr w:type="spellStart"/>
              <w:r w:rsidR="00E35DF9" w:rsidRPr="0022032E">
                <w:rPr>
                  <w:rStyle w:val="Hyperlink"/>
                  <w:rFonts w:asciiTheme="minorHAnsi" w:hAnsiTheme="minorHAnsi" w:cstheme="minorHAnsi"/>
                  <w:bCs/>
                </w:rPr>
                <w:t>oдржавање</w:t>
              </w:r>
              <w:proofErr w:type="spellEnd"/>
              <w:r w:rsidR="00E35DF9" w:rsidRPr="0022032E">
                <w:rPr>
                  <w:rStyle w:val="Hyperlink"/>
                  <w:rFonts w:asciiTheme="minorHAnsi" w:hAnsiTheme="minorHAnsi" w:cstheme="minorHAnsi"/>
                  <w:bCs/>
                </w:rPr>
                <w:t xml:space="preserve"> </w:t>
              </w:r>
              <w:proofErr w:type="spellStart"/>
              <w:r w:rsidR="00E35DF9" w:rsidRPr="0022032E">
                <w:rPr>
                  <w:rStyle w:val="Hyperlink"/>
                  <w:rFonts w:asciiTheme="minorHAnsi" w:hAnsiTheme="minorHAnsi" w:cstheme="minorHAnsi"/>
                  <w:bCs/>
                </w:rPr>
                <w:t>техничких</w:t>
              </w:r>
              <w:proofErr w:type="spellEnd"/>
              <w:r w:rsidR="00E35DF9" w:rsidRPr="0022032E">
                <w:rPr>
                  <w:rStyle w:val="Hyperlink"/>
                  <w:rFonts w:asciiTheme="minorHAnsi" w:hAnsiTheme="minorHAnsi" w:cstheme="minorHAnsi"/>
                  <w:bCs/>
                </w:rPr>
                <w:t xml:space="preserve"> </w:t>
              </w:r>
              <w:proofErr w:type="spellStart"/>
              <w:r w:rsidR="00E35DF9" w:rsidRPr="0022032E">
                <w:rPr>
                  <w:rStyle w:val="Hyperlink"/>
                  <w:rFonts w:asciiTheme="minorHAnsi" w:hAnsiTheme="minorHAnsi" w:cstheme="minorHAnsi"/>
                  <w:bCs/>
                </w:rPr>
                <w:t>система</w:t>
              </w:r>
              <w:proofErr w:type="spellEnd"/>
            </w:hyperlink>
          </w:p>
        </w:tc>
      </w:tr>
      <w:tr w:rsidR="00E35DF9" w:rsidRPr="0022032E" w14:paraId="6AD52249" w14:textId="77777777" w:rsidTr="00A31333">
        <w:trPr>
          <w:gridAfter w:val="2"/>
          <w:wAfter w:w="126" w:type="pct"/>
          <w:jc w:val="center"/>
        </w:trPr>
        <w:tc>
          <w:tcPr>
            <w:tcW w:w="358" w:type="pct"/>
            <w:gridSpan w:val="2"/>
          </w:tcPr>
          <w:p w14:paraId="60653ADD"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26901644"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ДПМ10</w:t>
            </w:r>
          </w:p>
        </w:tc>
        <w:tc>
          <w:tcPr>
            <w:tcW w:w="3759" w:type="pct"/>
            <w:gridSpan w:val="3"/>
            <w:vAlign w:val="center"/>
          </w:tcPr>
          <w:p w14:paraId="00B2EA5A" w14:textId="77777777" w:rsidR="00E35DF9" w:rsidRPr="0022032E" w:rsidRDefault="00000000" w:rsidP="00D95F48">
            <w:pPr>
              <w:spacing w:after="120"/>
              <w:rPr>
                <w:rFonts w:asciiTheme="minorHAnsi" w:hAnsiTheme="minorHAnsi" w:cstheme="minorHAnsi"/>
                <w:bCs/>
              </w:rPr>
            </w:pPr>
            <w:hyperlink w:anchor="DPM10" w:history="1">
              <w:proofErr w:type="spellStart"/>
              <w:r w:rsidR="00E35DF9" w:rsidRPr="0022032E">
                <w:rPr>
                  <w:rStyle w:val="Hyperlink"/>
                  <w:rFonts w:asciiTheme="minorHAnsi" w:hAnsiTheme="minorHAnsi" w:cstheme="minorHAnsi"/>
                  <w:bCs/>
                </w:rPr>
                <w:t>Дигитална</w:t>
              </w:r>
              <w:proofErr w:type="spellEnd"/>
              <w:r w:rsidR="00E35DF9" w:rsidRPr="0022032E">
                <w:rPr>
                  <w:rStyle w:val="Hyperlink"/>
                  <w:rFonts w:asciiTheme="minorHAnsi" w:hAnsiTheme="minorHAnsi" w:cstheme="minorHAnsi"/>
                  <w:bCs/>
                </w:rPr>
                <w:t xml:space="preserve"> </w:t>
              </w:r>
              <w:proofErr w:type="spellStart"/>
              <w:r w:rsidR="00E35DF9" w:rsidRPr="0022032E">
                <w:rPr>
                  <w:rStyle w:val="Hyperlink"/>
                  <w:rFonts w:asciiTheme="minorHAnsi" w:hAnsiTheme="minorHAnsi" w:cstheme="minorHAnsi"/>
                  <w:bCs/>
                </w:rPr>
                <w:t>производња</w:t>
              </w:r>
              <w:proofErr w:type="spellEnd"/>
            </w:hyperlink>
          </w:p>
        </w:tc>
      </w:tr>
      <w:tr w:rsidR="00E35DF9" w:rsidRPr="0022032E" w14:paraId="743B518D" w14:textId="77777777" w:rsidTr="00A31333">
        <w:trPr>
          <w:gridAfter w:val="2"/>
          <w:wAfter w:w="126" w:type="pct"/>
          <w:jc w:val="center"/>
        </w:trPr>
        <w:tc>
          <w:tcPr>
            <w:tcW w:w="358" w:type="pct"/>
            <w:gridSpan w:val="2"/>
          </w:tcPr>
          <w:p w14:paraId="0D912F14"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15C7C824"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ДПМ12</w:t>
            </w:r>
          </w:p>
        </w:tc>
        <w:tc>
          <w:tcPr>
            <w:tcW w:w="3759" w:type="pct"/>
            <w:gridSpan w:val="3"/>
            <w:vAlign w:val="center"/>
          </w:tcPr>
          <w:p w14:paraId="2C55D78F" w14:textId="77777777" w:rsidR="00E35DF9" w:rsidRPr="0022032E" w:rsidRDefault="00000000" w:rsidP="00D95F48">
            <w:pPr>
              <w:spacing w:after="120"/>
              <w:rPr>
                <w:rFonts w:asciiTheme="minorHAnsi" w:hAnsiTheme="minorHAnsi" w:cstheme="minorHAnsi"/>
                <w:bCs/>
              </w:rPr>
            </w:pPr>
            <w:hyperlink w:anchor="DPM12" w:history="1">
              <w:proofErr w:type="spellStart"/>
              <w:r w:rsidR="00E35DF9" w:rsidRPr="0022032E">
                <w:rPr>
                  <w:rStyle w:val="Hyperlink"/>
                  <w:rFonts w:asciiTheme="minorHAnsi" w:hAnsiTheme="minorHAnsi" w:cstheme="minorHAnsi"/>
                  <w:bCs/>
                </w:rPr>
                <w:t>Одабрани</w:t>
              </w:r>
              <w:proofErr w:type="spellEnd"/>
              <w:r w:rsidR="00E35DF9" w:rsidRPr="0022032E">
                <w:rPr>
                  <w:rStyle w:val="Hyperlink"/>
                  <w:rFonts w:asciiTheme="minorHAnsi" w:hAnsiTheme="minorHAnsi" w:cstheme="minorHAnsi"/>
                  <w:bCs/>
                </w:rPr>
                <w:t xml:space="preserve"> </w:t>
              </w:r>
              <w:proofErr w:type="spellStart"/>
              <w:r w:rsidR="00E35DF9" w:rsidRPr="0022032E">
                <w:rPr>
                  <w:rStyle w:val="Hyperlink"/>
                  <w:rFonts w:asciiTheme="minorHAnsi" w:hAnsiTheme="minorHAnsi" w:cstheme="minorHAnsi"/>
                  <w:bCs/>
                </w:rPr>
                <w:t>поступци</w:t>
              </w:r>
              <w:proofErr w:type="spellEnd"/>
              <w:r w:rsidR="00E35DF9" w:rsidRPr="0022032E">
                <w:rPr>
                  <w:rStyle w:val="Hyperlink"/>
                  <w:rFonts w:asciiTheme="minorHAnsi" w:hAnsiTheme="minorHAnsi" w:cstheme="minorHAnsi"/>
                  <w:bCs/>
                </w:rPr>
                <w:t xml:space="preserve"> </w:t>
              </w:r>
              <w:proofErr w:type="spellStart"/>
              <w:r w:rsidR="00E35DF9" w:rsidRPr="0022032E">
                <w:rPr>
                  <w:rStyle w:val="Hyperlink"/>
                  <w:rFonts w:asciiTheme="minorHAnsi" w:hAnsiTheme="minorHAnsi" w:cstheme="minorHAnsi"/>
                  <w:bCs/>
                </w:rPr>
                <w:t>пластичног</w:t>
              </w:r>
              <w:proofErr w:type="spellEnd"/>
              <w:r w:rsidR="00E35DF9" w:rsidRPr="0022032E">
                <w:rPr>
                  <w:rStyle w:val="Hyperlink"/>
                  <w:rFonts w:asciiTheme="minorHAnsi" w:hAnsiTheme="minorHAnsi" w:cstheme="minorHAnsi"/>
                  <w:bCs/>
                </w:rPr>
                <w:t xml:space="preserve"> </w:t>
              </w:r>
              <w:proofErr w:type="spellStart"/>
              <w:r w:rsidR="00E35DF9" w:rsidRPr="0022032E">
                <w:rPr>
                  <w:rStyle w:val="Hyperlink"/>
                  <w:rFonts w:asciiTheme="minorHAnsi" w:hAnsiTheme="minorHAnsi" w:cstheme="minorHAnsi"/>
                  <w:bCs/>
                </w:rPr>
                <w:t>обликовања</w:t>
              </w:r>
              <w:proofErr w:type="spellEnd"/>
            </w:hyperlink>
          </w:p>
        </w:tc>
      </w:tr>
      <w:tr w:rsidR="00E35DF9" w:rsidRPr="0022032E" w14:paraId="234DBCBF" w14:textId="77777777" w:rsidTr="00A31333">
        <w:trPr>
          <w:gridAfter w:val="2"/>
          <w:wAfter w:w="126" w:type="pct"/>
          <w:jc w:val="center"/>
        </w:trPr>
        <w:tc>
          <w:tcPr>
            <w:tcW w:w="358" w:type="pct"/>
            <w:gridSpan w:val="2"/>
          </w:tcPr>
          <w:p w14:paraId="22B48ECD"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3D71CA0"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ДПМ13</w:t>
            </w:r>
          </w:p>
        </w:tc>
        <w:tc>
          <w:tcPr>
            <w:tcW w:w="3759" w:type="pct"/>
            <w:gridSpan w:val="3"/>
            <w:vAlign w:val="center"/>
          </w:tcPr>
          <w:p w14:paraId="6E71EAE8" w14:textId="77777777" w:rsidR="00E35DF9" w:rsidRPr="0022032E" w:rsidRDefault="00000000" w:rsidP="00D95F48">
            <w:pPr>
              <w:spacing w:after="120"/>
              <w:rPr>
                <w:rFonts w:asciiTheme="minorHAnsi" w:hAnsiTheme="minorHAnsi" w:cstheme="minorHAnsi"/>
                <w:bCs/>
              </w:rPr>
            </w:pPr>
            <w:hyperlink w:anchor="DPM13" w:history="1">
              <w:proofErr w:type="spellStart"/>
              <w:r w:rsidR="00E35DF9" w:rsidRPr="0022032E">
                <w:rPr>
                  <w:rStyle w:val="Hyperlink"/>
                  <w:rFonts w:asciiTheme="minorHAnsi" w:hAnsiTheme="minorHAnsi" w:cstheme="minorHAnsi"/>
                  <w:bCs/>
                </w:rPr>
                <w:t>Деформабилност</w:t>
              </w:r>
              <w:proofErr w:type="spellEnd"/>
              <w:r w:rsidR="00E35DF9" w:rsidRPr="0022032E">
                <w:rPr>
                  <w:rStyle w:val="Hyperlink"/>
                  <w:rFonts w:asciiTheme="minorHAnsi" w:hAnsiTheme="minorHAnsi" w:cstheme="minorHAnsi"/>
                  <w:bCs/>
                </w:rPr>
                <w:t xml:space="preserve"> и </w:t>
              </w:r>
              <w:proofErr w:type="spellStart"/>
              <w:r w:rsidR="00E35DF9" w:rsidRPr="0022032E">
                <w:rPr>
                  <w:rStyle w:val="Hyperlink"/>
                  <w:rFonts w:asciiTheme="minorHAnsi" w:hAnsiTheme="minorHAnsi" w:cstheme="minorHAnsi"/>
                  <w:bCs/>
                </w:rPr>
                <w:t>обрадивост</w:t>
              </w:r>
              <w:proofErr w:type="spellEnd"/>
              <w:r w:rsidR="00E35DF9" w:rsidRPr="0022032E">
                <w:rPr>
                  <w:rStyle w:val="Hyperlink"/>
                  <w:rFonts w:asciiTheme="minorHAnsi" w:hAnsiTheme="minorHAnsi" w:cstheme="minorHAnsi"/>
                  <w:bCs/>
                </w:rPr>
                <w:t xml:space="preserve"> </w:t>
              </w:r>
              <w:proofErr w:type="spellStart"/>
              <w:r w:rsidR="00E35DF9" w:rsidRPr="0022032E">
                <w:rPr>
                  <w:rStyle w:val="Hyperlink"/>
                  <w:rFonts w:asciiTheme="minorHAnsi" w:hAnsiTheme="minorHAnsi" w:cstheme="minorHAnsi"/>
                  <w:bCs/>
                </w:rPr>
                <w:t>материјала</w:t>
              </w:r>
              <w:proofErr w:type="spellEnd"/>
            </w:hyperlink>
          </w:p>
        </w:tc>
      </w:tr>
      <w:tr w:rsidR="00E35DF9" w:rsidRPr="0022032E" w14:paraId="10CE303E" w14:textId="77777777" w:rsidTr="00A31333">
        <w:trPr>
          <w:gridAfter w:val="2"/>
          <w:wAfter w:w="126" w:type="pct"/>
          <w:jc w:val="center"/>
        </w:trPr>
        <w:tc>
          <w:tcPr>
            <w:tcW w:w="358" w:type="pct"/>
            <w:gridSpan w:val="2"/>
          </w:tcPr>
          <w:p w14:paraId="784EA59A"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7C340A50"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ДПМ15</w:t>
            </w:r>
          </w:p>
        </w:tc>
        <w:tc>
          <w:tcPr>
            <w:tcW w:w="3759" w:type="pct"/>
            <w:gridSpan w:val="3"/>
            <w:vAlign w:val="center"/>
          </w:tcPr>
          <w:p w14:paraId="737CAB8D" w14:textId="77777777" w:rsidR="00E35DF9" w:rsidRPr="0022032E" w:rsidRDefault="00000000" w:rsidP="00D95F48">
            <w:pPr>
              <w:spacing w:after="120"/>
              <w:rPr>
                <w:rFonts w:asciiTheme="minorHAnsi" w:hAnsiTheme="minorHAnsi" w:cstheme="minorHAnsi"/>
                <w:lang w:val="ru-RU"/>
              </w:rPr>
            </w:pPr>
            <w:hyperlink w:anchor="DPM15" w:history="1">
              <w:r w:rsidR="00E35DF9" w:rsidRPr="0022032E">
                <w:rPr>
                  <w:rStyle w:val="Hyperlink"/>
                  <w:rFonts w:asciiTheme="minorHAnsi" w:hAnsiTheme="minorHAnsi" w:cstheme="minorHAnsi"/>
                  <w:lang w:val="sr-Cyrl-CS"/>
                </w:rPr>
                <w:t>Нумеричке симулације процеса у обради деформисањем</w:t>
              </w:r>
            </w:hyperlink>
          </w:p>
        </w:tc>
      </w:tr>
      <w:tr w:rsidR="00E35DF9" w:rsidRPr="0022032E" w14:paraId="3C595B43" w14:textId="77777777" w:rsidTr="00A31333">
        <w:trPr>
          <w:gridAfter w:val="2"/>
          <w:wAfter w:w="126" w:type="pct"/>
          <w:jc w:val="center"/>
        </w:trPr>
        <w:tc>
          <w:tcPr>
            <w:tcW w:w="358" w:type="pct"/>
            <w:gridSpan w:val="2"/>
          </w:tcPr>
          <w:p w14:paraId="511D8347"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744222F1" w14:textId="77777777" w:rsidR="00E35DF9" w:rsidRPr="0022032E" w:rsidRDefault="00E35DF9" w:rsidP="00D95F48">
            <w:pPr>
              <w:rPr>
                <w:rFonts w:asciiTheme="minorHAnsi" w:hAnsiTheme="minorHAnsi" w:cstheme="minorHAnsi"/>
              </w:rPr>
            </w:pPr>
            <w:r w:rsidRPr="0022032E">
              <w:rPr>
                <w:rFonts w:asciiTheme="minorHAnsi" w:hAnsiTheme="minorHAnsi" w:cstheme="minorHAnsi"/>
                <w:lang w:val="ru-RU"/>
              </w:rPr>
              <w:t>ДПМ16</w:t>
            </w:r>
          </w:p>
        </w:tc>
        <w:tc>
          <w:tcPr>
            <w:tcW w:w="3759" w:type="pct"/>
            <w:gridSpan w:val="3"/>
            <w:vAlign w:val="center"/>
          </w:tcPr>
          <w:p w14:paraId="284363D3" w14:textId="77777777" w:rsidR="00E35DF9" w:rsidRPr="0022032E" w:rsidRDefault="00000000" w:rsidP="000C473A">
            <w:pPr>
              <w:spacing w:after="120"/>
              <w:rPr>
                <w:rFonts w:asciiTheme="minorHAnsi" w:hAnsiTheme="minorHAnsi" w:cstheme="minorHAnsi"/>
              </w:rPr>
            </w:pPr>
            <w:hyperlink w:anchor="DPM16" w:history="1">
              <w:r w:rsidR="00E35DF9" w:rsidRPr="0022032E">
                <w:rPr>
                  <w:rStyle w:val="Hyperlink"/>
                  <w:rFonts w:asciiTheme="minorHAnsi" w:hAnsiTheme="minorHAnsi" w:cstheme="minorHAnsi"/>
                  <w:bCs/>
                  <w:lang w:val="sr-Cyrl-CS"/>
                </w:rPr>
                <w:t>Наука о материјал</w:t>
              </w:r>
            </w:hyperlink>
            <w:r w:rsidR="00E35DF9" w:rsidRPr="0022032E">
              <w:rPr>
                <w:rStyle w:val="Hyperlink"/>
                <w:rFonts w:asciiTheme="minorHAnsi" w:hAnsiTheme="minorHAnsi" w:cstheme="minorHAnsi"/>
                <w:bCs/>
                <w:lang w:val="sr-Cyrl-CS"/>
              </w:rPr>
              <w:t>има</w:t>
            </w:r>
          </w:p>
        </w:tc>
      </w:tr>
      <w:tr w:rsidR="00E35DF9" w:rsidRPr="0022032E" w14:paraId="6250E0EF" w14:textId="77777777" w:rsidTr="00A31333">
        <w:trPr>
          <w:gridAfter w:val="2"/>
          <w:wAfter w:w="126" w:type="pct"/>
          <w:jc w:val="center"/>
        </w:trPr>
        <w:tc>
          <w:tcPr>
            <w:tcW w:w="358" w:type="pct"/>
            <w:gridSpan w:val="2"/>
          </w:tcPr>
          <w:p w14:paraId="4B0EE95D"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161B6E54" w14:textId="77777777" w:rsidR="00E35DF9" w:rsidRPr="0022032E" w:rsidRDefault="00E35DF9" w:rsidP="00D95F48">
            <w:pPr>
              <w:rPr>
                <w:rFonts w:asciiTheme="minorHAnsi" w:hAnsiTheme="minorHAnsi" w:cstheme="minorHAnsi"/>
              </w:rPr>
            </w:pPr>
            <w:r w:rsidRPr="0022032E">
              <w:rPr>
                <w:rFonts w:asciiTheme="minorHAnsi" w:hAnsiTheme="minorHAnsi" w:cstheme="minorHAnsi"/>
                <w:lang w:val="ru-RU"/>
              </w:rPr>
              <w:t>ДПМ17</w:t>
            </w:r>
          </w:p>
        </w:tc>
        <w:tc>
          <w:tcPr>
            <w:tcW w:w="3759" w:type="pct"/>
            <w:gridSpan w:val="3"/>
            <w:vAlign w:val="center"/>
          </w:tcPr>
          <w:p w14:paraId="35644251" w14:textId="77777777" w:rsidR="00E35DF9" w:rsidRPr="0022032E" w:rsidRDefault="00000000" w:rsidP="00D95F48">
            <w:pPr>
              <w:spacing w:after="120"/>
              <w:rPr>
                <w:rFonts w:asciiTheme="minorHAnsi" w:hAnsiTheme="minorHAnsi" w:cstheme="minorHAnsi"/>
              </w:rPr>
            </w:pPr>
            <w:hyperlink w:anchor="DPM17" w:history="1">
              <w:r w:rsidR="00E35DF9" w:rsidRPr="0022032E">
                <w:rPr>
                  <w:rStyle w:val="Hyperlink"/>
                  <w:rFonts w:asciiTheme="minorHAnsi" w:hAnsiTheme="minorHAnsi" w:cstheme="minorHAnsi"/>
                  <w:bCs/>
                  <w:lang w:val="sr-Cyrl-CS"/>
                </w:rPr>
                <w:t>Металургија заваривања</w:t>
              </w:r>
            </w:hyperlink>
          </w:p>
        </w:tc>
      </w:tr>
      <w:tr w:rsidR="00E35DF9" w:rsidRPr="0022032E" w14:paraId="2B2FD541" w14:textId="77777777" w:rsidTr="00A31333">
        <w:trPr>
          <w:gridAfter w:val="2"/>
          <w:wAfter w:w="126" w:type="pct"/>
          <w:jc w:val="center"/>
        </w:trPr>
        <w:tc>
          <w:tcPr>
            <w:tcW w:w="358" w:type="pct"/>
            <w:gridSpan w:val="2"/>
          </w:tcPr>
          <w:p w14:paraId="53D223EA"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3FB8A1D9" w14:textId="77777777" w:rsidR="00E35DF9" w:rsidRPr="0022032E" w:rsidRDefault="00E35DF9" w:rsidP="00D95F48">
            <w:pPr>
              <w:rPr>
                <w:rFonts w:asciiTheme="minorHAnsi" w:hAnsiTheme="minorHAnsi" w:cstheme="minorHAnsi"/>
              </w:rPr>
            </w:pPr>
            <w:r w:rsidRPr="0022032E">
              <w:rPr>
                <w:rFonts w:asciiTheme="minorHAnsi" w:hAnsiTheme="minorHAnsi" w:cstheme="minorHAnsi"/>
                <w:lang w:val="ru-RU"/>
              </w:rPr>
              <w:t>ДПМ18</w:t>
            </w:r>
          </w:p>
        </w:tc>
        <w:tc>
          <w:tcPr>
            <w:tcW w:w="3759" w:type="pct"/>
            <w:gridSpan w:val="3"/>
            <w:vAlign w:val="center"/>
          </w:tcPr>
          <w:p w14:paraId="2925D381" w14:textId="77777777" w:rsidR="00E35DF9" w:rsidRPr="0022032E" w:rsidRDefault="00000000" w:rsidP="00D95F48">
            <w:pPr>
              <w:spacing w:after="120"/>
              <w:rPr>
                <w:rFonts w:asciiTheme="minorHAnsi" w:hAnsiTheme="minorHAnsi" w:cstheme="minorHAnsi"/>
                <w:bCs/>
                <w:lang w:val="sr-Cyrl-CS"/>
              </w:rPr>
            </w:pPr>
            <w:hyperlink w:anchor="DPM18" w:history="1">
              <w:r w:rsidR="00E35DF9" w:rsidRPr="0022032E">
                <w:rPr>
                  <w:rStyle w:val="Hyperlink"/>
                  <w:rFonts w:asciiTheme="minorHAnsi" w:hAnsiTheme="minorHAnsi" w:cstheme="minorHAnsi"/>
                  <w:lang w:val="sr-Cyrl-CS"/>
                </w:rPr>
                <w:t>Обрада сигнала</w:t>
              </w:r>
            </w:hyperlink>
          </w:p>
        </w:tc>
      </w:tr>
      <w:tr w:rsidR="00E35DF9" w:rsidRPr="0022032E" w14:paraId="6A182696" w14:textId="77777777" w:rsidTr="00A31333">
        <w:trPr>
          <w:gridAfter w:val="2"/>
          <w:wAfter w:w="126" w:type="pct"/>
          <w:jc w:val="center"/>
        </w:trPr>
        <w:tc>
          <w:tcPr>
            <w:tcW w:w="358" w:type="pct"/>
            <w:gridSpan w:val="2"/>
          </w:tcPr>
          <w:p w14:paraId="6514ECD6"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6ECEBFDB" w14:textId="77777777" w:rsidR="00E35DF9" w:rsidRPr="0022032E" w:rsidRDefault="00E35DF9" w:rsidP="00D95F48">
            <w:pPr>
              <w:rPr>
                <w:rFonts w:asciiTheme="minorHAnsi" w:hAnsiTheme="minorHAnsi" w:cstheme="minorHAnsi"/>
              </w:rPr>
            </w:pPr>
            <w:r w:rsidRPr="0022032E">
              <w:rPr>
                <w:rFonts w:asciiTheme="minorHAnsi" w:hAnsiTheme="minorHAnsi" w:cstheme="minorHAnsi"/>
                <w:lang w:val="ru-RU"/>
              </w:rPr>
              <w:t>ДПМ19</w:t>
            </w:r>
          </w:p>
        </w:tc>
        <w:tc>
          <w:tcPr>
            <w:tcW w:w="3759" w:type="pct"/>
            <w:gridSpan w:val="3"/>
            <w:vAlign w:val="center"/>
          </w:tcPr>
          <w:p w14:paraId="0CA326E7" w14:textId="77777777" w:rsidR="00E35DF9" w:rsidRPr="0022032E" w:rsidRDefault="00000000" w:rsidP="00D95F48">
            <w:pPr>
              <w:spacing w:after="120"/>
              <w:rPr>
                <w:rFonts w:asciiTheme="minorHAnsi" w:hAnsiTheme="minorHAnsi" w:cstheme="minorHAnsi"/>
              </w:rPr>
            </w:pPr>
            <w:hyperlink w:anchor="DPM19" w:history="1">
              <w:r w:rsidR="00E35DF9" w:rsidRPr="0022032E">
                <w:rPr>
                  <w:rStyle w:val="Hyperlink"/>
                  <w:rFonts w:asciiTheme="minorHAnsi" w:hAnsiTheme="minorHAnsi" w:cstheme="minorHAnsi"/>
                  <w:lang w:val="sr-Cyrl-CS"/>
                </w:rPr>
                <w:t>Избор материјала</w:t>
              </w:r>
            </w:hyperlink>
          </w:p>
        </w:tc>
      </w:tr>
      <w:tr w:rsidR="00E35DF9" w:rsidRPr="0022032E" w14:paraId="06185695" w14:textId="77777777" w:rsidTr="00A31333">
        <w:trPr>
          <w:gridAfter w:val="2"/>
          <w:wAfter w:w="126" w:type="pct"/>
          <w:jc w:val="center"/>
        </w:trPr>
        <w:tc>
          <w:tcPr>
            <w:tcW w:w="358" w:type="pct"/>
            <w:gridSpan w:val="2"/>
          </w:tcPr>
          <w:p w14:paraId="3B8D2AF3"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31B579AE" w14:textId="77777777" w:rsidR="00E35DF9" w:rsidRPr="0022032E" w:rsidRDefault="00E35DF9" w:rsidP="00D95F48">
            <w:pPr>
              <w:rPr>
                <w:rFonts w:asciiTheme="minorHAnsi" w:hAnsiTheme="minorHAnsi" w:cstheme="minorHAnsi"/>
              </w:rPr>
            </w:pPr>
            <w:r w:rsidRPr="0022032E">
              <w:rPr>
                <w:rFonts w:asciiTheme="minorHAnsi" w:hAnsiTheme="minorHAnsi" w:cstheme="minorHAnsi"/>
                <w:lang w:val="ru-RU"/>
              </w:rPr>
              <w:t>ДПМ20</w:t>
            </w:r>
          </w:p>
        </w:tc>
        <w:tc>
          <w:tcPr>
            <w:tcW w:w="3759" w:type="pct"/>
            <w:gridSpan w:val="3"/>
            <w:vAlign w:val="center"/>
          </w:tcPr>
          <w:p w14:paraId="1A09D40A" w14:textId="77777777" w:rsidR="00E35DF9" w:rsidRPr="0022032E" w:rsidRDefault="00000000" w:rsidP="00D95F48">
            <w:pPr>
              <w:spacing w:after="120"/>
              <w:rPr>
                <w:rFonts w:asciiTheme="minorHAnsi" w:hAnsiTheme="minorHAnsi" w:cstheme="minorHAnsi"/>
                <w:lang w:val="ru-RU"/>
              </w:rPr>
            </w:pPr>
            <w:hyperlink w:anchor="DPM20" w:history="1">
              <w:r w:rsidR="00E35DF9" w:rsidRPr="0022032E">
                <w:rPr>
                  <w:rStyle w:val="Hyperlink"/>
                  <w:rFonts w:asciiTheme="minorHAnsi" w:hAnsiTheme="minorHAnsi" w:cstheme="minorHAnsi"/>
                  <w:lang w:val="sr-Cyrl-CS"/>
                </w:rPr>
                <w:t>Методе пројектовања и истраживања у производном инжењерству</w:t>
              </w:r>
            </w:hyperlink>
          </w:p>
        </w:tc>
      </w:tr>
      <w:tr w:rsidR="00E35DF9" w:rsidRPr="0022032E" w14:paraId="49A9C768" w14:textId="77777777" w:rsidTr="00A31333">
        <w:trPr>
          <w:gridAfter w:val="2"/>
          <w:wAfter w:w="126" w:type="pct"/>
          <w:jc w:val="center"/>
        </w:trPr>
        <w:tc>
          <w:tcPr>
            <w:tcW w:w="358" w:type="pct"/>
            <w:gridSpan w:val="2"/>
          </w:tcPr>
          <w:p w14:paraId="6EBE4886"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14F137F1" w14:textId="77777777" w:rsidR="00E35DF9" w:rsidRPr="0022032E" w:rsidRDefault="00E35DF9" w:rsidP="00D95F48">
            <w:pPr>
              <w:rPr>
                <w:rFonts w:asciiTheme="minorHAnsi" w:hAnsiTheme="minorHAnsi" w:cstheme="minorHAnsi"/>
                <w:lang w:val="ru-RU"/>
              </w:rPr>
            </w:pPr>
            <w:r w:rsidRPr="0022032E">
              <w:rPr>
                <w:rFonts w:asciiTheme="minorHAnsi" w:hAnsiTheme="minorHAnsi" w:cstheme="minorHAnsi"/>
                <w:lang w:val="ru-RU"/>
              </w:rPr>
              <w:t>ДПМ23</w:t>
            </w:r>
          </w:p>
        </w:tc>
        <w:tc>
          <w:tcPr>
            <w:tcW w:w="3759" w:type="pct"/>
            <w:gridSpan w:val="3"/>
            <w:vAlign w:val="center"/>
          </w:tcPr>
          <w:p w14:paraId="04FBC463" w14:textId="77777777" w:rsidR="00E35DF9" w:rsidRPr="0022032E" w:rsidRDefault="00000000" w:rsidP="00D95F48">
            <w:pPr>
              <w:spacing w:after="120"/>
              <w:rPr>
                <w:rFonts w:asciiTheme="minorHAnsi" w:hAnsiTheme="minorHAnsi" w:cstheme="minorHAnsi"/>
                <w:lang w:val="sr-Cyrl-CS"/>
              </w:rPr>
            </w:pPr>
            <w:hyperlink w:anchor="DPM23" w:history="1">
              <w:r w:rsidR="00E35DF9" w:rsidRPr="0022032E">
                <w:rPr>
                  <w:rStyle w:val="Hyperlink"/>
                  <w:rFonts w:asciiTheme="minorHAnsi" w:hAnsiTheme="minorHAnsi" w:cstheme="minorHAnsi"/>
                  <w:lang w:val="sr-Cyrl-CS"/>
                </w:rPr>
                <w:t>Виртуелна стварност</w:t>
              </w:r>
            </w:hyperlink>
          </w:p>
        </w:tc>
      </w:tr>
      <w:tr w:rsidR="00E35DF9" w:rsidRPr="0022032E" w14:paraId="7F505306" w14:textId="77777777" w:rsidTr="00A31333">
        <w:trPr>
          <w:gridAfter w:val="2"/>
          <w:wAfter w:w="126" w:type="pct"/>
          <w:jc w:val="center"/>
        </w:trPr>
        <w:tc>
          <w:tcPr>
            <w:tcW w:w="358" w:type="pct"/>
            <w:gridSpan w:val="2"/>
          </w:tcPr>
          <w:p w14:paraId="1153B887"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53DABB0E" w14:textId="77777777" w:rsidR="00E35DF9" w:rsidRPr="0022032E" w:rsidRDefault="00E35DF9" w:rsidP="00D95F48">
            <w:pPr>
              <w:rPr>
                <w:rFonts w:asciiTheme="minorHAnsi" w:hAnsiTheme="minorHAnsi" w:cstheme="minorHAnsi"/>
                <w:lang w:val="sr-Cyrl-RS"/>
              </w:rPr>
            </w:pPr>
            <w:r w:rsidRPr="0022032E">
              <w:rPr>
                <w:rFonts w:asciiTheme="minorHAnsi" w:hAnsiTheme="minorHAnsi" w:cstheme="minorHAnsi"/>
                <w:lang w:val="sr-Cyrl-RS"/>
              </w:rPr>
              <w:t>ДПМ24</w:t>
            </w:r>
          </w:p>
        </w:tc>
        <w:tc>
          <w:tcPr>
            <w:tcW w:w="3759" w:type="pct"/>
            <w:gridSpan w:val="3"/>
            <w:vAlign w:val="center"/>
          </w:tcPr>
          <w:p w14:paraId="0946E1C7" w14:textId="77777777" w:rsidR="00E35DF9" w:rsidRPr="0022032E" w:rsidRDefault="00000000" w:rsidP="00D95F48">
            <w:pPr>
              <w:spacing w:after="120"/>
              <w:rPr>
                <w:rFonts w:asciiTheme="minorHAnsi" w:hAnsiTheme="minorHAnsi" w:cstheme="minorHAnsi"/>
                <w:lang w:val="sr-Cyrl-CS"/>
              </w:rPr>
            </w:pPr>
            <w:hyperlink w:anchor="DPM24" w:history="1">
              <w:proofErr w:type="spellStart"/>
              <w:r w:rsidR="00E35DF9" w:rsidRPr="0022032E">
                <w:rPr>
                  <w:rStyle w:val="Hyperlink"/>
                  <w:rFonts w:asciiTheme="minorHAnsi" w:hAnsiTheme="minorHAnsi" w:cstheme="minorHAnsi"/>
                  <w:lang w:val="sr-Cyrl-CS"/>
                </w:rPr>
                <w:t>Биоматеријали</w:t>
              </w:r>
              <w:proofErr w:type="spellEnd"/>
            </w:hyperlink>
          </w:p>
        </w:tc>
      </w:tr>
      <w:tr w:rsidR="00E35DF9" w:rsidRPr="0022032E" w14:paraId="1B750D7F" w14:textId="77777777" w:rsidTr="00A31333">
        <w:trPr>
          <w:gridAfter w:val="2"/>
          <w:wAfter w:w="126" w:type="pct"/>
          <w:jc w:val="center"/>
        </w:trPr>
        <w:tc>
          <w:tcPr>
            <w:tcW w:w="358" w:type="pct"/>
            <w:gridSpan w:val="2"/>
          </w:tcPr>
          <w:p w14:paraId="478E152D"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30CF2CE6" w14:textId="77777777" w:rsidR="00E35DF9" w:rsidRPr="0022032E" w:rsidRDefault="00E35DF9" w:rsidP="00D95F48">
            <w:pPr>
              <w:rPr>
                <w:rFonts w:asciiTheme="minorHAnsi" w:hAnsiTheme="minorHAnsi" w:cstheme="minorHAnsi"/>
                <w:lang w:val="sr-Cyrl-RS"/>
              </w:rPr>
            </w:pPr>
            <w:r w:rsidRPr="0022032E">
              <w:rPr>
                <w:rFonts w:asciiTheme="minorHAnsi" w:hAnsiTheme="minorHAnsi" w:cstheme="minorHAnsi"/>
                <w:lang w:val="sr-Cyrl-RS"/>
              </w:rPr>
              <w:t>ДПМ25</w:t>
            </w:r>
          </w:p>
        </w:tc>
        <w:tc>
          <w:tcPr>
            <w:tcW w:w="3759" w:type="pct"/>
            <w:gridSpan w:val="3"/>
            <w:vAlign w:val="center"/>
          </w:tcPr>
          <w:p w14:paraId="16FA4D52" w14:textId="77777777" w:rsidR="00E35DF9" w:rsidRPr="0022032E" w:rsidRDefault="00000000" w:rsidP="00D95F48">
            <w:pPr>
              <w:spacing w:after="120"/>
              <w:rPr>
                <w:rFonts w:asciiTheme="minorHAnsi" w:hAnsiTheme="minorHAnsi" w:cstheme="minorHAnsi"/>
                <w:lang w:val="sr-Cyrl-RS"/>
              </w:rPr>
            </w:pPr>
            <w:hyperlink w:anchor="DPM25" w:history="1">
              <w:r w:rsidR="00E35DF9" w:rsidRPr="0022032E">
                <w:rPr>
                  <w:rStyle w:val="Hyperlink"/>
                  <w:rFonts w:asciiTheme="minorHAnsi" w:hAnsiTheme="minorHAnsi" w:cstheme="minorHAnsi"/>
                  <w:lang w:val="sr-Cyrl-RS"/>
                </w:rPr>
                <w:t xml:space="preserve">Развој алата и </w:t>
              </w:r>
              <w:proofErr w:type="spellStart"/>
              <w:r w:rsidR="00E35DF9" w:rsidRPr="0022032E">
                <w:rPr>
                  <w:rStyle w:val="Hyperlink"/>
                  <w:rFonts w:asciiTheme="minorHAnsi" w:hAnsiTheme="minorHAnsi" w:cstheme="minorHAnsi"/>
                  <w:lang w:val="sr-Cyrl-RS"/>
                </w:rPr>
                <w:t>пробора</w:t>
              </w:r>
              <w:proofErr w:type="spellEnd"/>
            </w:hyperlink>
          </w:p>
        </w:tc>
      </w:tr>
      <w:tr w:rsidR="00E35DF9" w:rsidRPr="0022032E" w14:paraId="6B2E6478" w14:textId="77777777" w:rsidTr="00A31333">
        <w:trPr>
          <w:gridAfter w:val="2"/>
          <w:wAfter w:w="126" w:type="pct"/>
          <w:jc w:val="center"/>
        </w:trPr>
        <w:tc>
          <w:tcPr>
            <w:tcW w:w="358" w:type="pct"/>
            <w:gridSpan w:val="2"/>
          </w:tcPr>
          <w:p w14:paraId="74937848"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587A565E" w14:textId="77777777" w:rsidR="00E35DF9" w:rsidRPr="0022032E" w:rsidRDefault="00E35DF9" w:rsidP="00D95F48">
            <w:pPr>
              <w:rPr>
                <w:rFonts w:asciiTheme="minorHAnsi" w:hAnsiTheme="minorHAnsi" w:cstheme="minorHAnsi"/>
                <w:lang w:val="sr-Cyrl-RS"/>
              </w:rPr>
            </w:pPr>
            <w:r w:rsidRPr="0022032E">
              <w:rPr>
                <w:rFonts w:asciiTheme="minorHAnsi" w:hAnsiTheme="minorHAnsi" w:cstheme="minorHAnsi"/>
                <w:lang w:val="sr-Cyrl-RS"/>
              </w:rPr>
              <w:t>ДПМ26</w:t>
            </w:r>
          </w:p>
        </w:tc>
        <w:tc>
          <w:tcPr>
            <w:tcW w:w="3759" w:type="pct"/>
            <w:gridSpan w:val="3"/>
            <w:vAlign w:val="center"/>
          </w:tcPr>
          <w:p w14:paraId="685049DC" w14:textId="77777777" w:rsidR="00E35DF9" w:rsidRPr="0022032E" w:rsidRDefault="00000000" w:rsidP="00D95F48">
            <w:pPr>
              <w:spacing w:after="120"/>
              <w:rPr>
                <w:rFonts w:asciiTheme="minorHAnsi" w:hAnsiTheme="minorHAnsi" w:cstheme="minorHAnsi"/>
                <w:color w:val="0000FF"/>
                <w:u w:val="single"/>
                <w:lang w:val="sr-Cyrl-RS"/>
              </w:rPr>
            </w:pPr>
            <w:hyperlink w:anchor="DPM26" w:history="1">
              <w:r w:rsidR="00E35DF9" w:rsidRPr="0022032E">
                <w:rPr>
                  <w:rStyle w:val="Hyperlink"/>
                  <w:rFonts w:asciiTheme="minorHAnsi" w:hAnsiTheme="minorHAnsi" w:cstheme="minorHAnsi"/>
                  <w:lang w:val="sr-Cyrl-RS"/>
                </w:rPr>
                <w:t>Теорија и технике експеримента</w:t>
              </w:r>
            </w:hyperlink>
          </w:p>
        </w:tc>
      </w:tr>
      <w:tr w:rsidR="00E35DF9" w:rsidRPr="0022032E" w14:paraId="7334D72F" w14:textId="77777777" w:rsidTr="00A31333">
        <w:trPr>
          <w:gridAfter w:val="2"/>
          <w:wAfter w:w="126" w:type="pct"/>
          <w:jc w:val="center"/>
        </w:trPr>
        <w:tc>
          <w:tcPr>
            <w:tcW w:w="358" w:type="pct"/>
            <w:gridSpan w:val="2"/>
          </w:tcPr>
          <w:p w14:paraId="6DD150D8"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1217550C" w14:textId="77777777" w:rsidR="00E35DF9" w:rsidRPr="0022032E" w:rsidRDefault="00E35DF9" w:rsidP="00D95F48">
            <w:pPr>
              <w:rPr>
                <w:rFonts w:asciiTheme="minorHAnsi" w:hAnsiTheme="minorHAnsi" w:cstheme="minorHAnsi"/>
                <w:lang w:val="sr-Cyrl-RS"/>
              </w:rPr>
            </w:pPr>
            <w:r w:rsidRPr="0022032E">
              <w:rPr>
                <w:rFonts w:asciiTheme="minorHAnsi" w:hAnsiTheme="minorHAnsi" w:cstheme="minorHAnsi"/>
                <w:lang w:val="sr-Cyrl-RS"/>
              </w:rPr>
              <w:t>ДПМ27</w:t>
            </w:r>
          </w:p>
        </w:tc>
        <w:tc>
          <w:tcPr>
            <w:tcW w:w="3759" w:type="pct"/>
            <w:gridSpan w:val="3"/>
            <w:vAlign w:val="center"/>
          </w:tcPr>
          <w:p w14:paraId="24267A76" w14:textId="77777777" w:rsidR="00E35DF9" w:rsidRPr="0022032E" w:rsidRDefault="00000000" w:rsidP="00D95F48">
            <w:pPr>
              <w:spacing w:after="120"/>
              <w:rPr>
                <w:rFonts w:asciiTheme="minorHAnsi" w:hAnsiTheme="minorHAnsi" w:cstheme="minorHAnsi"/>
              </w:rPr>
            </w:pPr>
            <w:hyperlink w:anchor="DPM27" w:history="1">
              <w:r w:rsidR="00E35DF9" w:rsidRPr="0022032E">
                <w:rPr>
                  <w:rStyle w:val="Hyperlink"/>
                  <w:rFonts w:asciiTheme="minorHAnsi" w:hAnsiTheme="minorHAnsi" w:cstheme="minorHAnsi"/>
                  <w:lang w:val="sr-Cyrl-RS"/>
                </w:rPr>
                <w:t>Микро и нано технологије</w:t>
              </w:r>
            </w:hyperlink>
          </w:p>
        </w:tc>
      </w:tr>
      <w:tr w:rsidR="00E35DF9" w:rsidRPr="0022032E" w14:paraId="46E97533" w14:textId="77777777" w:rsidTr="00A31333">
        <w:trPr>
          <w:gridAfter w:val="2"/>
          <w:wAfter w:w="126" w:type="pct"/>
          <w:jc w:val="center"/>
        </w:trPr>
        <w:tc>
          <w:tcPr>
            <w:tcW w:w="4874" w:type="pct"/>
            <w:gridSpan w:val="8"/>
          </w:tcPr>
          <w:p w14:paraId="4D300981" w14:textId="77777777" w:rsidR="00E35DF9" w:rsidRPr="0022032E" w:rsidRDefault="00E35DF9" w:rsidP="00D95F48">
            <w:pPr>
              <w:spacing w:after="120"/>
              <w:rPr>
                <w:rFonts w:asciiTheme="minorHAnsi" w:hAnsiTheme="minorHAnsi" w:cstheme="minorHAnsi"/>
                <w:b/>
                <w:lang w:val="ru-RU"/>
              </w:rPr>
            </w:pPr>
            <w:r w:rsidRPr="0022032E">
              <w:rPr>
                <w:rFonts w:asciiTheme="minorHAnsi" w:hAnsiTheme="minorHAnsi" w:cstheme="minorHAnsi"/>
                <w:b/>
                <w:lang w:val="sr-Cyrl-RS"/>
              </w:rPr>
              <w:t>Научно подручје</w:t>
            </w:r>
            <w:r w:rsidRPr="0022032E">
              <w:rPr>
                <w:rFonts w:asciiTheme="minorHAnsi" w:hAnsiTheme="minorHAnsi" w:cstheme="minorHAnsi"/>
                <w:b/>
                <w:lang w:val="ru-RU"/>
              </w:rPr>
              <w:t>: ТЕРМОДИНАМИКА И ТЕРМОТЕХНИКА</w:t>
            </w:r>
          </w:p>
        </w:tc>
      </w:tr>
      <w:tr w:rsidR="00E35DF9" w:rsidRPr="0022032E" w14:paraId="278A0408" w14:textId="77777777" w:rsidTr="00A31333">
        <w:trPr>
          <w:gridAfter w:val="2"/>
          <w:wAfter w:w="126" w:type="pct"/>
          <w:jc w:val="center"/>
        </w:trPr>
        <w:tc>
          <w:tcPr>
            <w:tcW w:w="358" w:type="pct"/>
            <w:gridSpan w:val="2"/>
          </w:tcPr>
          <w:p w14:paraId="05420F7B"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52588F04"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sr-Cyrl-CS"/>
              </w:rPr>
              <w:t>ДТТ01</w:t>
            </w:r>
          </w:p>
        </w:tc>
        <w:tc>
          <w:tcPr>
            <w:tcW w:w="3759" w:type="pct"/>
            <w:gridSpan w:val="3"/>
            <w:vAlign w:val="center"/>
          </w:tcPr>
          <w:p w14:paraId="2A73622C" w14:textId="77777777" w:rsidR="00E35DF9" w:rsidRPr="0022032E" w:rsidRDefault="00000000" w:rsidP="00D95F48">
            <w:pPr>
              <w:spacing w:after="120"/>
              <w:rPr>
                <w:rFonts w:asciiTheme="minorHAnsi" w:hAnsiTheme="minorHAnsi" w:cstheme="minorHAnsi"/>
                <w:lang w:val="sr-Cyrl-CS"/>
              </w:rPr>
            </w:pPr>
            <w:hyperlink w:anchor="DTT01" w:history="1">
              <w:r w:rsidR="00E35DF9" w:rsidRPr="0022032E">
                <w:rPr>
                  <w:rStyle w:val="Hyperlink"/>
                  <w:rFonts w:asciiTheme="minorHAnsi" w:hAnsiTheme="minorHAnsi" w:cstheme="minorHAnsi"/>
                  <w:bCs/>
                  <w:lang w:val="ru-RU"/>
                </w:rPr>
                <w:t>Моделирање енергетско – еколошког понашања зграда</w:t>
              </w:r>
            </w:hyperlink>
          </w:p>
        </w:tc>
      </w:tr>
      <w:tr w:rsidR="00E35DF9" w:rsidRPr="0022032E" w14:paraId="6D553C87" w14:textId="77777777" w:rsidTr="00A31333">
        <w:trPr>
          <w:gridAfter w:val="2"/>
          <w:wAfter w:w="126" w:type="pct"/>
          <w:jc w:val="center"/>
        </w:trPr>
        <w:tc>
          <w:tcPr>
            <w:tcW w:w="358" w:type="pct"/>
            <w:gridSpan w:val="2"/>
          </w:tcPr>
          <w:p w14:paraId="74C97CC5"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70C497E9"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ДТТ02</w:t>
            </w:r>
          </w:p>
        </w:tc>
        <w:tc>
          <w:tcPr>
            <w:tcW w:w="3759" w:type="pct"/>
            <w:gridSpan w:val="3"/>
            <w:vAlign w:val="center"/>
          </w:tcPr>
          <w:p w14:paraId="4104B9B5" w14:textId="77777777" w:rsidR="00E35DF9" w:rsidRPr="0022032E" w:rsidRDefault="00000000" w:rsidP="00D95F48">
            <w:pPr>
              <w:spacing w:after="120"/>
              <w:rPr>
                <w:rFonts w:asciiTheme="minorHAnsi" w:hAnsiTheme="minorHAnsi" w:cstheme="minorHAnsi"/>
              </w:rPr>
            </w:pPr>
            <w:hyperlink w:anchor="DTT02" w:history="1">
              <w:proofErr w:type="spellStart"/>
              <w:r w:rsidR="00E35DF9" w:rsidRPr="0022032E">
                <w:rPr>
                  <w:rStyle w:val="Hyperlink"/>
                  <w:rFonts w:asciiTheme="minorHAnsi" w:hAnsiTheme="minorHAnsi" w:cstheme="minorHAnsi"/>
                </w:rPr>
                <w:t>Соларна</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техника</w:t>
              </w:r>
              <w:proofErr w:type="spellEnd"/>
            </w:hyperlink>
          </w:p>
        </w:tc>
      </w:tr>
      <w:tr w:rsidR="00E35DF9" w:rsidRPr="0022032E" w14:paraId="587DDB5F" w14:textId="77777777" w:rsidTr="00A31333">
        <w:trPr>
          <w:gridAfter w:val="2"/>
          <w:wAfter w:w="126" w:type="pct"/>
          <w:jc w:val="center"/>
        </w:trPr>
        <w:tc>
          <w:tcPr>
            <w:tcW w:w="358" w:type="pct"/>
            <w:gridSpan w:val="2"/>
          </w:tcPr>
          <w:p w14:paraId="79FFF6D5"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6BAD49E1"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ДТТ03</w:t>
            </w:r>
          </w:p>
        </w:tc>
        <w:tc>
          <w:tcPr>
            <w:tcW w:w="3759" w:type="pct"/>
            <w:gridSpan w:val="3"/>
            <w:vAlign w:val="center"/>
          </w:tcPr>
          <w:p w14:paraId="71F82A5B" w14:textId="77777777" w:rsidR="00E35DF9" w:rsidRPr="0022032E" w:rsidRDefault="00000000" w:rsidP="00D95F48">
            <w:pPr>
              <w:spacing w:after="120"/>
              <w:rPr>
                <w:rFonts w:asciiTheme="minorHAnsi" w:hAnsiTheme="minorHAnsi" w:cstheme="minorHAnsi"/>
              </w:rPr>
            </w:pPr>
            <w:hyperlink w:anchor="DTT03" w:history="1">
              <w:proofErr w:type="spellStart"/>
              <w:r w:rsidR="00E35DF9" w:rsidRPr="0022032E">
                <w:rPr>
                  <w:rStyle w:val="Hyperlink"/>
                  <w:rFonts w:asciiTheme="minorHAnsi" w:hAnsiTheme="minorHAnsi" w:cstheme="minorHAnsi"/>
                </w:rPr>
                <w:t>Пренос</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топлоте</w:t>
              </w:r>
              <w:proofErr w:type="spellEnd"/>
              <w:r w:rsidR="00E35DF9" w:rsidRPr="0022032E">
                <w:rPr>
                  <w:rStyle w:val="Hyperlink"/>
                  <w:rFonts w:asciiTheme="minorHAnsi" w:hAnsiTheme="minorHAnsi" w:cstheme="minorHAnsi"/>
                </w:rPr>
                <w:t xml:space="preserve"> и </w:t>
              </w:r>
              <w:proofErr w:type="spellStart"/>
              <w:r w:rsidR="00E35DF9" w:rsidRPr="0022032E">
                <w:rPr>
                  <w:rStyle w:val="Hyperlink"/>
                  <w:rFonts w:asciiTheme="minorHAnsi" w:hAnsiTheme="minorHAnsi" w:cstheme="minorHAnsi"/>
                </w:rPr>
                <w:t>масе</w:t>
              </w:r>
              <w:proofErr w:type="spellEnd"/>
            </w:hyperlink>
          </w:p>
        </w:tc>
      </w:tr>
      <w:tr w:rsidR="00E35DF9" w:rsidRPr="0022032E" w14:paraId="42A14BC8" w14:textId="77777777" w:rsidTr="00A31333">
        <w:trPr>
          <w:gridAfter w:val="2"/>
          <w:wAfter w:w="126" w:type="pct"/>
          <w:jc w:val="center"/>
        </w:trPr>
        <w:tc>
          <w:tcPr>
            <w:tcW w:w="4874" w:type="pct"/>
            <w:gridSpan w:val="8"/>
          </w:tcPr>
          <w:p w14:paraId="6F559E28" w14:textId="77777777" w:rsidR="00E35DF9" w:rsidRPr="0022032E" w:rsidRDefault="00E35DF9" w:rsidP="00D95F48">
            <w:pPr>
              <w:spacing w:after="120"/>
              <w:rPr>
                <w:rFonts w:asciiTheme="minorHAnsi" w:hAnsiTheme="minorHAnsi" w:cstheme="minorHAnsi"/>
                <w:b/>
                <w:lang w:val="ru-RU"/>
              </w:rPr>
            </w:pPr>
            <w:r w:rsidRPr="0022032E">
              <w:rPr>
                <w:rFonts w:asciiTheme="minorHAnsi" w:hAnsiTheme="minorHAnsi" w:cstheme="minorHAnsi"/>
                <w:b/>
                <w:lang w:val="sr-Cyrl-RS"/>
              </w:rPr>
              <w:t>Научно подручје</w:t>
            </w:r>
            <w:r w:rsidRPr="0022032E">
              <w:rPr>
                <w:rFonts w:asciiTheme="minorHAnsi" w:hAnsiTheme="minorHAnsi" w:cstheme="minorHAnsi"/>
                <w:b/>
                <w:lang w:val="ru-RU"/>
              </w:rPr>
              <w:t>: АУТОМАТИКА И МЕХАТРОНИКА</w:t>
            </w:r>
          </w:p>
        </w:tc>
      </w:tr>
      <w:tr w:rsidR="00E35DF9" w:rsidRPr="0022032E" w14:paraId="727FAAB6" w14:textId="77777777" w:rsidTr="00A31333">
        <w:trPr>
          <w:gridAfter w:val="2"/>
          <w:wAfter w:w="126" w:type="pct"/>
          <w:jc w:val="center"/>
        </w:trPr>
        <w:tc>
          <w:tcPr>
            <w:tcW w:w="358" w:type="pct"/>
            <w:gridSpan w:val="2"/>
          </w:tcPr>
          <w:p w14:paraId="40E51D2F"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09D72A3"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ДАМ01</w:t>
            </w:r>
          </w:p>
        </w:tc>
        <w:tc>
          <w:tcPr>
            <w:tcW w:w="3759" w:type="pct"/>
            <w:gridSpan w:val="3"/>
            <w:vAlign w:val="center"/>
          </w:tcPr>
          <w:p w14:paraId="23439389" w14:textId="77777777" w:rsidR="00E35DF9" w:rsidRPr="0022032E" w:rsidRDefault="00000000" w:rsidP="00D95F48">
            <w:pPr>
              <w:spacing w:after="120"/>
              <w:rPr>
                <w:rFonts w:asciiTheme="minorHAnsi" w:hAnsiTheme="minorHAnsi" w:cstheme="minorHAnsi"/>
              </w:rPr>
            </w:pPr>
            <w:hyperlink w:anchor="DAM01" w:history="1">
              <w:proofErr w:type="spellStart"/>
              <w:r w:rsidR="00E35DF9" w:rsidRPr="0022032E">
                <w:rPr>
                  <w:rStyle w:val="Hyperlink"/>
                  <w:rFonts w:asciiTheme="minorHAnsi" w:hAnsiTheme="minorHAnsi" w:cstheme="minorHAnsi"/>
                </w:rPr>
                <w:t>Моделирање</w:t>
              </w:r>
              <w:proofErr w:type="spellEnd"/>
              <w:r w:rsidR="00E35DF9" w:rsidRPr="0022032E">
                <w:rPr>
                  <w:rStyle w:val="Hyperlink"/>
                  <w:rFonts w:asciiTheme="minorHAnsi" w:hAnsiTheme="minorHAnsi" w:cstheme="minorHAnsi"/>
                </w:rPr>
                <w:t xml:space="preserve"> и </w:t>
              </w:r>
              <w:proofErr w:type="spellStart"/>
              <w:r w:rsidR="00E35DF9" w:rsidRPr="0022032E">
                <w:rPr>
                  <w:rStyle w:val="Hyperlink"/>
                  <w:rFonts w:asciiTheme="minorHAnsi" w:hAnsiTheme="minorHAnsi" w:cstheme="minorHAnsi"/>
                </w:rPr>
                <w:t>идентификација</w:t>
              </w:r>
              <w:proofErr w:type="spellEnd"/>
            </w:hyperlink>
          </w:p>
        </w:tc>
      </w:tr>
      <w:tr w:rsidR="00E35DF9" w:rsidRPr="0022032E" w14:paraId="1F7497DF" w14:textId="77777777" w:rsidTr="00A31333">
        <w:trPr>
          <w:gridAfter w:val="2"/>
          <w:wAfter w:w="126" w:type="pct"/>
          <w:jc w:val="center"/>
        </w:trPr>
        <w:tc>
          <w:tcPr>
            <w:tcW w:w="358" w:type="pct"/>
            <w:gridSpan w:val="2"/>
          </w:tcPr>
          <w:p w14:paraId="26C4EDF2"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6BE9310E"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ДАМ02</w:t>
            </w:r>
          </w:p>
        </w:tc>
        <w:tc>
          <w:tcPr>
            <w:tcW w:w="3759" w:type="pct"/>
            <w:gridSpan w:val="3"/>
            <w:vAlign w:val="center"/>
          </w:tcPr>
          <w:p w14:paraId="6C0BE59D" w14:textId="77777777" w:rsidR="00E35DF9" w:rsidRPr="0022032E" w:rsidRDefault="00000000" w:rsidP="00D95F48">
            <w:pPr>
              <w:spacing w:after="120"/>
              <w:rPr>
                <w:rFonts w:asciiTheme="minorHAnsi" w:hAnsiTheme="minorHAnsi" w:cstheme="minorHAnsi"/>
              </w:rPr>
            </w:pPr>
            <w:hyperlink w:anchor="DAM02" w:history="1">
              <w:proofErr w:type="spellStart"/>
              <w:r w:rsidR="00E35DF9" w:rsidRPr="0022032E">
                <w:rPr>
                  <w:rStyle w:val="Hyperlink"/>
                  <w:rFonts w:asciiTheme="minorHAnsi" w:hAnsiTheme="minorHAnsi" w:cstheme="minorHAnsi"/>
                </w:rPr>
                <w:t>Рачунарски</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управљани</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системи</w:t>
              </w:r>
              <w:proofErr w:type="spellEnd"/>
            </w:hyperlink>
          </w:p>
        </w:tc>
      </w:tr>
      <w:tr w:rsidR="00E35DF9" w:rsidRPr="0022032E" w14:paraId="44316CDF" w14:textId="77777777" w:rsidTr="00A31333">
        <w:trPr>
          <w:gridAfter w:val="2"/>
          <w:wAfter w:w="126" w:type="pct"/>
          <w:jc w:val="center"/>
        </w:trPr>
        <w:tc>
          <w:tcPr>
            <w:tcW w:w="4874" w:type="pct"/>
            <w:gridSpan w:val="8"/>
          </w:tcPr>
          <w:p w14:paraId="56F305C6" w14:textId="77777777" w:rsidR="00E35DF9" w:rsidRPr="0022032E" w:rsidRDefault="00E35DF9" w:rsidP="00D95F48">
            <w:pPr>
              <w:spacing w:after="120"/>
              <w:rPr>
                <w:rFonts w:asciiTheme="minorHAnsi" w:hAnsiTheme="minorHAnsi" w:cstheme="minorHAnsi"/>
                <w:b/>
                <w:lang w:val="ru-RU"/>
              </w:rPr>
            </w:pPr>
            <w:r w:rsidRPr="0022032E">
              <w:rPr>
                <w:rFonts w:asciiTheme="minorHAnsi" w:hAnsiTheme="minorHAnsi" w:cstheme="minorHAnsi"/>
                <w:b/>
                <w:lang w:val="sr-Cyrl-RS"/>
              </w:rPr>
              <w:t>Научно подручје</w:t>
            </w:r>
            <w:r w:rsidRPr="0022032E">
              <w:rPr>
                <w:rFonts w:asciiTheme="minorHAnsi" w:hAnsiTheme="minorHAnsi" w:cstheme="minorHAnsi"/>
                <w:b/>
                <w:lang w:val="ru-RU"/>
              </w:rPr>
              <w:t>: ЕНЕРГЕТИКА И ПРОЦЕСНА ТЕХНИКА</w:t>
            </w:r>
          </w:p>
        </w:tc>
      </w:tr>
      <w:tr w:rsidR="00E35DF9" w:rsidRPr="0022032E" w14:paraId="7CFD9675" w14:textId="77777777" w:rsidTr="00A31333">
        <w:trPr>
          <w:gridAfter w:val="2"/>
          <w:wAfter w:w="126" w:type="pct"/>
          <w:jc w:val="center"/>
        </w:trPr>
        <w:tc>
          <w:tcPr>
            <w:tcW w:w="358" w:type="pct"/>
            <w:gridSpan w:val="2"/>
          </w:tcPr>
          <w:p w14:paraId="372A8F17"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76C0244B"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ДЕПТ01</w:t>
            </w:r>
          </w:p>
        </w:tc>
        <w:tc>
          <w:tcPr>
            <w:tcW w:w="3759" w:type="pct"/>
            <w:gridSpan w:val="3"/>
            <w:vAlign w:val="center"/>
          </w:tcPr>
          <w:p w14:paraId="443D4144" w14:textId="77777777" w:rsidR="00E35DF9" w:rsidRPr="0022032E" w:rsidRDefault="00000000" w:rsidP="00D95F48">
            <w:pPr>
              <w:spacing w:after="120"/>
              <w:rPr>
                <w:rFonts w:asciiTheme="minorHAnsi" w:hAnsiTheme="minorHAnsi" w:cstheme="minorHAnsi"/>
              </w:rPr>
            </w:pPr>
            <w:hyperlink w:anchor="DEPT01" w:history="1">
              <w:proofErr w:type="spellStart"/>
              <w:r w:rsidR="00E35DF9" w:rsidRPr="0022032E">
                <w:rPr>
                  <w:rStyle w:val="Hyperlink"/>
                  <w:rFonts w:asciiTheme="minorHAnsi" w:hAnsiTheme="minorHAnsi" w:cstheme="minorHAnsi"/>
                </w:rPr>
                <w:t>Алтернативни</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извори</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енергије</w:t>
              </w:r>
              <w:proofErr w:type="spellEnd"/>
            </w:hyperlink>
          </w:p>
        </w:tc>
      </w:tr>
      <w:tr w:rsidR="00E35DF9" w:rsidRPr="0022032E" w14:paraId="6E0007D3" w14:textId="77777777" w:rsidTr="00A31333">
        <w:trPr>
          <w:gridAfter w:val="2"/>
          <w:wAfter w:w="126" w:type="pct"/>
          <w:jc w:val="center"/>
        </w:trPr>
        <w:tc>
          <w:tcPr>
            <w:tcW w:w="358" w:type="pct"/>
            <w:gridSpan w:val="2"/>
          </w:tcPr>
          <w:p w14:paraId="2781EEA8"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3EAD6917"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ДЕПТ02</w:t>
            </w:r>
          </w:p>
        </w:tc>
        <w:tc>
          <w:tcPr>
            <w:tcW w:w="3759" w:type="pct"/>
            <w:gridSpan w:val="3"/>
            <w:vAlign w:val="center"/>
          </w:tcPr>
          <w:p w14:paraId="1DA56AD4" w14:textId="77777777" w:rsidR="00E35DF9" w:rsidRPr="0022032E" w:rsidRDefault="00000000" w:rsidP="00D95F48">
            <w:pPr>
              <w:spacing w:after="120"/>
              <w:rPr>
                <w:rFonts w:asciiTheme="minorHAnsi" w:hAnsiTheme="minorHAnsi" w:cstheme="minorHAnsi"/>
                <w:lang w:val="sr-Cyrl-CS"/>
              </w:rPr>
            </w:pPr>
            <w:hyperlink w:anchor="DEPT02" w:history="1">
              <w:r w:rsidR="00E35DF9" w:rsidRPr="0022032E">
                <w:rPr>
                  <w:rStyle w:val="Hyperlink"/>
                  <w:rFonts w:asciiTheme="minorHAnsi" w:hAnsiTheme="minorHAnsi" w:cstheme="minorHAnsi"/>
                  <w:lang w:val="sr-Cyrl-CS"/>
                </w:rPr>
                <w:t>Технологија примене обновљивих извора енергије</w:t>
              </w:r>
            </w:hyperlink>
          </w:p>
        </w:tc>
      </w:tr>
      <w:tr w:rsidR="00E35DF9" w:rsidRPr="0022032E" w14:paraId="66AE413F" w14:textId="77777777" w:rsidTr="00A31333">
        <w:trPr>
          <w:gridAfter w:val="2"/>
          <w:wAfter w:w="126" w:type="pct"/>
          <w:jc w:val="center"/>
        </w:trPr>
        <w:tc>
          <w:tcPr>
            <w:tcW w:w="358" w:type="pct"/>
            <w:gridSpan w:val="2"/>
          </w:tcPr>
          <w:p w14:paraId="12392E6E"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36B6E058"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ДЕПТ0</w:t>
            </w:r>
            <w:r w:rsidRPr="0022032E">
              <w:rPr>
                <w:rFonts w:asciiTheme="minorHAnsi" w:hAnsiTheme="minorHAnsi" w:cstheme="minorHAnsi"/>
                <w:lang w:val="sr-Cyrl-CS"/>
              </w:rPr>
              <w:t>4</w:t>
            </w:r>
          </w:p>
        </w:tc>
        <w:tc>
          <w:tcPr>
            <w:tcW w:w="3759" w:type="pct"/>
            <w:gridSpan w:val="3"/>
            <w:vAlign w:val="center"/>
          </w:tcPr>
          <w:p w14:paraId="20C95428" w14:textId="77777777" w:rsidR="00E35DF9" w:rsidRPr="0022032E" w:rsidRDefault="00000000" w:rsidP="00D95F48">
            <w:pPr>
              <w:spacing w:after="120"/>
              <w:rPr>
                <w:rFonts w:asciiTheme="minorHAnsi" w:hAnsiTheme="minorHAnsi" w:cstheme="minorHAnsi"/>
                <w:lang w:val="sr-Cyrl-CS"/>
              </w:rPr>
            </w:pPr>
            <w:hyperlink w:anchor="DEPT06" w:history="1">
              <w:r w:rsidR="00E35DF9" w:rsidRPr="0022032E">
                <w:rPr>
                  <w:rStyle w:val="Hyperlink"/>
                  <w:rFonts w:asciiTheme="minorHAnsi" w:hAnsiTheme="minorHAnsi" w:cstheme="minorHAnsi"/>
                  <w:lang w:val="sr-Cyrl-CS"/>
                </w:rPr>
                <w:t>Интеграција енергетских и процесних система</w:t>
              </w:r>
            </w:hyperlink>
          </w:p>
        </w:tc>
      </w:tr>
      <w:tr w:rsidR="00E35DF9" w:rsidRPr="0022032E" w14:paraId="5FC765AE" w14:textId="77777777" w:rsidTr="00A31333">
        <w:trPr>
          <w:gridAfter w:val="2"/>
          <w:wAfter w:w="126" w:type="pct"/>
          <w:jc w:val="center"/>
        </w:trPr>
        <w:tc>
          <w:tcPr>
            <w:tcW w:w="358" w:type="pct"/>
            <w:gridSpan w:val="2"/>
          </w:tcPr>
          <w:p w14:paraId="4609E900"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053C7A0C"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ДЕПТ0</w:t>
            </w:r>
            <w:r w:rsidRPr="0022032E">
              <w:rPr>
                <w:rFonts w:asciiTheme="minorHAnsi" w:hAnsiTheme="minorHAnsi" w:cstheme="minorHAnsi"/>
                <w:lang w:val="sr-Cyrl-CS"/>
              </w:rPr>
              <w:t>5</w:t>
            </w:r>
          </w:p>
        </w:tc>
        <w:tc>
          <w:tcPr>
            <w:tcW w:w="3759" w:type="pct"/>
            <w:gridSpan w:val="3"/>
            <w:vAlign w:val="center"/>
          </w:tcPr>
          <w:p w14:paraId="7C22D80D" w14:textId="77777777" w:rsidR="00E35DF9" w:rsidRPr="0022032E" w:rsidRDefault="00000000" w:rsidP="00D95F48">
            <w:pPr>
              <w:spacing w:after="120"/>
              <w:rPr>
                <w:rFonts w:asciiTheme="minorHAnsi" w:hAnsiTheme="minorHAnsi" w:cstheme="minorHAnsi"/>
                <w:lang w:val="sr-Cyrl-CS"/>
              </w:rPr>
            </w:pPr>
            <w:hyperlink w:anchor="DEPT07" w:history="1">
              <w:r w:rsidR="00E35DF9" w:rsidRPr="0022032E">
                <w:rPr>
                  <w:rStyle w:val="Hyperlink"/>
                  <w:rFonts w:asciiTheme="minorHAnsi" w:hAnsiTheme="minorHAnsi" w:cstheme="minorHAnsi"/>
                  <w:lang w:val="sr-Cyrl-CS"/>
                </w:rPr>
                <w:t>Моделирање и оптимизација у области енергетике и животне средине</w:t>
              </w:r>
            </w:hyperlink>
          </w:p>
        </w:tc>
      </w:tr>
      <w:tr w:rsidR="00E35DF9" w:rsidRPr="0022032E" w14:paraId="4D99618F" w14:textId="77777777" w:rsidTr="00A31333">
        <w:trPr>
          <w:gridAfter w:val="2"/>
          <w:wAfter w:w="126" w:type="pct"/>
          <w:jc w:val="center"/>
        </w:trPr>
        <w:tc>
          <w:tcPr>
            <w:tcW w:w="358" w:type="pct"/>
            <w:gridSpan w:val="2"/>
          </w:tcPr>
          <w:p w14:paraId="7F94A0E5"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03ED657C"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ДЕПТ0</w:t>
            </w:r>
            <w:r w:rsidRPr="0022032E">
              <w:rPr>
                <w:rFonts w:asciiTheme="minorHAnsi" w:hAnsiTheme="minorHAnsi" w:cstheme="minorHAnsi"/>
                <w:lang w:val="sr-Cyrl-CS"/>
              </w:rPr>
              <w:t>6</w:t>
            </w:r>
          </w:p>
        </w:tc>
        <w:tc>
          <w:tcPr>
            <w:tcW w:w="3759" w:type="pct"/>
            <w:gridSpan w:val="3"/>
            <w:vAlign w:val="center"/>
          </w:tcPr>
          <w:p w14:paraId="455AF5ED" w14:textId="77777777" w:rsidR="00E35DF9" w:rsidRPr="0022032E" w:rsidRDefault="00000000" w:rsidP="00D95F48">
            <w:pPr>
              <w:spacing w:after="120"/>
              <w:rPr>
                <w:rFonts w:asciiTheme="minorHAnsi" w:hAnsiTheme="minorHAnsi" w:cstheme="minorHAnsi"/>
                <w:lang w:val="sr-Cyrl-CS"/>
              </w:rPr>
            </w:pPr>
            <w:hyperlink w:anchor="DEPT08" w:history="1">
              <w:r w:rsidR="00E35DF9" w:rsidRPr="0022032E">
                <w:rPr>
                  <w:rStyle w:val="Hyperlink"/>
                  <w:rFonts w:asciiTheme="minorHAnsi" w:hAnsiTheme="minorHAnsi" w:cstheme="minorHAnsi"/>
                  <w:lang w:val="sr-Cyrl-CS"/>
                </w:rPr>
                <w:t>Технологије и постројења у заштити животне средине</w:t>
              </w:r>
            </w:hyperlink>
          </w:p>
        </w:tc>
      </w:tr>
      <w:tr w:rsidR="00E35DF9" w:rsidRPr="0022032E" w14:paraId="6DBAD28C" w14:textId="77777777" w:rsidTr="00A31333">
        <w:trPr>
          <w:gridAfter w:val="2"/>
          <w:wAfter w:w="126" w:type="pct"/>
          <w:jc w:val="center"/>
        </w:trPr>
        <w:tc>
          <w:tcPr>
            <w:tcW w:w="358" w:type="pct"/>
            <w:gridSpan w:val="2"/>
          </w:tcPr>
          <w:p w14:paraId="10408A56"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1707C17D"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ДЕПТ0</w:t>
            </w:r>
            <w:r w:rsidRPr="0022032E">
              <w:rPr>
                <w:rFonts w:asciiTheme="minorHAnsi" w:hAnsiTheme="minorHAnsi" w:cstheme="minorHAnsi"/>
                <w:lang w:val="sr-Cyrl-CS"/>
              </w:rPr>
              <w:t>7</w:t>
            </w:r>
          </w:p>
        </w:tc>
        <w:tc>
          <w:tcPr>
            <w:tcW w:w="3759" w:type="pct"/>
            <w:gridSpan w:val="3"/>
            <w:vAlign w:val="center"/>
          </w:tcPr>
          <w:p w14:paraId="1F968D63" w14:textId="77777777" w:rsidR="00E35DF9" w:rsidRPr="0022032E" w:rsidRDefault="00000000" w:rsidP="00D95F48">
            <w:pPr>
              <w:spacing w:after="120"/>
              <w:rPr>
                <w:rFonts w:asciiTheme="minorHAnsi" w:hAnsiTheme="minorHAnsi" w:cstheme="minorHAnsi"/>
                <w:lang w:val="sr-Cyrl-CS"/>
              </w:rPr>
            </w:pPr>
            <w:hyperlink w:anchor="DEPT04" w:history="1">
              <w:proofErr w:type="spellStart"/>
              <w:r w:rsidR="00E35DF9" w:rsidRPr="0022032E">
                <w:rPr>
                  <w:rStyle w:val="Hyperlink"/>
                  <w:rFonts w:asciiTheme="minorHAnsi" w:hAnsiTheme="minorHAnsi" w:cstheme="minorHAnsi"/>
                  <w:lang w:val="sr-Cyrl-CS"/>
                </w:rPr>
                <w:t>Eнергетски</w:t>
              </w:r>
              <w:proofErr w:type="spellEnd"/>
              <w:r w:rsidR="00E35DF9" w:rsidRPr="0022032E">
                <w:rPr>
                  <w:rStyle w:val="Hyperlink"/>
                  <w:rFonts w:asciiTheme="minorHAnsi" w:hAnsiTheme="minorHAnsi" w:cstheme="minorHAnsi"/>
                  <w:lang w:val="sr-Cyrl-CS"/>
                </w:rPr>
                <w:t xml:space="preserve"> менаџмент</w:t>
              </w:r>
            </w:hyperlink>
          </w:p>
        </w:tc>
      </w:tr>
      <w:tr w:rsidR="00E35DF9" w:rsidRPr="0022032E" w14:paraId="7803CE2C" w14:textId="77777777" w:rsidTr="00A31333">
        <w:trPr>
          <w:gridAfter w:val="2"/>
          <w:wAfter w:w="126" w:type="pct"/>
          <w:jc w:val="center"/>
        </w:trPr>
        <w:tc>
          <w:tcPr>
            <w:tcW w:w="358" w:type="pct"/>
            <w:gridSpan w:val="2"/>
          </w:tcPr>
          <w:p w14:paraId="332C3EEB"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4376932A"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ДЕПТ0</w:t>
            </w:r>
            <w:r w:rsidRPr="0022032E">
              <w:rPr>
                <w:rFonts w:asciiTheme="minorHAnsi" w:hAnsiTheme="minorHAnsi" w:cstheme="minorHAnsi"/>
                <w:lang w:val="sr-Cyrl-CS"/>
              </w:rPr>
              <w:t>8</w:t>
            </w:r>
          </w:p>
        </w:tc>
        <w:tc>
          <w:tcPr>
            <w:tcW w:w="3759" w:type="pct"/>
            <w:gridSpan w:val="3"/>
            <w:vAlign w:val="center"/>
          </w:tcPr>
          <w:p w14:paraId="36F88B46" w14:textId="77777777" w:rsidR="00E35DF9" w:rsidRPr="0022032E" w:rsidRDefault="00000000" w:rsidP="00D95F48">
            <w:pPr>
              <w:spacing w:after="120"/>
              <w:rPr>
                <w:rFonts w:asciiTheme="minorHAnsi" w:hAnsiTheme="minorHAnsi" w:cstheme="minorHAnsi"/>
                <w:lang w:val="sr-Cyrl-CS"/>
              </w:rPr>
            </w:pPr>
            <w:hyperlink w:anchor="DEPT03" w:history="1">
              <w:proofErr w:type="spellStart"/>
              <w:r w:rsidR="00E35DF9" w:rsidRPr="0022032E">
                <w:rPr>
                  <w:rStyle w:val="Hyperlink"/>
                  <w:rFonts w:asciiTheme="minorHAnsi" w:hAnsiTheme="minorHAnsi" w:cstheme="minorHAnsi"/>
                  <w:lang w:val="sr-Cyrl-CS"/>
                </w:rPr>
                <w:t>Eнергетски</w:t>
              </w:r>
              <w:proofErr w:type="spellEnd"/>
              <w:r w:rsidR="00E35DF9" w:rsidRPr="0022032E">
                <w:rPr>
                  <w:rStyle w:val="Hyperlink"/>
                  <w:rFonts w:asciiTheme="minorHAnsi" w:hAnsiTheme="minorHAnsi" w:cstheme="minorHAnsi"/>
                  <w:lang w:val="sr-Cyrl-CS"/>
                </w:rPr>
                <w:t xml:space="preserve"> извори и употреба енергије</w:t>
              </w:r>
            </w:hyperlink>
          </w:p>
        </w:tc>
      </w:tr>
      <w:tr w:rsidR="00E35DF9" w:rsidRPr="0022032E" w14:paraId="1A7DF7F6" w14:textId="77777777" w:rsidTr="00A31333">
        <w:trPr>
          <w:gridAfter w:val="2"/>
          <w:wAfter w:w="126" w:type="pct"/>
          <w:jc w:val="center"/>
        </w:trPr>
        <w:tc>
          <w:tcPr>
            <w:tcW w:w="358" w:type="pct"/>
            <w:gridSpan w:val="2"/>
          </w:tcPr>
          <w:p w14:paraId="450974B5"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16CF0E03"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ДЕПТ0</w:t>
            </w:r>
            <w:r w:rsidRPr="0022032E">
              <w:rPr>
                <w:rFonts w:asciiTheme="minorHAnsi" w:hAnsiTheme="minorHAnsi" w:cstheme="minorHAnsi"/>
                <w:lang w:val="sr-Cyrl-CS"/>
              </w:rPr>
              <w:t>9</w:t>
            </w:r>
          </w:p>
        </w:tc>
        <w:tc>
          <w:tcPr>
            <w:tcW w:w="3759" w:type="pct"/>
            <w:gridSpan w:val="3"/>
            <w:vAlign w:val="center"/>
          </w:tcPr>
          <w:p w14:paraId="20593CCB" w14:textId="77777777" w:rsidR="00E35DF9" w:rsidRPr="0022032E" w:rsidRDefault="00000000" w:rsidP="00D95F48">
            <w:pPr>
              <w:spacing w:after="120"/>
              <w:rPr>
                <w:rFonts w:asciiTheme="minorHAnsi" w:hAnsiTheme="minorHAnsi" w:cstheme="minorHAnsi"/>
              </w:rPr>
            </w:pPr>
            <w:hyperlink w:anchor="DEPT09" w:history="1">
              <w:r w:rsidR="00E35DF9" w:rsidRPr="0022032E">
                <w:rPr>
                  <w:rStyle w:val="Hyperlink"/>
                  <w:rFonts w:asciiTheme="minorHAnsi" w:hAnsiTheme="minorHAnsi" w:cstheme="minorHAnsi"/>
                  <w:lang w:val="sr-Cyrl-CS"/>
                </w:rPr>
                <w:t>Европска енергетска политика</w:t>
              </w:r>
            </w:hyperlink>
          </w:p>
        </w:tc>
      </w:tr>
      <w:tr w:rsidR="00E35DF9" w:rsidRPr="0022032E" w14:paraId="70A4A30A" w14:textId="77777777" w:rsidTr="00A31333">
        <w:trPr>
          <w:gridAfter w:val="2"/>
          <w:wAfter w:w="126" w:type="pct"/>
          <w:jc w:val="center"/>
        </w:trPr>
        <w:tc>
          <w:tcPr>
            <w:tcW w:w="4874" w:type="pct"/>
            <w:gridSpan w:val="8"/>
          </w:tcPr>
          <w:p w14:paraId="6D9E6564" w14:textId="77777777" w:rsidR="00E35DF9" w:rsidRPr="0022032E" w:rsidRDefault="00E35DF9" w:rsidP="00D95F48">
            <w:pPr>
              <w:spacing w:after="120"/>
              <w:rPr>
                <w:rFonts w:asciiTheme="minorHAnsi" w:hAnsiTheme="minorHAnsi" w:cstheme="minorHAnsi"/>
                <w:b/>
                <w:lang w:val="sr-Cyrl-RS"/>
              </w:rPr>
            </w:pPr>
            <w:r w:rsidRPr="0022032E">
              <w:rPr>
                <w:rFonts w:asciiTheme="minorHAnsi" w:hAnsiTheme="minorHAnsi" w:cstheme="minorHAnsi"/>
                <w:b/>
                <w:lang w:val="sr-Cyrl-RS"/>
              </w:rPr>
              <w:t>Научно подручје</w:t>
            </w:r>
            <w:r w:rsidRPr="0022032E">
              <w:rPr>
                <w:rFonts w:asciiTheme="minorHAnsi" w:hAnsiTheme="minorHAnsi" w:cstheme="minorHAnsi"/>
                <w:b/>
              </w:rPr>
              <w:t>: МОТОРНА ВОЗИЛА</w:t>
            </w:r>
            <w:r w:rsidRPr="0022032E">
              <w:rPr>
                <w:rFonts w:asciiTheme="minorHAnsi" w:hAnsiTheme="minorHAnsi" w:cstheme="minorHAnsi"/>
                <w:b/>
                <w:lang w:val="sr-Cyrl-RS"/>
              </w:rPr>
              <w:t xml:space="preserve"> И МОТОРИ СУС</w:t>
            </w:r>
          </w:p>
        </w:tc>
      </w:tr>
      <w:tr w:rsidR="00E35DF9" w:rsidRPr="0022032E" w14:paraId="5F378508" w14:textId="77777777" w:rsidTr="00A31333">
        <w:trPr>
          <w:gridAfter w:val="2"/>
          <w:wAfter w:w="126" w:type="pct"/>
          <w:jc w:val="center"/>
        </w:trPr>
        <w:tc>
          <w:tcPr>
            <w:tcW w:w="358" w:type="pct"/>
            <w:gridSpan w:val="2"/>
          </w:tcPr>
          <w:p w14:paraId="770F9E41"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2D372BE9"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ДМВ0</w:t>
            </w:r>
            <w:r w:rsidRPr="0022032E">
              <w:rPr>
                <w:rFonts w:asciiTheme="minorHAnsi" w:hAnsiTheme="minorHAnsi" w:cstheme="minorHAnsi"/>
                <w:lang w:val="sr-Cyrl-CS"/>
              </w:rPr>
              <w:t>4</w:t>
            </w:r>
          </w:p>
        </w:tc>
        <w:tc>
          <w:tcPr>
            <w:tcW w:w="3759" w:type="pct"/>
            <w:gridSpan w:val="3"/>
          </w:tcPr>
          <w:p w14:paraId="389C4CB5" w14:textId="77777777" w:rsidR="00E35DF9" w:rsidRPr="0022032E" w:rsidRDefault="00000000" w:rsidP="00D95F48">
            <w:pPr>
              <w:spacing w:after="120"/>
              <w:rPr>
                <w:rFonts w:asciiTheme="minorHAnsi" w:hAnsiTheme="minorHAnsi" w:cstheme="minorHAnsi"/>
                <w:lang w:val="ru-RU"/>
              </w:rPr>
            </w:pPr>
            <w:hyperlink w:anchor="DMV03" w:history="1">
              <w:proofErr w:type="spellStart"/>
              <w:r w:rsidR="00E35DF9" w:rsidRPr="0022032E">
                <w:rPr>
                  <w:rStyle w:val="Hyperlink"/>
                  <w:rFonts w:asciiTheme="minorHAnsi" w:hAnsiTheme="minorHAnsi" w:cstheme="minorHAnsi"/>
                </w:rPr>
                <w:t>Ергономија</w:t>
              </w:r>
              <w:proofErr w:type="spellEnd"/>
            </w:hyperlink>
          </w:p>
        </w:tc>
      </w:tr>
      <w:tr w:rsidR="00E35DF9" w:rsidRPr="0022032E" w14:paraId="400BAB3E" w14:textId="77777777" w:rsidTr="00A31333">
        <w:trPr>
          <w:gridAfter w:val="2"/>
          <w:wAfter w:w="126" w:type="pct"/>
          <w:jc w:val="center"/>
        </w:trPr>
        <w:tc>
          <w:tcPr>
            <w:tcW w:w="358" w:type="pct"/>
            <w:gridSpan w:val="2"/>
          </w:tcPr>
          <w:p w14:paraId="6FF77678"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388CF63"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ДМВ0</w:t>
            </w:r>
            <w:r w:rsidRPr="0022032E">
              <w:rPr>
                <w:rFonts w:asciiTheme="minorHAnsi" w:hAnsiTheme="minorHAnsi" w:cstheme="minorHAnsi"/>
                <w:lang w:val="sr-Cyrl-CS"/>
              </w:rPr>
              <w:t>5</w:t>
            </w:r>
          </w:p>
        </w:tc>
        <w:tc>
          <w:tcPr>
            <w:tcW w:w="3759" w:type="pct"/>
            <w:gridSpan w:val="3"/>
          </w:tcPr>
          <w:p w14:paraId="3288AAC2" w14:textId="77777777" w:rsidR="00E35DF9" w:rsidRPr="0022032E" w:rsidRDefault="00000000" w:rsidP="00D95F48">
            <w:pPr>
              <w:spacing w:after="120"/>
              <w:rPr>
                <w:rFonts w:asciiTheme="minorHAnsi" w:hAnsiTheme="minorHAnsi" w:cstheme="minorHAnsi"/>
                <w:lang w:val="ru-RU"/>
              </w:rPr>
            </w:pPr>
            <w:hyperlink w:anchor="DMV05" w:history="1">
              <w:r w:rsidR="00E35DF9" w:rsidRPr="0022032E">
                <w:rPr>
                  <w:rStyle w:val="Hyperlink"/>
                  <w:rFonts w:asciiTheme="minorHAnsi" w:hAnsiTheme="minorHAnsi" w:cstheme="minorHAnsi"/>
                  <w:lang w:val="ru-RU"/>
                </w:rPr>
                <w:t>Изабрана поглавља из експлоатације моторних возила и мотора</w:t>
              </w:r>
            </w:hyperlink>
          </w:p>
        </w:tc>
      </w:tr>
      <w:tr w:rsidR="00E35DF9" w:rsidRPr="0022032E" w14:paraId="17DDB7B3" w14:textId="77777777" w:rsidTr="00A31333">
        <w:trPr>
          <w:gridAfter w:val="2"/>
          <w:wAfter w:w="126" w:type="pct"/>
          <w:jc w:val="center"/>
        </w:trPr>
        <w:tc>
          <w:tcPr>
            <w:tcW w:w="358" w:type="pct"/>
            <w:gridSpan w:val="2"/>
          </w:tcPr>
          <w:p w14:paraId="1AB55067"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8DA41F4"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ДМВ0</w:t>
            </w:r>
            <w:r w:rsidRPr="0022032E">
              <w:rPr>
                <w:rFonts w:asciiTheme="minorHAnsi" w:hAnsiTheme="minorHAnsi" w:cstheme="minorHAnsi"/>
                <w:lang w:val="sr-Cyrl-CS"/>
              </w:rPr>
              <w:t>6</w:t>
            </w:r>
          </w:p>
        </w:tc>
        <w:tc>
          <w:tcPr>
            <w:tcW w:w="3759" w:type="pct"/>
            <w:gridSpan w:val="3"/>
          </w:tcPr>
          <w:p w14:paraId="282112DF" w14:textId="77777777" w:rsidR="00E35DF9" w:rsidRPr="0022032E" w:rsidRDefault="00000000" w:rsidP="00D95F48">
            <w:pPr>
              <w:spacing w:after="120"/>
              <w:rPr>
                <w:rFonts w:asciiTheme="minorHAnsi" w:hAnsiTheme="minorHAnsi" w:cstheme="minorHAnsi"/>
                <w:lang w:val="ru-RU"/>
              </w:rPr>
            </w:pPr>
            <w:hyperlink w:anchor="DMV06" w:history="1">
              <w:r w:rsidR="00E35DF9" w:rsidRPr="0022032E">
                <w:rPr>
                  <w:rStyle w:val="Hyperlink"/>
                  <w:rFonts w:asciiTheme="minorHAnsi" w:hAnsiTheme="minorHAnsi" w:cstheme="minorHAnsi"/>
                  <w:lang w:val="ru-RU"/>
                </w:rPr>
                <w:t>О</w:t>
              </w:r>
              <w:proofErr w:type="spellStart"/>
              <w:r w:rsidR="00E35DF9" w:rsidRPr="0022032E">
                <w:rPr>
                  <w:rStyle w:val="Hyperlink"/>
                  <w:rFonts w:asciiTheme="minorHAnsi" w:hAnsiTheme="minorHAnsi" w:cstheme="minorHAnsi"/>
                  <w:lang w:val="sr-Cyrl-CS"/>
                </w:rPr>
                <w:t>птимизација</w:t>
              </w:r>
              <w:proofErr w:type="spellEnd"/>
              <w:r w:rsidR="00E35DF9" w:rsidRPr="0022032E">
                <w:rPr>
                  <w:rStyle w:val="Hyperlink"/>
                  <w:rFonts w:asciiTheme="minorHAnsi" w:hAnsiTheme="minorHAnsi" w:cstheme="minorHAnsi"/>
                  <w:lang w:val="sr-Cyrl-CS"/>
                </w:rPr>
                <w:t xml:space="preserve"> система о</w:t>
              </w:r>
              <w:r w:rsidR="00E35DF9" w:rsidRPr="0022032E">
                <w:rPr>
                  <w:rStyle w:val="Hyperlink"/>
                  <w:rFonts w:asciiTheme="minorHAnsi" w:hAnsiTheme="minorHAnsi" w:cstheme="minorHAnsi"/>
                  <w:lang w:val="ru-RU"/>
                </w:rPr>
                <w:t>државања моторних возила и мотора</w:t>
              </w:r>
            </w:hyperlink>
          </w:p>
        </w:tc>
      </w:tr>
      <w:tr w:rsidR="00E35DF9" w:rsidRPr="0022032E" w14:paraId="12BFEFA8" w14:textId="77777777" w:rsidTr="00A31333">
        <w:trPr>
          <w:gridAfter w:val="2"/>
          <w:wAfter w:w="126" w:type="pct"/>
          <w:jc w:val="center"/>
        </w:trPr>
        <w:tc>
          <w:tcPr>
            <w:tcW w:w="358" w:type="pct"/>
            <w:gridSpan w:val="2"/>
          </w:tcPr>
          <w:p w14:paraId="2FDD1AD5"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tcPr>
          <w:p w14:paraId="505B17D3" w14:textId="77777777" w:rsidR="00E35DF9" w:rsidRPr="0022032E" w:rsidRDefault="00E35DF9" w:rsidP="003A7B16">
            <w:pPr>
              <w:rPr>
                <w:rFonts w:asciiTheme="minorHAnsi" w:hAnsiTheme="minorHAnsi" w:cstheme="minorHAnsi"/>
                <w:lang w:val="ru-RU"/>
              </w:rPr>
            </w:pPr>
            <w:r w:rsidRPr="0022032E">
              <w:rPr>
                <w:rFonts w:asciiTheme="minorHAnsi" w:hAnsiTheme="minorHAnsi" w:cstheme="minorHAnsi"/>
                <w:lang w:val="ru-RU"/>
              </w:rPr>
              <w:t>ДМВ09</w:t>
            </w:r>
          </w:p>
        </w:tc>
        <w:tc>
          <w:tcPr>
            <w:tcW w:w="3759" w:type="pct"/>
            <w:gridSpan w:val="3"/>
          </w:tcPr>
          <w:p w14:paraId="51ADC734" w14:textId="77777777" w:rsidR="00E35DF9" w:rsidRPr="0022032E" w:rsidRDefault="00000000" w:rsidP="0069597E">
            <w:pPr>
              <w:autoSpaceDE w:val="0"/>
              <w:autoSpaceDN w:val="0"/>
              <w:adjustRightInd w:val="0"/>
              <w:spacing w:after="120"/>
              <w:rPr>
                <w:rFonts w:asciiTheme="minorHAnsi" w:hAnsiTheme="minorHAnsi" w:cstheme="minorHAnsi"/>
                <w:lang w:val="sr-Cyrl-RS"/>
              </w:rPr>
            </w:pPr>
            <w:hyperlink w:anchor="DMV09" w:history="1">
              <w:r w:rsidR="00E35DF9" w:rsidRPr="0022032E">
                <w:rPr>
                  <w:rStyle w:val="Hyperlink"/>
                  <w:rFonts w:asciiTheme="minorHAnsi" w:eastAsia="HiddenHorzOCR" w:hAnsiTheme="minorHAnsi" w:cstheme="minorHAnsi"/>
                  <w:lang w:val="sr-Cyrl-RS" w:eastAsia="ja-JP"/>
                </w:rPr>
                <w:t>Одабрана поглавља из операционих истраживања са применама у друмском саобраћају и транспорту</w:t>
              </w:r>
            </w:hyperlink>
            <w:r w:rsidR="00E35DF9" w:rsidRPr="0022032E">
              <w:rPr>
                <w:rFonts w:asciiTheme="minorHAnsi" w:eastAsia="HiddenHorzOCR" w:hAnsiTheme="minorHAnsi" w:cstheme="minorHAnsi"/>
                <w:color w:val="28292A"/>
                <w:lang w:val="sr-Cyrl-RS" w:eastAsia="ja-JP"/>
              </w:rPr>
              <w:t xml:space="preserve"> </w:t>
            </w:r>
          </w:p>
        </w:tc>
      </w:tr>
      <w:tr w:rsidR="00E35DF9" w:rsidRPr="0022032E" w14:paraId="7EBA6BFE" w14:textId="77777777" w:rsidTr="00A31333">
        <w:trPr>
          <w:gridAfter w:val="2"/>
          <w:wAfter w:w="126" w:type="pct"/>
          <w:jc w:val="center"/>
        </w:trPr>
        <w:tc>
          <w:tcPr>
            <w:tcW w:w="358" w:type="pct"/>
            <w:gridSpan w:val="2"/>
          </w:tcPr>
          <w:p w14:paraId="6859CABC"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57C36BCE"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ДМС0</w:t>
            </w:r>
            <w:r w:rsidRPr="0022032E">
              <w:rPr>
                <w:rFonts w:asciiTheme="minorHAnsi" w:hAnsiTheme="minorHAnsi" w:cstheme="minorHAnsi"/>
                <w:lang w:val="sr-Cyrl-CS"/>
              </w:rPr>
              <w:t>1</w:t>
            </w:r>
          </w:p>
        </w:tc>
        <w:tc>
          <w:tcPr>
            <w:tcW w:w="3759" w:type="pct"/>
            <w:gridSpan w:val="3"/>
          </w:tcPr>
          <w:p w14:paraId="7F0BB20C" w14:textId="77777777" w:rsidR="00E35DF9" w:rsidRPr="0022032E" w:rsidRDefault="00000000" w:rsidP="00D95F48">
            <w:pPr>
              <w:spacing w:after="120"/>
              <w:rPr>
                <w:rFonts w:asciiTheme="minorHAnsi" w:hAnsiTheme="minorHAnsi" w:cstheme="minorHAnsi"/>
                <w:lang w:val="sr-Cyrl-CS"/>
              </w:rPr>
            </w:pPr>
            <w:hyperlink w:anchor="DMS01" w:history="1">
              <w:r w:rsidR="00E35DF9" w:rsidRPr="0022032E">
                <w:rPr>
                  <w:rStyle w:val="Hyperlink"/>
                  <w:rFonts w:asciiTheme="minorHAnsi" w:hAnsiTheme="minorHAnsi" w:cstheme="minorHAnsi"/>
                  <w:lang w:val="ru-RU"/>
                </w:rPr>
                <w:t>Екологија</w:t>
              </w:r>
              <w:r w:rsidR="00E35DF9" w:rsidRPr="0022032E">
                <w:rPr>
                  <w:rStyle w:val="Hyperlink"/>
                  <w:rFonts w:asciiTheme="minorHAnsi" w:hAnsiTheme="minorHAnsi" w:cstheme="minorHAnsi"/>
                  <w:lang w:val="sr-Cyrl-CS"/>
                </w:rPr>
                <w:t xml:space="preserve"> моторних возила и мотора</w:t>
              </w:r>
            </w:hyperlink>
          </w:p>
        </w:tc>
      </w:tr>
      <w:tr w:rsidR="00E35DF9" w:rsidRPr="0022032E" w14:paraId="048B7588" w14:textId="77777777" w:rsidTr="00A31333">
        <w:trPr>
          <w:gridAfter w:val="2"/>
          <w:wAfter w:w="126" w:type="pct"/>
          <w:jc w:val="center"/>
        </w:trPr>
        <w:tc>
          <w:tcPr>
            <w:tcW w:w="358" w:type="pct"/>
            <w:gridSpan w:val="2"/>
          </w:tcPr>
          <w:p w14:paraId="50CDF65E"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871612C" w14:textId="77777777" w:rsidR="00E35DF9" w:rsidRPr="0022032E" w:rsidRDefault="00E35DF9" w:rsidP="00D95F48">
            <w:pPr>
              <w:spacing w:after="120"/>
              <w:rPr>
                <w:rFonts w:asciiTheme="minorHAnsi" w:hAnsiTheme="minorHAnsi" w:cstheme="minorHAnsi"/>
                <w:lang w:val="sr-Cyrl-CS"/>
              </w:rPr>
            </w:pPr>
            <w:r w:rsidRPr="0022032E">
              <w:rPr>
                <w:rFonts w:asciiTheme="minorHAnsi" w:hAnsiTheme="minorHAnsi" w:cstheme="minorHAnsi"/>
                <w:lang w:val="ru-RU"/>
              </w:rPr>
              <w:t>ДМС0</w:t>
            </w:r>
            <w:r w:rsidRPr="0022032E">
              <w:rPr>
                <w:rFonts w:asciiTheme="minorHAnsi" w:hAnsiTheme="minorHAnsi" w:cstheme="minorHAnsi"/>
                <w:lang w:val="sr-Cyrl-CS"/>
              </w:rPr>
              <w:t>2</w:t>
            </w:r>
          </w:p>
        </w:tc>
        <w:tc>
          <w:tcPr>
            <w:tcW w:w="3759" w:type="pct"/>
            <w:gridSpan w:val="3"/>
          </w:tcPr>
          <w:p w14:paraId="00A9937B" w14:textId="77777777" w:rsidR="00E35DF9" w:rsidRPr="0022032E" w:rsidRDefault="00000000" w:rsidP="00D95F48">
            <w:pPr>
              <w:spacing w:after="120"/>
              <w:rPr>
                <w:rFonts w:asciiTheme="minorHAnsi" w:hAnsiTheme="minorHAnsi" w:cstheme="minorHAnsi"/>
                <w:lang w:val="sr-Cyrl-CS"/>
              </w:rPr>
            </w:pPr>
            <w:hyperlink w:anchor="DMS02" w:history="1">
              <w:r w:rsidR="00E35DF9" w:rsidRPr="0022032E">
                <w:rPr>
                  <w:rStyle w:val="Hyperlink"/>
                  <w:rFonts w:asciiTheme="minorHAnsi" w:hAnsiTheme="minorHAnsi" w:cstheme="minorHAnsi"/>
                  <w:lang w:val="ru-RU"/>
                </w:rPr>
                <w:t>Алтернативни</w:t>
              </w:r>
              <w:r w:rsidR="00E35DF9" w:rsidRPr="0022032E">
                <w:rPr>
                  <w:rStyle w:val="Hyperlink"/>
                  <w:rFonts w:asciiTheme="minorHAnsi" w:hAnsiTheme="minorHAnsi" w:cstheme="minorHAnsi"/>
                  <w:lang w:val="sr-Cyrl-CS"/>
                </w:rPr>
                <w:t xml:space="preserve"> погонски системи</w:t>
              </w:r>
            </w:hyperlink>
          </w:p>
        </w:tc>
      </w:tr>
      <w:tr w:rsidR="00E35DF9" w:rsidRPr="0022032E" w14:paraId="5BCA3AEC" w14:textId="77777777" w:rsidTr="00A31333">
        <w:trPr>
          <w:gridAfter w:val="2"/>
          <w:wAfter w:w="126" w:type="pct"/>
          <w:jc w:val="center"/>
        </w:trPr>
        <w:tc>
          <w:tcPr>
            <w:tcW w:w="358" w:type="pct"/>
            <w:gridSpan w:val="2"/>
          </w:tcPr>
          <w:p w14:paraId="75289D73"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22D2F36" w14:textId="77777777" w:rsidR="00E35DF9" w:rsidRPr="0022032E" w:rsidRDefault="00E35DF9" w:rsidP="00D95F48">
            <w:pPr>
              <w:spacing w:after="120"/>
              <w:rPr>
                <w:rFonts w:asciiTheme="minorHAnsi" w:hAnsiTheme="minorHAnsi" w:cstheme="minorHAnsi"/>
              </w:rPr>
            </w:pPr>
            <w:r w:rsidRPr="0022032E">
              <w:rPr>
                <w:rFonts w:asciiTheme="minorHAnsi" w:hAnsiTheme="minorHAnsi" w:cstheme="minorHAnsi"/>
                <w:lang w:val="ru-RU"/>
              </w:rPr>
              <w:t>ДМВ</w:t>
            </w:r>
            <w:r w:rsidRPr="0022032E">
              <w:rPr>
                <w:rFonts w:asciiTheme="minorHAnsi" w:hAnsiTheme="minorHAnsi" w:cstheme="minorHAnsi"/>
              </w:rPr>
              <w:t>07</w:t>
            </w:r>
          </w:p>
        </w:tc>
        <w:tc>
          <w:tcPr>
            <w:tcW w:w="3759" w:type="pct"/>
            <w:gridSpan w:val="3"/>
          </w:tcPr>
          <w:p w14:paraId="0A78EA89" w14:textId="77777777" w:rsidR="00E35DF9" w:rsidRPr="0022032E" w:rsidRDefault="00000000" w:rsidP="00D95F48">
            <w:pPr>
              <w:spacing w:after="120"/>
              <w:rPr>
                <w:rFonts w:asciiTheme="minorHAnsi" w:hAnsiTheme="minorHAnsi" w:cstheme="minorHAnsi"/>
              </w:rPr>
            </w:pPr>
            <w:hyperlink w:anchor="DMV07" w:history="1">
              <w:r w:rsidR="00E35DF9" w:rsidRPr="0022032E">
                <w:rPr>
                  <w:rStyle w:val="Hyperlink"/>
                  <w:rFonts w:asciiTheme="minorHAnsi" w:hAnsiTheme="minorHAnsi" w:cstheme="minorHAnsi"/>
                  <w:bCs/>
                  <w:lang w:val="sr-Cyrl-CS" w:eastAsia="sr-Latn-CS"/>
                </w:rPr>
                <w:t>Нелинеарна динамика возила</w:t>
              </w:r>
            </w:hyperlink>
          </w:p>
        </w:tc>
      </w:tr>
      <w:tr w:rsidR="00E35DF9" w:rsidRPr="0022032E" w14:paraId="5100536F" w14:textId="77777777" w:rsidTr="00A31333">
        <w:trPr>
          <w:gridAfter w:val="2"/>
          <w:wAfter w:w="126" w:type="pct"/>
          <w:jc w:val="center"/>
        </w:trPr>
        <w:tc>
          <w:tcPr>
            <w:tcW w:w="358" w:type="pct"/>
            <w:gridSpan w:val="2"/>
          </w:tcPr>
          <w:p w14:paraId="78434F91"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495053BA" w14:textId="77777777" w:rsidR="00E35DF9" w:rsidRPr="0022032E" w:rsidRDefault="00E35DF9" w:rsidP="00D95F48">
            <w:pPr>
              <w:spacing w:after="120"/>
              <w:rPr>
                <w:rFonts w:asciiTheme="minorHAnsi" w:hAnsiTheme="minorHAnsi" w:cstheme="minorHAnsi"/>
                <w:lang w:val="sr-Latn-CS"/>
              </w:rPr>
            </w:pPr>
            <w:r w:rsidRPr="0022032E">
              <w:rPr>
                <w:rFonts w:asciiTheme="minorHAnsi" w:hAnsiTheme="minorHAnsi" w:cstheme="minorHAnsi"/>
                <w:lang w:val="ru-RU"/>
              </w:rPr>
              <w:t>ДМВ</w:t>
            </w:r>
            <w:r w:rsidRPr="0022032E">
              <w:rPr>
                <w:rFonts w:asciiTheme="minorHAnsi" w:hAnsiTheme="minorHAnsi" w:cstheme="minorHAnsi"/>
                <w:lang w:val="sr-Latn-CS"/>
              </w:rPr>
              <w:t>08</w:t>
            </w:r>
          </w:p>
        </w:tc>
        <w:tc>
          <w:tcPr>
            <w:tcW w:w="3759" w:type="pct"/>
            <w:gridSpan w:val="3"/>
          </w:tcPr>
          <w:p w14:paraId="29A8EFB2" w14:textId="77777777" w:rsidR="00E35DF9" w:rsidRPr="0022032E" w:rsidRDefault="00000000" w:rsidP="00D95F48">
            <w:pPr>
              <w:spacing w:after="120"/>
              <w:rPr>
                <w:rFonts w:asciiTheme="minorHAnsi" w:hAnsiTheme="minorHAnsi" w:cstheme="minorHAnsi"/>
                <w:lang w:val="ru-RU"/>
              </w:rPr>
            </w:pPr>
            <w:hyperlink w:anchor="DMV08" w:history="1">
              <w:r w:rsidR="00E35DF9" w:rsidRPr="0022032E">
                <w:rPr>
                  <w:rStyle w:val="Hyperlink"/>
                  <w:rFonts w:asciiTheme="minorHAnsi" w:hAnsiTheme="minorHAnsi" w:cstheme="minorHAnsi"/>
                  <w:bCs/>
                  <w:lang w:val="sr-Cyrl-CS" w:eastAsia="sr-Latn-CS"/>
                </w:rPr>
                <w:t>Моделирање фрикционих система на возилу</w:t>
              </w:r>
            </w:hyperlink>
          </w:p>
        </w:tc>
      </w:tr>
      <w:tr w:rsidR="00E35DF9" w:rsidRPr="0022032E" w14:paraId="19268F05" w14:textId="77777777" w:rsidTr="00A31333">
        <w:trPr>
          <w:gridAfter w:val="2"/>
          <w:wAfter w:w="126" w:type="pct"/>
          <w:jc w:val="center"/>
        </w:trPr>
        <w:tc>
          <w:tcPr>
            <w:tcW w:w="4874" w:type="pct"/>
            <w:gridSpan w:val="8"/>
          </w:tcPr>
          <w:p w14:paraId="148DA603" w14:textId="77777777" w:rsidR="00E35DF9" w:rsidRPr="0022032E" w:rsidRDefault="00E35DF9" w:rsidP="00D95F48">
            <w:pPr>
              <w:spacing w:after="120"/>
              <w:rPr>
                <w:rFonts w:asciiTheme="minorHAnsi" w:hAnsiTheme="minorHAnsi" w:cstheme="minorHAnsi"/>
                <w:b/>
                <w:lang w:val="sr-Cyrl-CS"/>
              </w:rPr>
            </w:pPr>
            <w:r w:rsidRPr="0022032E">
              <w:rPr>
                <w:rFonts w:asciiTheme="minorHAnsi" w:hAnsiTheme="minorHAnsi" w:cstheme="minorHAnsi"/>
                <w:b/>
                <w:lang w:val="sr-Cyrl-RS"/>
              </w:rPr>
              <w:t>Научно подручје</w:t>
            </w:r>
            <w:r w:rsidRPr="0022032E">
              <w:rPr>
                <w:rFonts w:asciiTheme="minorHAnsi" w:hAnsiTheme="minorHAnsi" w:cstheme="minorHAnsi"/>
                <w:b/>
              </w:rPr>
              <w:t xml:space="preserve">: </w:t>
            </w:r>
            <w:r w:rsidRPr="0022032E">
              <w:rPr>
                <w:rFonts w:asciiTheme="minorHAnsi" w:hAnsiTheme="minorHAnsi" w:cstheme="minorHAnsi"/>
                <w:b/>
                <w:lang w:val="sr-Cyrl-CS"/>
              </w:rPr>
              <w:t>ИНДУСТРИЈСКИ ИНЖЕЊЕРИНГ</w:t>
            </w:r>
          </w:p>
        </w:tc>
      </w:tr>
      <w:tr w:rsidR="00E35DF9" w:rsidRPr="0022032E" w14:paraId="380E8913" w14:textId="77777777" w:rsidTr="00A31333">
        <w:trPr>
          <w:gridAfter w:val="2"/>
          <w:wAfter w:w="126" w:type="pct"/>
          <w:jc w:val="center"/>
        </w:trPr>
        <w:tc>
          <w:tcPr>
            <w:tcW w:w="358" w:type="pct"/>
            <w:gridSpan w:val="2"/>
          </w:tcPr>
          <w:p w14:paraId="774962B1"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555C2320"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ДИНЖ01</w:t>
            </w:r>
          </w:p>
        </w:tc>
        <w:tc>
          <w:tcPr>
            <w:tcW w:w="3759" w:type="pct"/>
            <w:gridSpan w:val="3"/>
            <w:vAlign w:val="center"/>
          </w:tcPr>
          <w:p w14:paraId="4ABC6229" w14:textId="77777777" w:rsidR="00E35DF9" w:rsidRPr="0022032E" w:rsidRDefault="00000000" w:rsidP="00D95F48">
            <w:pPr>
              <w:spacing w:after="120"/>
              <w:rPr>
                <w:rFonts w:asciiTheme="minorHAnsi" w:hAnsiTheme="minorHAnsi" w:cstheme="minorHAnsi"/>
                <w:lang w:val="ru-RU"/>
              </w:rPr>
            </w:pPr>
            <w:hyperlink w:anchor="DINZ01" w:history="1">
              <w:r w:rsidR="00E35DF9" w:rsidRPr="0022032E">
                <w:rPr>
                  <w:rStyle w:val="Hyperlink"/>
                  <w:rFonts w:asciiTheme="minorHAnsi" w:hAnsiTheme="minorHAnsi" w:cstheme="minorHAnsi"/>
                  <w:lang w:val="ru-RU"/>
                </w:rPr>
                <w:t>Компјутером интегрисана производња и пословање</w:t>
              </w:r>
            </w:hyperlink>
          </w:p>
        </w:tc>
      </w:tr>
      <w:tr w:rsidR="00E35DF9" w:rsidRPr="0022032E" w14:paraId="6FE2D00F" w14:textId="77777777" w:rsidTr="00A31333">
        <w:trPr>
          <w:gridAfter w:val="2"/>
          <w:wAfter w:w="126" w:type="pct"/>
          <w:jc w:val="center"/>
        </w:trPr>
        <w:tc>
          <w:tcPr>
            <w:tcW w:w="358" w:type="pct"/>
            <w:gridSpan w:val="2"/>
          </w:tcPr>
          <w:p w14:paraId="20AD7100"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8D4D156"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ДИНЖ02</w:t>
            </w:r>
          </w:p>
        </w:tc>
        <w:tc>
          <w:tcPr>
            <w:tcW w:w="3759" w:type="pct"/>
            <w:gridSpan w:val="3"/>
            <w:vAlign w:val="center"/>
          </w:tcPr>
          <w:p w14:paraId="576F9CE5" w14:textId="77777777" w:rsidR="00E35DF9" w:rsidRPr="0022032E" w:rsidRDefault="00000000" w:rsidP="00D95F48">
            <w:pPr>
              <w:spacing w:after="120"/>
              <w:rPr>
                <w:rFonts w:asciiTheme="minorHAnsi" w:hAnsiTheme="minorHAnsi" w:cstheme="minorHAnsi"/>
                <w:lang w:val="ru-RU"/>
              </w:rPr>
            </w:pPr>
            <w:hyperlink w:anchor="DINZ02" w:history="1">
              <w:r w:rsidR="00E35DF9" w:rsidRPr="0022032E">
                <w:rPr>
                  <w:rStyle w:val="Hyperlink"/>
                  <w:rFonts w:asciiTheme="minorHAnsi" w:hAnsiTheme="minorHAnsi" w:cstheme="minorHAnsi"/>
                  <w:lang w:val="sr-Latn-CS"/>
                </w:rPr>
                <w:t>A</w:t>
              </w:r>
              <w:proofErr w:type="spellStart"/>
              <w:r w:rsidR="00E35DF9" w:rsidRPr="0022032E">
                <w:rPr>
                  <w:rStyle w:val="Hyperlink"/>
                  <w:rFonts w:asciiTheme="minorHAnsi" w:hAnsiTheme="minorHAnsi" w:cstheme="minorHAnsi"/>
                  <w:lang w:val="sr-Cyrl-CS"/>
                </w:rPr>
                <w:t>нализа</w:t>
              </w:r>
              <w:proofErr w:type="spellEnd"/>
              <w:r w:rsidR="00E35DF9" w:rsidRPr="0022032E">
                <w:rPr>
                  <w:rStyle w:val="Hyperlink"/>
                  <w:rFonts w:asciiTheme="minorHAnsi" w:hAnsiTheme="minorHAnsi" w:cstheme="minorHAnsi"/>
                  <w:lang w:val="sr-Cyrl-CS"/>
                </w:rPr>
                <w:t xml:space="preserve"> и пројектовање информационих система</w:t>
              </w:r>
            </w:hyperlink>
          </w:p>
        </w:tc>
      </w:tr>
      <w:tr w:rsidR="00E35DF9" w:rsidRPr="0022032E" w14:paraId="67E520AC" w14:textId="77777777" w:rsidTr="00A31333">
        <w:trPr>
          <w:gridAfter w:val="2"/>
          <w:wAfter w:w="126" w:type="pct"/>
          <w:jc w:val="center"/>
        </w:trPr>
        <w:tc>
          <w:tcPr>
            <w:tcW w:w="358" w:type="pct"/>
            <w:gridSpan w:val="2"/>
          </w:tcPr>
          <w:p w14:paraId="6B54CB9A"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2F13D266" w14:textId="77777777" w:rsidR="00E35DF9" w:rsidRPr="0022032E" w:rsidRDefault="00E35DF9" w:rsidP="00D95F48">
            <w:pPr>
              <w:spacing w:after="120"/>
              <w:rPr>
                <w:rFonts w:asciiTheme="minorHAnsi" w:hAnsiTheme="minorHAnsi" w:cstheme="minorHAnsi"/>
                <w:lang w:val="sr-Latn-CS"/>
              </w:rPr>
            </w:pPr>
            <w:r w:rsidRPr="0022032E">
              <w:rPr>
                <w:rFonts w:asciiTheme="minorHAnsi" w:hAnsiTheme="minorHAnsi" w:cstheme="minorHAnsi"/>
                <w:lang w:val="ru-RU"/>
              </w:rPr>
              <w:t>ДИНЖ0</w:t>
            </w:r>
            <w:r w:rsidRPr="0022032E">
              <w:rPr>
                <w:rFonts w:asciiTheme="minorHAnsi" w:hAnsiTheme="minorHAnsi" w:cstheme="minorHAnsi"/>
                <w:lang w:val="sr-Latn-CS"/>
              </w:rPr>
              <w:t>3</w:t>
            </w:r>
          </w:p>
        </w:tc>
        <w:tc>
          <w:tcPr>
            <w:tcW w:w="3759" w:type="pct"/>
            <w:gridSpan w:val="3"/>
            <w:vAlign w:val="center"/>
          </w:tcPr>
          <w:p w14:paraId="267B6BD9" w14:textId="77777777" w:rsidR="00E35DF9" w:rsidRPr="0022032E" w:rsidRDefault="00000000" w:rsidP="00D95F48">
            <w:pPr>
              <w:spacing w:after="120"/>
              <w:rPr>
                <w:rFonts w:asciiTheme="minorHAnsi" w:hAnsiTheme="minorHAnsi" w:cstheme="minorHAnsi"/>
                <w:lang w:val="sr-Latn-CS"/>
              </w:rPr>
            </w:pPr>
            <w:hyperlink w:anchor="DINZ03" w:history="1">
              <w:r w:rsidR="00E35DF9" w:rsidRPr="0022032E">
                <w:rPr>
                  <w:rStyle w:val="Hyperlink"/>
                  <w:rFonts w:asciiTheme="minorHAnsi" w:hAnsiTheme="minorHAnsi" w:cstheme="minorHAnsi"/>
                  <w:lang w:val="ru-RU"/>
                </w:rPr>
                <w:t>Напредни инжењеринг одржавања</w:t>
              </w:r>
            </w:hyperlink>
          </w:p>
        </w:tc>
      </w:tr>
      <w:tr w:rsidR="00E35DF9" w:rsidRPr="0022032E" w14:paraId="54A64851" w14:textId="77777777" w:rsidTr="00A31333">
        <w:trPr>
          <w:gridAfter w:val="2"/>
          <w:wAfter w:w="126" w:type="pct"/>
          <w:jc w:val="center"/>
        </w:trPr>
        <w:tc>
          <w:tcPr>
            <w:tcW w:w="358" w:type="pct"/>
            <w:gridSpan w:val="2"/>
          </w:tcPr>
          <w:p w14:paraId="5C235334"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523BE13C" w14:textId="77777777" w:rsidR="00E35DF9" w:rsidRPr="0022032E" w:rsidRDefault="00E35DF9" w:rsidP="00D95F48">
            <w:pPr>
              <w:spacing w:after="120"/>
              <w:rPr>
                <w:rFonts w:asciiTheme="minorHAnsi" w:hAnsiTheme="minorHAnsi" w:cstheme="minorHAnsi"/>
                <w:lang w:val="sr-Latn-CS"/>
              </w:rPr>
            </w:pPr>
            <w:r w:rsidRPr="0022032E">
              <w:rPr>
                <w:rFonts w:asciiTheme="minorHAnsi" w:hAnsiTheme="minorHAnsi" w:cstheme="minorHAnsi"/>
                <w:lang w:val="ru-RU"/>
              </w:rPr>
              <w:t>ДИНЖ0</w:t>
            </w:r>
            <w:r w:rsidRPr="0022032E">
              <w:rPr>
                <w:rFonts w:asciiTheme="minorHAnsi" w:hAnsiTheme="minorHAnsi" w:cstheme="minorHAnsi"/>
                <w:lang w:val="sr-Latn-CS"/>
              </w:rPr>
              <w:t>4</w:t>
            </w:r>
          </w:p>
        </w:tc>
        <w:tc>
          <w:tcPr>
            <w:tcW w:w="3759" w:type="pct"/>
            <w:gridSpan w:val="3"/>
            <w:vAlign w:val="center"/>
          </w:tcPr>
          <w:p w14:paraId="5E3C917D" w14:textId="77777777" w:rsidR="00E35DF9" w:rsidRPr="0022032E" w:rsidRDefault="00000000" w:rsidP="00D95F48">
            <w:pPr>
              <w:spacing w:after="120"/>
              <w:rPr>
                <w:rFonts w:asciiTheme="minorHAnsi" w:hAnsiTheme="minorHAnsi" w:cstheme="minorHAnsi"/>
                <w:lang w:val="sr-Latn-CS"/>
              </w:rPr>
            </w:pPr>
            <w:hyperlink w:anchor="DINZ04" w:history="1">
              <w:r w:rsidR="00E35DF9" w:rsidRPr="0022032E">
                <w:rPr>
                  <w:rStyle w:val="Hyperlink"/>
                  <w:rFonts w:asciiTheme="minorHAnsi" w:hAnsiTheme="minorHAnsi" w:cstheme="minorHAnsi"/>
                  <w:bCs/>
                  <w:lang w:val="sr-Cyrl-CS"/>
                </w:rPr>
                <w:t>Интегрисани системи менаџмента (ИМС)</w:t>
              </w:r>
            </w:hyperlink>
          </w:p>
        </w:tc>
      </w:tr>
      <w:tr w:rsidR="00E35DF9" w:rsidRPr="0022032E" w14:paraId="219C49D7" w14:textId="77777777" w:rsidTr="00A31333">
        <w:trPr>
          <w:gridAfter w:val="2"/>
          <w:wAfter w:w="126" w:type="pct"/>
          <w:jc w:val="center"/>
        </w:trPr>
        <w:tc>
          <w:tcPr>
            <w:tcW w:w="358" w:type="pct"/>
            <w:gridSpan w:val="2"/>
          </w:tcPr>
          <w:p w14:paraId="0A313873"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1D4F5245" w14:textId="77777777" w:rsidR="00E35DF9" w:rsidRPr="0022032E" w:rsidRDefault="00E35DF9" w:rsidP="00D95F48">
            <w:pPr>
              <w:spacing w:after="120"/>
              <w:rPr>
                <w:rFonts w:asciiTheme="minorHAnsi" w:hAnsiTheme="minorHAnsi" w:cstheme="minorHAnsi"/>
                <w:lang w:val="sr-Latn-CS"/>
              </w:rPr>
            </w:pPr>
            <w:r w:rsidRPr="0022032E">
              <w:rPr>
                <w:rFonts w:asciiTheme="minorHAnsi" w:hAnsiTheme="minorHAnsi" w:cstheme="minorHAnsi"/>
                <w:lang w:val="ru-RU"/>
              </w:rPr>
              <w:t>ДИНЖ0</w:t>
            </w:r>
            <w:r w:rsidRPr="0022032E">
              <w:rPr>
                <w:rFonts w:asciiTheme="minorHAnsi" w:hAnsiTheme="minorHAnsi" w:cstheme="minorHAnsi"/>
                <w:lang w:val="sr-Latn-CS"/>
              </w:rPr>
              <w:t>5</w:t>
            </w:r>
          </w:p>
        </w:tc>
        <w:tc>
          <w:tcPr>
            <w:tcW w:w="3759" w:type="pct"/>
            <w:gridSpan w:val="3"/>
            <w:vAlign w:val="center"/>
          </w:tcPr>
          <w:p w14:paraId="0713E747" w14:textId="77777777" w:rsidR="00E35DF9" w:rsidRPr="0022032E" w:rsidRDefault="00000000" w:rsidP="00D95F48">
            <w:pPr>
              <w:spacing w:after="120"/>
              <w:rPr>
                <w:rFonts w:asciiTheme="minorHAnsi" w:hAnsiTheme="minorHAnsi" w:cstheme="minorHAnsi"/>
                <w:lang w:val="sr-Latn-CS"/>
              </w:rPr>
            </w:pPr>
            <w:hyperlink w:anchor="DINZ05" w:history="1">
              <w:r w:rsidR="00E35DF9" w:rsidRPr="0022032E">
                <w:rPr>
                  <w:rStyle w:val="Hyperlink"/>
                  <w:rFonts w:asciiTheme="minorHAnsi" w:hAnsiTheme="minorHAnsi" w:cstheme="minorHAnsi"/>
                  <w:bCs/>
                  <w:lang w:val="sr-Cyrl-CS"/>
                </w:rPr>
                <w:t>Пословна интелигенција</w:t>
              </w:r>
            </w:hyperlink>
          </w:p>
        </w:tc>
      </w:tr>
      <w:tr w:rsidR="00E35DF9" w:rsidRPr="0022032E" w14:paraId="7025244C" w14:textId="77777777" w:rsidTr="00A31333">
        <w:trPr>
          <w:gridAfter w:val="2"/>
          <w:wAfter w:w="126" w:type="pct"/>
          <w:jc w:val="center"/>
        </w:trPr>
        <w:tc>
          <w:tcPr>
            <w:tcW w:w="358" w:type="pct"/>
            <w:gridSpan w:val="2"/>
          </w:tcPr>
          <w:p w14:paraId="03C975AE"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62B44D01"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ДИНЖ0</w:t>
            </w:r>
            <w:r w:rsidRPr="0022032E">
              <w:rPr>
                <w:rFonts w:asciiTheme="minorHAnsi" w:hAnsiTheme="minorHAnsi" w:cstheme="minorHAnsi"/>
                <w:lang w:val="sr-Latn-CS"/>
              </w:rPr>
              <w:t>6</w:t>
            </w:r>
          </w:p>
        </w:tc>
        <w:tc>
          <w:tcPr>
            <w:tcW w:w="3759" w:type="pct"/>
            <w:gridSpan w:val="3"/>
            <w:vAlign w:val="center"/>
          </w:tcPr>
          <w:p w14:paraId="39FB136E" w14:textId="77777777" w:rsidR="00E35DF9" w:rsidRPr="0022032E" w:rsidRDefault="00000000" w:rsidP="00D95F48">
            <w:pPr>
              <w:spacing w:after="120"/>
              <w:rPr>
                <w:rFonts w:asciiTheme="minorHAnsi" w:hAnsiTheme="minorHAnsi" w:cstheme="minorHAnsi"/>
                <w:lang w:val="ru-RU"/>
              </w:rPr>
            </w:pPr>
            <w:hyperlink w:anchor="DINZ06" w:history="1">
              <w:r w:rsidR="00E35DF9" w:rsidRPr="0022032E">
                <w:rPr>
                  <w:rStyle w:val="Hyperlink"/>
                  <w:rFonts w:asciiTheme="minorHAnsi" w:hAnsiTheme="minorHAnsi" w:cstheme="minorHAnsi"/>
                  <w:bCs/>
                  <w:lang w:val="sr-Cyrl-CS"/>
                </w:rPr>
                <w:t>Методе вештачке интелигенције у менаџменту</w:t>
              </w:r>
            </w:hyperlink>
          </w:p>
        </w:tc>
      </w:tr>
      <w:tr w:rsidR="00E35DF9" w:rsidRPr="0022032E" w14:paraId="5924BD4A" w14:textId="77777777" w:rsidTr="00A31333">
        <w:trPr>
          <w:gridAfter w:val="2"/>
          <w:wAfter w:w="126" w:type="pct"/>
          <w:jc w:val="center"/>
        </w:trPr>
        <w:tc>
          <w:tcPr>
            <w:tcW w:w="358" w:type="pct"/>
            <w:gridSpan w:val="2"/>
          </w:tcPr>
          <w:p w14:paraId="5BEE606F"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62F660A8"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ДИНЖ0</w:t>
            </w:r>
            <w:r w:rsidRPr="0022032E">
              <w:rPr>
                <w:rFonts w:asciiTheme="minorHAnsi" w:hAnsiTheme="minorHAnsi" w:cstheme="minorHAnsi"/>
                <w:lang w:val="sr-Latn-CS"/>
              </w:rPr>
              <w:t>7</w:t>
            </w:r>
          </w:p>
        </w:tc>
        <w:tc>
          <w:tcPr>
            <w:tcW w:w="3759" w:type="pct"/>
            <w:gridSpan w:val="3"/>
            <w:vAlign w:val="center"/>
          </w:tcPr>
          <w:p w14:paraId="20E7012C" w14:textId="77777777" w:rsidR="00E35DF9" w:rsidRPr="0022032E" w:rsidRDefault="00000000" w:rsidP="00D95F48">
            <w:pPr>
              <w:spacing w:after="120"/>
              <w:rPr>
                <w:rFonts w:asciiTheme="minorHAnsi" w:hAnsiTheme="minorHAnsi" w:cstheme="minorHAnsi"/>
                <w:bCs/>
                <w:lang w:val="sr-Cyrl-CS"/>
              </w:rPr>
            </w:pPr>
            <w:hyperlink w:anchor="DINZ07" w:history="1">
              <w:r w:rsidR="00E35DF9" w:rsidRPr="0022032E">
                <w:rPr>
                  <w:rStyle w:val="Hyperlink"/>
                  <w:rFonts w:asciiTheme="minorHAnsi" w:hAnsiTheme="minorHAnsi" w:cstheme="minorHAnsi"/>
                  <w:lang w:val="ru-RU"/>
                </w:rPr>
                <w:t>Менаџмент системом безбедности и здравља на раду</w:t>
              </w:r>
            </w:hyperlink>
          </w:p>
        </w:tc>
      </w:tr>
      <w:tr w:rsidR="00E35DF9" w:rsidRPr="0022032E" w14:paraId="227CED21" w14:textId="77777777" w:rsidTr="00A31333">
        <w:trPr>
          <w:gridAfter w:val="2"/>
          <w:wAfter w:w="126" w:type="pct"/>
          <w:jc w:val="center"/>
        </w:trPr>
        <w:tc>
          <w:tcPr>
            <w:tcW w:w="4874" w:type="pct"/>
            <w:gridSpan w:val="8"/>
          </w:tcPr>
          <w:p w14:paraId="717EA495" w14:textId="77777777" w:rsidR="00E35DF9" w:rsidRPr="0022032E" w:rsidRDefault="00E35DF9" w:rsidP="00D95F48">
            <w:pPr>
              <w:spacing w:after="120"/>
              <w:rPr>
                <w:rFonts w:asciiTheme="minorHAnsi" w:hAnsiTheme="minorHAnsi" w:cstheme="minorHAnsi"/>
                <w:b/>
                <w:lang w:val="sr-Cyrl-CS"/>
              </w:rPr>
            </w:pPr>
            <w:r w:rsidRPr="0022032E">
              <w:rPr>
                <w:rFonts w:asciiTheme="minorHAnsi" w:hAnsiTheme="minorHAnsi" w:cstheme="minorHAnsi"/>
                <w:b/>
                <w:lang w:val="sr-Cyrl-RS"/>
              </w:rPr>
              <w:t>Научно подручје</w:t>
            </w:r>
            <w:r w:rsidRPr="0022032E">
              <w:rPr>
                <w:rFonts w:asciiTheme="minorHAnsi" w:hAnsiTheme="minorHAnsi" w:cstheme="minorHAnsi"/>
                <w:b/>
                <w:lang w:val="ru-RU"/>
              </w:rPr>
              <w:t xml:space="preserve">: </w:t>
            </w:r>
            <w:r w:rsidRPr="0022032E">
              <w:rPr>
                <w:rFonts w:asciiTheme="minorHAnsi" w:hAnsiTheme="minorHAnsi" w:cstheme="minorHAnsi"/>
                <w:b/>
                <w:lang w:val="sr-Cyrl-CS"/>
              </w:rPr>
              <w:t>МАШИНСКЕ КОНСТРУКЦИЈЕ И МЕХАНИЗАЦИЈА</w:t>
            </w:r>
          </w:p>
        </w:tc>
      </w:tr>
      <w:tr w:rsidR="00E35DF9" w:rsidRPr="0022032E" w14:paraId="626A56E9" w14:textId="77777777" w:rsidTr="00A31333">
        <w:trPr>
          <w:gridAfter w:val="2"/>
          <w:wAfter w:w="126" w:type="pct"/>
          <w:jc w:val="center"/>
        </w:trPr>
        <w:tc>
          <w:tcPr>
            <w:tcW w:w="358" w:type="pct"/>
            <w:gridSpan w:val="2"/>
          </w:tcPr>
          <w:p w14:paraId="2DA1CE5A"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376117C"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ДМКИМ01</w:t>
            </w:r>
          </w:p>
        </w:tc>
        <w:tc>
          <w:tcPr>
            <w:tcW w:w="3759" w:type="pct"/>
            <w:gridSpan w:val="3"/>
            <w:vAlign w:val="center"/>
          </w:tcPr>
          <w:p w14:paraId="5389A421" w14:textId="77777777" w:rsidR="00E35DF9" w:rsidRPr="0022032E" w:rsidRDefault="00000000" w:rsidP="00D95F48">
            <w:pPr>
              <w:spacing w:after="120"/>
              <w:rPr>
                <w:rFonts w:asciiTheme="minorHAnsi" w:hAnsiTheme="minorHAnsi" w:cstheme="minorHAnsi"/>
              </w:rPr>
            </w:pPr>
            <w:hyperlink w:anchor="DMKIM01" w:history="1">
              <w:r w:rsidR="00E35DF9" w:rsidRPr="0022032E">
                <w:rPr>
                  <w:rStyle w:val="Hyperlink"/>
                  <w:rFonts w:asciiTheme="minorHAnsi" w:hAnsiTheme="minorHAnsi" w:cstheme="minorHAnsi"/>
                  <w:lang w:val="ru-RU"/>
                </w:rPr>
                <w:t>Пројектовање поузданости машинских система</w:t>
              </w:r>
            </w:hyperlink>
          </w:p>
        </w:tc>
      </w:tr>
      <w:tr w:rsidR="00E35DF9" w:rsidRPr="0022032E" w14:paraId="7576B9DD" w14:textId="77777777" w:rsidTr="00A31333">
        <w:trPr>
          <w:gridAfter w:val="2"/>
          <w:wAfter w:w="126" w:type="pct"/>
          <w:jc w:val="center"/>
        </w:trPr>
        <w:tc>
          <w:tcPr>
            <w:tcW w:w="358" w:type="pct"/>
            <w:gridSpan w:val="2"/>
          </w:tcPr>
          <w:p w14:paraId="24950914"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48A1558" w14:textId="77777777" w:rsidR="00E35DF9" w:rsidRPr="0022032E" w:rsidRDefault="00E35DF9" w:rsidP="00D95F48">
            <w:pPr>
              <w:spacing w:after="120"/>
              <w:rPr>
                <w:rFonts w:asciiTheme="minorHAnsi" w:hAnsiTheme="minorHAnsi" w:cstheme="minorHAnsi"/>
                <w:lang w:val="sr-Latn-CS"/>
              </w:rPr>
            </w:pPr>
            <w:r w:rsidRPr="0022032E">
              <w:rPr>
                <w:rFonts w:asciiTheme="minorHAnsi" w:hAnsiTheme="minorHAnsi" w:cstheme="minorHAnsi"/>
                <w:lang w:val="ru-RU"/>
              </w:rPr>
              <w:t>ДМКИМ0</w:t>
            </w:r>
            <w:r w:rsidRPr="0022032E">
              <w:rPr>
                <w:rFonts w:asciiTheme="minorHAnsi" w:hAnsiTheme="minorHAnsi" w:cstheme="minorHAnsi"/>
                <w:lang w:val="sr-Latn-CS"/>
              </w:rPr>
              <w:t>2</w:t>
            </w:r>
          </w:p>
        </w:tc>
        <w:tc>
          <w:tcPr>
            <w:tcW w:w="3759" w:type="pct"/>
            <w:gridSpan w:val="3"/>
            <w:vAlign w:val="center"/>
          </w:tcPr>
          <w:p w14:paraId="4061729D" w14:textId="77777777" w:rsidR="00E35DF9" w:rsidRPr="0022032E" w:rsidRDefault="00000000" w:rsidP="00D95F48">
            <w:pPr>
              <w:spacing w:after="120"/>
              <w:rPr>
                <w:rFonts w:asciiTheme="minorHAnsi" w:hAnsiTheme="minorHAnsi" w:cstheme="minorHAnsi"/>
                <w:lang w:val="ru-RU"/>
              </w:rPr>
            </w:pPr>
            <w:hyperlink w:anchor="DMKIM02" w:history="1">
              <w:r w:rsidR="00E35DF9" w:rsidRPr="0022032E">
                <w:rPr>
                  <w:rStyle w:val="Hyperlink"/>
                  <w:rFonts w:asciiTheme="minorHAnsi" w:hAnsiTheme="minorHAnsi" w:cstheme="minorHAnsi"/>
                  <w:lang w:val="ru-RU"/>
                </w:rPr>
                <w:t>Оптимизација машинских система</w:t>
              </w:r>
            </w:hyperlink>
          </w:p>
        </w:tc>
      </w:tr>
      <w:tr w:rsidR="00E35DF9" w:rsidRPr="0022032E" w14:paraId="2B9780B4" w14:textId="77777777" w:rsidTr="00A31333">
        <w:trPr>
          <w:gridAfter w:val="2"/>
          <w:wAfter w:w="126" w:type="pct"/>
          <w:jc w:val="center"/>
        </w:trPr>
        <w:tc>
          <w:tcPr>
            <w:tcW w:w="358" w:type="pct"/>
            <w:gridSpan w:val="2"/>
          </w:tcPr>
          <w:p w14:paraId="66C54267"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89151A5"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ДМКИМ0</w:t>
            </w:r>
            <w:r w:rsidRPr="0022032E">
              <w:rPr>
                <w:rFonts w:asciiTheme="minorHAnsi" w:hAnsiTheme="minorHAnsi" w:cstheme="minorHAnsi"/>
                <w:lang w:val="sr-Latn-CS"/>
              </w:rPr>
              <w:t>3</w:t>
            </w:r>
          </w:p>
        </w:tc>
        <w:tc>
          <w:tcPr>
            <w:tcW w:w="3759" w:type="pct"/>
            <w:gridSpan w:val="3"/>
            <w:vAlign w:val="center"/>
          </w:tcPr>
          <w:p w14:paraId="39F5F3D2" w14:textId="77777777" w:rsidR="00E35DF9" w:rsidRPr="0022032E" w:rsidRDefault="00000000" w:rsidP="00D95F48">
            <w:pPr>
              <w:spacing w:after="120"/>
              <w:rPr>
                <w:rFonts w:asciiTheme="minorHAnsi" w:hAnsiTheme="minorHAnsi" w:cstheme="minorHAnsi"/>
                <w:lang w:val="ru-RU"/>
              </w:rPr>
            </w:pPr>
            <w:hyperlink w:anchor="DMKIM03" w:history="1">
              <w:r w:rsidR="00E35DF9" w:rsidRPr="0022032E">
                <w:rPr>
                  <w:rStyle w:val="Hyperlink"/>
                  <w:rFonts w:asciiTheme="minorHAnsi" w:hAnsiTheme="minorHAnsi" w:cstheme="minorHAnsi"/>
                  <w:lang w:val="ru-RU"/>
                </w:rPr>
                <w:t>Интегритет конструкција</w:t>
              </w:r>
            </w:hyperlink>
          </w:p>
        </w:tc>
      </w:tr>
      <w:tr w:rsidR="00E35DF9" w:rsidRPr="0022032E" w14:paraId="1185374C" w14:textId="77777777" w:rsidTr="00A31333">
        <w:trPr>
          <w:gridAfter w:val="2"/>
          <w:wAfter w:w="126" w:type="pct"/>
          <w:jc w:val="center"/>
        </w:trPr>
        <w:tc>
          <w:tcPr>
            <w:tcW w:w="358" w:type="pct"/>
            <w:gridSpan w:val="2"/>
          </w:tcPr>
          <w:p w14:paraId="6E3142D1"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72DD4C6D"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ДМКИМ0</w:t>
            </w:r>
            <w:r w:rsidRPr="0022032E">
              <w:rPr>
                <w:rFonts w:asciiTheme="minorHAnsi" w:hAnsiTheme="minorHAnsi" w:cstheme="minorHAnsi"/>
                <w:lang w:val="sr-Latn-CS"/>
              </w:rPr>
              <w:t>4</w:t>
            </w:r>
          </w:p>
        </w:tc>
        <w:tc>
          <w:tcPr>
            <w:tcW w:w="3759" w:type="pct"/>
            <w:gridSpan w:val="3"/>
            <w:vAlign w:val="center"/>
          </w:tcPr>
          <w:p w14:paraId="2EC9DF38" w14:textId="77777777" w:rsidR="00E35DF9" w:rsidRPr="0022032E" w:rsidRDefault="00000000" w:rsidP="00D95F48">
            <w:pPr>
              <w:spacing w:after="120"/>
              <w:rPr>
                <w:rFonts w:asciiTheme="minorHAnsi" w:hAnsiTheme="minorHAnsi" w:cstheme="minorHAnsi"/>
                <w:lang w:val="ru-RU"/>
              </w:rPr>
            </w:pPr>
            <w:hyperlink w:anchor="DMKIM04" w:history="1">
              <w:r w:rsidR="00E35DF9" w:rsidRPr="0022032E">
                <w:rPr>
                  <w:rStyle w:val="Hyperlink"/>
                  <w:rFonts w:asciiTheme="minorHAnsi" w:hAnsiTheme="minorHAnsi" w:cstheme="minorHAnsi"/>
                  <w:lang w:val="ru-RU"/>
                </w:rPr>
                <w:t>Механика лома</w:t>
              </w:r>
            </w:hyperlink>
          </w:p>
        </w:tc>
      </w:tr>
      <w:tr w:rsidR="00E35DF9" w:rsidRPr="0022032E" w14:paraId="45C9625D" w14:textId="77777777" w:rsidTr="00A31333">
        <w:trPr>
          <w:gridAfter w:val="2"/>
          <w:wAfter w:w="126" w:type="pct"/>
          <w:jc w:val="center"/>
        </w:trPr>
        <w:tc>
          <w:tcPr>
            <w:tcW w:w="358" w:type="pct"/>
            <w:gridSpan w:val="2"/>
          </w:tcPr>
          <w:p w14:paraId="3EA70AD1"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2956D436"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ДМКИМ0</w:t>
            </w:r>
            <w:r w:rsidRPr="0022032E">
              <w:rPr>
                <w:rFonts w:asciiTheme="minorHAnsi" w:hAnsiTheme="minorHAnsi" w:cstheme="minorHAnsi"/>
                <w:lang w:val="sr-Latn-CS"/>
              </w:rPr>
              <w:t>5</w:t>
            </w:r>
          </w:p>
        </w:tc>
        <w:tc>
          <w:tcPr>
            <w:tcW w:w="3759" w:type="pct"/>
            <w:gridSpan w:val="3"/>
            <w:vAlign w:val="center"/>
          </w:tcPr>
          <w:p w14:paraId="0317DEC2" w14:textId="77777777" w:rsidR="00E35DF9" w:rsidRPr="0022032E" w:rsidRDefault="00000000" w:rsidP="00D95F48">
            <w:pPr>
              <w:spacing w:after="120"/>
              <w:rPr>
                <w:rFonts w:asciiTheme="minorHAnsi" w:hAnsiTheme="minorHAnsi" w:cstheme="minorHAnsi"/>
                <w:lang w:val="ru-RU"/>
              </w:rPr>
            </w:pPr>
            <w:hyperlink w:anchor="DMKIM05" w:history="1">
              <w:r w:rsidR="00E35DF9" w:rsidRPr="0022032E">
                <w:rPr>
                  <w:rStyle w:val="Hyperlink"/>
                  <w:rFonts w:asciiTheme="minorHAnsi" w:hAnsiTheme="minorHAnsi" w:cstheme="minorHAnsi"/>
                  <w:lang w:val="ru-RU"/>
                </w:rPr>
                <w:t>Специјални преносници снаге</w:t>
              </w:r>
            </w:hyperlink>
          </w:p>
        </w:tc>
      </w:tr>
      <w:tr w:rsidR="00E35DF9" w:rsidRPr="0022032E" w14:paraId="6AB9EA1A" w14:textId="77777777" w:rsidTr="00A31333">
        <w:trPr>
          <w:gridAfter w:val="2"/>
          <w:wAfter w:w="126" w:type="pct"/>
          <w:jc w:val="center"/>
        </w:trPr>
        <w:tc>
          <w:tcPr>
            <w:tcW w:w="358" w:type="pct"/>
            <w:gridSpan w:val="2"/>
          </w:tcPr>
          <w:p w14:paraId="59CF51DE"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1849874" w14:textId="77777777" w:rsidR="00E35DF9" w:rsidRPr="0022032E" w:rsidRDefault="00E35DF9" w:rsidP="00D95F48">
            <w:pPr>
              <w:spacing w:after="120"/>
              <w:rPr>
                <w:rFonts w:asciiTheme="minorHAnsi" w:hAnsiTheme="minorHAnsi" w:cstheme="minorHAnsi"/>
              </w:rPr>
            </w:pPr>
            <w:r w:rsidRPr="0022032E">
              <w:rPr>
                <w:rFonts w:asciiTheme="minorHAnsi" w:hAnsiTheme="minorHAnsi" w:cstheme="minorHAnsi"/>
                <w:lang w:val="ru-RU"/>
              </w:rPr>
              <w:t>ДМКИМ0</w:t>
            </w:r>
            <w:r w:rsidRPr="0022032E">
              <w:rPr>
                <w:rFonts w:asciiTheme="minorHAnsi" w:hAnsiTheme="minorHAnsi" w:cstheme="minorHAnsi"/>
              </w:rPr>
              <w:t>6</w:t>
            </w:r>
          </w:p>
        </w:tc>
        <w:tc>
          <w:tcPr>
            <w:tcW w:w="3759" w:type="pct"/>
            <w:gridSpan w:val="3"/>
            <w:vAlign w:val="center"/>
          </w:tcPr>
          <w:p w14:paraId="56D955B5" w14:textId="77777777" w:rsidR="00E35DF9" w:rsidRPr="0022032E" w:rsidRDefault="00000000" w:rsidP="00D95F48">
            <w:pPr>
              <w:spacing w:after="120"/>
              <w:rPr>
                <w:rFonts w:asciiTheme="minorHAnsi" w:hAnsiTheme="minorHAnsi" w:cstheme="minorHAnsi"/>
                <w:lang w:val="sr-Cyrl-CS"/>
              </w:rPr>
            </w:pPr>
            <w:hyperlink w:anchor="DMKIM07" w:history="1">
              <w:r w:rsidR="00E35DF9" w:rsidRPr="0022032E">
                <w:rPr>
                  <w:rStyle w:val="Hyperlink"/>
                  <w:rFonts w:asciiTheme="minorHAnsi" w:hAnsiTheme="minorHAnsi" w:cstheme="minorHAnsi"/>
                  <w:lang w:val="sr-Cyrl-CS"/>
                </w:rPr>
                <w:t xml:space="preserve">Специјална </w:t>
              </w:r>
              <w:proofErr w:type="spellStart"/>
              <w:r w:rsidR="00E35DF9" w:rsidRPr="0022032E">
                <w:rPr>
                  <w:rStyle w:val="Hyperlink"/>
                  <w:rFonts w:asciiTheme="minorHAnsi" w:hAnsiTheme="minorHAnsi" w:cstheme="minorHAnsi"/>
                  <w:lang w:val="sr-Cyrl-CS"/>
                </w:rPr>
                <w:t>озубљења</w:t>
              </w:r>
              <w:proofErr w:type="spellEnd"/>
            </w:hyperlink>
          </w:p>
        </w:tc>
      </w:tr>
      <w:tr w:rsidR="00E35DF9" w:rsidRPr="0022032E" w14:paraId="3CAFE111" w14:textId="77777777" w:rsidTr="00A31333">
        <w:trPr>
          <w:gridAfter w:val="2"/>
          <w:wAfter w:w="126" w:type="pct"/>
          <w:jc w:val="center"/>
        </w:trPr>
        <w:tc>
          <w:tcPr>
            <w:tcW w:w="358" w:type="pct"/>
            <w:gridSpan w:val="2"/>
          </w:tcPr>
          <w:p w14:paraId="7956DB95"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1432D1CD"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ДМКИМ0</w:t>
            </w:r>
            <w:r w:rsidRPr="0022032E">
              <w:rPr>
                <w:rFonts w:asciiTheme="minorHAnsi" w:hAnsiTheme="minorHAnsi" w:cstheme="minorHAnsi"/>
              </w:rPr>
              <w:t>7</w:t>
            </w:r>
          </w:p>
        </w:tc>
        <w:tc>
          <w:tcPr>
            <w:tcW w:w="3759" w:type="pct"/>
            <w:gridSpan w:val="3"/>
            <w:vAlign w:val="center"/>
          </w:tcPr>
          <w:p w14:paraId="7CA763E2" w14:textId="77777777" w:rsidR="00E35DF9" w:rsidRPr="0022032E" w:rsidRDefault="00000000" w:rsidP="00D95F48">
            <w:pPr>
              <w:spacing w:after="120"/>
              <w:rPr>
                <w:rFonts w:asciiTheme="minorHAnsi" w:hAnsiTheme="minorHAnsi" w:cstheme="minorHAnsi"/>
                <w:lang w:val="sr-Cyrl-CS"/>
              </w:rPr>
            </w:pPr>
            <w:hyperlink w:anchor="DMKIM071" w:history="1">
              <w:r w:rsidR="00E35DF9" w:rsidRPr="0022032E">
                <w:rPr>
                  <w:rStyle w:val="Hyperlink"/>
                  <w:rFonts w:asciiTheme="minorHAnsi" w:hAnsiTheme="minorHAnsi" w:cstheme="minorHAnsi"/>
                  <w:bCs/>
                  <w:lang w:val="sr-Cyrl-CS"/>
                </w:rPr>
                <w:t>Трибологија машинских елемената</w:t>
              </w:r>
            </w:hyperlink>
          </w:p>
        </w:tc>
      </w:tr>
      <w:tr w:rsidR="00E35DF9" w:rsidRPr="0022032E" w14:paraId="1C17EA50" w14:textId="77777777" w:rsidTr="00A31333">
        <w:trPr>
          <w:gridAfter w:val="2"/>
          <w:wAfter w:w="126" w:type="pct"/>
          <w:jc w:val="center"/>
        </w:trPr>
        <w:tc>
          <w:tcPr>
            <w:tcW w:w="358" w:type="pct"/>
            <w:gridSpan w:val="2"/>
          </w:tcPr>
          <w:p w14:paraId="425A2EB4"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18BE8DF4"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ДМКИМ0</w:t>
            </w:r>
            <w:r w:rsidRPr="0022032E">
              <w:rPr>
                <w:rFonts w:asciiTheme="minorHAnsi" w:hAnsiTheme="minorHAnsi" w:cstheme="minorHAnsi"/>
              </w:rPr>
              <w:t>8</w:t>
            </w:r>
          </w:p>
        </w:tc>
        <w:tc>
          <w:tcPr>
            <w:tcW w:w="3759" w:type="pct"/>
            <w:gridSpan w:val="3"/>
            <w:vAlign w:val="center"/>
          </w:tcPr>
          <w:p w14:paraId="615885F5" w14:textId="77777777" w:rsidR="00E35DF9" w:rsidRPr="0022032E" w:rsidRDefault="00000000" w:rsidP="00D95F48">
            <w:pPr>
              <w:spacing w:after="120"/>
              <w:rPr>
                <w:rFonts w:asciiTheme="minorHAnsi" w:hAnsiTheme="minorHAnsi" w:cstheme="minorHAnsi"/>
                <w:bCs/>
                <w:lang w:val="sr-Cyrl-CS"/>
              </w:rPr>
            </w:pPr>
            <w:hyperlink w:anchor="DMKIM08" w:history="1">
              <w:r w:rsidR="00E35DF9" w:rsidRPr="0022032E">
                <w:rPr>
                  <w:rStyle w:val="Hyperlink"/>
                  <w:rFonts w:asciiTheme="minorHAnsi" w:hAnsiTheme="minorHAnsi" w:cstheme="minorHAnsi"/>
                  <w:bCs/>
                  <w:lang w:val="sr-Cyrl-CS"/>
                </w:rPr>
                <w:t>Одабрана поглавља из машинских елемената</w:t>
              </w:r>
            </w:hyperlink>
          </w:p>
        </w:tc>
      </w:tr>
      <w:tr w:rsidR="00E35DF9" w:rsidRPr="0022032E" w14:paraId="7FB0A8CF" w14:textId="77777777" w:rsidTr="00A31333">
        <w:trPr>
          <w:gridAfter w:val="2"/>
          <w:wAfter w:w="126" w:type="pct"/>
          <w:jc w:val="center"/>
        </w:trPr>
        <w:tc>
          <w:tcPr>
            <w:tcW w:w="358" w:type="pct"/>
            <w:gridSpan w:val="2"/>
          </w:tcPr>
          <w:p w14:paraId="5C84BE86"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6B8E151C"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ДМКИМ0</w:t>
            </w:r>
            <w:r w:rsidRPr="0022032E">
              <w:rPr>
                <w:rFonts w:asciiTheme="minorHAnsi" w:hAnsiTheme="minorHAnsi" w:cstheme="minorHAnsi"/>
              </w:rPr>
              <w:t>9</w:t>
            </w:r>
          </w:p>
        </w:tc>
        <w:tc>
          <w:tcPr>
            <w:tcW w:w="3759" w:type="pct"/>
            <w:gridSpan w:val="3"/>
            <w:vAlign w:val="center"/>
          </w:tcPr>
          <w:p w14:paraId="44CCCBBB" w14:textId="77777777" w:rsidR="00E35DF9" w:rsidRPr="0022032E" w:rsidRDefault="00000000" w:rsidP="00D95F48">
            <w:pPr>
              <w:spacing w:after="120"/>
              <w:rPr>
                <w:rFonts w:asciiTheme="minorHAnsi" w:hAnsiTheme="minorHAnsi" w:cstheme="minorHAnsi"/>
                <w:bCs/>
                <w:lang w:val="sr-Cyrl-CS"/>
              </w:rPr>
            </w:pPr>
            <w:hyperlink w:anchor="DMKIM09" w:history="1">
              <w:r w:rsidR="00E35DF9" w:rsidRPr="0022032E">
                <w:rPr>
                  <w:rStyle w:val="Hyperlink"/>
                  <w:rFonts w:asciiTheme="minorHAnsi" w:hAnsiTheme="minorHAnsi" w:cstheme="minorHAnsi"/>
                  <w:bCs/>
                  <w:lang w:val="sr-Cyrl-CS"/>
                </w:rPr>
                <w:t>Изабрана поглавља из транспортних машина</w:t>
              </w:r>
            </w:hyperlink>
          </w:p>
        </w:tc>
      </w:tr>
      <w:tr w:rsidR="00E35DF9" w:rsidRPr="0022032E" w14:paraId="335853CB" w14:textId="77777777" w:rsidTr="00A31333">
        <w:trPr>
          <w:gridAfter w:val="2"/>
          <w:wAfter w:w="126" w:type="pct"/>
          <w:jc w:val="center"/>
        </w:trPr>
        <w:tc>
          <w:tcPr>
            <w:tcW w:w="358" w:type="pct"/>
            <w:gridSpan w:val="2"/>
          </w:tcPr>
          <w:p w14:paraId="37491246"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94ED1B0" w14:textId="77777777" w:rsidR="00E35DF9" w:rsidRPr="0022032E" w:rsidRDefault="00E35DF9" w:rsidP="00D95F48">
            <w:pPr>
              <w:spacing w:after="120"/>
              <w:rPr>
                <w:rFonts w:asciiTheme="minorHAnsi" w:hAnsiTheme="minorHAnsi" w:cstheme="minorHAnsi"/>
              </w:rPr>
            </w:pPr>
            <w:r w:rsidRPr="0022032E">
              <w:rPr>
                <w:rFonts w:asciiTheme="minorHAnsi" w:hAnsiTheme="minorHAnsi" w:cstheme="minorHAnsi"/>
                <w:lang w:val="ru-RU"/>
              </w:rPr>
              <w:t>ДМКИМ</w:t>
            </w:r>
            <w:r w:rsidRPr="0022032E">
              <w:rPr>
                <w:rFonts w:asciiTheme="minorHAnsi" w:hAnsiTheme="minorHAnsi" w:cstheme="minorHAnsi"/>
              </w:rPr>
              <w:t>10</w:t>
            </w:r>
          </w:p>
        </w:tc>
        <w:tc>
          <w:tcPr>
            <w:tcW w:w="3759" w:type="pct"/>
            <w:gridSpan w:val="3"/>
            <w:vAlign w:val="center"/>
          </w:tcPr>
          <w:p w14:paraId="2FCF00A4" w14:textId="77777777" w:rsidR="00E35DF9" w:rsidRPr="0022032E" w:rsidRDefault="00000000" w:rsidP="00D95F48">
            <w:pPr>
              <w:spacing w:after="120"/>
              <w:rPr>
                <w:rFonts w:asciiTheme="minorHAnsi" w:hAnsiTheme="minorHAnsi" w:cstheme="minorHAnsi"/>
                <w:bCs/>
                <w:lang w:val="sr-Cyrl-CS"/>
              </w:rPr>
            </w:pPr>
            <w:hyperlink w:anchor="DMKIM10" w:history="1">
              <w:r w:rsidR="00E35DF9" w:rsidRPr="0022032E">
                <w:rPr>
                  <w:rStyle w:val="Hyperlink"/>
                  <w:rFonts w:asciiTheme="minorHAnsi" w:hAnsiTheme="minorHAnsi" w:cstheme="minorHAnsi"/>
                  <w:bCs/>
                  <w:lang w:val="sr-Cyrl-CS"/>
                </w:rPr>
                <w:t>Испитивање преносника снаге</w:t>
              </w:r>
            </w:hyperlink>
          </w:p>
        </w:tc>
      </w:tr>
      <w:tr w:rsidR="00E35DF9" w:rsidRPr="0022032E" w14:paraId="2F8BF7DC" w14:textId="77777777" w:rsidTr="00A31333">
        <w:trPr>
          <w:gridAfter w:val="2"/>
          <w:wAfter w:w="126" w:type="pct"/>
          <w:jc w:val="center"/>
        </w:trPr>
        <w:tc>
          <w:tcPr>
            <w:tcW w:w="358" w:type="pct"/>
            <w:gridSpan w:val="2"/>
          </w:tcPr>
          <w:p w14:paraId="5E935FC5"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56CDFE47" w14:textId="77777777" w:rsidR="00E35DF9" w:rsidRPr="0022032E" w:rsidRDefault="00E35DF9" w:rsidP="00D95F48">
            <w:pPr>
              <w:spacing w:after="120"/>
              <w:rPr>
                <w:rFonts w:asciiTheme="minorHAnsi" w:hAnsiTheme="minorHAnsi" w:cstheme="minorHAnsi"/>
                <w:lang w:val="ru-RU"/>
              </w:rPr>
            </w:pPr>
            <w:r w:rsidRPr="0022032E">
              <w:rPr>
                <w:rFonts w:asciiTheme="minorHAnsi" w:hAnsiTheme="minorHAnsi" w:cstheme="minorHAnsi"/>
                <w:lang w:val="ru-RU"/>
              </w:rPr>
              <w:t>ДМКИМ</w:t>
            </w:r>
            <w:r w:rsidRPr="0022032E">
              <w:rPr>
                <w:rFonts w:asciiTheme="minorHAnsi" w:hAnsiTheme="minorHAnsi" w:cstheme="minorHAnsi"/>
              </w:rPr>
              <w:t>11</w:t>
            </w:r>
          </w:p>
        </w:tc>
        <w:tc>
          <w:tcPr>
            <w:tcW w:w="3759" w:type="pct"/>
            <w:gridSpan w:val="3"/>
            <w:vAlign w:val="center"/>
          </w:tcPr>
          <w:p w14:paraId="37A0D158" w14:textId="77777777" w:rsidR="00E35DF9" w:rsidRPr="0022032E" w:rsidRDefault="00000000" w:rsidP="00D95F48">
            <w:pPr>
              <w:spacing w:after="120"/>
              <w:rPr>
                <w:rFonts w:asciiTheme="minorHAnsi" w:hAnsiTheme="minorHAnsi" w:cstheme="minorHAnsi"/>
              </w:rPr>
            </w:pPr>
            <w:hyperlink w:anchor="DMKIM11" w:history="1">
              <w:proofErr w:type="spellStart"/>
              <w:r w:rsidR="00E35DF9" w:rsidRPr="0022032E">
                <w:rPr>
                  <w:rStyle w:val="Hyperlink"/>
                  <w:rFonts w:asciiTheme="minorHAnsi" w:hAnsiTheme="minorHAnsi" w:cstheme="minorHAnsi"/>
                </w:rPr>
                <w:t>Аутоматизација</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складишних</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система</w:t>
              </w:r>
              <w:proofErr w:type="spellEnd"/>
            </w:hyperlink>
          </w:p>
        </w:tc>
      </w:tr>
      <w:tr w:rsidR="00E35DF9" w:rsidRPr="0022032E" w14:paraId="4811DDDC" w14:textId="77777777" w:rsidTr="00A31333">
        <w:trPr>
          <w:gridAfter w:val="2"/>
          <w:wAfter w:w="126" w:type="pct"/>
          <w:jc w:val="center"/>
        </w:trPr>
        <w:tc>
          <w:tcPr>
            <w:tcW w:w="358" w:type="pct"/>
            <w:gridSpan w:val="2"/>
          </w:tcPr>
          <w:p w14:paraId="27B07310"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373AF2DF" w14:textId="77777777" w:rsidR="00E35DF9" w:rsidRPr="0022032E" w:rsidRDefault="00E35DF9" w:rsidP="00BA17B5">
            <w:pPr>
              <w:spacing w:after="120"/>
              <w:rPr>
                <w:rFonts w:asciiTheme="minorHAnsi" w:hAnsiTheme="minorHAnsi" w:cstheme="minorHAnsi"/>
                <w:lang w:val="ru-RU"/>
              </w:rPr>
            </w:pPr>
            <w:r w:rsidRPr="0022032E">
              <w:rPr>
                <w:rFonts w:asciiTheme="minorHAnsi" w:hAnsiTheme="minorHAnsi" w:cstheme="minorHAnsi"/>
                <w:lang w:val="ru-RU"/>
              </w:rPr>
              <w:t>ДМКИМ</w:t>
            </w:r>
            <w:r w:rsidRPr="0022032E">
              <w:rPr>
                <w:rFonts w:asciiTheme="minorHAnsi" w:hAnsiTheme="minorHAnsi" w:cstheme="minorHAnsi"/>
              </w:rPr>
              <w:t>12</w:t>
            </w:r>
          </w:p>
        </w:tc>
        <w:tc>
          <w:tcPr>
            <w:tcW w:w="3759" w:type="pct"/>
            <w:gridSpan w:val="3"/>
            <w:vAlign w:val="center"/>
          </w:tcPr>
          <w:p w14:paraId="6B84287B" w14:textId="77777777" w:rsidR="00E35DF9" w:rsidRPr="0022032E" w:rsidRDefault="00000000" w:rsidP="00BA17B5">
            <w:pPr>
              <w:spacing w:after="120"/>
              <w:rPr>
                <w:rFonts w:asciiTheme="minorHAnsi" w:hAnsiTheme="minorHAnsi" w:cstheme="minorHAnsi"/>
                <w:lang w:val="sr-Cyrl-RS"/>
              </w:rPr>
            </w:pPr>
            <w:hyperlink w:anchor="DMKIM12" w:history="1">
              <w:r w:rsidR="00E35DF9" w:rsidRPr="0022032E">
                <w:rPr>
                  <w:rStyle w:val="Hyperlink"/>
                  <w:rFonts w:asciiTheme="minorHAnsi" w:hAnsiTheme="minorHAnsi" w:cstheme="minorHAnsi"/>
                  <w:lang w:val="sr-Cyrl-RS"/>
                </w:rPr>
                <w:t>Оптимизација дизајна производа</w:t>
              </w:r>
            </w:hyperlink>
          </w:p>
        </w:tc>
      </w:tr>
      <w:tr w:rsidR="001332A1" w:rsidRPr="0022032E" w14:paraId="24A7860F" w14:textId="77777777" w:rsidTr="00A31333">
        <w:trPr>
          <w:gridAfter w:val="2"/>
          <w:wAfter w:w="126" w:type="pct"/>
          <w:jc w:val="center"/>
        </w:trPr>
        <w:tc>
          <w:tcPr>
            <w:tcW w:w="358" w:type="pct"/>
            <w:gridSpan w:val="2"/>
          </w:tcPr>
          <w:p w14:paraId="70791F67" w14:textId="77777777" w:rsidR="001332A1" w:rsidRPr="0022032E" w:rsidRDefault="001332A1" w:rsidP="00783ED4">
            <w:pPr>
              <w:numPr>
                <w:ilvl w:val="0"/>
                <w:numId w:val="14"/>
              </w:numPr>
              <w:spacing w:after="120"/>
              <w:rPr>
                <w:rFonts w:asciiTheme="minorHAnsi" w:hAnsiTheme="minorHAnsi" w:cstheme="minorHAnsi"/>
                <w:lang w:val="ru-RU"/>
              </w:rPr>
            </w:pPr>
          </w:p>
        </w:tc>
        <w:tc>
          <w:tcPr>
            <w:tcW w:w="757" w:type="pct"/>
            <w:gridSpan w:val="3"/>
            <w:vAlign w:val="center"/>
          </w:tcPr>
          <w:p w14:paraId="71B6B47E" w14:textId="77777777" w:rsidR="001332A1" w:rsidRPr="001332A1" w:rsidRDefault="001332A1" w:rsidP="00BA17B5">
            <w:pPr>
              <w:spacing w:after="120"/>
              <w:rPr>
                <w:rFonts w:asciiTheme="minorHAnsi" w:hAnsiTheme="minorHAnsi" w:cstheme="minorHAnsi"/>
                <w:lang w:val="sr-Cyrl-RS"/>
              </w:rPr>
            </w:pPr>
            <w:r>
              <w:rPr>
                <w:rFonts w:asciiTheme="minorHAnsi" w:hAnsiTheme="minorHAnsi" w:cstheme="minorHAnsi"/>
                <w:lang w:val="sr-Cyrl-RS"/>
              </w:rPr>
              <w:t>ДМКИМ13</w:t>
            </w:r>
          </w:p>
        </w:tc>
        <w:tc>
          <w:tcPr>
            <w:tcW w:w="3759" w:type="pct"/>
            <w:gridSpan w:val="3"/>
            <w:vAlign w:val="center"/>
          </w:tcPr>
          <w:p w14:paraId="09372C34" w14:textId="77777777" w:rsidR="001332A1" w:rsidRPr="001332A1" w:rsidRDefault="00000000" w:rsidP="00BA17B5">
            <w:pPr>
              <w:spacing w:after="120"/>
              <w:rPr>
                <w:rFonts w:asciiTheme="minorHAnsi" w:hAnsiTheme="minorHAnsi" w:cstheme="minorHAnsi"/>
              </w:rPr>
            </w:pPr>
            <w:hyperlink w:anchor="DMKIM13" w:history="1">
              <w:proofErr w:type="spellStart"/>
              <w:r w:rsidR="001332A1" w:rsidRPr="001332A1">
                <w:rPr>
                  <w:rStyle w:val="Hyperlink"/>
                  <w:rFonts w:asciiTheme="minorHAnsi" w:hAnsiTheme="minorHAnsi" w:cstheme="minorHAnsi"/>
                </w:rPr>
                <w:t>Аутоматизација</w:t>
              </w:r>
              <w:proofErr w:type="spellEnd"/>
              <w:r w:rsidR="001332A1" w:rsidRPr="001332A1">
                <w:rPr>
                  <w:rStyle w:val="Hyperlink"/>
                  <w:rFonts w:asciiTheme="minorHAnsi" w:hAnsiTheme="minorHAnsi" w:cstheme="minorHAnsi"/>
                </w:rPr>
                <w:t xml:space="preserve"> </w:t>
              </w:r>
              <w:proofErr w:type="spellStart"/>
              <w:r w:rsidR="001332A1" w:rsidRPr="001332A1">
                <w:rPr>
                  <w:rStyle w:val="Hyperlink"/>
                  <w:rFonts w:asciiTheme="minorHAnsi" w:hAnsiTheme="minorHAnsi" w:cstheme="minorHAnsi"/>
                </w:rPr>
                <w:t>конструисања</w:t>
              </w:r>
              <w:proofErr w:type="spellEnd"/>
            </w:hyperlink>
          </w:p>
        </w:tc>
      </w:tr>
      <w:tr w:rsidR="00E35DF9" w:rsidRPr="0022032E" w14:paraId="17B58DA0" w14:textId="77777777" w:rsidTr="00A31333">
        <w:trPr>
          <w:gridAfter w:val="2"/>
          <w:wAfter w:w="126" w:type="pct"/>
          <w:jc w:val="center"/>
        </w:trPr>
        <w:tc>
          <w:tcPr>
            <w:tcW w:w="4874" w:type="pct"/>
            <w:gridSpan w:val="8"/>
          </w:tcPr>
          <w:p w14:paraId="49CEA5A5" w14:textId="77777777" w:rsidR="00E35DF9" w:rsidRPr="0022032E" w:rsidRDefault="00E35DF9" w:rsidP="00A616A0">
            <w:pPr>
              <w:spacing w:after="120"/>
              <w:rPr>
                <w:rFonts w:asciiTheme="minorHAnsi" w:hAnsiTheme="minorHAnsi" w:cstheme="minorHAnsi"/>
                <w:b/>
                <w:lang w:val="sr-Cyrl-RS"/>
              </w:rPr>
            </w:pPr>
            <w:r w:rsidRPr="0022032E">
              <w:rPr>
                <w:rFonts w:asciiTheme="minorHAnsi" w:hAnsiTheme="minorHAnsi" w:cstheme="minorHAnsi"/>
                <w:b/>
                <w:lang w:val="sr-Cyrl-RS"/>
              </w:rPr>
              <w:t>Научно подручје</w:t>
            </w:r>
            <w:r w:rsidRPr="0022032E">
              <w:rPr>
                <w:rFonts w:asciiTheme="minorHAnsi" w:hAnsiTheme="minorHAnsi" w:cstheme="minorHAnsi"/>
                <w:b/>
              </w:rPr>
              <w:t xml:space="preserve">: </w:t>
            </w:r>
            <w:r w:rsidRPr="0022032E">
              <w:rPr>
                <w:rFonts w:asciiTheme="minorHAnsi" w:hAnsiTheme="minorHAnsi" w:cstheme="minorHAnsi"/>
                <w:b/>
                <w:lang w:val="sr-Cyrl-RS"/>
              </w:rPr>
              <w:t>БИОИНЖЕЊЕРИНГ</w:t>
            </w:r>
          </w:p>
        </w:tc>
      </w:tr>
      <w:tr w:rsidR="00E35DF9" w:rsidRPr="0022032E" w14:paraId="4F157385" w14:textId="77777777" w:rsidTr="00A31333">
        <w:trPr>
          <w:gridAfter w:val="2"/>
          <w:wAfter w:w="126" w:type="pct"/>
          <w:jc w:val="center"/>
        </w:trPr>
        <w:tc>
          <w:tcPr>
            <w:tcW w:w="358" w:type="pct"/>
            <w:gridSpan w:val="2"/>
          </w:tcPr>
          <w:p w14:paraId="2B06EF12"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440E4501" w14:textId="77777777" w:rsidR="00E35DF9" w:rsidRPr="0022032E" w:rsidRDefault="00E35DF9" w:rsidP="00D63BF4">
            <w:pPr>
              <w:spacing w:after="120"/>
              <w:rPr>
                <w:rFonts w:asciiTheme="minorHAnsi" w:hAnsiTheme="minorHAnsi" w:cstheme="minorHAnsi"/>
                <w:lang w:val="ru-RU"/>
              </w:rPr>
            </w:pPr>
            <w:r w:rsidRPr="0022032E">
              <w:rPr>
                <w:rFonts w:asciiTheme="minorHAnsi" w:hAnsiTheme="minorHAnsi" w:cstheme="minorHAnsi"/>
                <w:lang w:val="ru-RU"/>
              </w:rPr>
              <w:t>ДПИР01</w:t>
            </w:r>
          </w:p>
        </w:tc>
        <w:tc>
          <w:tcPr>
            <w:tcW w:w="3759" w:type="pct"/>
            <w:gridSpan w:val="3"/>
            <w:vAlign w:val="center"/>
          </w:tcPr>
          <w:p w14:paraId="727A0B6E" w14:textId="77777777" w:rsidR="00E35DF9" w:rsidRPr="0022032E" w:rsidRDefault="00000000" w:rsidP="00D63BF4">
            <w:pPr>
              <w:spacing w:after="120"/>
              <w:rPr>
                <w:rFonts w:asciiTheme="minorHAnsi" w:hAnsiTheme="minorHAnsi" w:cstheme="minorHAnsi"/>
              </w:rPr>
            </w:pPr>
            <w:hyperlink w:anchor="DPIR01" w:history="1">
              <w:proofErr w:type="spellStart"/>
              <w:r w:rsidR="00E35DF9" w:rsidRPr="0022032E">
                <w:rPr>
                  <w:rStyle w:val="Hyperlink"/>
                  <w:rFonts w:asciiTheme="minorHAnsi" w:hAnsiTheme="minorHAnsi" w:cstheme="minorHAnsi"/>
                </w:rPr>
                <w:t>Компјутерска</w:t>
              </w:r>
              <w:proofErr w:type="spellEnd"/>
              <w:r w:rsidR="00E35DF9" w:rsidRPr="0022032E">
                <w:rPr>
                  <w:rStyle w:val="Hyperlink"/>
                  <w:rFonts w:asciiTheme="minorHAnsi" w:hAnsiTheme="minorHAnsi" w:cstheme="minorHAnsi"/>
                </w:rPr>
                <w:t xml:space="preserve"> </w:t>
              </w:r>
              <w:proofErr w:type="spellStart"/>
              <w:r w:rsidR="00E35DF9" w:rsidRPr="0022032E">
                <w:rPr>
                  <w:rStyle w:val="Hyperlink"/>
                  <w:rFonts w:asciiTheme="minorHAnsi" w:hAnsiTheme="minorHAnsi" w:cstheme="minorHAnsi"/>
                </w:rPr>
                <w:t>динамика</w:t>
              </w:r>
              <w:proofErr w:type="spellEnd"/>
              <w:r w:rsidR="00E35DF9" w:rsidRPr="0022032E">
                <w:rPr>
                  <w:rStyle w:val="Hyperlink"/>
                  <w:rFonts w:asciiTheme="minorHAnsi" w:hAnsiTheme="minorHAnsi" w:cstheme="minorHAnsi"/>
                </w:rPr>
                <w:t xml:space="preserve"> флуида-2</w:t>
              </w:r>
            </w:hyperlink>
          </w:p>
        </w:tc>
      </w:tr>
      <w:tr w:rsidR="00E35DF9" w:rsidRPr="0022032E" w14:paraId="1EE2428E" w14:textId="77777777" w:rsidTr="00A31333">
        <w:trPr>
          <w:gridAfter w:val="2"/>
          <w:wAfter w:w="126" w:type="pct"/>
          <w:jc w:val="center"/>
        </w:trPr>
        <w:tc>
          <w:tcPr>
            <w:tcW w:w="358" w:type="pct"/>
            <w:gridSpan w:val="2"/>
          </w:tcPr>
          <w:p w14:paraId="04FD9933"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FEAF1E0" w14:textId="77777777" w:rsidR="00E35DF9" w:rsidRPr="0022032E" w:rsidRDefault="00E35DF9" w:rsidP="00D63BF4">
            <w:pPr>
              <w:spacing w:after="120"/>
              <w:rPr>
                <w:rFonts w:asciiTheme="minorHAnsi" w:hAnsiTheme="minorHAnsi" w:cstheme="minorHAnsi"/>
                <w:lang w:val="ru-RU"/>
              </w:rPr>
            </w:pPr>
            <w:r w:rsidRPr="0022032E">
              <w:rPr>
                <w:rFonts w:asciiTheme="minorHAnsi" w:hAnsiTheme="minorHAnsi" w:cstheme="minorHAnsi"/>
                <w:lang w:val="ru-RU"/>
              </w:rPr>
              <w:t>ДПИР02</w:t>
            </w:r>
          </w:p>
        </w:tc>
        <w:tc>
          <w:tcPr>
            <w:tcW w:w="3759" w:type="pct"/>
            <w:gridSpan w:val="3"/>
            <w:vAlign w:val="center"/>
          </w:tcPr>
          <w:p w14:paraId="434DE8A1" w14:textId="77777777" w:rsidR="00E35DF9" w:rsidRPr="0022032E" w:rsidRDefault="00000000" w:rsidP="00D63BF4">
            <w:pPr>
              <w:spacing w:after="120"/>
              <w:rPr>
                <w:rFonts w:asciiTheme="minorHAnsi" w:hAnsiTheme="minorHAnsi" w:cstheme="minorHAnsi"/>
              </w:rPr>
            </w:pPr>
            <w:hyperlink w:anchor="DPIR02" w:history="1">
              <w:proofErr w:type="spellStart"/>
              <w:r w:rsidR="00E35DF9" w:rsidRPr="0022032E">
                <w:rPr>
                  <w:rStyle w:val="Hyperlink"/>
                  <w:rFonts w:asciiTheme="minorHAnsi" w:hAnsiTheme="minorHAnsi" w:cstheme="minorHAnsi"/>
                </w:rPr>
                <w:t>Биоинжењеринг</w:t>
              </w:r>
              <w:proofErr w:type="spellEnd"/>
              <w:r w:rsidR="00E35DF9" w:rsidRPr="0022032E">
                <w:rPr>
                  <w:rStyle w:val="Hyperlink"/>
                  <w:rFonts w:asciiTheme="minorHAnsi" w:hAnsiTheme="minorHAnsi" w:cstheme="minorHAnsi"/>
                </w:rPr>
                <w:t xml:space="preserve"> 1</w:t>
              </w:r>
            </w:hyperlink>
          </w:p>
        </w:tc>
      </w:tr>
      <w:tr w:rsidR="00E35DF9" w:rsidRPr="0022032E" w14:paraId="481EC762" w14:textId="77777777" w:rsidTr="00A31333">
        <w:trPr>
          <w:gridAfter w:val="2"/>
          <w:wAfter w:w="126" w:type="pct"/>
          <w:jc w:val="center"/>
        </w:trPr>
        <w:tc>
          <w:tcPr>
            <w:tcW w:w="358" w:type="pct"/>
            <w:gridSpan w:val="2"/>
          </w:tcPr>
          <w:p w14:paraId="692001CC"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0BF1E281" w14:textId="77777777" w:rsidR="00E35DF9" w:rsidRPr="0022032E" w:rsidRDefault="00E35DF9" w:rsidP="00D63BF4">
            <w:pPr>
              <w:spacing w:after="120"/>
              <w:rPr>
                <w:rFonts w:asciiTheme="minorHAnsi" w:hAnsiTheme="minorHAnsi" w:cstheme="minorHAnsi"/>
                <w:lang w:val="sr-Latn-RS"/>
              </w:rPr>
            </w:pPr>
            <w:r w:rsidRPr="0022032E">
              <w:rPr>
                <w:rFonts w:asciiTheme="minorHAnsi" w:hAnsiTheme="minorHAnsi" w:cstheme="minorHAnsi"/>
                <w:lang w:val="sr-Cyrl-RS"/>
              </w:rPr>
              <w:t>ДПИР0</w:t>
            </w:r>
            <w:r w:rsidRPr="0022032E">
              <w:rPr>
                <w:rFonts w:asciiTheme="minorHAnsi" w:hAnsiTheme="minorHAnsi" w:cstheme="minorHAnsi"/>
                <w:lang w:val="sr-Latn-RS"/>
              </w:rPr>
              <w:t>7</w:t>
            </w:r>
          </w:p>
        </w:tc>
        <w:tc>
          <w:tcPr>
            <w:tcW w:w="3759" w:type="pct"/>
            <w:gridSpan w:val="3"/>
            <w:vAlign w:val="center"/>
          </w:tcPr>
          <w:p w14:paraId="598B17D9" w14:textId="77777777" w:rsidR="00E35DF9" w:rsidRPr="0022032E" w:rsidRDefault="00000000" w:rsidP="00D63BF4">
            <w:pPr>
              <w:spacing w:after="120"/>
              <w:rPr>
                <w:rFonts w:asciiTheme="minorHAnsi" w:hAnsiTheme="minorHAnsi" w:cstheme="minorHAnsi"/>
                <w:lang w:val="sr-Cyrl-CS"/>
              </w:rPr>
            </w:pPr>
            <w:hyperlink w:anchor="DPIR07" w:history="1">
              <w:r w:rsidR="00E35DF9" w:rsidRPr="0022032E">
                <w:rPr>
                  <w:rStyle w:val="Hyperlink"/>
                  <w:rFonts w:asciiTheme="minorHAnsi" w:hAnsiTheme="minorHAnsi" w:cstheme="minorHAnsi"/>
                  <w:lang w:val="sr-Cyrl-CS"/>
                </w:rPr>
                <w:t xml:space="preserve">Интегритет </w:t>
              </w:r>
              <w:proofErr w:type="spellStart"/>
              <w:r w:rsidR="00E35DF9" w:rsidRPr="0022032E">
                <w:rPr>
                  <w:rStyle w:val="Hyperlink"/>
                  <w:rFonts w:asciiTheme="minorHAnsi" w:hAnsiTheme="minorHAnsi" w:cstheme="minorHAnsi"/>
                  <w:lang w:val="sr-Cyrl-CS"/>
                </w:rPr>
                <w:t>биоинжењерских</w:t>
              </w:r>
              <w:proofErr w:type="spellEnd"/>
              <w:r w:rsidR="00E35DF9" w:rsidRPr="0022032E">
                <w:rPr>
                  <w:rStyle w:val="Hyperlink"/>
                  <w:rFonts w:asciiTheme="minorHAnsi" w:hAnsiTheme="minorHAnsi" w:cstheme="minorHAnsi"/>
                  <w:lang w:val="sr-Cyrl-CS"/>
                </w:rPr>
                <w:t xml:space="preserve"> структура</w:t>
              </w:r>
            </w:hyperlink>
          </w:p>
        </w:tc>
      </w:tr>
      <w:tr w:rsidR="00E35DF9" w:rsidRPr="0022032E" w14:paraId="46980CA5" w14:textId="77777777" w:rsidTr="00A31333">
        <w:trPr>
          <w:gridAfter w:val="2"/>
          <w:wAfter w:w="126" w:type="pct"/>
          <w:trHeight w:val="95"/>
          <w:jc w:val="center"/>
        </w:trPr>
        <w:tc>
          <w:tcPr>
            <w:tcW w:w="358" w:type="pct"/>
            <w:gridSpan w:val="2"/>
          </w:tcPr>
          <w:p w14:paraId="5FD3D57D" w14:textId="77777777" w:rsidR="00E35DF9" w:rsidRPr="0022032E" w:rsidRDefault="00E35DF9" w:rsidP="00783ED4">
            <w:pPr>
              <w:numPr>
                <w:ilvl w:val="0"/>
                <w:numId w:val="14"/>
              </w:numPr>
              <w:spacing w:after="120"/>
              <w:rPr>
                <w:rFonts w:asciiTheme="minorHAnsi" w:hAnsiTheme="minorHAnsi" w:cstheme="minorHAnsi"/>
                <w:lang w:val="ru-RU"/>
              </w:rPr>
            </w:pPr>
          </w:p>
        </w:tc>
        <w:tc>
          <w:tcPr>
            <w:tcW w:w="757" w:type="pct"/>
            <w:gridSpan w:val="3"/>
            <w:vAlign w:val="center"/>
          </w:tcPr>
          <w:p w14:paraId="5CB202E9" w14:textId="77777777" w:rsidR="00E35DF9" w:rsidRPr="0022032E" w:rsidRDefault="00E35DF9" w:rsidP="00D63BF4">
            <w:pPr>
              <w:spacing w:after="120"/>
              <w:rPr>
                <w:rFonts w:asciiTheme="minorHAnsi" w:hAnsiTheme="minorHAnsi" w:cstheme="minorHAnsi"/>
                <w:lang w:val="ru-RU"/>
              </w:rPr>
            </w:pPr>
            <w:r w:rsidRPr="0022032E">
              <w:rPr>
                <w:rFonts w:asciiTheme="minorHAnsi" w:hAnsiTheme="minorHAnsi" w:cstheme="minorHAnsi"/>
                <w:lang w:val="ru-RU"/>
              </w:rPr>
              <w:t>ДПМ01</w:t>
            </w:r>
          </w:p>
        </w:tc>
        <w:tc>
          <w:tcPr>
            <w:tcW w:w="3759" w:type="pct"/>
            <w:gridSpan w:val="3"/>
            <w:vAlign w:val="center"/>
          </w:tcPr>
          <w:p w14:paraId="34269111" w14:textId="77777777" w:rsidR="00E35DF9" w:rsidRPr="0022032E" w:rsidRDefault="00000000" w:rsidP="00D63BF4">
            <w:pPr>
              <w:spacing w:after="120"/>
              <w:rPr>
                <w:rFonts w:asciiTheme="minorHAnsi" w:hAnsiTheme="minorHAnsi" w:cstheme="minorHAnsi"/>
                <w:lang w:val="sr-Cyrl-CS"/>
              </w:rPr>
            </w:pPr>
            <w:hyperlink w:anchor="DPM01" w:history="1">
              <w:r w:rsidR="00E35DF9" w:rsidRPr="0022032E">
                <w:rPr>
                  <w:rStyle w:val="Hyperlink"/>
                  <w:rFonts w:asciiTheme="minorHAnsi" w:hAnsiTheme="minorHAnsi" w:cstheme="minorHAnsi"/>
                  <w:lang w:val="sr-Cyrl-CS"/>
                </w:rPr>
                <w:t>Геометријско моделирање</w:t>
              </w:r>
            </w:hyperlink>
          </w:p>
        </w:tc>
      </w:tr>
      <w:tr w:rsidR="00D95F48" w:rsidRPr="0022032E" w14:paraId="2FE0464F" w14:textId="77777777" w:rsidTr="00A31333">
        <w:trPr>
          <w:gridAfter w:val="1"/>
          <w:wAfter w:w="48" w:type="pct"/>
          <w:trHeight w:val="220"/>
          <w:jc w:val="center"/>
        </w:trPr>
        <w:tc>
          <w:tcPr>
            <w:tcW w:w="4952" w:type="pct"/>
            <w:gridSpan w:val="9"/>
            <w:vAlign w:val="center"/>
          </w:tcPr>
          <w:p w14:paraId="5229FD1E" w14:textId="77777777" w:rsidR="00D95F48" w:rsidRPr="0022032E" w:rsidRDefault="00396C48" w:rsidP="00A616A0">
            <w:pPr>
              <w:spacing w:after="120"/>
              <w:rPr>
                <w:rFonts w:asciiTheme="minorHAnsi" w:hAnsiTheme="minorHAnsi" w:cstheme="minorHAnsi"/>
                <w:lang w:val="sr-Latn-CS"/>
              </w:rPr>
            </w:pPr>
            <w:r w:rsidRPr="0022032E">
              <w:rPr>
                <w:rFonts w:asciiTheme="minorHAnsi" w:hAnsiTheme="minorHAnsi" w:cstheme="minorHAnsi"/>
                <w:b/>
                <w:lang w:val="sr-Cyrl-RS"/>
              </w:rPr>
              <w:t>Научно</w:t>
            </w:r>
            <w:r w:rsidR="00D95F48" w:rsidRPr="0022032E">
              <w:rPr>
                <w:rFonts w:asciiTheme="minorHAnsi" w:hAnsiTheme="minorHAnsi" w:cstheme="minorHAnsi"/>
                <w:b/>
                <w:lang w:val="sr-Cyrl-CS"/>
              </w:rPr>
              <w:t xml:space="preserve"> истраживачки рад</w:t>
            </w:r>
          </w:p>
        </w:tc>
      </w:tr>
      <w:tr w:rsidR="00D95F48" w:rsidRPr="0022032E" w14:paraId="4C1399BC" w14:textId="77777777" w:rsidTr="00A31333">
        <w:trPr>
          <w:gridAfter w:val="1"/>
          <w:wAfter w:w="48" w:type="pct"/>
          <w:jc w:val="center"/>
        </w:trPr>
        <w:tc>
          <w:tcPr>
            <w:tcW w:w="352" w:type="pct"/>
          </w:tcPr>
          <w:p w14:paraId="49F61971" w14:textId="77777777" w:rsidR="00D95F48" w:rsidRPr="0022032E" w:rsidRDefault="00D95F48" w:rsidP="007632BC">
            <w:pPr>
              <w:numPr>
                <w:ilvl w:val="0"/>
                <w:numId w:val="14"/>
              </w:numPr>
              <w:spacing w:after="120"/>
              <w:ind w:left="0" w:firstLine="0"/>
              <w:rPr>
                <w:rFonts w:asciiTheme="minorHAnsi" w:hAnsiTheme="minorHAnsi" w:cstheme="minorHAnsi"/>
                <w:lang w:val="ru-RU"/>
              </w:rPr>
            </w:pPr>
          </w:p>
        </w:tc>
        <w:tc>
          <w:tcPr>
            <w:tcW w:w="740" w:type="pct"/>
            <w:gridSpan w:val="3"/>
            <w:vAlign w:val="center"/>
          </w:tcPr>
          <w:p w14:paraId="013AEE9A" w14:textId="77777777" w:rsidR="00D95F48" w:rsidRPr="0022032E" w:rsidRDefault="00D95F48" w:rsidP="007632BC">
            <w:pPr>
              <w:spacing w:after="120"/>
              <w:rPr>
                <w:rFonts w:asciiTheme="minorHAnsi" w:hAnsiTheme="minorHAnsi" w:cstheme="minorHAnsi"/>
                <w:lang w:val="ru-RU"/>
              </w:rPr>
            </w:pPr>
            <w:r w:rsidRPr="0022032E">
              <w:rPr>
                <w:rFonts w:asciiTheme="minorHAnsi" w:hAnsiTheme="minorHAnsi" w:cstheme="minorHAnsi"/>
                <w:lang w:val="ru-RU"/>
              </w:rPr>
              <w:t>Д</w:t>
            </w:r>
            <w:r w:rsidR="005F1DA4" w:rsidRPr="0022032E">
              <w:rPr>
                <w:rFonts w:asciiTheme="minorHAnsi" w:hAnsiTheme="minorHAnsi" w:cstheme="minorHAnsi"/>
                <w:lang w:val="ru-RU"/>
              </w:rPr>
              <w:t>Н</w:t>
            </w:r>
            <w:r w:rsidRPr="0022032E">
              <w:rPr>
                <w:rFonts w:asciiTheme="minorHAnsi" w:hAnsiTheme="minorHAnsi" w:cstheme="minorHAnsi"/>
                <w:lang w:val="ru-RU"/>
              </w:rPr>
              <w:t>ИР1</w:t>
            </w:r>
          </w:p>
        </w:tc>
        <w:tc>
          <w:tcPr>
            <w:tcW w:w="3648" w:type="pct"/>
            <w:gridSpan w:val="2"/>
            <w:vAlign w:val="center"/>
          </w:tcPr>
          <w:p w14:paraId="4CE048A9" w14:textId="77777777" w:rsidR="00D95F48" w:rsidRPr="0022032E" w:rsidRDefault="00000000" w:rsidP="007632BC">
            <w:pPr>
              <w:pStyle w:val="Default"/>
              <w:spacing w:after="120"/>
              <w:rPr>
                <w:rFonts w:asciiTheme="minorHAnsi" w:hAnsiTheme="minorHAnsi" w:cstheme="minorHAnsi"/>
                <w:lang w:val="sr-Cyrl-RS"/>
              </w:rPr>
            </w:pPr>
            <w:hyperlink w:anchor="NIR1" w:history="1">
              <w:r w:rsidR="009C4557" w:rsidRPr="0022032E">
                <w:rPr>
                  <w:rStyle w:val="Hyperlink"/>
                  <w:rFonts w:asciiTheme="minorHAnsi" w:hAnsiTheme="minorHAnsi" w:cstheme="minorHAnsi"/>
                  <w:lang w:val="sr-Cyrl-RS"/>
                </w:rPr>
                <w:t>Докторска дисертација (теоријске основе)</w:t>
              </w:r>
            </w:hyperlink>
          </w:p>
        </w:tc>
        <w:tc>
          <w:tcPr>
            <w:tcW w:w="213" w:type="pct"/>
            <w:gridSpan w:val="3"/>
            <w:vAlign w:val="center"/>
          </w:tcPr>
          <w:p w14:paraId="53505682" w14:textId="77777777" w:rsidR="00D95F48" w:rsidRPr="0022032E" w:rsidRDefault="00D95F48" w:rsidP="007632BC">
            <w:pPr>
              <w:spacing w:after="120"/>
              <w:rPr>
                <w:rFonts w:asciiTheme="minorHAnsi" w:hAnsiTheme="minorHAnsi" w:cstheme="minorHAnsi"/>
                <w:lang w:val="sr-Latn-CS"/>
              </w:rPr>
            </w:pPr>
          </w:p>
        </w:tc>
      </w:tr>
      <w:tr w:rsidR="00D95F48" w:rsidRPr="0022032E" w14:paraId="1D96DA6B" w14:textId="77777777" w:rsidTr="00A31333">
        <w:trPr>
          <w:gridAfter w:val="1"/>
          <w:wAfter w:w="48" w:type="pct"/>
          <w:jc w:val="center"/>
        </w:trPr>
        <w:tc>
          <w:tcPr>
            <w:tcW w:w="352" w:type="pct"/>
          </w:tcPr>
          <w:p w14:paraId="26FD9957" w14:textId="77777777" w:rsidR="00D95F48" w:rsidRPr="0022032E" w:rsidRDefault="00D95F48" w:rsidP="007632BC">
            <w:pPr>
              <w:numPr>
                <w:ilvl w:val="0"/>
                <w:numId w:val="14"/>
              </w:numPr>
              <w:spacing w:after="120"/>
              <w:ind w:left="0" w:firstLine="0"/>
              <w:rPr>
                <w:rFonts w:asciiTheme="minorHAnsi" w:hAnsiTheme="minorHAnsi" w:cstheme="minorHAnsi"/>
                <w:lang w:val="ru-RU"/>
              </w:rPr>
            </w:pPr>
          </w:p>
        </w:tc>
        <w:tc>
          <w:tcPr>
            <w:tcW w:w="740" w:type="pct"/>
            <w:gridSpan w:val="3"/>
            <w:vAlign w:val="center"/>
          </w:tcPr>
          <w:p w14:paraId="69F0627D" w14:textId="77777777" w:rsidR="00D95F48" w:rsidRPr="0022032E" w:rsidRDefault="005F1DA4" w:rsidP="007632BC">
            <w:pPr>
              <w:spacing w:after="120"/>
              <w:rPr>
                <w:rFonts w:asciiTheme="minorHAnsi" w:hAnsiTheme="minorHAnsi" w:cstheme="minorHAnsi"/>
                <w:lang w:val="ru-RU"/>
              </w:rPr>
            </w:pPr>
            <w:r w:rsidRPr="0022032E">
              <w:rPr>
                <w:rFonts w:asciiTheme="minorHAnsi" w:hAnsiTheme="minorHAnsi" w:cstheme="minorHAnsi"/>
                <w:lang w:val="ru-RU"/>
              </w:rPr>
              <w:t>ДНИ</w:t>
            </w:r>
            <w:r w:rsidR="00D95F48" w:rsidRPr="0022032E">
              <w:rPr>
                <w:rFonts w:asciiTheme="minorHAnsi" w:hAnsiTheme="minorHAnsi" w:cstheme="minorHAnsi"/>
                <w:lang w:val="ru-RU"/>
              </w:rPr>
              <w:t>Р2</w:t>
            </w:r>
          </w:p>
        </w:tc>
        <w:tc>
          <w:tcPr>
            <w:tcW w:w="3648" w:type="pct"/>
            <w:gridSpan w:val="2"/>
            <w:vAlign w:val="center"/>
          </w:tcPr>
          <w:p w14:paraId="45FF44FA" w14:textId="77777777" w:rsidR="00D95F48" w:rsidRPr="0022032E" w:rsidRDefault="00000000" w:rsidP="007632BC">
            <w:pPr>
              <w:pStyle w:val="Default"/>
              <w:spacing w:after="120"/>
              <w:rPr>
                <w:rFonts w:asciiTheme="minorHAnsi" w:hAnsiTheme="minorHAnsi" w:cstheme="minorHAnsi"/>
                <w:lang w:val="sr-Cyrl-CS"/>
              </w:rPr>
            </w:pPr>
            <w:hyperlink w:anchor="NIR2" w:history="1">
              <w:r w:rsidR="005F1DA4" w:rsidRPr="0022032E">
                <w:rPr>
                  <w:rStyle w:val="Hyperlink"/>
                  <w:rFonts w:asciiTheme="minorHAnsi" w:hAnsiTheme="minorHAnsi" w:cstheme="minorHAnsi"/>
                  <w:lang w:val="sr-Cyrl-CS"/>
                </w:rPr>
                <w:t>Докторска дисертација (научно-истраживачки рад)</w:t>
              </w:r>
            </w:hyperlink>
          </w:p>
        </w:tc>
        <w:tc>
          <w:tcPr>
            <w:tcW w:w="213" w:type="pct"/>
            <w:gridSpan w:val="3"/>
            <w:vAlign w:val="center"/>
          </w:tcPr>
          <w:p w14:paraId="6D06166A" w14:textId="77777777" w:rsidR="00D95F48" w:rsidRPr="0022032E" w:rsidRDefault="00D95F48" w:rsidP="007632BC">
            <w:pPr>
              <w:spacing w:after="120"/>
              <w:rPr>
                <w:rFonts w:asciiTheme="minorHAnsi" w:hAnsiTheme="minorHAnsi" w:cstheme="minorHAnsi"/>
                <w:lang w:val="sr-Latn-CS"/>
              </w:rPr>
            </w:pPr>
          </w:p>
        </w:tc>
      </w:tr>
      <w:tr w:rsidR="00D95F48" w:rsidRPr="0022032E" w14:paraId="45D96898" w14:textId="77777777" w:rsidTr="00A31333">
        <w:trPr>
          <w:gridAfter w:val="1"/>
          <w:wAfter w:w="48" w:type="pct"/>
          <w:jc w:val="center"/>
        </w:trPr>
        <w:tc>
          <w:tcPr>
            <w:tcW w:w="352" w:type="pct"/>
          </w:tcPr>
          <w:p w14:paraId="3F4602BA" w14:textId="77777777" w:rsidR="00D95F48" w:rsidRPr="0022032E" w:rsidRDefault="00D95F48" w:rsidP="007632BC">
            <w:pPr>
              <w:numPr>
                <w:ilvl w:val="0"/>
                <w:numId w:val="14"/>
              </w:numPr>
              <w:spacing w:after="120"/>
              <w:ind w:left="0" w:firstLine="0"/>
              <w:rPr>
                <w:rFonts w:asciiTheme="minorHAnsi" w:hAnsiTheme="minorHAnsi" w:cstheme="minorHAnsi"/>
                <w:lang w:val="ru-RU"/>
              </w:rPr>
            </w:pPr>
          </w:p>
        </w:tc>
        <w:tc>
          <w:tcPr>
            <w:tcW w:w="740" w:type="pct"/>
            <w:gridSpan w:val="3"/>
            <w:vAlign w:val="center"/>
          </w:tcPr>
          <w:p w14:paraId="7BE37AD3" w14:textId="77777777" w:rsidR="00D95F48" w:rsidRPr="0022032E" w:rsidRDefault="00D95F48" w:rsidP="007632BC">
            <w:pPr>
              <w:spacing w:after="120"/>
              <w:rPr>
                <w:rFonts w:asciiTheme="minorHAnsi" w:hAnsiTheme="minorHAnsi" w:cstheme="minorHAnsi"/>
              </w:rPr>
            </w:pPr>
            <w:r w:rsidRPr="0022032E">
              <w:rPr>
                <w:rFonts w:asciiTheme="minorHAnsi" w:hAnsiTheme="minorHAnsi" w:cstheme="minorHAnsi"/>
                <w:lang w:val="ru-RU"/>
              </w:rPr>
              <w:t>Д</w:t>
            </w:r>
            <w:r w:rsidR="005F1DA4" w:rsidRPr="0022032E">
              <w:rPr>
                <w:rFonts w:asciiTheme="minorHAnsi" w:hAnsiTheme="minorHAnsi" w:cstheme="minorHAnsi"/>
                <w:lang w:val="ru-RU"/>
              </w:rPr>
              <w:t>Н</w:t>
            </w:r>
            <w:r w:rsidRPr="0022032E">
              <w:rPr>
                <w:rFonts w:asciiTheme="minorHAnsi" w:hAnsiTheme="minorHAnsi" w:cstheme="minorHAnsi"/>
                <w:lang w:val="ru-RU"/>
              </w:rPr>
              <w:t>ИР</w:t>
            </w:r>
            <w:r w:rsidRPr="0022032E">
              <w:rPr>
                <w:rFonts w:asciiTheme="minorHAnsi" w:hAnsiTheme="minorHAnsi" w:cstheme="minorHAnsi"/>
              </w:rPr>
              <w:t>3</w:t>
            </w:r>
          </w:p>
        </w:tc>
        <w:tc>
          <w:tcPr>
            <w:tcW w:w="3648" w:type="pct"/>
            <w:gridSpan w:val="2"/>
            <w:vAlign w:val="center"/>
          </w:tcPr>
          <w:p w14:paraId="60EBE803" w14:textId="77777777" w:rsidR="00D95F48" w:rsidRPr="0022032E" w:rsidRDefault="00000000" w:rsidP="007632BC">
            <w:pPr>
              <w:spacing w:after="120"/>
              <w:rPr>
                <w:rFonts w:asciiTheme="minorHAnsi" w:hAnsiTheme="minorHAnsi" w:cstheme="minorHAnsi"/>
                <w:lang w:val="sr-Cyrl-CS"/>
              </w:rPr>
            </w:pPr>
            <w:hyperlink w:anchor="NIR3" w:history="1">
              <w:r w:rsidR="005F1DA4" w:rsidRPr="0022032E">
                <w:rPr>
                  <w:rStyle w:val="Hyperlink"/>
                  <w:rFonts w:asciiTheme="minorHAnsi" w:hAnsiTheme="minorHAnsi" w:cstheme="minorHAnsi"/>
                  <w:lang w:val="sr-Cyrl-CS"/>
                </w:rPr>
                <w:t>Докторска дисертација (научно-истраживачки рад)</w:t>
              </w:r>
            </w:hyperlink>
          </w:p>
        </w:tc>
        <w:tc>
          <w:tcPr>
            <w:tcW w:w="213" w:type="pct"/>
            <w:gridSpan w:val="3"/>
            <w:vAlign w:val="center"/>
          </w:tcPr>
          <w:p w14:paraId="5530A291" w14:textId="77777777" w:rsidR="00D95F48" w:rsidRPr="0022032E" w:rsidRDefault="00D95F48" w:rsidP="007632BC">
            <w:pPr>
              <w:spacing w:after="120"/>
              <w:rPr>
                <w:rFonts w:asciiTheme="minorHAnsi" w:hAnsiTheme="minorHAnsi" w:cstheme="minorHAnsi"/>
                <w:lang w:val="sr-Latn-CS"/>
              </w:rPr>
            </w:pPr>
          </w:p>
        </w:tc>
      </w:tr>
      <w:tr w:rsidR="00D95F48" w:rsidRPr="0022032E" w14:paraId="7EF98F98" w14:textId="77777777" w:rsidTr="00A31333">
        <w:trPr>
          <w:jc w:val="center"/>
        </w:trPr>
        <w:tc>
          <w:tcPr>
            <w:tcW w:w="358" w:type="pct"/>
            <w:gridSpan w:val="2"/>
          </w:tcPr>
          <w:p w14:paraId="408E79D8" w14:textId="77777777" w:rsidR="00D95F48" w:rsidRPr="0022032E" w:rsidRDefault="00D95F48" w:rsidP="00D95F48">
            <w:pPr>
              <w:spacing w:after="120"/>
              <w:rPr>
                <w:rFonts w:asciiTheme="minorHAnsi" w:hAnsiTheme="minorHAnsi" w:cstheme="minorHAnsi"/>
                <w:lang w:val="ru-RU"/>
              </w:rPr>
            </w:pPr>
          </w:p>
        </w:tc>
        <w:tc>
          <w:tcPr>
            <w:tcW w:w="757" w:type="pct"/>
            <w:gridSpan w:val="3"/>
            <w:vAlign w:val="center"/>
          </w:tcPr>
          <w:p w14:paraId="34E51927" w14:textId="77777777" w:rsidR="00D95F48" w:rsidRPr="0022032E" w:rsidRDefault="00D95F48" w:rsidP="00D95F48">
            <w:pPr>
              <w:spacing w:after="120"/>
              <w:rPr>
                <w:rFonts w:asciiTheme="minorHAnsi" w:hAnsiTheme="minorHAnsi" w:cstheme="minorHAnsi"/>
                <w:lang w:val="ru-RU"/>
              </w:rPr>
            </w:pPr>
          </w:p>
        </w:tc>
        <w:tc>
          <w:tcPr>
            <w:tcW w:w="3759" w:type="pct"/>
            <w:gridSpan w:val="3"/>
            <w:vAlign w:val="center"/>
          </w:tcPr>
          <w:p w14:paraId="5402C429" w14:textId="77777777" w:rsidR="00D95F48" w:rsidRPr="0022032E" w:rsidRDefault="00D95F48" w:rsidP="00D95F48">
            <w:pPr>
              <w:spacing w:after="120"/>
              <w:rPr>
                <w:rFonts w:asciiTheme="minorHAnsi" w:hAnsiTheme="minorHAnsi" w:cstheme="minorHAnsi"/>
                <w:lang w:val="sr-Cyrl-CS"/>
              </w:rPr>
            </w:pPr>
          </w:p>
        </w:tc>
        <w:tc>
          <w:tcPr>
            <w:tcW w:w="126" w:type="pct"/>
            <w:gridSpan w:val="2"/>
            <w:vAlign w:val="center"/>
          </w:tcPr>
          <w:p w14:paraId="092C2E51" w14:textId="77777777" w:rsidR="00D95F48" w:rsidRPr="0022032E" w:rsidRDefault="00D95F48" w:rsidP="00D95F48">
            <w:pPr>
              <w:spacing w:after="120"/>
              <w:rPr>
                <w:rFonts w:asciiTheme="minorHAnsi" w:hAnsiTheme="minorHAnsi" w:cstheme="minorHAnsi"/>
                <w:lang w:val="sr-Latn-CS"/>
              </w:rPr>
            </w:pPr>
          </w:p>
        </w:tc>
      </w:tr>
    </w:tbl>
    <w:p w14:paraId="4706C6EF" w14:textId="77777777" w:rsidR="00F33809" w:rsidRPr="00E17AA5" w:rsidRDefault="00F33809" w:rsidP="00BD63F8">
      <w:pPr>
        <w:rPr>
          <w:rFonts w:ascii="Calibri" w:hAnsi="Calibri" w:cs="Calibri"/>
        </w:rPr>
      </w:pPr>
      <w:bookmarkStart w:id="0" w:name="_Toc170094446"/>
    </w:p>
    <w:p w14:paraId="6A0A9D75" w14:textId="77777777" w:rsidR="00F33809" w:rsidRPr="00E17AA5" w:rsidRDefault="00F33809" w:rsidP="00A14041">
      <w:pPr>
        <w:pStyle w:val="Naslov2"/>
        <w:numPr>
          <w:ilvl w:val="0"/>
          <w:numId w:val="0"/>
        </w:numPr>
        <w:ind w:left="360"/>
        <w:rPr>
          <w:rFonts w:ascii="Calibri" w:hAnsi="Calibri" w:cs="Calibri"/>
        </w:rPr>
      </w:pPr>
      <w:r w:rsidRPr="00E17AA5">
        <w:rPr>
          <w:rFonts w:ascii="Calibri" w:hAnsi="Calibri" w:cs="Calibri"/>
        </w:rPr>
        <w:br w:type="page"/>
      </w:r>
      <w:r w:rsidR="00D47DA9" w:rsidRPr="00E17AA5">
        <w:rPr>
          <w:rFonts w:ascii="Calibri" w:hAnsi="Calibri" w:cs="Calibri"/>
          <w:lang w:val="sr-Cyrl-RS"/>
        </w:rPr>
        <w:lastRenderedPageBreak/>
        <w:t>Научно подручје</w:t>
      </w:r>
      <w:r w:rsidRPr="00E17AA5">
        <w:rPr>
          <w:rFonts w:ascii="Calibri" w:hAnsi="Calibri" w:cs="Calibri"/>
        </w:rPr>
        <w:t>: ПРИМЕЊЕНА МЕХАНИКА</w:t>
      </w:r>
      <w:bookmarkEnd w:id="0"/>
      <w:r w:rsidRPr="00E17AA5">
        <w:rPr>
          <w:rFonts w:ascii="Calibri" w:hAnsi="Calibri" w:cs="Calibri"/>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F33809" w:rsidRPr="00E17AA5" w14:paraId="354C655B" w14:textId="77777777" w:rsidTr="00A31333">
        <w:trPr>
          <w:jc w:val="center"/>
        </w:trPr>
        <w:tc>
          <w:tcPr>
            <w:tcW w:w="5000" w:type="pct"/>
            <w:gridSpan w:val="3"/>
          </w:tcPr>
          <w:p w14:paraId="34477B27" w14:textId="77777777" w:rsidR="00F33809" w:rsidRPr="00E17AA5" w:rsidRDefault="00F33809" w:rsidP="00240812">
            <w:pPr>
              <w:rPr>
                <w:rFonts w:ascii="Calibri" w:hAnsi="Calibri" w:cs="Calibri"/>
                <w:lang w:val="ru-RU"/>
              </w:rPr>
            </w:pPr>
            <w:bookmarkStart w:id="1" w:name="DPMA01"/>
            <w:r w:rsidRPr="00E17AA5">
              <w:rPr>
                <w:rFonts w:ascii="Calibri" w:hAnsi="Calibri" w:cs="Calibri"/>
                <w:b/>
                <w:bCs/>
                <w:lang w:val="ru-RU"/>
              </w:rPr>
              <w:t xml:space="preserve">Назив предмета: </w:t>
            </w:r>
            <w:r w:rsidRPr="00E17AA5">
              <w:rPr>
                <w:rFonts w:ascii="Calibri" w:hAnsi="Calibri" w:cs="Calibri"/>
                <w:b/>
                <w:lang w:val="ru-RU"/>
              </w:rPr>
              <w:t xml:space="preserve">Метод коначних елемента – 2 </w:t>
            </w:r>
          </w:p>
        </w:tc>
      </w:tr>
      <w:tr w:rsidR="00F33809" w:rsidRPr="00E17AA5" w14:paraId="78DD2F19" w14:textId="77777777" w:rsidTr="00A31333">
        <w:trPr>
          <w:jc w:val="center"/>
        </w:trPr>
        <w:tc>
          <w:tcPr>
            <w:tcW w:w="5000" w:type="pct"/>
            <w:gridSpan w:val="3"/>
          </w:tcPr>
          <w:p w14:paraId="4ED913E6" w14:textId="77777777" w:rsidR="00F33809" w:rsidRPr="00E17AA5" w:rsidRDefault="00F33809" w:rsidP="00240812">
            <w:pPr>
              <w:rPr>
                <w:rFonts w:ascii="Calibri" w:hAnsi="Calibri" w:cs="Calibri"/>
                <w:b/>
                <w:bCs/>
                <w:lang w:val="ru-RU"/>
              </w:rPr>
            </w:pPr>
            <w:r w:rsidRPr="00E17AA5">
              <w:rPr>
                <w:rFonts w:ascii="Calibri" w:hAnsi="Calibri" w:cs="Calibri"/>
                <w:b/>
                <w:bCs/>
                <w:lang w:val="ru-RU"/>
              </w:rPr>
              <w:t xml:space="preserve">Наставник или наставници: </w:t>
            </w:r>
            <w:r w:rsidRPr="00E17AA5">
              <w:rPr>
                <w:rFonts w:ascii="Calibri" w:hAnsi="Calibri" w:cs="Calibri"/>
                <w:b/>
                <w:lang w:val="ru-RU"/>
              </w:rPr>
              <w:t>Живковић М. Мирослав</w:t>
            </w:r>
          </w:p>
        </w:tc>
      </w:tr>
      <w:tr w:rsidR="00F33809" w:rsidRPr="00E17AA5" w14:paraId="30681AE2" w14:textId="77777777" w:rsidTr="00A31333">
        <w:trPr>
          <w:jc w:val="center"/>
        </w:trPr>
        <w:tc>
          <w:tcPr>
            <w:tcW w:w="5000" w:type="pct"/>
            <w:gridSpan w:val="3"/>
          </w:tcPr>
          <w:p w14:paraId="5864DC66" w14:textId="77777777" w:rsidR="00F33809" w:rsidRPr="00E17AA5" w:rsidRDefault="008A6C34" w:rsidP="00874794">
            <w:pPr>
              <w:rPr>
                <w:rFonts w:ascii="Calibri" w:hAnsi="Calibri" w:cs="Calibri"/>
                <w:lang w:val="ru-RU"/>
              </w:rPr>
            </w:pPr>
            <w:r w:rsidRPr="00E17AA5">
              <w:rPr>
                <w:rFonts w:ascii="Calibri" w:hAnsi="Calibri" w:cs="Calibri"/>
                <w:b/>
                <w:bCs/>
                <w:lang w:val="ru-RU"/>
              </w:rPr>
              <w:t xml:space="preserve">Статус предмета: </w:t>
            </w:r>
            <w:r w:rsidR="001D77C2">
              <w:rPr>
                <w:rFonts w:ascii="Calibri" w:hAnsi="Calibri" w:cs="Calibri"/>
                <w:bCs/>
                <w:lang w:val="ru-RU"/>
              </w:rPr>
              <w:t>Изборни предмет студијског програма</w:t>
            </w:r>
          </w:p>
        </w:tc>
      </w:tr>
      <w:tr w:rsidR="00F33809" w:rsidRPr="00E17AA5" w14:paraId="2C647E2F" w14:textId="77777777" w:rsidTr="00A31333">
        <w:trPr>
          <w:jc w:val="center"/>
        </w:trPr>
        <w:tc>
          <w:tcPr>
            <w:tcW w:w="5000" w:type="pct"/>
            <w:gridSpan w:val="3"/>
          </w:tcPr>
          <w:p w14:paraId="24DC242C" w14:textId="77777777" w:rsidR="00F33809" w:rsidRPr="00E17AA5" w:rsidRDefault="00F33809" w:rsidP="00240812">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15</w:t>
            </w:r>
          </w:p>
        </w:tc>
      </w:tr>
      <w:tr w:rsidR="00F33809" w:rsidRPr="00E17AA5" w14:paraId="6EED35B1" w14:textId="77777777" w:rsidTr="00A31333">
        <w:trPr>
          <w:jc w:val="center"/>
        </w:trPr>
        <w:tc>
          <w:tcPr>
            <w:tcW w:w="5000" w:type="pct"/>
            <w:gridSpan w:val="3"/>
          </w:tcPr>
          <w:p w14:paraId="26498E84" w14:textId="77777777" w:rsidR="00F33809" w:rsidRPr="00E17AA5" w:rsidRDefault="00F33809" w:rsidP="00240812">
            <w:pPr>
              <w:rPr>
                <w:rFonts w:ascii="Calibri" w:hAnsi="Calibri" w:cs="Calibri"/>
              </w:rPr>
            </w:pPr>
            <w:proofErr w:type="spellStart"/>
            <w:r w:rsidRPr="00E17AA5">
              <w:rPr>
                <w:rFonts w:ascii="Calibri" w:hAnsi="Calibri" w:cs="Calibri"/>
                <w:b/>
                <w:bCs/>
              </w:rPr>
              <w:t>Услов</w:t>
            </w:r>
            <w:proofErr w:type="spellEnd"/>
            <w:r w:rsidRPr="00E17AA5">
              <w:rPr>
                <w:rFonts w:ascii="Calibri" w:hAnsi="Calibri" w:cs="Calibri"/>
                <w:b/>
                <w:bCs/>
              </w:rPr>
              <w:t xml:space="preserve">: </w:t>
            </w:r>
            <w:proofErr w:type="spellStart"/>
            <w:r w:rsidRPr="00E17AA5">
              <w:rPr>
                <w:rFonts w:ascii="Calibri" w:hAnsi="Calibri" w:cs="Calibri"/>
                <w:b/>
                <w:bCs/>
              </w:rPr>
              <w:t>Нема</w:t>
            </w:r>
            <w:proofErr w:type="spellEnd"/>
          </w:p>
        </w:tc>
      </w:tr>
      <w:tr w:rsidR="00F33809" w:rsidRPr="00E17AA5" w14:paraId="7863E4A0" w14:textId="77777777" w:rsidTr="00A31333">
        <w:trPr>
          <w:jc w:val="center"/>
        </w:trPr>
        <w:tc>
          <w:tcPr>
            <w:tcW w:w="5000" w:type="pct"/>
            <w:gridSpan w:val="3"/>
          </w:tcPr>
          <w:p w14:paraId="1D31BC0B" w14:textId="77777777" w:rsidR="00F33809" w:rsidRPr="00E17AA5" w:rsidRDefault="00F33809" w:rsidP="00240812">
            <w:pPr>
              <w:autoSpaceDE w:val="0"/>
              <w:autoSpaceDN w:val="0"/>
              <w:adjustRightInd w:val="0"/>
              <w:rPr>
                <w:rFonts w:ascii="Calibri" w:hAnsi="Calibri" w:cs="Calibri"/>
                <w:b/>
                <w:bCs/>
                <w:lang w:val="ru-RU"/>
              </w:rPr>
            </w:pPr>
            <w:r w:rsidRPr="00E17AA5">
              <w:rPr>
                <w:rFonts w:ascii="Calibri" w:hAnsi="Calibri" w:cs="Calibri"/>
                <w:b/>
                <w:bCs/>
                <w:lang w:val="ru-RU"/>
              </w:rPr>
              <w:t>Циљ предмета</w:t>
            </w:r>
          </w:p>
          <w:p w14:paraId="1807A579" w14:textId="77777777" w:rsidR="00F33809" w:rsidRPr="00E17AA5" w:rsidRDefault="00F33809" w:rsidP="00240812">
            <w:pPr>
              <w:autoSpaceDE w:val="0"/>
              <w:autoSpaceDN w:val="0"/>
              <w:adjustRightInd w:val="0"/>
              <w:jc w:val="both"/>
              <w:rPr>
                <w:rFonts w:ascii="Calibri" w:hAnsi="Calibri" w:cs="Calibri"/>
                <w:b/>
                <w:bCs/>
                <w:lang w:val="ru-RU"/>
              </w:rPr>
            </w:pPr>
            <w:r w:rsidRPr="00E17AA5">
              <w:rPr>
                <w:rFonts w:ascii="Calibri" w:hAnsi="Calibri" w:cs="Calibri"/>
                <w:bCs/>
                <w:sz w:val="22"/>
                <w:szCs w:val="22"/>
                <w:lang w:val="ru-RU"/>
              </w:rPr>
              <w:t>Да на јасан и разумљив начин пренесе полазницима најсавременија знања и достигнућа у области линеарне анализе конструкција применом методе коначних елемената, која могу примењивати у истраживачком раду као и у решавању практичних проблема.</w:t>
            </w:r>
            <w:r w:rsidRPr="00E17AA5">
              <w:rPr>
                <w:rFonts w:ascii="Calibri" w:hAnsi="Calibri" w:cs="Calibri"/>
                <w:b/>
                <w:bCs/>
                <w:sz w:val="22"/>
                <w:szCs w:val="22"/>
                <w:lang w:val="ru-RU"/>
              </w:rPr>
              <w:t xml:space="preserve"> </w:t>
            </w:r>
          </w:p>
        </w:tc>
      </w:tr>
      <w:tr w:rsidR="00F33809" w:rsidRPr="00E17AA5" w14:paraId="15C8F55B" w14:textId="77777777" w:rsidTr="00A31333">
        <w:trPr>
          <w:jc w:val="center"/>
        </w:trPr>
        <w:tc>
          <w:tcPr>
            <w:tcW w:w="5000" w:type="pct"/>
            <w:gridSpan w:val="3"/>
          </w:tcPr>
          <w:p w14:paraId="2B46CDE1" w14:textId="77777777" w:rsidR="00F33809" w:rsidRPr="00E17AA5" w:rsidRDefault="00F33809" w:rsidP="00240812">
            <w:pPr>
              <w:rPr>
                <w:rFonts w:ascii="Calibri" w:hAnsi="Calibri" w:cs="Calibri"/>
                <w:b/>
                <w:bCs/>
                <w:lang w:val="ru-RU"/>
              </w:rPr>
            </w:pPr>
            <w:r w:rsidRPr="00E17AA5">
              <w:rPr>
                <w:rFonts w:ascii="Calibri" w:hAnsi="Calibri" w:cs="Calibri"/>
                <w:b/>
                <w:bCs/>
                <w:lang w:val="ru-RU"/>
              </w:rPr>
              <w:t xml:space="preserve">Исход предмета </w:t>
            </w:r>
          </w:p>
          <w:p w14:paraId="5654FF0A" w14:textId="77777777" w:rsidR="00F33809" w:rsidRPr="00E17AA5" w:rsidRDefault="00F33809" w:rsidP="00240812">
            <w:pPr>
              <w:jc w:val="both"/>
              <w:rPr>
                <w:rFonts w:ascii="Calibri" w:hAnsi="Calibri" w:cs="Calibri"/>
                <w:lang w:val="ru-RU"/>
              </w:rPr>
            </w:pPr>
            <w:r w:rsidRPr="00E17AA5">
              <w:rPr>
                <w:rFonts w:ascii="Calibri" w:hAnsi="Calibri" w:cs="Calibri"/>
                <w:sz w:val="22"/>
                <w:szCs w:val="22"/>
                <w:lang w:val="ru-RU"/>
              </w:rPr>
              <w:t xml:space="preserve">Обучени полазници за истраживачки и практичан рад у области линеарне анализе конструкција применом методе коначних елемената. Ови стручњаци могу своја знања применити у бироима и институтима који се баве прорачунима и оптимизацијом конструкција, као и у научно-истраживачким лабораторијама универзитета које се баве примењеним истраживањима.  </w:t>
            </w:r>
          </w:p>
        </w:tc>
      </w:tr>
      <w:tr w:rsidR="00F33809" w:rsidRPr="00E17AA5" w14:paraId="03BFB178" w14:textId="77777777" w:rsidTr="00A31333">
        <w:trPr>
          <w:jc w:val="center"/>
        </w:trPr>
        <w:tc>
          <w:tcPr>
            <w:tcW w:w="5000" w:type="pct"/>
            <w:gridSpan w:val="3"/>
          </w:tcPr>
          <w:p w14:paraId="59796BEA" w14:textId="77777777" w:rsidR="00F33809" w:rsidRPr="00E17AA5" w:rsidRDefault="00F33809" w:rsidP="00240812">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222DD144" w14:textId="77777777" w:rsidR="00F33809" w:rsidRPr="00E17AA5" w:rsidRDefault="00F33809" w:rsidP="00240812">
            <w:pPr>
              <w:rPr>
                <w:rFonts w:ascii="Calibri" w:hAnsi="Calibri" w:cs="Calibri"/>
                <w:i/>
                <w:iCs/>
                <w:lang w:val="ru-RU"/>
              </w:rPr>
            </w:pPr>
            <w:r w:rsidRPr="00E17AA5">
              <w:rPr>
                <w:rFonts w:ascii="Calibri" w:hAnsi="Calibri" w:cs="Calibri"/>
                <w:i/>
                <w:iCs/>
                <w:lang w:val="ru-RU"/>
              </w:rPr>
              <w:t>Теоријска настава</w:t>
            </w:r>
          </w:p>
          <w:p w14:paraId="52C1EEB3" w14:textId="77777777" w:rsidR="00F33809" w:rsidRPr="00E17AA5" w:rsidRDefault="00F33809" w:rsidP="00240812">
            <w:pPr>
              <w:jc w:val="both"/>
              <w:rPr>
                <w:rFonts w:ascii="Calibri" w:hAnsi="Calibri" w:cs="Calibri"/>
                <w:iCs/>
                <w:lang w:val="ru-RU"/>
              </w:rPr>
            </w:pPr>
            <w:r w:rsidRPr="00E17AA5">
              <w:rPr>
                <w:rFonts w:ascii="Calibri" w:hAnsi="Calibri" w:cs="Calibri"/>
                <w:iCs/>
                <w:sz w:val="22"/>
                <w:szCs w:val="22"/>
                <w:lang w:val="ru-RU"/>
              </w:rPr>
              <w:t>Варијационе методе у механици деформабилних тела (принцип виртуалног рада, принцип минимума потенцијалне енергије, хибридни варијациони принципи). Приближна решења варијационих проблема (метод тежинских остатака, Рицов метод...) и Метод коначних елемената (МКЕ). Формулација изопараметарских КЕ (изопараметарске функције, потенцијална енергија, кинематски гранични услови, велики системи линеарних једначина). Структура података и хијерархија у МКЕ. Општи захтеви у МКЕ (услови конвергенције, инваријантност, исотропност). Структурни елементи (3Д, 2Д равно стање напона, равно стање деформација и осносиметрични). Претпоставке код плоча и љуски. Повезивање штапова и греда. Опште спрегнуте једначине. Опште једначине кретања-формулација једначина КЕ и њихово решавање.</w:t>
            </w:r>
          </w:p>
          <w:p w14:paraId="74EF306D" w14:textId="77777777" w:rsidR="00F33809" w:rsidRPr="00E17AA5" w:rsidRDefault="008072A4" w:rsidP="00240812">
            <w:pPr>
              <w:rPr>
                <w:rFonts w:ascii="Calibri" w:hAnsi="Calibri" w:cs="Calibri"/>
                <w:i/>
                <w:iCs/>
                <w:lang w:val="ru-RU"/>
              </w:rPr>
            </w:pPr>
            <w:r w:rsidRPr="00E17AA5">
              <w:rPr>
                <w:rFonts w:ascii="Calibri" w:hAnsi="Calibri" w:cs="Calibri"/>
                <w:i/>
                <w:iCs/>
                <w:lang w:val="ru-RU"/>
              </w:rPr>
              <w:t>Практична настава</w:t>
            </w:r>
          </w:p>
          <w:p w14:paraId="1721B8EA" w14:textId="77777777" w:rsidR="00F33809" w:rsidRPr="00E17AA5" w:rsidRDefault="00F33809" w:rsidP="00240812">
            <w:pPr>
              <w:jc w:val="both"/>
              <w:rPr>
                <w:rFonts w:ascii="Calibri" w:hAnsi="Calibri" w:cs="Calibri"/>
                <w:lang w:val="ru-RU"/>
              </w:rPr>
            </w:pPr>
            <w:r w:rsidRPr="00E17AA5">
              <w:rPr>
                <w:rFonts w:ascii="Calibri" w:hAnsi="Calibri" w:cs="Calibri"/>
                <w:sz w:val="22"/>
                <w:szCs w:val="22"/>
                <w:lang w:val="ru-RU"/>
              </w:rPr>
              <w:t>Упознавање са радом графичког пре и пост процесора (програмски пакет П</w:t>
            </w:r>
            <w:r w:rsidRPr="00E17AA5">
              <w:rPr>
                <w:rFonts w:ascii="Calibri" w:hAnsi="Calibri" w:cs="Calibri"/>
                <w:sz w:val="22"/>
                <w:szCs w:val="22"/>
              </w:rPr>
              <w:t>AK</w:t>
            </w:r>
            <w:r w:rsidRPr="00E17AA5">
              <w:rPr>
                <w:rFonts w:ascii="Calibri" w:hAnsi="Calibri" w:cs="Calibri"/>
                <w:sz w:val="22"/>
                <w:szCs w:val="22"/>
                <w:lang w:val="ru-RU"/>
              </w:rPr>
              <w:t>-</w:t>
            </w:r>
            <w:r w:rsidRPr="00E17AA5">
              <w:rPr>
                <w:rFonts w:ascii="Calibri" w:hAnsi="Calibri" w:cs="Calibri"/>
                <w:sz w:val="22"/>
                <w:szCs w:val="22"/>
              </w:rPr>
              <w:t>G</w:t>
            </w:r>
            <w:r w:rsidRPr="00E17AA5">
              <w:rPr>
                <w:rFonts w:ascii="Calibri" w:hAnsi="Calibri" w:cs="Calibri"/>
                <w:sz w:val="22"/>
                <w:szCs w:val="22"/>
                <w:lang w:val="ru-RU"/>
              </w:rPr>
              <w:t xml:space="preserve">). Примери решавања практичних проблема конструкција помоћу развијеног програма (програмски пакет </w:t>
            </w:r>
            <w:r w:rsidRPr="00E17AA5">
              <w:rPr>
                <w:rFonts w:ascii="Calibri" w:hAnsi="Calibri" w:cs="Calibri"/>
                <w:sz w:val="22"/>
                <w:szCs w:val="22"/>
              </w:rPr>
              <w:t>PA</w:t>
            </w:r>
            <w:r w:rsidRPr="00E17AA5">
              <w:rPr>
                <w:rFonts w:ascii="Calibri" w:hAnsi="Calibri" w:cs="Calibri"/>
                <w:sz w:val="22"/>
                <w:szCs w:val="22"/>
                <w:lang w:val="ru-RU"/>
              </w:rPr>
              <w:t>К-</w:t>
            </w:r>
            <w:r w:rsidRPr="00E17AA5">
              <w:rPr>
                <w:rFonts w:ascii="Calibri" w:hAnsi="Calibri" w:cs="Calibri"/>
                <w:sz w:val="22"/>
                <w:szCs w:val="22"/>
              </w:rPr>
              <w:t>S</w:t>
            </w:r>
            <w:r w:rsidRPr="00E17AA5">
              <w:rPr>
                <w:rFonts w:ascii="Calibri" w:hAnsi="Calibri" w:cs="Calibri"/>
                <w:sz w:val="22"/>
                <w:szCs w:val="22"/>
                <w:lang w:val="ru-RU"/>
              </w:rPr>
              <w:t>), коришћењем коначних елемената: штап, 2-</w:t>
            </w:r>
            <w:r w:rsidRPr="00E17AA5">
              <w:rPr>
                <w:rFonts w:ascii="Calibri" w:hAnsi="Calibri" w:cs="Calibri"/>
                <w:sz w:val="22"/>
                <w:szCs w:val="22"/>
              </w:rPr>
              <w:t>D</w:t>
            </w:r>
            <w:r w:rsidRPr="00E17AA5">
              <w:rPr>
                <w:rFonts w:ascii="Calibri" w:hAnsi="Calibri" w:cs="Calibri"/>
                <w:sz w:val="22"/>
                <w:szCs w:val="22"/>
                <w:lang w:val="ru-RU"/>
              </w:rPr>
              <w:t>, 3-</w:t>
            </w:r>
            <w:r w:rsidRPr="00E17AA5">
              <w:rPr>
                <w:rFonts w:ascii="Calibri" w:hAnsi="Calibri" w:cs="Calibri"/>
                <w:sz w:val="22"/>
                <w:szCs w:val="22"/>
              </w:rPr>
              <w:t>D</w:t>
            </w:r>
            <w:r w:rsidRPr="00E17AA5">
              <w:rPr>
                <w:rFonts w:ascii="Calibri" w:hAnsi="Calibri" w:cs="Calibri"/>
                <w:sz w:val="22"/>
                <w:szCs w:val="22"/>
                <w:lang w:val="ru-RU"/>
              </w:rPr>
              <w:t>, љуска, греда</w:t>
            </w:r>
            <w:r w:rsidRPr="00E17AA5">
              <w:rPr>
                <w:rFonts w:ascii="Calibri" w:hAnsi="Calibri" w:cs="Calibri"/>
                <w:lang w:val="ru-RU"/>
              </w:rPr>
              <w:t xml:space="preserve">. </w:t>
            </w:r>
          </w:p>
        </w:tc>
      </w:tr>
      <w:tr w:rsidR="00F33809" w:rsidRPr="00E17AA5" w14:paraId="03127B80" w14:textId="77777777" w:rsidTr="00A31333">
        <w:trPr>
          <w:jc w:val="center"/>
        </w:trPr>
        <w:tc>
          <w:tcPr>
            <w:tcW w:w="5000" w:type="pct"/>
            <w:gridSpan w:val="3"/>
          </w:tcPr>
          <w:p w14:paraId="6C07EE81" w14:textId="77777777" w:rsidR="00F33809" w:rsidRPr="00E17AA5" w:rsidRDefault="00F33809" w:rsidP="00240812">
            <w:pPr>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w:t>
            </w:r>
          </w:p>
          <w:p w14:paraId="0755C79F" w14:textId="77777777" w:rsidR="00F33809" w:rsidRPr="00E17AA5" w:rsidRDefault="00F33809" w:rsidP="007634D7">
            <w:pPr>
              <w:numPr>
                <w:ilvl w:val="0"/>
                <w:numId w:val="4"/>
              </w:numPr>
              <w:jc w:val="both"/>
              <w:rPr>
                <w:rFonts w:ascii="Calibri" w:hAnsi="Calibri" w:cs="Calibri"/>
                <w:bCs/>
                <w:lang w:val="ru-RU"/>
              </w:rPr>
            </w:pPr>
            <w:r w:rsidRPr="00E17AA5">
              <w:rPr>
                <w:rFonts w:ascii="Calibri" w:hAnsi="Calibri" w:cs="Calibri"/>
                <w:bCs/>
                <w:sz w:val="22"/>
                <w:szCs w:val="22"/>
              </w:rPr>
              <w:t xml:space="preserve">М. </w:t>
            </w:r>
            <w:proofErr w:type="spellStart"/>
            <w:r w:rsidRPr="00E17AA5">
              <w:rPr>
                <w:rFonts w:ascii="Calibri" w:hAnsi="Calibri" w:cs="Calibri"/>
                <w:bCs/>
                <w:sz w:val="22"/>
                <w:szCs w:val="22"/>
              </w:rPr>
              <w:t>Којић</w:t>
            </w:r>
            <w:proofErr w:type="spellEnd"/>
            <w:r w:rsidRPr="00E17AA5">
              <w:rPr>
                <w:rFonts w:ascii="Calibri" w:hAnsi="Calibri" w:cs="Calibri"/>
                <w:bCs/>
                <w:sz w:val="22"/>
                <w:szCs w:val="22"/>
              </w:rPr>
              <w:t xml:space="preserve">, Р. </w:t>
            </w:r>
            <w:proofErr w:type="spellStart"/>
            <w:r w:rsidRPr="00E17AA5">
              <w:rPr>
                <w:rFonts w:ascii="Calibri" w:hAnsi="Calibri" w:cs="Calibri"/>
                <w:bCs/>
                <w:sz w:val="22"/>
                <w:szCs w:val="22"/>
              </w:rPr>
              <w:t>Славковић</w:t>
            </w:r>
            <w:proofErr w:type="spellEnd"/>
            <w:r w:rsidRPr="00E17AA5">
              <w:rPr>
                <w:rFonts w:ascii="Calibri" w:hAnsi="Calibri" w:cs="Calibri"/>
                <w:bCs/>
                <w:sz w:val="22"/>
                <w:szCs w:val="22"/>
              </w:rPr>
              <w:t xml:space="preserve">, М. </w:t>
            </w:r>
            <w:proofErr w:type="spellStart"/>
            <w:r w:rsidRPr="00E17AA5">
              <w:rPr>
                <w:rFonts w:ascii="Calibri" w:hAnsi="Calibri" w:cs="Calibri"/>
                <w:bCs/>
                <w:sz w:val="22"/>
                <w:szCs w:val="22"/>
              </w:rPr>
              <w:t>Живковић</w:t>
            </w:r>
            <w:proofErr w:type="spellEnd"/>
            <w:r w:rsidRPr="00E17AA5">
              <w:rPr>
                <w:rFonts w:ascii="Calibri" w:hAnsi="Calibri" w:cs="Calibri"/>
                <w:bCs/>
                <w:sz w:val="22"/>
                <w:szCs w:val="22"/>
              </w:rPr>
              <w:t xml:space="preserve">. </w:t>
            </w:r>
            <w:r w:rsidRPr="00E17AA5">
              <w:rPr>
                <w:rFonts w:ascii="Calibri" w:hAnsi="Calibri" w:cs="Calibri"/>
                <w:bCs/>
                <w:sz w:val="22"/>
                <w:szCs w:val="22"/>
                <w:lang w:val="ru-RU"/>
              </w:rPr>
              <w:t xml:space="preserve">Н. Грујовић, </w:t>
            </w:r>
            <w:r w:rsidRPr="00E17AA5">
              <w:rPr>
                <w:rFonts w:ascii="Calibri" w:hAnsi="Calibri" w:cs="Calibri"/>
                <w:bCs/>
                <w:i/>
                <w:sz w:val="22"/>
                <w:szCs w:val="22"/>
                <w:lang w:val="ru-RU"/>
              </w:rPr>
              <w:t xml:space="preserve">Метод коначних елемената </w:t>
            </w:r>
            <w:r w:rsidRPr="00E17AA5">
              <w:rPr>
                <w:rFonts w:ascii="Calibri" w:hAnsi="Calibri" w:cs="Calibri"/>
                <w:bCs/>
                <w:i/>
                <w:sz w:val="22"/>
                <w:szCs w:val="22"/>
              </w:rPr>
              <w:t>I</w:t>
            </w:r>
            <w:r w:rsidRPr="00E17AA5">
              <w:rPr>
                <w:rFonts w:ascii="Calibri" w:hAnsi="Calibri" w:cs="Calibri"/>
                <w:bCs/>
                <w:sz w:val="22"/>
                <w:szCs w:val="22"/>
                <w:lang w:val="ru-RU"/>
              </w:rPr>
              <w:t>, Машински факултет у Крагујевцу, Крагујевац, 1998.</w:t>
            </w:r>
          </w:p>
          <w:p w14:paraId="00D7E2E0" w14:textId="77777777" w:rsidR="00F33809" w:rsidRPr="00E17AA5" w:rsidRDefault="00F33809" w:rsidP="007634D7">
            <w:pPr>
              <w:numPr>
                <w:ilvl w:val="0"/>
                <w:numId w:val="4"/>
              </w:numPr>
              <w:jc w:val="both"/>
              <w:rPr>
                <w:rFonts w:ascii="Calibri" w:hAnsi="Calibri" w:cs="Calibri"/>
                <w:bCs/>
              </w:rPr>
            </w:pPr>
            <w:r w:rsidRPr="00E17AA5">
              <w:rPr>
                <w:rFonts w:ascii="Calibri" w:hAnsi="Calibri" w:cs="Calibri"/>
                <w:bCs/>
                <w:sz w:val="22"/>
                <w:szCs w:val="22"/>
              </w:rPr>
              <w:t xml:space="preserve">К. Ј. Bathe, </w:t>
            </w:r>
            <w:r w:rsidRPr="00E17AA5">
              <w:rPr>
                <w:rFonts w:ascii="Calibri" w:hAnsi="Calibri" w:cs="Calibri"/>
                <w:bCs/>
                <w:i/>
                <w:sz w:val="22"/>
                <w:szCs w:val="22"/>
              </w:rPr>
              <w:t>Finite element procedures</w:t>
            </w:r>
            <w:r w:rsidRPr="00E17AA5">
              <w:rPr>
                <w:rFonts w:ascii="Calibri" w:hAnsi="Calibri" w:cs="Calibri"/>
                <w:bCs/>
                <w:sz w:val="22"/>
                <w:szCs w:val="22"/>
              </w:rPr>
              <w:t xml:space="preserve">, </w:t>
            </w:r>
            <w:smartTag w:uri="urn:schemas-microsoft-com:office:smarttags" w:element="City">
              <w:smartTag w:uri="urn:schemas-microsoft-com:office:smarttags" w:element="place">
                <w:smartTag w:uri="urn:schemas-microsoft-com:office:smarttags" w:element="City">
                  <w:r w:rsidRPr="00E17AA5">
                    <w:rPr>
                      <w:rFonts w:ascii="Calibri" w:hAnsi="Calibri" w:cs="Calibri"/>
                      <w:bCs/>
                      <w:sz w:val="22"/>
                      <w:szCs w:val="22"/>
                    </w:rPr>
                    <w:t>Prentice Hall</w:t>
                  </w:r>
                </w:smartTag>
                <w:r w:rsidRPr="00E17AA5">
                  <w:rPr>
                    <w:rFonts w:ascii="Calibri" w:hAnsi="Calibri" w:cs="Calibri"/>
                    <w:bCs/>
                    <w:sz w:val="22"/>
                    <w:szCs w:val="22"/>
                  </w:rPr>
                  <w:t xml:space="preserve">, </w:t>
                </w:r>
                <w:smartTag w:uri="urn:schemas-microsoft-com:office:smarttags" w:element="State">
                  <w:r w:rsidRPr="00E17AA5">
                    <w:rPr>
                      <w:rFonts w:ascii="Calibri" w:hAnsi="Calibri" w:cs="Calibri"/>
                      <w:bCs/>
                      <w:sz w:val="22"/>
                      <w:szCs w:val="22"/>
                    </w:rPr>
                    <w:t>New Jersey</w:t>
                  </w:r>
                </w:smartTag>
              </w:smartTag>
            </w:smartTag>
            <w:r w:rsidRPr="00E17AA5">
              <w:rPr>
                <w:rFonts w:ascii="Calibri" w:hAnsi="Calibri" w:cs="Calibri"/>
                <w:bCs/>
                <w:sz w:val="22"/>
                <w:szCs w:val="22"/>
              </w:rPr>
              <w:t>, 1996.</w:t>
            </w:r>
          </w:p>
          <w:p w14:paraId="7527631E" w14:textId="77777777" w:rsidR="00F33809" w:rsidRPr="00E17AA5" w:rsidRDefault="00F33809" w:rsidP="007634D7">
            <w:pPr>
              <w:numPr>
                <w:ilvl w:val="0"/>
                <w:numId w:val="4"/>
              </w:numPr>
              <w:jc w:val="both"/>
              <w:rPr>
                <w:rFonts w:ascii="Calibri" w:hAnsi="Calibri" w:cs="Calibri"/>
              </w:rPr>
            </w:pPr>
            <w:r w:rsidRPr="00E17AA5">
              <w:rPr>
                <w:rFonts w:ascii="Calibri" w:hAnsi="Calibri" w:cs="Calibri"/>
                <w:bCs/>
                <w:sz w:val="22"/>
                <w:szCs w:val="22"/>
              </w:rPr>
              <w:t xml:space="preserve">O. C. Zienkiewicz, R. L. Taylor, </w:t>
            </w:r>
            <w:r w:rsidRPr="00E17AA5">
              <w:rPr>
                <w:rFonts w:ascii="Calibri" w:hAnsi="Calibri" w:cs="Calibri"/>
                <w:bCs/>
                <w:i/>
                <w:sz w:val="22"/>
                <w:szCs w:val="22"/>
              </w:rPr>
              <w:t>The finite element method</w:t>
            </w:r>
            <w:r w:rsidRPr="00E17AA5">
              <w:rPr>
                <w:rFonts w:ascii="Calibri" w:hAnsi="Calibri" w:cs="Calibri"/>
                <w:bCs/>
                <w:sz w:val="22"/>
                <w:szCs w:val="22"/>
              </w:rPr>
              <w:t>, Volume 1: The basic, Butterworth Heinemann, 2000.</w:t>
            </w:r>
          </w:p>
        </w:tc>
      </w:tr>
      <w:tr w:rsidR="00F33809" w:rsidRPr="00E17AA5" w14:paraId="3011AA17" w14:textId="77777777" w:rsidTr="00A31333">
        <w:trPr>
          <w:jc w:val="center"/>
        </w:trPr>
        <w:tc>
          <w:tcPr>
            <w:tcW w:w="2016" w:type="pct"/>
          </w:tcPr>
          <w:p w14:paraId="7718976B" w14:textId="77777777" w:rsidR="00F33809" w:rsidRPr="00E17AA5" w:rsidRDefault="00F33809" w:rsidP="008234B1">
            <w:pPr>
              <w:rPr>
                <w:rFonts w:ascii="Calibri" w:hAnsi="Calibri" w:cs="Calibri"/>
                <w:bCs/>
                <w:lang w:val="sr-Cyrl-CS"/>
              </w:rPr>
            </w:pPr>
            <w:proofErr w:type="spellStart"/>
            <w:r w:rsidRPr="00E17AA5">
              <w:rPr>
                <w:rFonts w:ascii="Calibri" w:hAnsi="Calibri" w:cs="Calibri"/>
                <w:bCs/>
                <w:sz w:val="22"/>
                <w:szCs w:val="22"/>
              </w:rPr>
              <w:t>Број</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часова</w:t>
            </w:r>
            <w:proofErr w:type="spellEnd"/>
            <w:r w:rsidRPr="00E17AA5">
              <w:rPr>
                <w:rFonts w:ascii="Calibri" w:hAnsi="Calibri" w:cs="Calibri"/>
                <w:bCs/>
                <w:sz w:val="22"/>
                <w:szCs w:val="22"/>
              </w:rPr>
              <w:t xml:space="preserve"> </w:t>
            </w:r>
            <w:r w:rsidR="008234B1">
              <w:rPr>
                <w:rFonts w:ascii="Calibri" w:hAnsi="Calibri" w:cs="Calibri"/>
                <w:sz w:val="22"/>
                <w:szCs w:val="22"/>
              </w:rPr>
              <w:t xml:space="preserve"> </w:t>
            </w:r>
            <w:proofErr w:type="spellStart"/>
            <w:r w:rsidR="008234B1">
              <w:rPr>
                <w:rFonts w:ascii="Calibri" w:hAnsi="Calibri" w:cs="Calibri"/>
                <w:sz w:val="22"/>
                <w:szCs w:val="22"/>
              </w:rPr>
              <w:t>активне</w:t>
            </w:r>
            <w:proofErr w:type="spellEnd"/>
            <w:r w:rsidR="008234B1">
              <w:rPr>
                <w:rFonts w:ascii="Calibri" w:hAnsi="Calibri" w:cs="Calibri"/>
                <w:sz w:val="22"/>
                <w:szCs w:val="22"/>
              </w:rPr>
              <w:t xml:space="preserve"> </w:t>
            </w:r>
            <w:proofErr w:type="spellStart"/>
            <w:r w:rsidR="008234B1">
              <w:rPr>
                <w:rFonts w:ascii="Calibri" w:hAnsi="Calibri" w:cs="Calibri"/>
                <w:sz w:val="22"/>
                <w:szCs w:val="22"/>
              </w:rPr>
              <w:t>наставе</w:t>
            </w:r>
            <w:proofErr w:type="spellEnd"/>
          </w:p>
        </w:tc>
        <w:tc>
          <w:tcPr>
            <w:tcW w:w="1265" w:type="pct"/>
          </w:tcPr>
          <w:p w14:paraId="0575CD60" w14:textId="77777777" w:rsidR="00F33809" w:rsidRPr="00E17AA5" w:rsidRDefault="00D23ECC" w:rsidP="009978F3">
            <w:pPr>
              <w:rPr>
                <w:rFonts w:ascii="Calibri" w:hAnsi="Calibri" w:cs="Calibri"/>
                <w:bCs/>
                <w:lang w:val="sr-Cyrl-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5E1047">
              <w:rPr>
                <w:rFonts w:ascii="Calibri" w:hAnsi="Calibri" w:cs="Calibri"/>
                <w:sz w:val="22"/>
                <w:szCs w:val="22"/>
              </w:rPr>
              <w:t>7</w:t>
            </w:r>
            <w:r w:rsidR="009978F3" w:rsidRPr="00E17AA5">
              <w:rPr>
                <w:rFonts w:ascii="Calibri" w:hAnsi="Calibri" w:cs="Calibri"/>
                <w:sz w:val="22"/>
                <w:szCs w:val="22"/>
              </w:rPr>
              <w:t>5</w:t>
            </w:r>
          </w:p>
        </w:tc>
        <w:tc>
          <w:tcPr>
            <w:tcW w:w="1718" w:type="pct"/>
          </w:tcPr>
          <w:p w14:paraId="13549CD7" w14:textId="77777777" w:rsidR="00F33809" w:rsidRPr="00E17AA5" w:rsidRDefault="00D23ECC" w:rsidP="009978F3">
            <w:pPr>
              <w:rPr>
                <w:rFonts w:ascii="Calibri" w:hAnsi="Calibri" w:cs="Calibri"/>
                <w:bCs/>
                <w:lang w:val="sr-Cyrl-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5E1047">
              <w:rPr>
                <w:rFonts w:ascii="Calibri" w:hAnsi="Calibri" w:cs="Calibri"/>
                <w:sz w:val="22"/>
                <w:szCs w:val="22"/>
              </w:rPr>
              <w:t>7</w:t>
            </w:r>
            <w:r w:rsidR="009978F3" w:rsidRPr="00E17AA5">
              <w:rPr>
                <w:rFonts w:ascii="Calibri" w:hAnsi="Calibri" w:cs="Calibri"/>
                <w:sz w:val="22"/>
                <w:szCs w:val="22"/>
              </w:rPr>
              <w:t>5</w:t>
            </w:r>
          </w:p>
        </w:tc>
      </w:tr>
      <w:tr w:rsidR="00F33809" w:rsidRPr="00E17AA5" w14:paraId="1F61FB99" w14:textId="77777777" w:rsidTr="00A31333">
        <w:trPr>
          <w:jc w:val="center"/>
        </w:trPr>
        <w:tc>
          <w:tcPr>
            <w:tcW w:w="5000" w:type="pct"/>
            <w:gridSpan w:val="3"/>
          </w:tcPr>
          <w:p w14:paraId="30B700DC" w14:textId="77777777" w:rsidR="00F33809" w:rsidRPr="00E17AA5" w:rsidRDefault="00F33809" w:rsidP="00240812">
            <w:pPr>
              <w:rPr>
                <w:rFonts w:ascii="Calibri" w:hAnsi="Calibri" w:cs="Calibri"/>
                <w:b/>
                <w:bCs/>
                <w:lang w:val="ru-RU"/>
              </w:rPr>
            </w:pPr>
            <w:r w:rsidRPr="00E17AA5">
              <w:rPr>
                <w:rFonts w:ascii="Calibri" w:hAnsi="Calibri" w:cs="Calibri"/>
                <w:b/>
                <w:bCs/>
                <w:lang w:val="ru-RU"/>
              </w:rPr>
              <w:t>Методе извођења наставе</w:t>
            </w:r>
          </w:p>
          <w:p w14:paraId="77A8BCDA" w14:textId="77777777" w:rsidR="00F33809" w:rsidRPr="00E17AA5" w:rsidRDefault="00F33809" w:rsidP="00380721">
            <w:pPr>
              <w:rPr>
                <w:rFonts w:ascii="Calibri" w:hAnsi="Calibri" w:cs="Calibri"/>
                <w:lang w:val="ru-RU"/>
              </w:rPr>
            </w:pPr>
            <w:r w:rsidRPr="00E17AA5">
              <w:rPr>
                <w:rFonts w:ascii="Calibri" w:hAnsi="Calibri" w:cs="Calibri"/>
                <w:bCs/>
                <w:lang w:val="ru-RU"/>
              </w:rPr>
              <w:t xml:space="preserve">Теоријска и </w:t>
            </w:r>
            <w:r w:rsidR="00380721" w:rsidRPr="00E17AA5">
              <w:rPr>
                <w:rFonts w:ascii="Calibri" w:hAnsi="Calibri" w:cs="Calibri"/>
                <w:bCs/>
                <w:lang w:val="sr-Cyrl-RS"/>
              </w:rPr>
              <w:t>п</w:t>
            </w:r>
            <w:r w:rsidR="00051848" w:rsidRPr="00E17AA5">
              <w:rPr>
                <w:rFonts w:ascii="Calibri" w:hAnsi="Calibri" w:cs="Calibri"/>
                <w:bCs/>
                <w:lang w:val="ru-RU"/>
              </w:rPr>
              <w:t>рактична настава</w:t>
            </w:r>
            <w:r w:rsidRPr="00E17AA5">
              <w:rPr>
                <w:rFonts w:ascii="Calibri" w:hAnsi="Calibri" w:cs="Calibri"/>
                <w:bCs/>
                <w:lang w:val="ru-RU"/>
              </w:rPr>
              <w:t>:</w:t>
            </w:r>
          </w:p>
        </w:tc>
      </w:tr>
      <w:tr w:rsidR="00F33809" w:rsidRPr="00E17AA5" w14:paraId="5468B5D6" w14:textId="77777777" w:rsidTr="00A31333">
        <w:trPr>
          <w:jc w:val="center"/>
        </w:trPr>
        <w:tc>
          <w:tcPr>
            <w:tcW w:w="5000" w:type="pct"/>
            <w:gridSpan w:val="3"/>
          </w:tcPr>
          <w:p w14:paraId="0CFDCE90" w14:textId="77777777" w:rsidR="00F33809" w:rsidRPr="00E17AA5" w:rsidRDefault="00F33809" w:rsidP="0074570A">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7FEA23B4" w14:textId="77777777" w:rsidR="00F33809" w:rsidRPr="00E17AA5" w:rsidRDefault="00F33809" w:rsidP="00240812">
            <w:pPr>
              <w:autoSpaceDE w:val="0"/>
              <w:autoSpaceDN w:val="0"/>
              <w:adjustRightInd w:val="0"/>
              <w:jc w:val="both"/>
              <w:rPr>
                <w:rFonts w:ascii="Calibri" w:hAnsi="Calibri" w:cs="Calibri"/>
                <w:bCs/>
                <w:lang w:val="ru-RU"/>
              </w:rPr>
            </w:pPr>
            <w:r w:rsidRPr="00E17AA5">
              <w:rPr>
                <w:rFonts w:ascii="Calibri" w:hAnsi="Calibri" w:cs="Calibri"/>
                <w:bCs/>
                <w:sz w:val="22"/>
                <w:szCs w:val="22"/>
                <w:lang w:val="ru-RU"/>
              </w:rPr>
              <w:t>Презентација пројекта и усмени испит</w:t>
            </w:r>
          </w:p>
        </w:tc>
      </w:tr>
      <w:bookmarkEnd w:id="1"/>
    </w:tbl>
    <w:p w14:paraId="5014BFE9" w14:textId="77777777" w:rsidR="00F33809" w:rsidRPr="00E17AA5" w:rsidRDefault="00F33809" w:rsidP="00A14041">
      <w:pPr>
        <w:widowControl w:val="0"/>
        <w:autoSpaceDE w:val="0"/>
        <w:autoSpaceDN w:val="0"/>
        <w:adjustRightInd w:val="0"/>
        <w:rPr>
          <w:rFonts w:ascii="Calibri" w:hAnsi="Calibri" w:cs="Calibri"/>
          <w:lang w:val="ru-RU"/>
        </w:rPr>
      </w:pPr>
    </w:p>
    <w:p w14:paraId="4713406F" w14:textId="77777777" w:rsidR="00A00F7C" w:rsidRDefault="00A00F7C" w:rsidP="00A14041">
      <w:pPr>
        <w:widowControl w:val="0"/>
        <w:autoSpaceDE w:val="0"/>
        <w:autoSpaceDN w:val="0"/>
        <w:adjustRightInd w:val="0"/>
        <w:rPr>
          <w:rFonts w:ascii="Calibri" w:hAnsi="Calibri" w:cs="Calibri"/>
          <w:lang w:val="ru-RU"/>
        </w:rPr>
      </w:pPr>
    </w:p>
    <w:p w14:paraId="489BC6A7" w14:textId="77777777" w:rsidR="00E17AA5" w:rsidRDefault="00E17AA5" w:rsidP="00A14041">
      <w:pPr>
        <w:widowControl w:val="0"/>
        <w:autoSpaceDE w:val="0"/>
        <w:autoSpaceDN w:val="0"/>
        <w:adjustRightInd w:val="0"/>
        <w:rPr>
          <w:rFonts w:ascii="Calibri" w:hAnsi="Calibri" w:cs="Calibri"/>
          <w:lang w:val="ru-RU"/>
        </w:rPr>
      </w:pPr>
    </w:p>
    <w:p w14:paraId="1B20D6D4" w14:textId="77777777" w:rsidR="00E17AA5" w:rsidRDefault="00E17AA5" w:rsidP="00A14041">
      <w:pPr>
        <w:widowControl w:val="0"/>
        <w:autoSpaceDE w:val="0"/>
        <w:autoSpaceDN w:val="0"/>
        <w:adjustRightInd w:val="0"/>
        <w:rPr>
          <w:rFonts w:ascii="Calibri" w:hAnsi="Calibri" w:cs="Calibri"/>
          <w:lang w:val="ru-RU"/>
        </w:rPr>
      </w:pPr>
    </w:p>
    <w:p w14:paraId="55DE348B" w14:textId="77777777" w:rsidR="00E17AA5" w:rsidRDefault="00E17AA5" w:rsidP="00A14041">
      <w:pPr>
        <w:widowControl w:val="0"/>
        <w:autoSpaceDE w:val="0"/>
        <w:autoSpaceDN w:val="0"/>
        <w:adjustRightInd w:val="0"/>
        <w:rPr>
          <w:rFonts w:ascii="Calibri" w:hAnsi="Calibri" w:cs="Calibri"/>
          <w:lang w:val="ru-RU"/>
        </w:rPr>
      </w:pPr>
    </w:p>
    <w:p w14:paraId="489294CF" w14:textId="77777777" w:rsidR="00E17AA5" w:rsidRDefault="00E17AA5" w:rsidP="00A14041">
      <w:pPr>
        <w:widowControl w:val="0"/>
        <w:autoSpaceDE w:val="0"/>
        <w:autoSpaceDN w:val="0"/>
        <w:adjustRightInd w:val="0"/>
        <w:rPr>
          <w:rFonts w:ascii="Calibri" w:hAnsi="Calibri" w:cs="Calibri"/>
          <w:lang w:val="ru-RU"/>
        </w:rPr>
      </w:pPr>
    </w:p>
    <w:p w14:paraId="3A639AA6" w14:textId="77777777" w:rsidR="00E17AA5" w:rsidRDefault="00E17AA5" w:rsidP="00A14041">
      <w:pPr>
        <w:widowControl w:val="0"/>
        <w:autoSpaceDE w:val="0"/>
        <w:autoSpaceDN w:val="0"/>
        <w:adjustRightInd w:val="0"/>
        <w:rPr>
          <w:rFonts w:ascii="Calibri" w:hAnsi="Calibri" w:cs="Calibri"/>
          <w:lang w:val="ru-RU"/>
        </w:rPr>
      </w:pPr>
    </w:p>
    <w:p w14:paraId="1A3096CB" w14:textId="77777777" w:rsidR="00E17AA5" w:rsidRDefault="00E17AA5" w:rsidP="00A14041">
      <w:pPr>
        <w:widowControl w:val="0"/>
        <w:autoSpaceDE w:val="0"/>
        <w:autoSpaceDN w:val="0"/>
        <w:adjustRightInd w:val="0"/>
        <w:rPr>
          <w:rFonts w:ascii="Calibri" w:hAnsi="Calibri" w:cs="Calibri"/>
          <w:lang w:val="ru-RU"/>
        </w:rPr>
      </w:pPr>
    </w:p>
    <w:p w14:paraId="55159DF8" w14:textId="77777777" w:rsidR="00E17AA5" w:rsidRDefault="00E17AA5" w:rsidP="00A14041">
      <w:pPr>
        <w:widowControl w:val="0"/>
        <w:autoSpaceDE w:val="0"/>
        <w:autoSpaceDN w:val="0"/>
        <w:adjustRightInd w:val="0"/>
        <w:rPr>
          <w:rFonts w:ascii="Calibri" w:hAnsi="Calibri" w:cs="Calibri"/>
          <w:lang w:val="ru-RU"/>
        </w:rPr>
      </w:pPr>
    </w:p>
    <w:p w14:paraId="395A2416" w14:textId="77777777" w:rsidR="00A00F7C" w:rsidRPr="00E17AA5" w:rsidRDefault="00A00F7C" w:rsidP="00A14041">
      <w:pPr>
        <w:widowControl w:val="0"/>
        <w:autoSpaceDE w:val="0"/>
        <w:autoSpaceDN w:val="0"/>
        <w:adjustRightInd w:val="0"/>
        <w:rPr>
          <w:rFonts w:ascii="Calibri" w:hAnsi="Calibri" w:cs="Calibri"/>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2529"/>
        <w:gridCol w:w="3158"/>
      </w:tblGrid>
      <w:tr w:rsidR="00A00F7C" w:rsidRPr="00E17AA5" w14:paraId="4563F7BE" w14:textId="77777777" w:rsidTr="00A31333">
        <w:trPr>
          <w:jc w:val="center"/>
        </w:trPr>
        <w:tc>
          <w:tcPr>
            <w:tcW w:w="5000" w:type="pct"/>
            <w:gridSpan w:val="3"/>
          </w:tcPr>
          <w:p w14:paraId="52273689" w14:textId="77777777" w:rsidR="00A00F7C" w:rsidRPr="00E17AA5" w:rsidRDefault="00A00F7C" w:rsidP="002F2471">
            <w:pPr>
              <w:rPr>
                <w:rFonts w:ascii="Calibri" w:hAnsi="Calibri" w:cs="Calibri"/>
                <w:lang w:val="ru-RU"/>
              </w:rPr>
            </w:pPr>
            <w:r w:rsidRPr="00E17AA5">
              <w:rPr>
                <w:rFonts w:ascii="Calibri" w:hAnsi="Calibri" w:cs="Calibri"/>
                <w:b/>
                <w:bCs/>
                <w:lang w:val="ru-RU"/>
              </w:rPr>
              <w:lastRenderedPageBreak/>
              <w:t xml:space="preserve">Назив предмета: </w:t>
            </w:r>
            <w:bookmarkStart w:id="2" w:name="DPMA02"/>
            <w:bookmarkEnd w:id="2"/>
            <w:r w:rsidRPr="00E17AA5">
              <w:rPr>
                <w:rFonts w:ascii="Calibri" w:hAnsi="Calibri" w:cs="Calibri"/>
                <w:b/>
                <w:lang w:val="ru-RU"/>
              </w:rPr>
              <w:t>Теорија танкозидних конструкција</w:t>
            </w:r>
          </w:p>
        </w:tc>
      </w:tr>
      <w:tr w:rsidR="00A00F7C" w:rsidRPr="00E17AA5" w14:paraId="2B90FBD7" w14:textId="77777777" w:rsidTr="00A31333">
        <w:trPr>
          <w:jc w:val="center"/>
        </w:trPr>
        <w:tc>
          <w:tcPr>
            <w:tcW w:w="5000" w:type="pct"/>
            <w:gridSpan w:val="3"/>
          </w:tcPr>
          <w:p w14:paraId="272402ED" w14:textId="77777777" w:rsidR="00A00F7C" w:rsidRPr="00E17AA5" w:rsidRDefault="00A00F7C" w:rsidP="00A00F7C">
            <w:pPr>
              <w:rPr>
                <w:rFonts w:ascii="Calibri" w:hAnsi="Calibri" w:cs="Calibri"/>
                <w:b/>
                <w:bCs/>
                <w:lang w:val="sr-Cyrl-RS"/>
              </w:rPr>
            </w:pPr>
            <w:r w:rsidRPr="00E17AA5">
              <w:rPr>
                <w:rFonts w:ascii="Calibri" w:hAnsi="Calibri" w:cs="Calibri"/>
                <w:b/>
                <w:bCs/>
                <w:lang w:val="ru-RU"/>
              </w:rPr>
              <w:t xml:space="preserve">Наставник или наставници: </w:t>
            </w:r>
            <w:r w:rsidRPr="00E17AA5">
              <w:rPr>
                <w:rFonts w:ascii="Calibri" w:hAnsi="Calibri" w:cs="Calibri"/>
                <w:b/>
                <w:lang w:val="sr-Cyrl-RS"/>
              </w:rPr>
              <w:t>Миловановић П. Владимир</w:t>
            </w:r>
          </w:p>
        </w:tc>
      </w:tr>
      <w:tr w:rsidR="00A00F7C" w:rsidRPr="00E17AA5" w14:paraId="2C576B50" w14:textId="77777777" w:rsidTr="00A31333">
        <w:trPr>
          <w:jc w:val="center"/>
        </w:trPr>
        <w:tc>
          <w:tcPr>
            <w:tcW w:w="5000" w:type="pct"/>
            <w:gridSpan w:val="3"/>
          </w:tcPr>
          <w:p w14:paraId="741A345B" w14:textId="77777777" w:rsidR="00A00F7C" w:rsidRPr="00E17AA5" w:rsidRDefault="00A00F7C" w:rsidP="00826840">
            <w:pPr>
              <w:rPr>
                <w:rFonts w:ascii="Calibri" w:hAnsi="Calibri" w:cs="Calibri"/>
                <w:lang w:val="ru-RU"/>
              </w:rPr>
            </w:pPr>
            <w:r w:rsidRPr="00E17AA5">
              <w:rPr>
                <w:rFonts w:ascii="Calibri" w:hAnsi="Calibri" w:cs="Calibri"/>
                <w:b/>
                <w:bCs/>
                <w:lang w:val="ru-RU"/>
              </w:rPr>
              <w:t xml:space="preserve">Статус предмета: </w:t>
            </w:r>
            <w:r w:rsidR="001D77C2">
              <w:rPr>
                <w:rFonts w:ascii="Calibri" w:hAnsi="Calibri" w:cs="Calibri"/>
                <w:bCs/>
                <w:lang w:val="ru-RU"/>
              </w:rPr>
              <w:t>Изборни предмет студијског програма</w:t>
            </w:r>
          </w:p>
        </w:tc>
      </w:tr>
      <w:tr w:rsidR="00A00F7C" w:rsidRPr="00E17AA5" w14:paraId="52D4AE01" w14:textId="77777777" w:rsidTr="00A31333">
        <w:trPr>
          <w:jc w:val="center"/>
        </w:trPr>
        <w:tc>
          <w:tcPr>
            <w:tcW w:w="5000" w:type="pct"/>
            <w:gridSpan w:val="3"/>
          </w:tcPr>
          <w:p w14:paraId="30BCB767" w14:textId="77777777" w:rsidR="00A00F7C" w:rsidRPr="00E17AA5" w:rsidRDefault="00A00F7C" w:rsidP="002F2471">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w:t>
            </w:r>
            <w:r w:rsidRPr="00E17AA5">
              <w:rPr>
                <w:rFonts w:ascii="Calibri" w:hAnsi="Calibri" w:cs="Calibri"/>
                <w:bCs/>
              </w:rPr>
              <w:t>15</w:t>
            </w:r>
          </w:p>
        </w:tc>
      </w:tr>
      <w:tr w:rsidR="00A00F7C" w:rsidRPr="00E17AA5" w14:paraId="3B54852B" w14:textId="77777777" w:rsidTr="00A31333">
        <w:trPr>
          <w:jc w:val="center"/>
        </w:trPr>
        <w:tc>
          <w:tcPr>
            <w:tcW w:w="5000" w:type="pct"/>
            <w:gridSpan w:val="3"/>
          </w:tcPr>
          <w:p w14:paraId="4424300F" w14:textId="77777777" w:rsidR="00A00F7C" w:rsidRPr="00E17AA5" w:rsidRDefault="00A00F7C" w:rsidP="002F2471">
            <w:pPr>
              <w:rPr>
                <w:rFonts w:ascii="Calibri" w:hAnsi="Calibri" w:cs="Calibri"/>
                <w:lang w:val="ru-RU"/>
              </w:rPr>
            </w:pPr>
            <w:r w:rsidRPr="00E17AA5">
              <w:rPr>
                <w:rFonts w:ascii="Calibri" w:hAnsi="Calibri" w:cs="Calibri"/>
                <w:b/>
                <w:bCs/>
                <w:lang w:val="ru-RU"/>
              </w:rPr>
              <w:t xml:space="preserve">Услов: </w:t>
            </w:r>
            <w:r w:rsidR="002F2471" w:rsidRPr="00E17AA5">
              <w:rPr>
                <w:rFonts w:ascii="Calibri" w:hAnsi="Calibri" w:cs="Calibri"/>
                <w:bCs/>
                <w:lang w:val="ru-RU"/>
              </w:rPr>
              <w:t>Нема</w:t>
            </w:r>
          </w:p>
        </w:tc>
      </w:tr>
      <w:tr w:rsidR="00A00F7C" w:rsidRPr="00E17AA5" w14:paraId="74AE7EE4" w14:textId="77777777" w:rsidTr="00A31333">
        <w:trPr>
          <w:jc w:val="center"/>
        </w:trPr>
        <w:tc>
          <w:tcPr>
            <w:tcW w:w="5000" w:type="pct"/>
            <w:gridSpan w:val="3"/>
          </w:tcPr>
          <w:p w14:paraId="348594AB" w14:textId="77777777" w:rsidR="00A00F7C" w:rsidRPr="00E17AA5" w:rsidRDefault="00A00F7C" w:rsidP="002F2471">
            <w:pPr>
              <w:autoSpaceDE w:val="0"/>
              <w:autoSpaceDN w:val="0"/>
              <w:adjustRightInd w:val="0"/>
              <w:rPr>
                <w:rFonts w:ascii="Calibri" w:hAnsi="Calibri" w:cs="Calibri"/>
                <w:b/>
                <w:bCs/>
                <w:lang w:val="ru-RU"/>
              </w:rPr>
            </w:pPr>
            <w:r w:rsidRPr="00E17AA5">
              <w:rPr>
                <w:rFonts w:ascii="Calibri" w:hAnsi="Calibri" w:cs="Calibri"/>
                <w:b/>
                <w:bCs/>
                <w:lang w:val="ru-RU"/>
              </w:rPr>
              <w:t>Циљ предмета</w:t>
            </w:r>
          </w:p>
          <w:p w14:paraId="03A539FE" w14:textId="77777777" w:rsidR="00A00F7C" w:rsidRPr="00EE402A" w:rsidRDefault="00EE402A" w:rsidP="00EE402A">
            <w:pPr>
              <w:widowControl w:val="0"/>
              <w:tabs>
                <w:tab w:val="left" w:pos="567"/>
              </w:tabs>
              <w:autoSpaceDE w:val="0"/>
              <w:autoSpaceDN w:val="0"/>
              <w:adjustRightInd w:val="0"/>
              <w:jc w:val="both"/>
              <w:rPr>
                <w:rFonts w:ascii="Calibri" w:hAnsi="Calibri" w:cs="Calibri"/>
                <w:bCs/>
                <w:sz w:val="22"/>
                <w:szCs w:val="22"/>
                <w:lang w:val="sr-Cyrl-RS" w:eastAsia="sr-Latn-CS"/>
              </w:rPr>
            </w:pPr>
            <w:r w:rsidRPr="00EE402A">
              <w:rPr>
                <w:rFonts w:ascii="Calibri" w:hAnsi="Calibri" w:cs="Calibri"/>
                <w:bCs/>
                <w:sz w:val="22"/>
                <w:szCs w:val="22"/>
                <w:lang w:val="sr-Cyrl-RS" w:eastAsia="sr-Latn-CS"/>
              </w:rPr>
              <w:t>Циљ предмета је да на јасан и разумљив начин упозна студенте са теоријским основама и нумеричким</w:t>
            </w:r>
            <w:r>
              <w:rPr>
                <w:rFonts w:ascii="Calibri" w:hAnsi="Calibri" w:cs="Calibri"/>
                <w:bCs/>
                <w:sz w:val="22"/>
                <w:szCs w:val="22"/>
                <w:lang w:eastAsia="sr-Latn-CS"/>
              </w:rPr>
              <w:t xml:space="preserve"> </w:t>
            </w:r>
            <w:r w:rsidRPr="00EE402A">
              <w:rPr>
                <w:rFonts w:ascii="Calibri" w:hAnsi="Calibri" w:cs="Calibri"/>
                <w:bCs/>
                <w:sz w:val="22"/>
                <w:szCs w:val="22"/>
                <w:lang w:val="sr-Cyrl-RS" w:eastAsia="sr-Latn-CS"/>
              </w:rPr>
              <w:t>методама које се користе у савременој пракси у области анализе и оптимизације</w:t>
            </w:r>
            <w:r w:rsidRPr="00EE402A">
              <w:rPr>
                <w:rFonts w:ascii="Calibri" w:hAnsi="Calibri" w:cs="Calibri"/>
                <w:bCs/>
                <w:sz w:val="22"/>
                <w:szCs w:val="22"/>
                <w:lang w:eastAsia="sr-Latn-CS"/>
              </w:rPr>
              <w:t xml:space="preserve"> </w:t>
            </w:r>
            <w:proofErr w:type="spellStart"/>
            <w:r w:rsidRPr="00EE402A">
              <w:rPr>
                <w:rFonts w:ascii="Calibri" w:hAnsi="Calibri" w:cs="Calibri"/>
                <w:bCs/>
                <w:sz w:val="22"/>
                <w:szCs w:val="22"/>
                <w:lang w:val="sr-Cyrl-RS" w:eastAsia="sr-Latn-CS"/>
              </w:rPr>
              <w:t>танкозидних</w:t>
            </w:r>
            <w:proofErr w:type="spellEnd"/>
            <w:r w:rsidRPr="00EE402A">
              <w:rPr>
                <w:rFonts w:ascii="Calibri" w:hAnsi="Calibri" w:cs="Calibri"/>
                <w:bCs/>
                <w:sz w:val="22"/>
                <w:szCs w:val="22"/>
                <w:lang w:val="sr-Cyrl-RS" w:eastAsia="sr-Latn-CS"/>
              </w:rPr>
              <w:t xml:space="preserve"> конструкција.</w:t>
            </w:r>
          </w:p>
        </w:tc>
      </w:tr>
      <w:tr w:rsidR="00A00F7C" w:rsidRPr="00E17AA5" w14:paraId="009D47FB" w14:textId="77777777" w:rsidTr="00A31333">
        <w:trPr>
          <w:jc w:val="center"/>
        </w:trPr>
        <w:tc>
          <w:tcPr>
            <w:tcW w:w="5000" w:type="pct"/>
            <w:gridSpan w:val="3"/>
          </w:tcPr>
          <w:p w14:paraId="6546E4D1" w14:textId="77777777" w:rsidR="00A00F7C" w:rsidRPr="00E17AA5" w:rsidRDefault="00A00F7C" w:rsidP="002F2471">
            <w:pPr>
              <w:rPr>
                <w:rFonts w:ascii="Calibri" w:hAnsi="Calibri" w:cs="Calibri"/>
                <w:b/>
                <w:bCs/>
                <w:lang w:val="ru-RU"/>
              </w:rPr>
            </w:pPr>
            <w:r w:rsidRPr="00E17AA5">
              <w:rPr>
                <w:rFonts w:ascii="Calibri" w:hAnsi="Calibri" w:cs="Calibri"/>
                <w:b/>
                <w:bCs/>
                <w:lang w:val="ru-RU"/>
              </w:rPr>
              <w:t xml:space="preserve">Исход предмета </w:t>
            </w:r>
          </w:p>
          <w:p w14:paraId="6BC506A8" w14:textId="77777777" w:rsidR="00A00F7C" w:rsidRPr="00EE402A" w:rsidRDefault="00EE402A" w:rsidP="002F2471">
            <w:pPr>
              <w:jc w:val="both"/>
              <w:rPr>
                <w:rFonts w:ascii="Calibri" w:hAnsi="Calibri" w:cs="Calibri"/>
                <w:sz w:val="22"/>
                <w:szCs w:val="22"/>
              </w:rPr>
            </w:pPr>
            <w:r w:rsidRPr="00EE402A">
              <w:rPr>
                <w:rFonts w:ascii="Calibri" w:hAnsi="Calibri" w:cs="Calibri"/>
                <w:bCs/>
                <w:sz w:val="22"/>
                <w:szCs w:val="22"/>
                <w:lang w:val="sr-Cyrl-RS" w:eastAsia="sr-Latn-CS"/>
              </w:rPr>
              <w:t xml:space="preserve">Обучени </w:t>
            </w:r>
            <w:proofErr w:type="spellStart"/>
            <w:r w:rsidRPr="00EE402A">
              <w:rPr>
                <w:rFonts w:ascii="Calibri" w:hAnsi="Calibri" w:cs="Calibri"/>
                <w:bCs/>
                <w:sz w:val="22"/>
                <w:szCs w:val="22"/>
                <w:lang w:val="sr-Cyrl-RS" w:eastAsia="sr-Latn-CS"/>
              </w:rPr>
              <w:t>позлазници</w:t>
            </w:r>
            <w:proofErr w:type="spellEnd"/>
            <w:r w:rsidRPr="00EE402A">
              <w:rPr>
                <w:rFonts w:ascii="Calibri" w:hAnsi="Calibri" w:cs="Calibri"/>
                <w:bCs/>
                <w:sz w:val="22"/>
                <w:szCs w:val="22"/>
                <w:lang w:val="sr-Cyrl-RS" w:eastAsia="sr-Latn-CS"/>
              </w:rPr>
              <w:t xml:space="preserve"> ће бити у могућности да се баве научно истраживачким радом у Институтима, развојним центрима као и у бироима вагонске, аутомобилске, авио индустрије и </w:t>
            </w:r>
            <w:proofErr w:type="spellStart"/>
            <w:r w:rsidRPr="00EE402A">
              <w:rPr>
                <w:rFonts w:ascii="Calibri" w:hAnsi="Calibri" w:cs="Calibri"/>
                <w:bCs/>
                <w:sz w:val="22"/>
                <w:szCs w:val="22"/>
                <w:lang w:val="sr-Cyrl-RS" w:eastAsia="sr-Latn-CS"/>
              </w:rPr>
              <w:t>сл</w:t>
            </w:r>
            <w:proofErr w:type="spellEnd"/>
            <w:r>
              <w:rPr>
                <w:rFonts w:ascii="Calibri" w:hAnsi="Calibri" w:cs="Calibri"/>
                <w:bCs/>
                <w:sz w:val="22"/>
                <w:szCs w:val="22"/>
                <w:lang w:eastAsia="sr-Latn-CS"/>
              </w:rPr>
              <w:t>.</w:t>
            </w:r>
          </w:p>
        </w:tc>
      </w:tr>
      <w:tr w:rsidR="00A00F7C" w:rsidRPr="00E17AA5" w14:paraId="0DBB0299" w14:textId="77777777" w:rsidTr="00A31333">
        <w:trPr>
          <w:jc w:val="center"/>
        </w:trPr>
        <w:tc>
          <w:tcPr>
            <w:tcW w:w="5000" w:type="pct"/>
            <w:gridSpan w:val="3"/>
          </w:tcPr>
          <w:p w14:paraId="2CDF1FDB" w14:textId="77777777" w:rsidR="00A00F7C" w:rsidRPr="00E17AA5" w:rsidRDefault="00A00F7C" w:rsidP="002F2471">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06D5ECD4" w14:textId="77777777" w:rsidR="00A00F7C" w:rsidRPr="00E17AA5" w:rsidRDefault="00A00F7C" w:rsidP="002F2471">
            <w:pPr>
              <w:rPr>
                <w:rFonts w:ascii="Calibri" w:hAnsi="Calibri" w:cs="Calibri"/>
                <w:i/>
                <w:iCs/>
                <w:lang w:val="ru-RU"/>
              </w:rPr>
            </w:pPr>
            <w:r w:rsidRPr="00E17AA5">
              <w:rPr>
                <w:rFonts w:ascii="Calibri" w:hAnsi="Calibri" w:cs="Calibri"/>
                <w:i/>
                <w:iCs/>
                <w:lang w:val="ru-RU"/>
              </w:rPr>
              <w:t>Теоријска настава</w:t>
            </w:r>
          </w:p>
          <w:p w14:paraId="57EB3EF1" w14:textId="77777777" w:rsidR="00C5437A" w:rsidRPr="00C5437A" w:rsidRDefault="00C5437A" w:rsidP="00C5437A">
            <w:pPr>
              <w:widowControl w:val="0"/>
              <w:tabs>
                <w:tab w:val="left" w:pos="567"/>
              </w:tabs>
              <w:autoSpaceDE w:val="0"/>
              <w:autoSpaceDN w:val="0"/>
              <w:adjustRightInd w:val="0"/>
              <w:jc w:val="both"/>
              <w:rPr>
                <w:rFonts w:ascii="Calibri" w:hAnsi="Calibri" w:cs="Calibri"/>
                <w:iCs/>
                <w:sz w:val="22"/>
                <w:szCs w:val="22"/>
                <w:lang w:val="sr-Cyrl-RS" w:eastAsia="sr-Latn-CS"/>
              </w:rPr>
            </w:pPr>
            <w:r w:rsidRPr="00C5437A">
              <w:rPr>
                <w:rFonts w:ascii="Calibri" w:hAnsi="Calibri" w:cs="Calibri"/>
                <w:iCs/>
                <w:sz w:val="22"/>
                <w:szCs w:val="22"/>
                <w:lang w:val="sr-Cyrl-RS" w:eastAsia="sr-Latn-CS"/>
              </w:rPr>
              <w:t xml:space="preserve">Врсте </w:t>
            </w:r>
            <w:proofErr w:type="spellStart"/>
            <w:r w:rsidRPr="00C5437A">
              <w:rPr>
                <w:rFonts w:ascii="Calibri" w:hAnsi="Calibri" w:cs="Calibri"/>
                <w:iCs/>
                <w:sz w:val="22"/>
                <w:szCs w:val="22"/>
                <w:lang w:val="sr-Cyrl-RS" w:eastAsia="sr-Latn-CS"/>
              </w:rPr>
              <w:t>танкозидних</w:t>
            </w:r>
            <w:proofErr w:type="spellEnd"/>
            <w:r w:rsidRPr="00C5437A">
              <w:rPr>
                <w:rFonts w:ascii="Calibri" w:hAnsi="Calibri" w:cs="Calibri"/>
                <w:iCs/>
                <w:sz w:val="22"/>
                <w:szCs w:val="22"/>
                <w:lang w:val="sr-Cyrl-RS" w:eastAsia="sr-Latn-CS"/>
              </w:rPr>
              <w:t xml:space="preserve"> </w:t>
            </w:r>
            <w:proofErr w:type="spellStart"/>
            <w:r w:rsidRPr="00C5437A">
              <w:rPr>
                <w:rFonts w:ascii="Calibri" w:hAnsi="Calibri" w:cs="Calibri"/>
                <w:iCs/>
                <w:sz w:val="22"/>
                <w:szCs w:val="22"/>
                <w:lang w:val="sr-Cyrl-RS" w:eastAsia="sr-Latn-CS"/>
              </w:rPr>
              <w:t>конструкија</w:t>
            </w:r>
            <w:proofErr w:type="spellEnd"/>
            <w:r w:rsidRPr="00C5437A">
              <w:rPr>
                <w:rFonts w:ascii="Calibri" w:hAnsi="Calibri" w:cs="Calibri"/>
                <w:iCs/>
                <w:sz w:val="22"/>
                <w:szCs w:val="22"/>
                <w:lang w:val="sr-Cyrl-RS" w:eastAsia="sr-Latn-CS"/>
              </w:rPr>
              <w:t xml:space="preserve">, основне теоријске поставке. Побољшани </w:t>
            </w:r>
            <w:proofErr w:type="spellStart"/>
            <w:r w:rsidRPr="00C5437A">
              <w:rPr>
                <w:rFonts w:ascii="Calibri" w:hAnsi="Calibri" w:cs="Calibri"/>
                <w:iCs/>
                <w:sz w:val="22"/>
                <w:szCs w:val="22"/>
                <w:lang w:val="sr-Cyrl-RS" w:eastAsia="sr-Latn-CS"/>
              </w:rPr>
              <w:t>изопараметарски</w:t>
            </w:r>
            <w:proofErr w:type="spellEnd"/>
            <w:r w:rsidRPr="00C5437A">
              <w:rPr>
                <w:rFonts w:ascii="Calibri" w:hAnsi="Calibri" w:cs="Calibri"/>
                <w:iCs/>
                <w:sz w:val="22"/>
                <w:szCs w:val="22"/>
                <w:lang w:val="sr-Cyrl-RS" w:eastAsia="sr-Latn-CS"/>
              </w:rPr>
              <w:t xml:space="preserve"> коначни елементи љуске. Коначни елементи љуске са мешовитом интерполацијом, селективном и редукованом интеграцијом. Коначни елементи љуске са шест степени слободе по </w:t>
            </w:r>
            <w:proofErr w:type="spellStart"/>
            <w:r w:rsidRPr="00C5437A">
              <w:rPr>
                <w:rFonts w:ascii="Calibri" w:hAnsi="Calibri" w:cs="Calibri"/>
                <w:iCs/>
                <w:sz w:val="22"/>
                <w:szCs w:val="22"/>
                <w:lang w:val="sr-Cyrl-RS" w:eastAsia="sr-Latn-CS"/>
              </w:rPr>
              <w:t>чвoру</w:t>
            </w:r>
            <w:proofErr w:type="spellEnd"/>
            <w:r w:rsidRPr="00C5437A">
              <w:rPr>
                <w:rFonts w:ascii="Calibri" w:hAnsi="Calibri" w:cs="Calibri"/>
                <w:iCs/>
                <w:sz w:val="22"/>
                <w:szCs w:val="22"/>
                <w:lang w:val="sr-Cyrl-RS" w:eastAsia="sr-Latn-CS"/>
              </w:rPr>
              <w:t>. Побољшани троугаони коначни елементи љуске. Коначни елементи љуске изведени директном методом.</w:t>
            </w:r>
          </w:p>
          <w:p w14:paraId="76DA9567" w14:textId="77777777" w:rsidR="00C5437A" w:rsidRPr="00C5437A" w:rsidRDefault="00C5437A" w:rsidP="00C5437A">
            <w:pPr>
              <w:widowControl w:val="0"/>
              <w:tabs>
                <w:tab w:val="left" w:pos="567"/>
              </w:tabs>
              <w:autoSpaceDE w:val="0"/>
              <w:autoSpaceDN w:val="0"/>
              <w:adjustRightInd w:val="0"/>
              <w:jc w:val="both"/>
              <w:rPr>
                <w:rFonts w:ascii="Calibri" w:hAnsi="Calibri" w:cs="Calibri"/>
                <w:iCs/>
                <w:sz w:val="22"/>
                <w:szCs w:val="22"/>
                <w:lang w:val="sr-Cyrl-RS" w:eastAsia="sr-Latn-CS"/>
              </w:rPr>
            </w:pPr>
            <w:r w:rsidRPr="00C5437A">
              <w:rPr>
                <w:rFonts w:ascii="Calibri" w:hAnsi="Calibri" w:cs="Calibri"/>
                <w:iCs/>
                <w:sz w:val="22"/>
                <w:szCs w:val="22"/>
                <w:lang w:val="sr-Cyrl-RS" w:eastAsia="sr-Latn-CS"/>
              </w:rPr>
              <w:t xml:space="preserve">Основе прорачуна </w:t>
            </w:r>
            <w:proofErr w:type="spellStart"/>
            <w:r w:rsidRPr="00C5437A">
              <w:rPr>
                <w:rFonts w:ascii="Calibri" w:hAnsi="Calibri" w:cs="Calibri"/>
                <w:iCs/>
                <w:sz w:val="22"/>
                <w:szCs w:val="22"/>
                <w:lang w:val="sr-Cyrl-RS" w:eastAsia="sr-Latn-CS"/>
              </w:rPr>
              <w:t>танкозидних</w:t>
            </w:r>
            <w:proofErr w:type="spellEnd"/>
            <w:r w:rsidRPr="00C5437A">
              <w:rPr>
                <w:rFonts w:ascii="Calibri" w:hAnsi="Calibri" w:cs="Calibri"/>
                <w:iCs/>
                <w:sz w:val="22"/>
                <w:szCs w:val="22"/>
                <w:lang w:val="sr-Cyrl-RS" w:eastAsia="sr-Latn-CS"/>
              </w:rPr>
              <w:t xml:space="preserve"> носача изложених сложеном оптерећењу. Побољшани </w:t>
            </w:r>
            <w:proofErr w:type="spellStart"/>
            <w:r w:rsidRPr="00C5437A">
              <w:rPr>
                <w:rFonts w:ascii="Calibri" w:hAnsi="Calibri" w:cs="Calibri"/>
                <w:iCs/>
                <w:sz w:val="22"/>
                <w:szCs w:val="22"/>
                <w:lang w:val="sr-Cyrl-RS" w:eastAsia="sr-Latn-CS"/>
              </w:rPr>
              <w:t>изопараметарски</w:t>
            </w:r>
            <w:proofErr w:type="spellEnd"/>
            <w:r w:rsidRPr="00C5437A">
              <w:rPr>
                <w:rFonts w:ascii="Calibri" w:hAnsi="Calibri" w:cs="Calibri"/>
                <w:iCs/>
                <w:sz w:val="22"/>
                <w:szCs w:val="22"/>
                <w:lang w:val="sr-Cyrl-RS" w:eastAsia="sr-Latn-CS"/>
              </w:rPr>
              <w:t xml:space="preserve"> </w:t>
            </w:r>
            <w:proofErr w:type="spellStart"/>
            <w:r w:rsidRPr="00C5437A">
              <w:rPr>
                <w:rFonts w:ascii="Calibri" w:hAnsi="Calibri" w:cs="Calibri"/>
                <w:iCs/>
                <w:sz w:val="22"/>
                <w:szCs w:val="22"/>
                <w:lang w:val="sr-Cyrl-RS" w:eastAsia="sr-Latn-CS"/>
              </w:rPr>
              <w:t>гредни</w:t>
            </w:r>
            <w:proofErr w:type="spellEnd"/>
            <w:r w:rsidRPr="00C5437A">
              <w:rPr>
                <w:rFonts w:ascii="Calibri" w:hAnsi="Calibri" w:cs="Calibri"/>
                <w:iCs/>
                <w:sz w:val="22"/>
                <w:szCs w:val="22"/>
                <w:lang w:val="sr-Cyrl-RS" w:eastAsia="sr-Latn-CS"/>
              </w:rPr>
              <w:t xml:space="preserve"> коначни елемент. </w:t>
            </w:r>
            <w:proofErr w:type="spellStart"/>
            <w:r w:rsidRPr="00C5437A">
              <w:rPr>
                <w:rFonts w:ascii="Calibri" w:hAnsi="Calibri" w:cs="Calibri"/>
                <w:iCs/>
                <w:sz w:val="22"/>
                <w:szCs w:val="22"/>
                <w:lang w:val="sr-Cyrl-RS" w:eastAsia="sr-Latn-CS"/>
              </w:rPr>
              <w:t>Супергредни</w:t>
            </w:r>
            <w:proofErr w:type="spellEnd"/>
            <w:r w:rsidRPr="00C5437A">
              <w:rPr>
                <w:rFonts w:ascii="Calibri" w:hAnsi="Calibri" w:cs="Calibri"/>
                <w:iCs/>
                <w:sz w:val="22"/>
                <w:szCs w:val="22"/>
                <w:lang w:val="sr-Cyrl-RS" w:eastAsia="sr-Latn-CS"/>
              </w:rPr>
              <w:t xml:space="preserve"> коначни елемент. </w:t>
            </w:r>
            <w:proofErr w:type="spellStart"/>
            <w:r w:rsidRPr="00C5437A">
              <w:rPr>
                <w:rFonts w:ascii="Calibri" w:hAnsi="Calibri" w:cs="Calibri"/>
                <w:iCs/>
                <w:sz w:val="22"/>
                <w:szCs w:val="22"/>
                <w:lang w:val="sr-Cyrl-RS" w:eastAsia="sr-Latn-CS"/>
              </w:rPr>
              <w:t>Гредни</w:t>
            </w:r>
            <w:proofErr w:type="spellEnd"/>
            <w:r w:rsidRPr="00C5437A">
              <w:rPr>
                <w:rFonts w:ascii="Calibri" w:hAnsi="Calibri" w:cs="Calibri"/>
                <w:iCs/>
                <w:sz w:val="22"/>
                <w:szCs w:val="22"/>
                <w:lang w:val="sr-Cyrl-RS" w:eastAsia="sr-Latn-CS"/>
              </w:rPr>
              <w:t xml:space="preserve"> коначни елемент изведен директном методом. Коначни елемент лучне греде. Коначни елемент цеви. Стабилност и извијање, геометријска </w:t>
            </w:r>
            <w:proofErr w:type="spellStart"/>
            <w:r w:rsidRPr="00C5437A">
              <w:rPr>
                <w:rFonts w:ascii="Calibri" w:hAnsi="Calibri" w:cs="Calibri"/>
                <w:iCs/>
                <w:sz w:val="22"/>
                <w:szCs w:val="22"/>
                <w:lang w:val="sr-Cyrl-RS" w:eastAsia="sr-Latn-CS"/>
              </w:rPr>
              <w:t>нелинеарност</w:t>
            </w:r>
            <w:proofErr w:type="spellEnd"/>
            <w:r w:rsidRPr="00C5437A">
              <w:rPr>
                <w:rFonts w:ascii="Calibri" w:hAnsi="Calibri" w:cs="Calibri"/>
                <w:iCs/>
                <w:sz w:val="22"/>
                <w:szCs w:val="22"/>
                <w:lang w:val="sr-Cyrl-RS" w:eastAsia="sr-Latn-CS"/>
              </w:rPr>
              <w:t>.</w:t>
            </w:r>
          </w:p>
          <w:p w14:paraId="3AA27D84" w14:textId="77777777" w:rsidR="00A00F7C" w:rsidRPr="00E17AA5" w:rsidRDefault="00A00F7C" w:rsidP="00867286">
            <w:pPr>
              <w:jc w:val="both"/>
              <w:rPr>
                <w:rFonts w:ascii="Calibri" w:hAnsi="Calibri" w:cs="Calibri"/>
                <w:i/>
                <w:iCs/>
                <w:lang w:val="ru-RU"/>
              </w:rPr>
            </w:pPr>
            <w:r w:rsidRPr="00E17AA5">
              <w:rPr>
                <w:rFonts w:ascii="Calibri" w:hAnsi="Calibri" w:cs="Calibri"/>
                <w:i/>
                <w:iCs/>
                <w:lang w:val="ru-RU"/>
              </w:rPr>
              <w:t>Практична настава</w:t>
            </w:r>
          </w:p>
          <w:p w14:paraId="06B5F66A" w14:textId="77777777" w:rsidR="00A00F7C" w:rsidRPr="00E17AA5" w:rsidRDefault="00A00F7C" w:rsidP="0077325A">
            <w:pPr>
              <w:jc w:val="both"/>
              <w:rPr>
                <w:rFonts w:ascii="Calibri" w:hAnsi="Calibri" w:cs="Calibri"/>
                <w:lang w:val="ru-RU"/>
              </w:rPr>
            </w:pPr>
            <w:r w:rsidRPr="00E17AA5">
              <w:rPr>
                <w:rFonts w:ascii="Calibri" w:hAnsi="Calibri" w:cs="Calibri"/>
                <w:sz w:val="22"/>
                <w:szCs w:val="22"/>
                <w:lang w:val="ru-RU"/>
              </w:rPr>
              <w:t xml:space="preserve">Упознавање са </w:t>
            </w:r>
            <w:r w:rsidR="0077325A" w:rsidRPr="00E17AA5">
              <w:rPr>
                <w:rFonts w:ascii="Calibri" w:hAnsi="Calibri" w:cs="Calibri"/>
                <w:sz w:val="22"/>
                <w:szCs w:val="22"/>
                <w:lang w:val="ru-RU"/>
              </w:rPr>
              <w:t xml:space="preserve">МКЕ </w:t>
            </w:r>
            <w:r w:rsidRPr="00E17AA5">
              <w:rPr>
                <w:rFonts w:ascii="Calibri" w:hAnsi="Calibri" w:cs="Calibri"/>
                <w:sz w:val="22"/>
                <w:szCs w:val="22"/>
                <w:lang w:val="ru-RU"/>
              </w:rPr>
              <w:t xml:space="preserve">софтверима за анализу танкозидних конструкција. Моделирање и </w:t>
            </w:r>
            <w:r w:rsidR="0077325A" w:rsidRPr="00E17AA5">
              <w:rPr>
                <w:rFonts w:ascii="Calibri" w:hAnsi="Calibri" w:cs="Calibri"/>
                <w:sz w:val="22"/>
                <w:szCs w:val="22"/>
                <w:lang w:val="ru-RU"/>
              </w:rPr>
              <w:t xml:space="preserve">МКЕ </w:t>
            </w:r>
            <w:r w:rsidRPr="00E17AA5">
              <w:rPr>
                <w:rFonts w:ascii="Calibri" w:hAnsi="Calibri" w:cs="Calibri"/>
                <w:sz w:val="22"/>
                <w:szCs w:val="22"/>
                <w:lang w:val="ru-RU"/>
              </w:rPr>
              <w:t>анализа. Израда пројеката.</w:t>
            </w:r>
            <w:r w:rsidR="0077325A" w:rsidRPr="00E17AA5">
              <w:rPr>
                <w:rFonts w:ascii="Calibri" w:hAnsi="Calibri" w:cs="Calibri"/>
                <w:sz w:val="22"/>
                <w:szCs w:val="22"/>
                <w:lang w:val="ru-RU"/>
              </w:rPr>
              <w:t xml:space="preserve"> Припрема за писање научног рада.</w:t>
            </w:r>
          </w:p>
        </w:tc>
      </w:tr>
      <w:tr w:rsidR="00A00F7C" w:rsidRPr="00E17AA5" w14:paraId="3281AD16" w14:textId="77777777" w:rsidTr="00A31333">
        <w:trPr>
          <w:jc w:val="center"/>
        </w:trPr>
        <w:tc>
          <w:tcPr>
            <w:tcW w:w="5000" w:type="pct"/>
            <w:gridSpan w:val="3"/>
          </w:tcPr>
          <w:p w14:paraId="5A5F6300" w14:textId="77777777" w:rsidR="00A00F7C" w:rsidRPr="00E17AA5" w:rsidRDefault="00A00F7C" w:rsidP="002F2471">
            <w:pPr>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w:t>
            </w:r>
          </w:p>
          <w:p w14:paraId="1865D26A" w14:textId="77777777" w:rsidR="00A00F7C" w:rsidRPr="00E17AA5" w:rsidRDefault="00A00F7C" w:rsidP="002F2471">
            <w:pPr>
              <w:numPr>
                <w:ilvl w:val="0"/>
                <w:numId w:val="2"/>
              </w:numPr>
              <w:jc w:val="both"/>
              <w:rPr>
                <w:rFonts w:ascii="Calibri" w:hAnsi="Calibri" w:cs="Calibri"/>
                <w:lang w:val="ru-RU"/>
              </w:rPr>
            </w:pPr>
            <w:r w:rsidRPr="00E17AA5">
              <w:rPr>
                <w:rFonts w:ascii="Calibri" w:hAnsi="Calibri" w:cs="Calibri"/>
                <w:bCs/>
                <w:sz w:val="22"/>
                <w:szCs w:val="22"/>
              </w:rPr>
              <w:t xml:space="preserve">М. </w:t>
            </w:r>
            <w:proofErr w:type="spellStart"/>
            <w:r w:rsidRPr="00E17AA5">
              <w:rPr>
                <w:rFonts w:ascii="Calibri" w:hAnsi="Calibri" w:cs="Calibri"/>
                <w:bCs/>
                <w:sz w:val="22"/>
                <w:szCs w:val="22"/>
              </w:rPr>
              <w:t>Којић</w:t>
            </w:r>
            <w:proofErr w:type="spellEnd"/>
            <w:r w:rsidRPr="00E17AA5">
              <w:rPr>
                <w:rFonts w:ascii="Calibri" w:hAnsi="Calibri" w:cs="Calibri"/>
                <w:bCs/>
                <w:sz w:val="22"/>
                <w:szCs w:val="22"/>
              </w:rPr>
              <w:t xml:space="preserve">, Р. </w:t>
            </w:r>
            <w:proofErr w:type="spellStart"/>
            <w:r w:rsidRPr="00E17AA5">
              <w:rPr>
                <w:rFonts w:ascii="Calibri" w:hAnsi="Calibri" w:cs="Calibri"/>
                <w:bCs/>
                <w:sz w:val="22"/>
                <w:szCs w:val="22"/>
              </w:rPr>
              <w:t>Славковић</w:t>
            </w:r>
            <w:proofErr w:type="spellEnd"/>
            <w:r w:rsidRPr="00E17AA5">
              <w:rPr>
                <w:rFonts w:ascii="Calibri" w:hAnsi="Calibri" w:cs="Calibri"/>
                <w:bCs/>
                <w:sz w:val="22"/>
                <w:szCs w:val="22"/>
              </w:rPr>
              <w:t xml:space="preserve">, М. </w:t>
            </w:r>
            <w:proofErr w:type="spellStart"/>
            <w:r w:rsidRPr="00E17AA5">
              <w:rPr>
                <w:rFonts w:ascii="Calibri" w:hAnsi="Calibri" w:cs="Calibri"/>
                <w:bCs/>
                <w:sz w:val="22"/>
                <w:szCs w:val="22"/>
              </w:rPr>
              <w:t>Живковић</w:t>
            </w:r>
            <w:proofErr w:type="spellEnd"/>
            <w:r w:rsidRPr="00E17AA5">
              <w:rPr>
                <w:rFonts w:ascii="Calibri" w:hAnsi="Calibri" w:cs="Calibri"/>
                <w:bCs/>
                <w:sz w:val="22"/>
                <w:szCs w:val="22"/>
              </w:rPr>
              <w:t xml:space="preserve">. </w:t>
            </w:r>
            <w:r w:rsidRPr="00E17AA5">
              <w:rPr>
                <w:rFonts w:ascii="Calibri" w:hAnsi="Calibri" w:cs="Calibri"/>
                <w:bCs/>
                <w:sz w:val="22"/>
                <w:szCs w:val="22"/>
                <w:lang w:val="ru-RU"/>
              </w:rPr>
              <w:t xml:space="preserve">Н. Грујовић, </w:t>
            </w:r>
            <w:r w:rsidRPr="00E17AA5">
              <w:rPr>
                <w:rFonts w:ascii="Calibri" w:hAnsi="Calibri" w:cs="Calibri"/>
                <w:bCs/>
                <w:i/>
                <w:sz w:val="22"/>
                <w:szCs w:val="22"/>
                <w:lang w:val="ru-RU"/>
              </w:rPr>
              <w:t xml:space="preserve">Метод коначних елемената </w:t>
            </w:r>
            <w:r w:rsidRPr="00E17AA5">
              <w:rPr>
                <w:rFonts w:ascii="Calibri" w:hAnsi="Calibri" w:cs="Calibri"/>
                <w:bCs/>
                <w:i/>
                <w:sz w:val="22"/>
                <w:szCs w:val="22"/>
              </w:rPr>
              <w:t>I</w:t>
            </w:r>
            <w:r w:rsidRPr="00E17AA5">
              <w:rPr>
                <w:rFonts w:ascii="Calibri" w:hAnsi="Calibri" w:cs="Calibri"/>
                <w:bCs/>
                <w:sz w:val="22"/>
                <w:szCs w:val="22"/>
                <w:lang w:val="ru-RU"/>
              </w:rPr>
              <w:t>,   Машински факултет у Крагујевцу, Крагујевац, 1998.</w:t>
            </w:r>
          </w:p>
          <w:p w14:paraId="1545F710" w14:textId="77777777" w:rsidR="00A00F7C" w:rsidRPr="00E17AA5" w:rsidRDefault="00A00F7C" w:rsidP="002F2471">
            <w:pPr>
              <w:numPr>
                <w:ilvl w:val="0"/>
                <w:numId w:val="2"/>
              </w:numPr>
              <w:jc w:val="both"/>
              <w:rPr>
                <w:rFonts w:ascii="Calibri" w:hAnsi="Calibri" w:cs="Calibri"/>
                <w:b/>
                <w:bCs/>
              </w:rPr>
            </w:pPr>
            <w:r w:rsidRPr="00E17AA5">
              <w:rPr>
                <w:rFonts w:ascii="Calibri" w:hAnsi="Calibri" w:cs="Calibri"/>
                <w:bCs/>
                <w:sz w:val="22"/>
                <w:szCs w:val="22"/>
              </w:rPr>
              <w:t xml:space="preserve">К. Ј. Bathe, </w:t>
            </w:r>
            <w:r w:rsidRPr="00E17AA5">
              <w:rPr>
                <w:rFonts w:ascii="Calibri" w:hAnsi="Calibri" w:cs="Calibri"/>
                <w:bCs/>
                <w:i/>
                <w:sz w:val="22"/>
                <w:szCs w:val="22"/>
              </w:rPr>
              <w:t>Finite element procedures</w:t>
            </w:r>
            <w:r w:rsidRPr="00E17AA5">
              <w:rPr>
                <w:rFonts w:ascii="Calibri" w:hAnsi="Calibri" w:cs="Calibri"/>
                <w:bCs/>
                <w:sz w:val="22"/>
                <w:szCs w:val="22"/>
              </w:rPr>
              <w:t xml:space="preserve">, </w:t>
            </w:r>
            <w:smartTag w:uri="urn:schemas-microsoft-com:office:smarttags" w:element="City">
              <w:r w:rsidRPr="00E17AA5">
                <w:rPr>
                  <w:rFonts w:ascii="Calibri" w:hAnsi="Calibri" w:cs="Calibri"/>
                  <w:bCs/>
                  <w:sz w:val="22"/>
                  <w:szCs w:val="22"/>
                </w:rPr>
                <w:t>Prentice Hall</w:t>
              </w:r>
            </w:smartTag>
            <w:r w:rsidRPr="00E17AA5">
              <w:rPr>
                <w:rFonts w:ascii="Calibri" w:hAnsi="Calibri" w:cs="Calibri"/>
                <w:bCs/>
                <w:sz w:val="22"/>
                <w:szCs w:val="22"/>
              </w:rPr>
              <w:t xml:space="preserve">, </w:t>
            </w:r>
            <w:r w:rsidR="00C53036" w:rsidRPr="00E17AA5">
              <w:rPr>
                <w:rFonts w:ascii="Calibri" w:hAnsi="Calibri" w:cs="Calibri"/>
                <w:bCs/>
                <w:sz w:val="22"/>
                <w:szCs w:val="22"/>
              </w:rPr>
              <w:t xml:space="preserve">Pearson Education, Inc., </w:t>
            </w:r>
            <w:r w:rsidRPr="00E17AA5">
              <w:rPr>
                <w:rFonts w:ascii="Calibri" w:hAnsi="Calibri" w:cs="Calibri"/>
                <w:bCs/>
                <w:sz w:val="22"/>
                <w:szCs w:val="22"/>
              </w:rPr>
              <w:t xml:space="preserve">New Jersey, </w:t>
            </w:r>
            <w:r w:rsidR="00C53036" w:rsidRPr="00E17AA5">
              <w:rPr>
                <w:rFonts w:ascii="Calibri" w:hAnsi="Calibri" w:cs="Calibri"/>
                <w:bCs/>
                <w:sz w:val="22"/>
                <w:szCs w:val="22"/>
              </w:rPr>
              <w:t>2014</w:t>
            </w:r>
            <w:r w:rsidRPr="00E17AA5">
              <w:rPr>
                <w:rFonts w:ascii="Calibri" w:hAnsi="Calibri" w:cs="Calibri"/>
                <w:bCs/>
                <w:sz w:val="22"/>
                <w:szCs w:val="22"/>
              </w:rPr>
              <w:t>.</w:t>
            </w:r>
            <w:r w:rsidR="00C53036" w:rsidRPr="00E17AA5">
              <w:rPr>
                <w:rFonts w:ascii="Calibri" w:hAnsi="Calibri" w:cs="Calibri"/>
                <w:bCs/>
                <w:sz w:val="22"/>
                <w:szCs w:val="22"/>
              </w:rPr>
              <w:t xml:space="preserve"> ISBN 978-0-9790049-5-7</w:t>
            </w:r>
          </w:p>
          <w:p w14:paraId="3823F063" w14:textId="77777777" w:rsidR="00D974D5" w:rsidRPr="00E17AA5" w:rsidRDefault="00C53036" w:rsidP="00D974D5">
            <w:pPr>
              <w:numPr>
                <w:ilvl w:val="0"/>
                <w:numId w:val="2"/>
              </w:numPr>
              <w:jc w:val="both"/>
              <w:rPr>
                <w:rFonts w:ascii="Calibri" w:hAnsi="Calibri" w:cs="Calibri"/>
                <w:b/>
                <w:bCs/>
              </w:rPr>
            </w:pPr>
            <w:r w:rsidRPr="00E17AA5">
              <w:rPr>
                <w:rFonts w:ascii="Calibri" w:hAnsi="Calibri" w:cs="Calibri"/>
                <w:bCs/>
                <w:lang w:val="sr-Cyrl-RS"/>
              </w:rPr>
              <w:t xml:space="preserve">Н. </w:t>
            </w:r>
            <w:proofErr w:type="spellStart"/>
            <w:r w:rsidRPr="00E17AA5">
              <w:rPr>
                <w:rFonts w:ascii="Calibri" w:hAnsi="Calibri" w:cs="Calibri"/>
                <w:bCs/>
                <w:lang w:val="sr-Cyrl-RS"/>
              </w:rPr>
              <w:t>Хајдин</w:t>
            </w:r>
            <w:proofErr w:type="spellEnd"/>
            <w:r w:rsidRPr="00E17AA5">
              <w:rPr>
                <w:rFonts w:ascii="Calibri" w:hAnsi="Calibri" w:cs="Calibri"/>
                <w:bCs/>
                <w:lang w:val="sr-Cyrl-RS"/>
              </w:rPr>
              <w:t>, Теорија површинских носача, Научна књига, Грађевински факултет, Београд, 1989.</w:t>
            </w:r>
          </w:p>
          <w:p w14:paraId="55C9DC0E" w14:textId="77777777" w:rsidR="00C53036" w:rsidRPr="00E17AA5" w:rsidRDefault="00D974D5" w:rsidP="00D974D5">
            <w:pPr>
              <w:numPr>
                <w:ilvl w:val="0"/>
                <w:numId w:val="2"/>
              </w:numPr>
              <w:jc w:val="both"/>
              <w:rPr>
                <w:rFonts w:ascii="Calibri" w:hAnsi="Calibri" w:cs="Calibri"/>
                <w:b/>
                <w:bCs/>
              </w:rPr>
            </w:pPr>
            <w:r w:rsidRPr="00E17AA5">
              <w:rPr>
                <w:rFonts w:ascii="Calibri" w:hAnsi="Calibri" w:cs="Calibri"/>
                <w:bCs/>
              </w:rPr>
              <w:t>Y. C</w:t>
            </w:r>
            <w:r w:rsidRPr="00E17AA5">
              <w:rPr>
                <w:rFonts w:ascii="Calibri" w:hAnsi="Calibri" w:cs="Calibri"/>
                <w:b/>
                <w:bCs/>
              </w:rPr>
              <w:t xml:space="preserve">. </w:t>
            </w:r>
            <w:r w:rsidRPr="00E17AA5">
              <w:rPr>
                <w:rFonts w:ascii="Calibri" w:hAnsi="Calibri" w:cs="Calibri"/>
                <w:bCs/>
              </w:rPr>
              <w:t>Fung,</w:t>
            </w:r>
            <w:r w:rsidRPr="00E17AA5">
              <w:rPr>
                <w:rFonts w:ascii="Calibri" w:hAnsi="Calibri" w:cs="Calibri"/>
                <w:b/>
                <w:bCs/>
              </w:rPr>
              <w:t xml:space="preserve"> </w:t>
            </w:r>
            <w:r w:rsidRPr="00E17AA5">
              <w:rPr>
                <w:rFonts w:ascii="Calibri" w:hAnsi="Calibri" w:cs="Calibri"/>
                <w:bCs/>
              </w:rPr>
              <w:t xml:space="preserve">E.E. Sechler, </w:t>
            </w:r>
            <w:r w:rsidRPr="00E17AA5">
              <w:rPr>
                <w:rFonts w:ascii="Calibri" w:hAnsi="Calibri" w:cs="Calibri"/>
                <w:lang w:eastAsia="ja-JP"/>
              </w:rPr>
              <w:t>Thin-Shell Structures, Theory, Experiment and Design, Prentice Hall, Inc., New Jersey, 1974., ISBN 0-13-918193-8</w:t>
            </w:r>
          </w:p>
          <w:p w14:paraId="3C0BF9FA" w14:textId="77777777" w:rsidR="00D974D5" w:rsidRPr="00E17AA5" w:rsidRDefault="00D974D5" w:rsidP="00D974D5">
            <w:pPr>
              <w:numPr>
                <w:ilvl w:val="0"/>
                <w:numId w:val="2"/>
              </w:numPr>
              <w:jc w:val="both"/>
              <w:rPr>
                <w:rFonts w:ascii="Calibri" w:hAnsi="Calibri" w:cs="Calibri"/>
                <w:bCs/>
              </w:rPr>
            </w:pPr>
            <w:r w:rsidRPr="00E17AA5">
              <w:rPr>
                <w:rFonts w:ascii="Calibri" w:hAnsi="Calibri" w:cs="Calibri"/>
                <w:bCs/>
                <w:lang w:val="sr-Cyrl-RS"/>
              </w:rPr>
              <w:t xml:space="preserve">С. </w:t>
            </w:r>
            <w:proofErr w:type="spellStart"/>
            <w:r w:rsidRPr="00E17AA5">
              <w:rPr>
                <w:rFonts w:ascii="Calibri" w:hAnsi="Calibri" w:cs="Calibri"/>
                <w:bCs/>
                <w:lang w:val="sr-Cyrl-RS"/>
              </w:rPr>
              <w:t>Тимошенко</w:t>
            </w:r>
            <w:proofErr w:type="spellEnd"/>
            <w:r w:rsidRPr="00E17AA5">
              <w:rPr>
                <w:rFonts w:ascii="Calibri" w:hAnsi="Calibri" w:cs="Calibri"/>
                <w:bCs/>
                <w:lang w:val="sr-Cyrl-RS"/>
              </w:rPr>
              <w:t xml:space="preserve">, С. </w:t>
            </w:r>
            <w:proofErr w:type="spellStart"/>
            <w:r w:rsidRPr="00E17AA5">
              <w:rPr>
                <w:rFonts w:ascii="Calibri" w:hAnsi="Calibri" w:cs="Calibri"/>
                <w:bCs/>
                <w:lang w:val="sr-Cyrl-RS"/>
              </w:rPr>
              <w:t>Војновски</w:t>
            </w:r>
            <w:proofErr w:type="spellEnd"/>
            <w:r w:rsidRPr="00E17AA5">
              <w:rPr>
                <w:rFonts w:ascii="Calibri" w:hAnsi="Calibri" w:cs="Calibri"/>
                <w:bCs/>
                <w:lang w:val="sr-Cyrl-RS"/>
              </w:rPr>
              <w:t>-Кригер, Теорија плоча и љуски, Грађевинска књига, Београд, 1962.</w:t>
            </w:r>
          </w:p>
        </w:tc>
      </w:tr>
      <w:tr w:rsidR="00A00F7C" w:rsidRPr="00E17AA5" w14:paraId="7659BBA3" w14:textId="77777777" w:rsidTr="00A31333">
        <w:trPr>
          <w:jc w:val="center"/>
        </w:trPr>
        <w:tc>
          <w:tcPr>
            <w:tcW w:w="2047" w:type="pct"/>
          </w:tcPr>
          <w:p w14:paraId="33D9E07C" w14:textId="77777777" w:rsidR="00A00F7C" w:rsidRPr="00E17AA5" w:rsidRDefault="00A00F7C" w:rsidP="002F2471">
            <w:pPr>
              <w:rPr>
                <w:rFonts w:ascii="Calibri" w:hAnsi="Calibri" w:cs="Calibri"/>
                <w:bCs/>
              </w:rPr>
            </w:pPr>
            <w:proofErr w:type="spellStart"/>
            <w:r w:rsidRPr="00E17AA5">
              <w:rPr>
                <w:rFonts w:ascii="Calibri" w:hAnsi="Calibri" w:cs="Calibri"/>
                <w:bCs/>
                <w:sz w:val="22"/>
                <w:szCs w:val="22"/>
              </w:rPr>
              <w:t>Број</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часова</w:t>
            </w:r>
            <w:proofErr w:type="spellEnd"/>
            <w:r w:rsidRPr="00E17AA5">
              <w:rPr>
                <w:rFonts w:ascii="Calibri" w:hAnsi="Calibri" w:cs="Calibri"/>
                <w:bCs/>
                <w:sz w:val="22"/>
                <w:szCs w:val="22"/>
              </w:rPr>
              <w:t xml:space="preserve"> </w:t>
            </w:r>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313" w:type="pct"/>
          </w:tcPr>
          <w:p w14:paraId="4885D76D" w14:textId="77777777" w:rsidR="00A00F7C" w:rsidRPr="00E17AA5" w:rsidRDefault="00A00F7C" w:rsidP="002F2471">
            <w:pPr>
              <w:rPr>
                <w:rFonts w:ascii="Calibri" w:hAnsi="Calibri" w:cs="Calibri"/>
                <w:b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5E1047">
              <w:rPr>
                <w:rFonts w:ascii="Calibri" w:hAnsi="Calibri" w:cs="Calibri"/>
                <w:sz w:val="22"/>
                <w:szCs w:val="22"/>
              </w:rPr>
              <w:t>7</w:t>
            </w:r>
            <w:r w:rsidRPr="00E17AA5">
              <w:rPr>
                <w:rFonts w:ascii="Calibri" w:hAnsi="Calibri" w:cs="Calibri"/>
                <w:sz w:val="22"/>
                <w:szCs w:val="22"/>
              </w:rPr>
              <w:t>5</w:t>
            </w:r>
          </w:p>
        </w:tc>
        <w:tc>
          <w:tcPr>
            <w:tcW w:w="1640" w:type="pct"/>
          </w:tcPr>
          <w:p w14:paraId="51A65D65" w14:textId="77777777" w:rsidR="00A00F7C" w:rsidRPr="00E17AA5" w:rsidRDefault="00A00F7C" w:rsidP="002F2471">
            <w:pPr>
              <w:rPr>
                <w:rFonts w:ascii="Calibri" w:hAnsi="Calibri" w:cs="Calibri"/>
                <w:b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5E1047">
              <w:rPr>
                <w:rFonts w:ascii="Calibri" w:hAnsi="Calibri" w:cs="Calibri"/>
                <w:sz w:val="22"/>
                <w:szCs w:val="22"/>
              </w:rPr>
              <w:t>7</w:t>
            </w:r>
            <w:r w:rsidRPr="00E17AA5">
              <w:rPr>
                <w:rFonts w:ascii="Calibri" w:hAnsi="Calibri" w:cs="Calibri"/>
                <w:sz w:val="22"/>
                <w:szCs w:val="22"/>
              </w:rPr>
              <w:t>5</w:t>
            </w:r>
          </w:p>
        </w:tc>
      </w:tr>
      <w:tr w:rsidR="00A00F7C" w:rsidRPr="00E17AA5" w14:paraId="4404BC4F" w14:textId="77777777" w:rsidTr="00A31333">
        <w:trPr>
          <w:jc w:val="center"/>
        </w:trPr>
        <w:tc>
          <w:tcPr>
            <w:tcW w:w="5000" w:type="pct"/>
            <w:gridSpan w:val="3"/>
          </w:tcPr>
          <w:p w14:paraId="6B805526" w14:textId="77777777" w:rsidR="00A00F7C" w:rsidRPr="00E17AA5" w:rsidRDefault="00A00F7C" w:rsidP="002F2471">
            <w:pPr>
              <w:rPr>
                <w:rFonts w:ascii="Calibri" w:hAnsi="Calibri" w:cs="Calibri"/>
                <w:b/>
                <w:bCs/>
                <w:lang w:val="ru-RU"/>
              </w:rPr>
            </w:pPr>
            <w:r w:rsidRPr="00E17AA5">
              <w:rPr>
                <w:rFonts w:ascii="Calibri" w:hAnsi="Calibri" w:cs="Calibri"/>
                <w:b/>
                <w:bCs/>
                <w:lang w:val="ru-RU"/>
              </w:rPr>
              <w:t>Методе извођења наставе</w:t>
            </w:r>
          </w:p>
          <w:p w14:paraId="354F733D" w14:textId="77777777" w:rsidR="00A00F7C" w:rsidRPr="00E17AA5" w:rsidRDefault="00E04ECA" w:rsidP="00C5437A">
            <w:pPr>
              <w:autoSpaceDE w:val="0"/>
              <w:autoSpaceDN w:val="0"/>
              <w:adjustRightInd w:val="0"/>
              <w:jc w:val="both"/>
              <w:rPr>
                <w:rFonts w:ascii="Calibri" w:eastAsia="HiddenHorzOCR" w:hAnsi="Calibri" w:cs="Calibri"/>
                <w:lang w:eastAsia="ja-JP"/>
              </w:rPr>
            </w:pPr>
            <w:proofErr w:type="spellStart"/>
            <w:r w:rsidRPr="00E17AA5">
              <w:rPr>
                <w:rFonts w:ascii="Calibri" w:eastAsia="HiddenHorzOCR" w:hAnsi="Calibri" w:cs="Calibri"/>
                <w:lang w:eastAsia="ja-JP"/>
              </w:rPr>
              <w:t>Предавања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вежбе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самостални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истраживачки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рад</w:t>
            </w:r>
            <w:proofErr w:type="spellEnd"/>
            <w:r w:rsidRPr="00E17AA5">
              <w:rPr>
                <w:rFonts w:ascii="Calibri" w:eastAsia="HiddenHorzOCR" w:hAnsi="Calibri" w:cs="Calibri"/>
                <w:lang w:eastAsia="ja-JP"/>
              </w:rPr>
              <w:t xml:space="preserve"> и </w:t>
            </w:r>
            <w:proofErr w:type="spellStart"/>
            <w:r w:rsidRPr="00E17AA5">
              <w:rPr>
                <w:rFonts w:ascii="Calibri" w:eastAsia="HiddenHorzOCR" w:hAnsi="Calibri" w:cs="Calibri"/>
                <w:lang w:eastAsia="ja-JP"/>
              </w:rPr>
              <w:t>консултације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Настава</w:t>
            </w:r>
            <w:proofErr w:type="spellEnd"/>
            <w:r w:rsidRPr="00E17AA5">
              <w:rPr>
                <w:rFonts w:ascii="Calibri" w:eastAsia="HiddenHorzOCR" w:hAnsi="Calibri" w:cs="Calibri"/>
                <w:lang w:eastAsia="ja-JP"/>
              </w:rPr>
              <w:t xml:space="preserve"> се </w:t>
            </w:r>
            <w:proofErr w:type="spellStart"/>
            <w:r w:rsidRPr="00E17AA5">
              <w:rPr>
                <w:rFonts w:ascii="Calibri" w:eastAsia="HiddenHorzOCR" w:hAnsi="Calibri" w:cs="Calibri"/>
                <w:lang w:eastAsia="ja-JP"/>
              </w:rPr>
              <w:t>изводи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комбиновано</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На</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предавањима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излаже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теоријски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део</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градива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илустрован</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кара</w:t>
            </w:r>
            <w:proofErr w:type="spellEnd"/>
            <w:r w:rsidRPr="00E17AA5">
              <w:rPr>
                <w:rFonts w:ascii="Calibri" w:eastAsia="HiddenHorzOCR" w:hAnsi="Calibri" w:cs="Calibri"/>
                <w:lang w:val="sr-Cyrl-RS" w:eastAsia="ja-JP"/>
              </w:rPr>
              <w:t>к</w:t>
            </w:r>
            <w:proofErr w:type="spellStart"/>
            <w:r w:rsidRPr="00E17AA5">
              <w:rPr>
                <w:rFonts w:ascii="Calibri" w:eastAsia="HiddenHorzOCR" w:hAnsi="Calibri" w:cs="Calibri"/>
                <w:lang w:eastAsia="ja-JP"/>
              </w:rPr>
              <w:t>теристичним</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примерима</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циљу</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лакшег</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разумевања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градива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Кроз</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nр</w:t>
            </w:r>
            <w:r w:rsidR="00C5437A">
              <w:rPr>
                <w:rFonts w:ascii="Calibri" w:eastAsia="HiddenHorzOCR" w:hAnsi="Calibri" w:cs="Calibri"/>
                <w:lang w:eastAsia="ja-JP"/>
              </w:rPr>
              <w:t>a</w:t>
            </w:r>
            <w:r w:rsidRPr="00E17AA5">
              <w:rPr>
                <w:rFonts w:ascii="Calibri" w:eastAsia="HiddenHorzOCR" w:hAnsi="Calibri" w:cs="Calibri"/>
                <w:lang w:eastAsia="ja-JP"/>
              </w:rPr>
              <w:t>ктичн</w:t>
            </w:r>
            <w:proofErr w:type="spellEnd"/>
            <w:r w:rsidR="00C5437A">
              <w:rPr>
                <w:rFonts w:ascii="Calibri" w:eastAsia="HiddenHorzOCR" w:hAnsi="Calibri" w:cs="Calibri"/>
                <w:lang w:val="sr-Cyrl-RS" w:eastAsia="ja-JP"/>
              </w:rPr>
              <w:t>у</w:t>
            </w:r>
            <w:r w:rsidR="00C5437A">
              <w:rPr>
                <w:rFonts w:ascii="Calibri" w:eastAsia="HiddenHorzOCR" w:hAnsi="Calibri" w:cs="Calibri"/>
                <w:lang w:eastAsia="ja-JP"/>
              </w:rPr>
              <w:t xml:space="preserve"> </w:t>
            </w:r>
            <w:proofErr w:type="spellStart"/>
            <w:r w:rsidRPr="00E17AA5">
              <w:rPr>
                <w:rFonts w:ascii="Calibri" w:eastAsia="HiddenHorzOCR" w:hAnsi="Calibri" w:cs="Calibri"/>
                <w:lang w:eastAsia="ja-JP"/>
              </w:rPr>
              <w:t>наставу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студент</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обучавају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за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рад</w:t>
            </w:r>
            <w:proofErr w:type="spellEnd"/>
            <w:r w:rsidRPr="00E17AA5">
              <w:rPr>
                <w:rFonts w:ascii="Calibri" w:eastAsia="HiddenHorzOCR" w:hAnsi="Calibri" w:cs="Calibri"/>
                <w:lang w:eastAsia="ja-JP"/>
              </w:rPr>
              <w:t xml:space="preserve"> и </w:t>
            </w:r>
            <w:proofErr w:type="spellStart"/>
            <w:r w:rsidRPr="00E17AA5">
              <w:rPr>
                <w:rFonts w:ascii="Calibri" w:eastAsia="HiddenHorzOCR" w:hAnsi="Calibri" w:cs="Calibri"/>
                <w:lang w:eastAsia="ja-JP"/>
              </w:rPr>
              <w:t>употребу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софтвера</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за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анализу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танкозидних</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конструкција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Кроз</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студијски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истраживачки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рад</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проучавајући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препоручену</w:t>
            </w:r>
            <w:proofErr w:type="spellEnd"/>
            <w:r w:rsidR="003D0959"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научно-стручну</w:t>
            </w:r>
            <w:proofErr w:type="spellEnd"/>
            <w:r w:rsidRPr="00E17AA5">
              <w:rPr>
                <w:rFonts w:ascii="Calibri" w:eastAsia="HiddenHorzOCR" w:hAnsi="Calibri" w:cs="Calibri"/>
                <w:lang w:eastAsia="ja-JP"/>
              </w:rPr>
              <w:t xml:space="preserve"> и </w:t>
            </w:r>
            <w:proofErr w:type="spellStart"/>
            <w:r w:rsidRPr="00E17AA5">
              <w:rPr>
                <w:rFonts w:ascii="Calibri" w:eastAsia="HiddenHorzOCR" w:hAnsi="Calibri" w:cs="Calibri"/>
                <w:lang w:eastAsia="ja-JP"/>
              </w:rPr>
              <w:t>осталу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литературу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студент</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самостално</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продубљује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градиво</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Уз</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рад</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наставником</w:t>
            </w:r>
            <w:proofErr w:type="spellEnd"/>
            <w:r w:rsidR="003D0959" w:rsidRPr="00E17AA5">
              <w:rPr>
                <w:rFonts w:ascii="Calibri" w:eastAsia="HiddenHorzOCR" w:hAnsi="Calibri" w:cs="Calibri"/>
                <w:lang w:val="sr-Cyrl-RS" w:eastAsia="ja-JP"/>
              </w:rPr>
              <w:t xml:space="preserve"> </w:t>
            </w:r>
            <w:proofErr w:type="spellStart"/>
            <w:r w:rsidR="003D0959" w:rsidRPr="00E17AA5">
              <w:rPr>
                <w:rFonts w:ascii="Calibri" w:eastAsia="HiddenHorzOCR" w:hAnsi="Calibri" w:cs="Calibri"/>
                <w:lang w:val="sr-Cyrl-RS" w:eastAsia="ja-JP"/>
              </w:rPr>
              <w:t>сту</w:t>
            </w:r>
            <w:r w:rsidRPr="00E17AA5">
              <w:rPr>
                <w:rFonts w:ascii="Calibri" w:eastAsia="HiddenHorzOCR" w:hAnsi="Calibri" w:cs="Calibri"/>
                <w:lang w:eastAsia="ja-JP"/>
              </w:rPr>
              <w:t>дент</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оспособљава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за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самостално</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писање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на</w:t>
            </w:r>
            <w:r w:rsidR="003D0959" w:rsidRPr="00E17AA5">
              <w:rPr>
                <w:rFonts w:ascii="Calibri" w:eastAsia="HiddenHorzOCR" w:hAnsi="Calibri" w:cs="Calibri"/>
                <w:lang w:eastAsia="ja-JP"/>
              </w:rPr>
              <w:t>у</w:t>
            </w:r>
            <w:r w:rsidRPr="00E17AA5">
              <w:rPr>
                <w:rFonts w:ascii="Calibri" w:eastAsia="HiddenHorzOCR" w:hAnsi="Calibri" w:cs="Calibri"/>
                <w:lang w:eastAsia="ja-JP"/>
              </w:rPr>
              <w:t>чног</w:t>
            </w:r>
            <w:proofErr w:type="spellEnd"/>
            <w:r w:rsidRPr="00E17AA5">
              <w:rPr>
                <w:rFonts w:ascii="Calibri" w:eastAsia="HiddenHorzOCR" w:hAnsi="Calibri" w:cs="Calibri"/>
                <w:lang w:eastAsia="ja-JP"/>
              </w:rPr>
              <w:t xml:space="preserve"> </w:t>
            </w:r>
            <w:r w:rsidR="003D0959" w:rsidRPr="00E17AA5">
              <w:rPr>
                <w:rFonts w:ascii="Calibri" w:eastAsia="HiddenHorzOCR" w:hAnsi="Calibri" w:cs="Calibri"/>
                <w:lang w:val="sr-Cyrl-RS" w:eastAsia="ja-JP"/>
              </w:rPr>
              <w:t>р</w:t>
            </w:r>
            <w:proofErr w:type="spellStart"/>
            <w:r w:rsidRPr="00E17AA5">
              <w:rPr>
                <w:rFonts w:ascii="Calibri" w:eastAsia="HiddenHorzOCR" w:hAnsi="Calibri" w:cs="Calibri"/>
                <w:lang w:eastAsia="ja-JP"/>
              </w:rPr>
              <w:t>ада</w:t>
            </w:r>
            <w:proofErr w:type="spellEnd"/>
            <w:r w:rsidRPr="00E17AA5">
              <w:rPr>
                <w:rFonts w:ascii="Calibri" w:eastAsia="HiddenHorzOCR" w:hAnsi="Calibri" w:cs="Calibri"/>
                <w:color w:val="6E6E6E"/>
                <w:sz w:val="14"/>
                <w:szCs w:val="14"/>
                <w:lang w:eastAsia="ja-JP"/>
              </w:rPr>
              <w:t>.</w:t>
            </w:r>
          </w:p>
        </w:tc>
      </w:tr>
      <w:tr w:rsidR="00A00F7C" w:rsidRPr="00E17AA5" w14:paraId="4498BD14" w14:textId="77777777" w:rsidTr="00A31333">
        <w:trPr>
          <w:jc w:val="center"/>
        </w:trPr>
        <w:tc>
          <w:tcPr>
            <w:tcW w:w="5000" w:type="pct"/>
            <w:gridSpan w:val="3"/>
          </w:tcPr>
          <w:p w14:paraId="04B8F1AD" w14:textId="77777777" w:rsidR="00A00F7C" w:rsidRPr="00E17AA5" w:rsidRDefault="00A00F7C" w:rsidP="002F2471">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461C3E8F" w14:textId="77777777" w:rsidR="00A00F7C" w:rsidRPr="00E17AA5" w:rsidRDefault="00E17AA5" w:rsidP="00E17AA5">
            <w:pPr>
              <w:autoSpaceDE w:val="0"/>
              <w:autoSpaceDN w:val="0"/>
              <w:adjustRightInd w:val="0"/>
              <w:jc w:val="both"/>
              <w:rPr>
                <w:rFonts w:ascii="Calibri" w:eastAsia="HiddenHorzOCR" w:hAnsi="Calibri" w:cs="Calibri"/>
                <w:lang w:eastAsia="ja-JP"/>
              </w:rPr>
            </w:pPr>
            <w:proofErr w:type="spellStart"/>
            <w:r w:rsidRPr="00E17AA5">
              <w:rPr>
                <w:rFonts w:ascii="Calibri" w:eastAsia="HiddenHorzOCR" w:hAnsi="Calibri" w:cs="Calibri"/>
                <w:lang w:eastAsia="ja-JP"/>
              </w:rPr>
              <w:t>Испит</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полаже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основу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урађеног</w:t>
            </w:r>
            <w:proofErr w:type="spellEnd"/>
            <w:r w:rsidRPr="00E17AA5">
              <w:rPr>
                <w:rFonts w:ascii="Calibri" w:eastAsia="HiddenHorzOCR" w:hAnsi="Calibri" w:cs="Calibri"/>
                <w:lang w:eastAsia="ja-JP"/>
              </w:rPr>
              <w:t xml:space="preserve"> и </w:t>
            </w:r>
            <w:proofErr w:type="spellStart"/>
            <w:r w:rsidRPr="00E17AA5">
              <w:rPr>
                <w:rFonts w:ascii="Calibri" w:eastAsia="HiddenHorzOCR" w:hAnsi="Calibri" w:cs="Calibri"/>
                <w:lang w:eastAsia="ja-JP"/>
              </w:rPr>
              <w:t>одбрањеног</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пројектног</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задатк</w:t>
            </w:r>
            <w:proofErr w:type="spellEnd"/>
            <w:r w:rsidRPr="00E17AA5">
              <w:rPr>
                <w:rFonts w:ascii="Calibri" w:eastAsia="HiddenHorzOCR" w:hAnsi="Calibri" w:cs="Calibri"/>
                <w:lang w:val="sr-Cyrl-RS" w:eastAsia="ja-JP"/>
              </w:rPr>
              <w:t>а</w:t>
            </w:r>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Квалитет</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проје</w:t>
            </w:r>
            <w:proofErr w:type="spellEnd"/>
            <w:r w:rsidRPr="00E17AA5">
              <w:rPr>
                <w:rFonts w:ascii="Calibri" w:eastAsia="HiddenHorzOCR" w:hAnsi="Calibri" w:cs="Calibri"/>
                <w:lang w:val="sr-Cyrl-RS" w:eastAsia="ja-JP"/>
              </w:rPr>
              <w:t>к</w:t>
            </w:r>
            <w:proofErr w:type="spellStart"/>
            <w:r w:rsidRPr="00E17AA5">
              <w:rPr>
                <w:rFonts w:ascii="Calibri" w:eastAsia="HiddenHorzOCR" w:hAnsi="Calibri" w:cs="Calibri"/>
                <w:lang w:eastAsia="ja-JP"/>
              </w:rPr>
              <w:t>та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доноси</w:t>
            </w:r>
            <w:proofErr w:type="spellEnd"/>
            <w:r w:rsidRPr="00E17AA5">
              <w:rPr>
                <w:rFonts w:ascii="Calibri" w:eastAsia="HiddenHorzOCR" w:hAnsi="Calibri" w:cs="Calibri"/>
                <w:lang w:eastAsia="ja-JP"/>
              </w:rPr>
              <w:t xml:space="preserve"> 60</w:t>
            </w:r>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бодова</w:t>
            </w:r>
            <w:proofErr w:type="spellEnd"/>
            <w:r w:rsidRPr="00E17AA5">
              <w:rPr>
                <w:rFonts w:ascii="Calibri" w:eastAsia="HiddenHorzOCR" w:hAnsi="Calibri" w:cs="Calibri"/>
                <w:lang w:val="sr-Cyrl-RS" w:eastAsia="ja-JP"/>
              </w:rPr>
              <w:t>,</w:t>
            </w:r>
            <w:r w:rsidRPr="00E17AA5">
              <w:rPr>
                <w:rFonts w:ascii="Calibri" w:eastAsia="HiddenHorzOCR" w:hAnsi="Calibri" w:cs="Calibri"/>
                <w:lang w:eastAsia="ja-JP"/>
              </w:rPr>
              <w:t xml:space="preserve"> а </w:t>
            </w:r>
            <w:proofErr w:type="spellStart"/>
            <w:r w:rsidRPr="00E17AA5">
              <w:rPr>
                <w:rFonts w:ascii="Calibri" w:eastAsia="HiddenHorzOCR" w:hAnsi="Calibri" w:cs="Calibri"/>
                <w:lang w:eastAsia="ja-JP"/>
              </w:rPr>
              <w:t>његова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одб</w:t>
            </w:r>
            <w:proofErr w:type="spellEnd"/>
            <w:r w:rsidRPr="00E17AA5">
              <w:rPr>
                <w:rFonts w:ascii="Calibri" w:eastAsia="HiddenHorzOCR" w:hAnsi="Calibri" w:cs="Calibri"/>
                <w:lang w:val="sr-Cyrl-RS" w:eastAsia="ja-JP"/>
              </w:rPr>
              <w:t>р</w:t>
            </w:r>
            <w:proofErr w:type="spellStart"/>
            <w:r w:rsidRPr="00E17AA5">
              <w:rPr>
                <w:rFonts w:ascii="Calibri" w:eastAsia="HiddenHorzOCR" w:hAnsi="Calibri" w:cs="Calibri"/>
                <w:lang w:eastAsia="ja-JP"/>
              </w:rPr>
              <w:t>ана</w:t>
            </w:r>
            <w:proofErr w:type="spellEnd"/>
            <w:r w:rsidRPr="00E17AA5">
              <w:rPr>
                <w:rFonts w:ascii="Calibri" w:eastAsia="HiddenHorzOCR" w:hAnsi="Calibri" w:cs="Calibri"/>
                <w:lang w:eastAsia="ja-JP"/>
              </w:rPr>
              <w:t xml:space="preserve"> и</w:t>
            </w:r>
            <w:r w:rsidRPr="00E17AA5">
              <w:rPr>
                <w:rFonts w:ascii="Calibri" w:eastAsia="HiddenHorzOCR" w:hAnsi="Calibri" w:cs="Calibri"/>
                <w:lang w:val="sr-Cyrl-RS" w:eastAsia="ja-JP"/>
              </w:rPr>
              <w:t xml:space="preserve"> </w:t>
            </w:r>
            <w:r w:rsidRPr="00E17AA5">
              <w:rPr>
                <w:rFonts w:ascii="Calibri" w:eastAsia="HiddenHorzOCR" w:hAnsi="Calibri" w:cs="Calibri"/>
                <w:lang w:eastAsia="ja-JP"/>
              </w:rPr>
              <w:t>п</w:t>
            </w:r>
            <w:r w:rsidRPr="00E17AA5">
              <w:rPr>
                <w:rFonts w:ascii="Calibri" w:eastAsia="HiddenHorzOCR" w:hAnsi="Calibri" w:cs="Calibri"/>
                <w:lang w:val="sr-Cyrl-RS" w:eastAsia="ja-JP"/>
              </w:rPr>
              <w:t>р</w:t>
            </w:r>
            <w:proofErr w:type="spellStart"/>
            <w:r w:rsidRPr="00E17AA5">
              <w:rPr>
                <w:rFonts w:ascii="Calibri" w:eastAsia="HiddenHorzOCR" w:hAnsi="Calibri" w:cs="Calibri"/>
                <w:lang w:eastAsia="ja-JP"/>
              </w:rPr>
              <w:t>езент</w:t>
            </w:r>
            <w:proofErr w:type="spellEnd"/>
            <w:r w:rsidRPr="00E17AA5">
              <w:rPr>
                <w:rFonts w:ascii="Calibri" w:eastAsia="HiddenHorzOCR" w:hAnsi="Calibri" w:cs="Calibri"/>
                <w:lang w:val="sr-Cyrl-RS" w:eastAsia="ja-JP"/>
              </w:rPr>
              <w:t>а</w:t>
            </w:r>
            <w:proofErr w:type="spellStart"/>
            <w:r w:rsidRPr="00E17AA5">
              <w:rPr>
                <w:rFonts w:ascii="Calibri" w:eastAsia="HiddenHorzOCR" w:hAnsi="Calibri" w:cs="Calibri"/>
                <w:lang w:eastAsia="ja-JP"/>
              </w:rPr>
              <w:t>ција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која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интегрише</w:t>
            </w:r>
            <w:proofErr w:type="spellEnd"/>
            <w:r w:rsidRPr="00E17AA5">
              <w:rPr>
                <w:rFonts w:ascii="Calibri" w:eastAsia="HiddenHorzOCR" w:hAnsi="Calibri" w:cs="Calibri"/>
                <w:lang w:eastAsia="ja-JP"/>
              </w:rPr>
              <w:t xml:space="preserve"> и </w:t>
            </w:r>
            <w:r w:rsidRPr="00E17AA5">
              <w:rPr>
                <w:rFonts w:ascii="Calibri" w:eastAsia="HiddenHorzOCR" w:hAnsi="Calibri" w:cs="Calibri"/>
                <w:lang w:val="sr-Cyrl-RS" w:eastAsia="ja-JP"/>
              </w:rPr>
              <w:t>у</w:t>
            </w:r>
            <w:proofErr w:type="spellStart"/>
            <w:r w:rsidRPr="00E17AA5">
              <w:rPr>
                <w:rFonts w:ascii="Calibri" w:eastAsia="HiddenHorzOCR" w:hAnsi="Calibri" w:cs="Calibri"/>
                <w:lang w:eastAsia="ja-JP"/>
              </w:rPr>
              <w:t>смени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део</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испита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доноси</w:t>
            </w:r>
            <w:proofErr w:type="spellEnd"/>
            <w:r w:rsidRPr="00E17AA5">
              <w:rPr>
                <w:rFonts w:ascii="Calibri" w:eastAsia="HiddenHorzOCR" w:hAnsi="Calibri" w:cs="Calibri"/>
                <w:lang w:eastAsia="ja-JP"/>
              </w:rPr>
              <w:t xml:space="preserve"> 40 </w:t>
            </w:r>
            <w:proofErr w:type="spellStart"/>
            <w:r w:rsidRPr="00E17AA5">
              <w:rPr>
                <w:rFonts w:ascii="Calibri" w:eastAsia="HiddenHorzOCR" w:hAnsi="Calibri" w:cs="Calibri"/>
                <w:lang w:eastAsia="ja-JP"/>
              </w:rPr>
              <w:t>бодова</w:t>
            </w:r>
            <w:proofErr w:type="spellEnd"/>
            <w:r w:rsidRPr="00E17AA5">
              <w:rPr>
                <w:rFonts w:ascii="Calibri" w:eastAsia="HiddenHorzOCR" w:hAnsi="Calibri" w:cs="Calibri"/>
                <w:lang w:eastAsia="ja-JP"/>
              </w:rPr>
              <w:t>.</w:t>
            </w:r>
          </w:p>
        </w:tc>
      </w:tr>
    </w:tbl>
    <w:p w14:paraId="329A8CE5" w14:textId="77777777" w:rsidR="00A00F7C" w:rsidRDefault="00A00F7C" w:rsidP="00A14041">
      <w:pPr>
        <w:widowControl w:val="0"/>
        <w:autoSpaceDE w:val="0"/>
        <w:autoSpaceDN w:val="0"/>
        <w:adjustRightInd w:val="0"/>
        <w:rPr>
          <w:rFonts w:ascii="Calibri" w:hAnsi="Calibri" w:cs="Calibri"/>
          <w:lang w:val="ru-RU"/>
        </w:rPr>
      </w:pPr>
    </w:p>
    <w:p w14:paraId="6E1C04DB" w14:textId="77777777" w:rsidR="00826840" w:rsidRDefault="00826840" w:rsidP="00A14041">
      <w:pPr>
        <w:widowControl w:val="0"/>
        <w:autoSpaceDE w:val="0"/>
        <w:autoSpaceDN w:val="0"/>
        <w:adjustRightInd w:val="0"/>
        <w:rPr>
          <w:rFonts w:ascii="Calibri" w:hAnsi="Calibri" w:cs="Calibri"/>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2710"/>
        <w:gridCol w:w="2977"/>
      </w:tblGrid>
      <w:tr w:rsidR="00826840" w:rsidRPr="00826840" w14:paraId="6404FB66" w14:textId="77777777" w:rsidTr="00A31333">
        <w:trPr>
          <w:jc w:val="center"/>
        </w:trPr>
        <w:tc>
          <w:tcPr>
            <w:tcW w:w="5000" w:type="pct"/>
            <w:gridSpan w:val="3"/>
          </w:tcPr>
          <w:p w14:paraId="43F33354" w14:textId="77777777" w:rsidR="00826840" w:rsidRPr="00826840" w:rsidRDefault="00826840" w:rsidP="0054044D">
            <w:pPr>
              <w:rPr>
                <w:rFonts w:ascii="Calibri" w:hAnsi="Calibri" w:cs="Calibri"/>
                <w:lang w:val="ru-RU"/>
              </w:rPr>
            </w:pPr>
            <w:r w:rsidRPr="00826840">
              <w:rPr>
                <w:rFonts w:ascii="Calibri" w:hAnsi="Calibri" w:cs="Calibri"/>
                <w:b/>
                <w:bCs/>
                <w:lang w:val="ru-RU"/>
              </w:rPr>
              <w:lastRenderedPageBreak/>
              <w:t xml:space="preserve">Назив предмета: </w:t>
            </w:r>
            <w:bookmarkStart w:id="3" w:name="DPMA05"/>
            <w:bookmarkEnd w:id="3"/>
            <w:r w:rsidRPr="00826840">
              <w:rPr>
                <w:rFonts w:ascii="Calibri" w:hAnsi="Calibri" w:cs="Calibri"/>
                <w:b/>
                <w:lang w:val="ru-RU"/>
              </w:rPr>
              <w:t>Пластично деформисање у обради метала</w:t>
            </w:r>
          </w:p>
        </w:tc>
      </w:tr>
      <w:tr w:rsidR="00826840" w:rsidRPr="00826840" w14:paraId="1F18486C" w14:textId="77777777" w:rsidTr="00A31333">
        <w:trPr>
          <w:jc w:val="center"/>
        </w:trPr>
        <w:tc>
          <w:tcPr>
            <w:tcW w:w="5000" w:type="pct"/>
            <w:gridSpan w:val="3"/>
          </w:tcPr>
          <w:p w14:paraId="2E2D68C0" w14:textId="77777777" w:rsidR="00826840" w:rsidRPr="00826840" w:rsidRDefault="00826840" w:rsidP="00E53178">
            <w:pPr>
              <w:rPr>
                <w:rFonts w:ascii="Calibri" w:hAnsi="Calibri" w:cs="Calibri"/>
                <w:b/>
                <w:bCs/>
                <w:lang w:val="ru-RU"/>
              </w:rPr>
            </w:pPr>
            <w:r w:rsidRPr="00826840">
              <w:rPr>
                <w:rFonts w:ascii="Calibri" w:hAnsi="Calibri" w:cs="Calibri"/>
                <w:b/>
                <w:bCs/>
                <w:lang w:val="ru-RU"/>
              </w:rPr>
              <w:t xml:space="preserve">Наставник или наставници: </w:t>
            </w:r>
            <w:r w:rsidR="00E53178">
              <w:rPr>
                <w:rFonts w:ascii="Calibri" w:hAnsi="Calibri" w:cs="Calibri"/>
                <w:b/>
                <w:lang w:val="ru-RU"/>
              </w:rPr>
              <w:t>Дунић Љ. Владимир</w:t>
            </w:r>
          </w:p>
        </w:tc>
      </w:tr>
      <w:tr w:rsidR="00826840" w:rsidRPr="00826840" w14:paraId="4EB54AEA" w14:textId="77777777" w:rsidTr="00A31333">
        <w:trPr>
          <w:jc w:val="center"/>
        </w:trPr>
        <w:tc>
          <w:tcPr>
            <w:tcW w:w="5000" w:type="pct"/>
            <w:gridSpan w:val="3"/>
          </w:tcPr>
          <w:p w14:paraId="019F1355" w14:textId="77777777" w:rsidR="00826840" w:rsidRPr="00826840" w:rsidRDefault="00826840" w:rsidP="00826840">
            <w:pPr>
              <w:rPr>
                <w:rFonts w:ascii="Calibri" w:hAnsi="Calibri" w:cs="Calibri"/>
                <w:lang w:val="ru-RU"/>
              </w:rPr>
            </w:pPr>
            <w:r w:rsidRPr="00826840">
              <w:rPr>
                <w:rFonts w:ascii="Calibri" w:hAnsi="Calibri" w:cs="Calibri"/>
                <w:b/>
                <w:bCs/>
                <w:lang w:val="ru-RU"/>
              </w:rPr>
              <w:t xml:space="preserve">Статус предмета: </w:t>
            </w:r>
            <w:r w:rsidR="001D77C2">
              <w:rPr>
                <w:rFonts w:ascii="Calibri" w:hAnsi="Calibri" w:cs="Calibri"/>
                <w:bCs/>
                <w:lang w:val="ru-RU"/>
              </w:rPr>
              <w:t>Изборни предмет студијског програма</w:t>
            </w:r>
          </w:p>
        </w:tc>
      </w:tr>
      <w:tr w:rsidR="00826840" w:rsidRPr="00826840" w14:paraId="75F0B3EF" w14:textId="77777777" w:rsidTr="00A31333">
        <w:trPr>
          <w:jc w:val="center"/>
        </w:trPr>
        <w:tc>
          <w:tcPr>
            <w:tcW w:w="5000" w:type="pct"/>
            <w:gridSpan w:val="3"/>
          </w:tcPr>
          <w:p w14:paraId="1C07E534" w14:textId="77777777" w:rsidR="00826840" w:rsidRPr="00826840" w:rsidRDefault="00826840" w:rsidP="0054044D">
            <w:pPr>
              <w:rPr>
                <w:rFonts w:ascii="Calibri" w:hAnsi="Calibri" w:cs="Calibri"/>
              </w:rPr>
            </w:pPr>
            <w:proofErr w:type="spellStart"/>
            <w:r w:rsidRPr="00826840">
              <w:rPr>
                <w:rFonts w:ascii="Calibri" w:hAnsi="Calibri" w:cs="Calibri"/>
                <w:b/>
                <w:bCs/>
              </w:rPr>
              <w:t>Број</w:t>
            </w:r>
            <w:proofErr w:type="spellEnd"/>
            <w:r w:rsidRPr="00826840">
              <w:rPr>
                <w:rFonts w:ascii="Calibri" w:hAnsi="Calibri" w:cs="Calibri"/>
                <w:b/>
                <w:bCs/>
              </w:rPr>
              <w:t xml:space="preserve"> ЕСПБ: </w:t>
            </w:r>
            <w:r w:rsidRPr="00826840">
              <w:rPr>
                <w:rFonts w:ascii="Calibri" w:hAnsi="Calibri" w:cs="Calibri"/>
                <w:bCs/>
              </w:rPr>
              <w:t>15</w:t>
            </w:r>
          </w:p>
        </w:tc>
      </w:tr>
      <w:tr w:rsidR="00826840" w:rsidRPr="00826840" w14:paraId="152FDF16" w14:textId="77777777" w:rsidTr="00A31333">
        <w:trPr>
          <w:jc w:val="center"/>
        </w:trPr>
        <w:tc>
          <w:tcPr>
            <w:tcW w:w="5000" w:type="pct"/>
            <w:gridSpan w:val="3"/>
          </w:tcPr>
          <w:p w14:paraId="2E33D2EF" w14:textId="77777777" w:rsidR="00826840" w:rsidRPr="00826840" w:rsidRDefault="00826840" w:rsidP="00826840">
            <w:pPr>
              <w:rPr>
                <w:rFonts w:ascii="Calibri" w:hAnsi="Calibri" w:cs="Calibri"/>
                <w:lang w:val="ru-RU"/>
              </w:rPr>
            </w:pPr>
            <w:r w:rsidRPr="00826840">
              <w:rPr>
                <w:rFonts w:ascii="Calibri" w:hAnsi="Calibri" w:cs="Calibri"/>
                <w:b/>
                <w:bCs/>
                <w:lang w:val="ru-RU"/>
              </w:rPr>
              <w:t xml:space="preserve">Услов: </w:t>
            </w:r>
            <w:r w:rsidR="006D60A3">
              <w:rPr>
                <w:rFonts w:ascii="Calibri" w:hAnsi="Calibri" w:cs="Calibri"/>
                <w:bCs/>
                <w:lang w:val="ru-RU"/>
              </w:rPr>
              <w:t>Метод коначних елемената 1</w:t>
            </w:r>
          </w:p>
        </w:tc>
      </w:tr>
      <w:tr w:rsidR="00826840" w:rsidRPr="00826840" w14:paraId="21859887" w14:textId="77777777" w:rsidTr="00A31333">
        <w:trPr>
          <w:jc w:val="center"/>
        </w:trPr>
        <w:tc>
          <w:tcPr>
            <w:tcW w:w="5000" w:type="pct"/>
            <w:gridSpan w:val="3"/>
          </w:tcPr>
          <w:p w14:paraId="688E14AC" w14:textId="77777777" w:rsidR="00826840" w:rsidRPr="00826840" w:rsidRDefault="00826840" w:rsidP="0054044D">
            <w:pPr>
              <w:autoSpaceDE w:val="0"/>
              <w:autoSpaceDN w:val="0"/>
              <w:adjustRightInd w:val="0"/>
              <w:rPr>
                <w:rFonts w:ascii="Calibri" w:hAnsi="Calibri" w:cs="Calibri"/>
                <w:b/>
                <w:bCs/>
                <w:lang w:val="ru-RU"/>
              </w:rPr>
            </w:pPr>
            <w:r w:rsidRPr="00826840">
              <w:rPr>
                <w:rFonts w:ascii="Calibri" w:hAnsi="Calibri" w:cs="Calibri"/>
                <w:b/>
                <w:bCs/>
                <w:lang w:val="ru-RU"/>
              </w:rPr>
              <w:t>Циљ предмета</w:t>
            </w:r>
          </w:p>
          <w:p w14:paraId="2DBC07D7" w14:textId="77777777" w:rsidR="00826840" w:rsidRPr="00697B54" w:rsidRDefault="00697B54" w:rsidP="00767722">
            <w:pPr>
              <w:autoSpaceDE w:val="0"/>
              <w:autoSpaceDN w:val="0"/>
              <w:adjustRightInd w:val="0"/>
              <w:jc w:val="both"/>
              <w:rPr>
                <w:rFonts w:ascii="Calibri" w:hAnsi="Calibri" w:cs="Calibri"/>
                <w:bCs/>
              </w:rPr>
            </w:pPr>
            <w:r w:rsidRPr="00697B54">
              <w:rPr>
                <w:rFonts w:ascii="Calibri" w:hAnsi="Calibri" w:cs="Calibri"/>
                <w:bCs/>
                <w:sz w:val="22"/>
                <w:szCs w:val="22"/>
                <w:lang w:val="sr-Cyrl-RS"/>
              </w:rPr>
              <w:t>Циљ предмета је да полазнике упозна са основном теоријом термо-</w:t>
            </w:r>
            <w:proofErr w:type="spellStart"/>
            <w:r w:rsidRPr="00697B54">
              <w:rPr>
                <w:rFonts w:ascii="Calibri" w:hAnsi="Calibri" w:cs="Calibri"/>
                <w:bCs/>
                <w:sz w:val="22"/>
                <w:szCs w:val="22"/>
                <w:lang w:val="sr-Cyrl-RS"/>
              </w:rPr>
              <w:t>еласто</w:t>
            </w:r>
            <w:proofErr w:type="spellEnd"/>
            <w:r w:rsidRPr="00697B54">
              <w:rPr>
                <w:rFonts w:ascii="Calibri" w:hAnsi="Calibri" w:cs="Calibri"/>
                <w:bCs/>
                <w:sz w:val="22"/>
                <w:szCs w:val="22"/>
                <w:lang w:val="sr-Cyrl-RS"/>
              </w:rPr>
              <w:t xml:space="preserve">-пластичности метала и других материјала, и са конститутивним релацијама у области пластичности и </w:t>
            </w:r>
            <w:proofErr w:type="spellStart"/>
            <w:r w:rsidRPr="00697B54">
              <w:rPr>
                <w:rFonts w:ascii="Calibri" w:hAnsi="Calibri" w:cs="Calibri"/>
                <w:bCs/>
                <w:sz w:val="22"/>
                <w:szCs w:val="22"/>
                <w:lang w:val="sr-Cyrl-RS"/>
              </w:rPr>
              <w:t>термопластичности</w:t>
            </w:r>
            <w:proofErr w:type="spellEnd"/>
            <w:r w:rsidRPr="00697B54">
              <w:rPr>
                <w:rFonts w:ascii="Calibri" w:hAnsi="Calibri" w:cs="Calibri"/>
                <w:bCs/>
                <w:sz w:val="22"/>
                <w:szCs w:val="22"/>
                <w:lang w:val="sr-Cyrl-RS"/>
              </w:rPr>
              <w:t>.</w:t>
            </w:r>
          </w:p>
        </w:tc>
      </w:tr>
      <w:tr w:rsidR="00826840" w:rsidRPr="00826840" w14:paraId="5145E05D" w14:textId="77777777" w:rsidTr="00A31333">
        <w:trPr>
          <w:jc w:val="center"/>
        </w:trPr>
        <w:tc>
          <w:tcPr>
            <w:tcW w:w="5000" w:type="pct"/>
            <w:gridSpan w:val="3"/>
          </w:tcPr>
          <w:p w14:paraId="1D392938" w14:textId="77777777" w:rsidR="00826840" w:rsidRPr="00826840" w:rsidRDefault="00826840" w:rsidP="0054044D">
            <w:pPr>
              <w:rPr>
                <w:rFonts w:ascii="Calibri" w:hAnsi="Calibri" w:cs="Calibri"/>
                <w:b/>
                <w:bCs/>
                <w:lang w:val="ru-RU"/>
              </w:rPr>
            </w:pPr>
            <w:r w:rsidRPr="00826840">
              <w:rPr>
                <w:rFonts w:ascii="Calibri" w:hAnsi="Calibri" w:cs="Calibri"/>
                <w:b/>
                <w:bCs/>
                <w:lang w:val="ru-RU"/>
              </w:rPr>
              <w:t xml:space="preserve">Исход предмета </w:t>
            </w:r>
          </w:p>
          <w:p w14:paraId="34EF0955" w14:textId="77777777" w:rsidR="00826840" w:rsidRPr="00697B54" w:rsidRDefault="00697B54" w:rsidP="0054044D">
            <w:pPr>
              <w:jc w:val="both"/>
              <w:rPr>
                <w:rFonts w:ascii="Calibri" w:hAnsi="Calibri" w:cs="Calibri"/>
                <w:bCs/>
                <w:lang w:val="ru-RU"/>
              </w:rPr>
            </w:pPr>
            <w:r w:rsidRPr="00697B54">
              <w:rPr>
                <w:rFonts w:ascii="Calibri" w:hAnsi="Calibri" w:cs="Calibri"/>
                <w:bCs/>
                <w:sz w:val="22"/>
                <w:szCs w:val="22"/>
                <w:lang w:val="sr-Cyrl-RS"/>
              </w:rPr>
              <w:t>Обучени полазници ће стећи знања неопходна за решавање термо-</w:t>
            </w:r>
            <w:proofErr w:type="spellStart"/>
            <w:r w:rsidRPr="00697B54">
              <w:rPr>
                <w:rFonts w:ascii="Calibri" w:hAnsi="Calibri" w:cs="Calibri"/>
                <w:bCs/>
                <w:sz w:val="22"/>
                <w:szCs w:val="22"/>
                <w:lang w:val="sr-Cyrl-RS"/>
              </w:rPr>
              <w:t>еласто</w:t>
            </w:r>
            <w:proofErr w:type="spellEnd"/>
            <w:r w:rsidRPr="00697B54">
              <w:rPr>
                <w:rFonts w:ascii="Calibri" w:hAnsi="Calibri" w:cs="Calibri"/>
                <w:bCs/>
                <w:sz w:val="22"/>
                <w:szCs w:val="22"/>
                <w:lang w:val="sr-Cyrl-RS"/>
              </w:rPr>
              <w:t>-пластичних проблема који се јављају у инжењерској пракси и научном раду. Могу да се баве прорачуном и моделирањем пластичног деформисања метала као и одређивањем материјалних параметара.</w:t>
            </w:r>
          </w:p>
        </w:tc>
      </w:tr>
      <w:tr w:rsidR="00826840" w:rsidRPr="00826840" w14:paraId="4A2539F4" w14:textId="77777777" w:rsidTr="00A31333">
        <w:trPr>
          <w:jc w:val="center"/>
        </w:trPr>
        <w:tc>
          <w:tcPr>
            <w:tcW w:w="5000" w:type="pct"/>
            <w:gridSpan w:val="3"/>
          </w:tcPr>
          <w:p w14:paraId="00BD2B80" w14:textId="77777777" w:rsidR="00826840" w:rsidRPr="00826840" w:rsidRDefault="00826840" w:rsidP="0054044D">
            <w:pPr>
              <w:autoSpaceDE w:val="0"/>
              <w:autoSpaceDN w:val="0"/>
              <w:adjustRightInd w:val="0"/>
              <w:rPr>
                <w:rFonts w:ascii="Calibri" w:hAnsi="Calibri" w:cs="Calibri"/>
                <w:b/>
                <w:bCs/>
                <w:lang w:val="ru-RU"/>
              </w:rPr>
            </w:pPr>
            <w:r w:rsidRPr="00826840">
              <w:rPr>
                <w:rFonts w:ascii="Calibri" w:hAnsi="Calibri" w:cs="Calibri"/>
                <w:b/>
                <w:bCs/>
                <w:lang w:val="ru-RU"/>
              </w:rPr>
              <w:t>Садржај предмета</w:t>
            </w:r>
          </w:p>
          <w:p w14:paraId="743A8D90" w14:textId="77777777" w:rsidR="00826840" w:rsidRPr="00826840" w:rsidRDefault="00826840" w:rsidP="0054044D">
            <w:pPr>
              <w:rPr>
                <w:rFonts w:ascii="Calibri" w:hAnsi="Calibri" w:cs="Calibri"/>
                <w:i/>
                <w:iCs/>
                <w:lang w:val="ru-RU"/>
              </w:rPr>
            </w:pPr>
            <w:r w:rsidRPr="00826840">
              <w:rPr>
                <w:rFonts w:ascii="Calibri" w:hAnsi="Calibri" w:cs="Calibri"/>
                <w:i/>
                <w:iCs/>
                <w:lang w:val="ru-RU"/>
              </w:rPr>
              <w:t>Теоријска настава</w:t>
            </w:r>
          </w:p>
          <w:p w14:paraId="0555B2C5" w14:textId="77777777" w:rsidR="00697B54" w:rsidRPr="00697B54" w:rsidRDefault="00697B54" w:rsidP="00697B54">
            <w:pPr>
              <w:jc w:val="both"/>
              <w:rPr>
                <w:rFonts w:ascii="Calibri" w:hAnsi="Calibri" w:cs="Calibri"/>
                <w:iCs/>
                <w:lang w:val="sr-Cyrl-RS"/>
              </w:rPr>
            </w:pPr>
            <w:r w:rsidRPr="00697B54">
              <w:rPr>
                <w:rFonts w:ascii="Calibri" w:hAnsi="Calibri" w:cs="Calibri"/>
                <w:iCs/>
                <w:sz w:val="22"/>
                <w:szCs w:val="22"/>
                <w:lang w:val="sr-Cyrl-RS"/>
              </w:rPr>
              <w:t xml:space="preserve">Веза напон-деформација и одређивање карактеристика ојачања. Услов течења материјала. Теорија пластичности. Конститутивне релације у области пластичности и </w:t>
            </w:r>
            <w:proofErr w:type="spellStart"/>
            <w:r w:rsidRPr="00697B54">
              <w:rPr>
                <w:rFonts w:ascii="Calibri" w:hAnsi="Calibri" w:cs="Calibri"/>
                <w:iCs/>
                <w:sz w:val="22"/>
                <w:szCs w:val="22"/>
                <w:lang w:val="sr-Cyrl-RS"/>
              </w:rPr>
              <w:t>термопластичности</w:t>
            </w:r>
            <w:proofErr w:type="spellEnd"/>
            <w:r w:rsidRPr="00697B54">
              <w:rPr>
                <w:rFonts w:ascii="Calibri" w:hAnsi="Calibri" w:cs="Calibri"/>
                <w:iCs/>
                <w:sz w:val="22"/>
                <w:szCs w:val="22"/>
                <w:lang w:val="sr-Cyrl-RS"/>
              </w:rPr>
              <w:t xml:space="preserve">. Коначне </w:t>
            </w:r>
            <w:proofErr w:type="spellStart"/>
            <w:r w:rsidRPr="00697B54">
              <w:rPr>
                <w:rFonts w:ascii="Calibri" w:hAnsi="Calibri" w:cs="Calibri"/>
                <w:iCs/>
                <w:sz w:val="22"/>
                <w:szCs w:val="22"/>
                <w:lang w:val="sr-Cyrl-RS"/>
              </w:rPr>
              <w:t>еласто</w:t>
            </w:r>
            <w:proofErr w:type="spellEnd"/>
            <w:r w:rsidRPr="00697B54">
              <w:rPr>
                <w:rFonts w:ascii="Calibri" w:hAnsi="Calibri" w:cs="Calibri"/>
                <w:iCs/>
                <w:sz w:val="22"/>
                <w:szCs w:val="22"/>
                <w:lang w:val="sr-Cyrl-RS"/>
              </w:rPr>
              <w:t xml:space="preserve">-пластичне деформације, примена логаритамске деформације. Приступи у моделирању пластичног понашања материјала. Криве ојачања. </w:t>
            </w:r>
            <w:proofErr w:type="spellStart"/>
            <w:r w:rsidRPr="00697B54">
              <w:rPr>
                <w:rFonts w:ascii="Calibri" w:hAnsi="Calibri" w:cs="Calibri"/>
                <w:iCs/>
                <w:sz w:val="22"/>
                <w:szCs w:val="22"/>
                <w:lang w:val="sr-Cyrl-RS"/>
              </w:rPr>
              <w:t>Анизотропија</w:t>
            </w:r>
            <w:proofErr w:type="spellEnd"/>
            <w:r w:rsidRPr="00697B54">
              <w:rPr>
                <w:rFonts w:ascii="Calibri" w:hAnsi="Calibri" w:cs="Calibri"/>
                <w:iCs/>
                <w:sz w:val="22"/>
                <w:szCs w:val="22"/>
                <w:lang w:val="sr-Cyrl-RS"/>
              </w:rPr>
              <w:t>. Циклично оптерећење. Утицај температуре на пластичност метала. Термо-механичка спрега. Решавање спрегнутих термо-механичких проблема. Одређивање материјалних параметара термо-пластичних модела.</w:t>
            </w:r>
          </w:p>
          <w:p w14:paraId="43B7EC55" w14:textId="77777777" w:rsidR="00826840" w:rsidRPr="00826840" w:rsidRDefault="00826840" w:rsidP="0054044D">
            <w:pPr>
              <w:rPr>
                <w:rFonts w:ascii="Calibri" w:hAnsi="Calibri" w:cs="Calibri"/>
                <w:i/>
                <w:iCs/>
                <w:lang w:val="ru-RU"/>
              </w:rPr>
            </w:pPr>
            <w:r w:rsidRPr="00826840">
              <w:rPr>
                <w:rFonts w:ascii="Calibri" w:hAnsi="Calibri" w:cs="Calibri"/>
                <w:i/>
                <w:iCs/>
                <w:lang w:val="ru-RU"/>
              </w:rPr>
              <w:t>Практична настава</w:t>
            </w:r>
          </w:p>
          <w:p w14:paraId="01F25EA3" w14:textId="77777777" w:rsidR="00826840" w:rsidRPr="00697B54" w:rsidRDefault="00697B54" w:rsidP="009E6612">
            <w:pPr>
              <w:jc w:val="both"/>
              <w:rPr>
                <w:rFonts w:ascii="Calibri" w:hAnsi="Calibri" w:cs="Calibri"/>
              </w:rPr>
            </w:pPr>
            <w:r w:rsidRPr="00697B54">
              <w:rPr>
                <w:rFonts w:ascii="Calibri" w:hAnsi="Calibri" w:cs="Calibri"/>
                <w:iCs/>
                <w:sz w:val="22"/>
                <w:szCs w:val="22"/>
                <w:lang w:val="sr-Cyrl-RS"/>
              </w:rPr>
              <w:t>Упознавање са могућностима моделирања, термо-</w:t>
            </w:r>
            <w:proofErr w:type="spellStart"/>
            <w:r w:rsidRPr="00697B54">
              <w:rPr>
                <w:rFonts w:ascii="Calibri" w:hAnsi="Calibri" w:cs="Calibri"/>
                <w:iCs/>
                <w:sz w:val="22"/>
                <w:szCs w:val="22"/>
                <w:lang w:val="sr-Cyrl-RS"/>
              </w:rPr>
              <w:t>еласто</w:t>
            </w:r>
            <w:proofErr w:type="spellEnd"/>
            <w:r w:rsidRPr="00697B54">
              <w:rPr>
                <w:rFonts w:ascii="Calibri" w:hAnsi="Calibri" w:cs="Calibri"/>
                <w:iCs/>
                <w:sz w:val="22"/>
                <w:szCs w:val="22"/>
                <w:lang w:val="sr-Cyrl-RS"/>
              </w:rPr>
              <w:t xml:space="preserve"> пластичног понашања материјала.</w:t>
            </w:r>
          </w:p>
        </w:tc>
      </w:tr>
      <w:tr w:rsidR="00826840" w:rsidRPr="00826840" w14:paraId="2FF66B8E" w14:textId="77777777" w:rsidTr="00A31333">
        <w:trPr>
          <w:jc w:val="center"/>
        </w:trPr>
        <w:tc>
          <w:tcPr>
            <w:tcW w:w="5000" w:type="pct"/>
            <w:gridSpan w:val="3"/>
          </w:tcPr>
          <w:p w14:paraId="112D1BF7" w14:textId="77777777" w:rsidR="00826840" w:rsidRPr="00826840" w:rsidRDefault="00826840" w:rsidP="0054044D">
            <w:pPr>
              <w:rPr>
                <w:rFonts w:ascii="Calibri" w:hAnsi="Calibri" w:cs="Calibri"/>
                <w:b/>
                <w:bCs/>
              </w:rPr>
            </w:pPr>
            <w:proofErr w:type="spellStart"/>
            <w:r w:rsidRPr="00826840">
              <w:rPr>
                <w:rFonts w:ascii="Calibri" w:hAnsi="Calibri" w:cs="Calibri"/>
                <w:b/>
                <w:bCs/>
              </w:rPr>
              <w:t>Препоручена</w:t>
            </w:r>
            <w:proofErr w:type="spellEnd"/>
            <w:r w:rsidRPr="00826840">
              <w:rPr>
                <w:rFonts w:ascii="Calibri" w:hAnsi="Calibri" w:cs="Calibri"/>
                <w:b/>
                <w:bCs/>
              </w:rPr>
              <w:t xml:space="preserve"> </w:t>
            </w:r>
            <w:proofErr w:type="spellStart"/>
            <w:r w:rsidRPr="00826840">
              <w:rPr>
                <w:rFonts w:ascii="Calibri" w:hAnsi="Calibri" w:cs="Calibri"/>
                <w:b/>
                <w:bCs/>
              </w:rPr>
              <w:t>литература</w:t>
            </w:r>
            <w:proofErr w:type="spellEnd"/>
            <w:r w:rsidRPr="00826840">
              <w:rPr>
                <w:rFonts w:ascii="Calibri" w:hAnsi="Calibri" w:cs="Calibri"/>
                <w:b/>
                <w:bCs/>
              </w:rPr>
              <w:t xml:space="preserve"> </w:t>
            </w:r>
          </w:p>
          <w:p w14:paraId="0A968071" w14:textId="77777777" w:rsidR="00826840" w:rsidRPr="00826840" w:rsidRDefault="00826840" w:rsidP="0054044D">
            <w:pPr>
              <w:numPr>
                <w:ilvl w:val="0"/>
                <w:numId w:val="3"/>
              </w:numPr>
              <w:jc w:val="both"/>
              <w:rPr>
                <w:rFonts w:ascii="Calibri" w:hAnsi="Calibri" w:cs="Calibri"/>
                <w:bCs/>
                <w:lang w:val="ru-RU"/>
              </w:rPr>
            </w:pPr>
            <w:r w:rsidRPr="00826840">
              <w:rPr>
                <w:rFonts w:ascii="Calibri" w:hAnsi="Calibri" w:cs="Calibri"/>
                <w:bCs/>
                <w:sz w:val="22"/>
                <w:szCs w:val="22"/>
              </w:rPr>
              <w:t xml:space="preserve">М. </w:t>
            </w:r>
            <w:proofErr w:type="spellStart"/>
            <w:r w:rsidRPr="00826840">
              <w:rPr>
                <w:rFonts w:ascii="Calibri" w:hAnsi="Calibri" w:cs="Calibri"/>
                <w:bCs/>
                <w:sz w:val="22"/>
                <w:szCs w:val="22"/>
              </w:rPr>
              <w:t>Којић</w:t>
            </w:r>
            <w:proofErr w:type="spellEnd"/>
            <w:r w:rsidRPr="00826840">
              <w:rPr>
                <w:rFonts w:ascii="Calibri" w:hAnsi="Calibri" w:cs="Calibri"/>
                <w:bCs/>
                <w:sz w:val="22"/>
                <w:szCs w:val="22"/>
              </w:rPr>
              <w:t xml:space="preserve">, Р. </w:t>
            </w:r>
            <w:proofErr w:type="spellStart"/>
            <w:r w:rsidRPr="00826840">
              <w:rPr>
                <w:rFonts w:ascii="Calibri" w:hAnsi="Calibri" w:cs="Calibri"/>
                <w:bCs/>
                <w:sz w:val="22"/>
                <w:szCs w:val="22"/>
              </w:rPr>
              <w:t>Славковић</w:t>
            </w:r>
            <w:proofErr w:type="spellEnd"/>
            <w:r w:rsidRPr="00826840">
              <w:rPr>
                <w:rFonts w:ascii="Calibri" w:hAnsi="Calibri" w:cs="Calibri"/>
                <w:bCs/>
                <w:sz w:val="22"/>
                <w:szCs w:val="22"/>
              </w:rPr>
              <w:t xml:space="preserve">, М. </w:t>
            </w:r>
            <w:proofErr w:type="spellStart"/>
            <w:r w:rsidRPr="00826840">
              <w:rPr>
                <w:rFonts w:ascii="Calibri" w:hAnsi="Calibri" w:cs="Calibri"/>
                <w:bCs/>
                <w:sz w:val="22"/>
                <w:szCs w:val="22"/>
              </w:rPr>
              <w:t>Живковић</w:t>
            </w:r>
            <w:proofErr w:type="spellEnd"/>
            <w:r w:rsidRPr="00826840">
              <w:rPr>
                <w:rFonts w:ascii="Calibri" w:hAnsi="Calibri" w:cs="Calibri"/>
                <w:bCs/>
                <w:sz w:val="22"/>
                <w:szCs w:val="22"/>
              </w:rPr>
              <w:t xml:space="preserve">. </w:t>
            </w:r>
            <w:r w:rsidRPr="00826840">
              <w:rPr>
                <w:rFonts w:ascii="Calibri" w:hAnsi="Calibri" w:cs="Calibri"/>
                <w:bCs/>
                <w:sz w:val="22"/>
                <w:szCs w:val="22"/>
                <w:lang w:val="ru-RU"/>
              </w:rPr>
              <w:t xml:space="preserve">Н. Грујовић, </w:t>
            </w:r>
            <w:r w:rsidRPr="00826840">
              <w:rPr>
                <w:rFonts w:ascii="Calibri" w:hAnsi="Calibri" w:cs="Calibri"/>
                <w:bCs/>
                <w:i/>
                <w:sz w:val="22"/>
                <w:szCs w:val="22"/>
                <w:lang w:val="ru-RU"/>
              </w:rPr>
              <w:t xml:space="preserve">Метод коначних елемената </w:t>
            </w:r>
            <w:r w:rsidRPr="00826840">
              <w:rPr>
                <w:rFonts w:ascii="Calibri" w:hAnsi="Calibri" w:cs="Calibri"/>
                <w:bCs/>
                <w:i/>
                <w:sz w:val="22"/>
                <w:szCs w:val="22"/>
              </w:rPr>
              <w:t>I</w:t>
            </w:r>
            <w:r w:rsidRPr="00826840">
              <w:rPr>
                <w:rFonts w:ascii="Calibri" w:hAnsi="Calibri" w:cs="Calibri"/>
                <w:bCs/>
                <w:sz w:val="22"/>
                <w:szCs w:val="22"/>
                <w:lang w:val="ru-RU"/>
              </w:rPr>
              <w:t>, Машински факултет у Крагујевцу, Крагујевац, 1998.</w:t>
            </w:r>
          </w:p>
          <w:p w14:paraId="4ACA1AE2" w14:textId="77777777" w:rsidR="00826840" w:rsidRPr="00826840" w:rsidRDefault="00826840" w:rsidP="0054044D">
            <w:pPr>
              <w:numPr>
                <w:ilvl w:val="0"/>
                <w:numId w:val="3"/>
              </w:numPr>
              <w:jc w:val="both"/>
              <w:rPr>
                <w:rFonts w:ascii="Calibri" w:hAnsi="Calibri" w:cs="Calibri"/>
                <w:bCs/>
              </w:rPr>
            </w:pPr>
            <w:r w:rsidRPr="00826840">
              <w:rPr>
                <w:rFonts w:ascii="Calibri" w:hAnsi="Calibri" w:cs="Calibri"/>
                <w:bCs/>
                <w:sz w:val="22"/>
                <w:szCs w:val="22"/>
              </w:rPr>
              <w:t xml:space="preserve">Handbook od Numerical Analysis, Volume IV, </w:t>
            </w:r>
            <w:smartTag w:uri="urn:schemas-microsoft-com:office:smarttags" w:element="place">
              <w:r w:rsidRPr="00826840">
                <w:rPr>
                  <w:rFonts w:ascii="Calibri" w:hAnsi="Calibri" w:cs="Calibri"/>
                  <w:bCs/>
                  <w:sz w:val="22"/>
                  <w:szCs w:val="22"/>
                </w:rPr>
                <w:t>North Holland</w:t>
              </w:r>
            </w:smartTag>
            <w:r w:rsidRPr="00826840">
              <w:rPr>
                <w:rFonts w:ascii="Calibri" w:hAnsi="Calibri" w:cs="Calibri"/>
                <w:bCs/>
                <w:sz w:val="22"/>
                <w:szCs w:val="22"/>
              </w:rPr>
              <w:t>, 1998.</w:t>
            </w:r>
          </w:p>
          <w:p w14:paraId="467633E8" w14:textId="77777777" w:rsidR="00826840" w:rsidRPr="00826840" w:rsidRDefault="00826840" w:rsidP="0054044D">
            <w:pPr>
              <w:numPr>
                <w:ilvl w:val="0"/>
                <w:numId w:val="3"/>
              </w:numPr>
              <w:jc w:val="both"/>
              <w:rPr>
                <w:rFonts w:ascii="Calibri" w:hAnsi="Calibri" w:cs="Calibri"/>
                <w:bCs/>
              </w:rPr>
            </w:pPr>
            <w:r w:rsidRPr="00826840">
              <w:rPr>
                <w:rFonts w:ascii="Calibri" w:hAnsi="Calibri" w:cs="Calibri"/>
                <w:bCs/>
                <w:sz w:val="22"/>
                <w:szCs w:val="22"/>
              </w:rPr>
              <w:t xml:space="preserve">M. Kojic, K. J. Bathe, </w:t>
            </w:r>
            <w:r w:rsidRPr="00826840">
              <w:rPr>
                <w:rFonts w:ascii="Calibri" w:hAnsi="Calibri" w:cs="Calibri"/>
                <w:bCs/>
                <w:i/>
                <w:sz w:val="22"/>
                <w:szCs w:val="22"/>
              </w:rPr>
              <w:t>Inelastic analysis of solid and structures</w:t>
            </w:r>
            <w:r w:rsidRPr="00826840">
              <w:rPr>
                <w:rFonts w:ascii="Calibri" w:hAnsi="Calibri" w:cs="Calibri"/>
                <w:bCs/>
                <w:sz w:val="22"/>
                <w:szCs w:val="22"/>
              </w:rPr>
              <w:t>, Springer, 2005.</w:t>
            </w:r>
          </w:p>
          <w:p w14:paraId="3FB22306" w14:textId="77777777" w:rsidR="00826840" w:rsidRPr="00826840" w:rsidRDefault="00826840" w:rsidP="0054044D">
            <w:pPr>
              <w:numPr>
                <w:ilvl w:val="0"/>
                <w:numId w:val="3"/>
              </w:numPr>
              <w:jc w:val="both"/>
              <w:rPr>
                <w:rFonts w:ascii="Calibri" w:hAnsi="Calibri" w:cs="Calibri"/>
              </w:rPr>
            </w:pPr>
            <w:r w:rsidRPr="00826840">
              <w:rPr>
                <w:rFonts w:ascii="Calibri" w:hAnsi="Calibri" w:cs="Calibri"/>
                <w:bCs/>
                <w:sz w:val="22"/>
                <w:szCs w:val="22"/>
              </w:rPr>
              <w:t xml:space="preserve">E. N. Dvorkin, M. B. Goldschmit, </w:t>
            </w:r>
            <w:r w:rsidRPr="00826840">
              <w:rPr>
                <w:rFonts w:ascii="Calibri" w:hAnsi="Calibri" w:cs="Calibri"/>
                <w:bCs/>
                <w:i/>
                <w:sz w:val="22"/>
                <w:szCs w:val="22"/>
              </w:rPr>
              <w:t>Nonlinear Continua</w:t>
            </w:r>
            <w:r w:rsidRPr="00826840">
              <w:rPr>
                <w:rFonts w:ascii="Calibri" w:hAnsi="Calibri" w:cs="Calibri"/>
                <w:bCs/>
                <w:sz w:val="22"/>
                <w:szCs w:val="22"/>
              </w:rPr>
              <w:t>, Springer, 2006.</w:t>
            </w:r>
          </w:p>
        </w:tc>
      </w:tr>
      <w:tr w:rsidR="00826840" w:rsidRPr="00826840" w14:paraId="576DC566" w14:textId="77777777" w:rsidTr="00A31333">
        <w:trPr>
          <w:jc w:val="center"/>
        </w:trPr>
        <w:tc>
          <w:tcPr>
            <w:tcW w:w="2047" w:type="pct"/>
          </w:tcPr>
          <w:p w14:paraId="1B890047" w14:textId="77777777" w:rsidR="00826840" w:rsidRPr="00826840" w:rsidRDefault="00826840" w:rsidP="0054044D">
            <w:pPr>
              <w:rPr>
                <w:rFonts w:ascii="Calibri" w:hAnsi="Calibri" w:cs="Calibri"/>
                <w:bCs/>
              </w:rPr>
            </w:pPr>
            <w:proofErr w:type="spellStart"/>
            <w:r w:rsidRPr="00826840">
              <w:rPr>
                <w:rFonts w:ascii="Calibri" w:hAnsi="Calibri" w:cs="Calibri"/>
                <w:bCs/>
                <w:sz w:val="22"/>
                <w:szCs w:val="22"/>
              </w:rPr>
              <w:t>Број</w:t>
            </w:r>
            <w:proofErr w:type="spellEnd"/>
            <w:r w:rsidRPr="00826840">
              <w:rPr>
                <w:rFonts w:ascii="Calibri" w:hAnsi="Calibri" w:cs="Calibri"/>
                <w:bCs/>
                <w:sz w:val="22"/>
                <w:szCs w:val="22"/>
              </w:rPr>
              <w:t xml:space="preserve"> </w:t>
            </w:r>
            <w:proofErr w:type="spellStart"/>
            <w:r w:rsidRPr="00826840">
              <w:rPr>
                <w:rFonts w:ascii="Calibri" w:hAnsi="Calibri" w:cs="Calibri"/>
                <w:bCs/>
                <w:sz w:val="22"/>
                <w:szCs w:val="22"/>
              </w:rPr>
              <w:t>часова</w:t>
            </w:r>
            <w:proofErr w:type="spellEnd"/>
            <w:r w:rsidRPr="00826840">
              <w:rPr>
                <w:rFonts w:ascii="Calibri" w:hAnsi="Calibri" w:cs="Calibri"/>
                <w:bCs/>
                <w:sz w:val="22"/>
                <w:szCs w:val="22"/>
              </w:rPr>
              <w:t xml:space="preserve"> </w:t>
            </w:r>
            <w:r w:rsidRPr="00826840">
              <w:rPr>
                <w:rFonts w:ascii="Calibri" w:hAnsi="Calibri" w:cs="Calibri"/>
                <w:sz w:val="22"/>
                <w:szCs w:val="22"/>
              </w:rPr>
              <w:t xml:space="preserve"> </w:t>
            </w:r>
            <w:proofErr w:type="spellStart"/>
            <w:r w:rsidRPr="00826840">
              <w:rPr>
                <w:rFonts w:ascii="Calibri" w:hAnsi="Calibri" w:cs="Calibri"/>
                <w:sz w:val="22"/>
                <w:szCs w:val="22"/>
              </w:rPr>
              <w:t>активне</w:t>
            </w:r>
            <w:proofErr w:type="spellEnd"/>
            <w:r w:rsidRPr="00826840">
              <w:rPr>
                <w:rFonts w:ascii="Calibri" w:hAnsi="Calibri" w:cs="Calibri"/>
                <w:sz w:val="22"/>
                <w:szCs w:val="22"/>
              </w:rPr>
              <w:t xml:space="preserve"> </w:t>
            </w:r>
            <w:proofErr w:type="spellStart"/>
            <w:r w:rsidRPr="00826840">
              <w:rPr>
                <w:rFonts w:ascii="Calibri" w:hAnsi="Calibri" w:cs="Calibri"/>
                <w:sz w:val="22"/>
                <w:szCs w:val="22"/>
              </w:rPr>
              <w:t>наставе</w:t>
            </w:r>
            <w:proofErr w:type="spellEnd"/>
            <w:r w:rsidRPr="00826840">
              <w:rPr>
                <w:rFonts w:ascii="Calibri" w:hAnsi="Calibri" w:cs="Calibri"/>
                <w:sz w:val="22"/>
                <w:szCs w:val="22"/>
              </w:rPr>
              <w:t xml:space="preserve">: </w:t>
            </w:r>
            <w:r w:rsidR="00A857BE">
              <w:rPr>
                <w:rFonts w:ascii="Calibri" w:hAnsi="Calibri" w:cs="Calibri"/>
                <w:sz w:val="22"/>
                <w:szCs w:val="22"/>
              </w:rPr>
              <w:t xml:space="preserve">  </w:t>
            </w:r>
          </w:p>
        </w:tc>
        <w:tc>
          <w:tcPr>
            <w:tcW w:w="1407" w:type="pct"/>
          </w:tcPr>
          <w:p w14:paraId="71DC6787" w14:textId="77777777" w:rsidR="00826840" w:rsidRPr="00826840" w:rsidRDefault="00826840" w:rsidP="0054044D">
            <w:pPr>
              <w:rPr>
                <w:rFonts w:ascii="Calibri" w:hAnsi="Calibri" w:cs="Calibri"/>
                <w:bCs/>
              </w:rPr>
            </w:pPr>
            <w:proofErr w:type="spellStart"/>
            <w:r w:rsidRPr="00826840">
              <w:rPr>
                <w:rFonts w:ascii="Calibri" w:hAnsi="Calibri" w:cs="Calibri"/>
                <w:sz w:val="22"/>
                <w:szCs w:val="22"/>
              </w:rPr>
              <w:t>Теоријска</w:t>
            </w:r>
            <w:proofErr w:type="spellEnd"/>
            <w:r w:rsidRPr="00826840">
              <w:rPr>
                <w:rFonts w:ascii="Calibri" w:hAnsi="Calibri" w:cs="Calibri"/>
                <w:sz w:val="22"/>
                <w:szCs w:val="22"/>
              </w:rPr>
              <w:t xml:space="preserve"> </w:t>
            </w:r>
            <w:proofErr w:type="spellStart"/>
            <w:r w:rsidRPr="00826840">
              <w:rPr>
                <w:rFonts w:ascii="Calibri" w:hAnsi="Calibri" w:cs="Calibri"/>
                <w:sz w:val="22"/>
                <w:szCs w:val="22"/>
              </w:rPr>
              <w:t>настава</w:t>
            </w:r>
            <w:proofErr w:type="spellEnd"/>
            <w:r w:rsidRPr="00826840">
              <w:rPr>
                <w:rFonts w:ascii="Calibri" w:hAnsi="Calibri" w:cs="Calibri"/>
                <w:sz w:val="22"/>
                <w:szCs w:val="22"/>
              </w:rPr>
              <w:t xml:space="preserve">: </w:t>
            </w:r>
            <w:r w:rsidR="005E1047">
              <w:rPr>
                <w:rFonts w:ascii="Calibri" w:hAnsi="Calibri" w:cs="Calibri"/>
                <w:sz w:val="22"/>
                <w:szCs w:val="22"/>
              </w:rPr>
              <w:t>7</w:t>
            </w:r>
            <w:r w:rsidRPr="00826840">
              <w:rPr>
                <w:rFonts w:ascii="Calibri" w:hAnsi="Calibri" w:cs="Calibri"/>
                <w:sz w:val="22"/>
                <w:szCs w:val="22"/>
              </w:rPr>
              <w:t>5</w:t>
            </w:r>
          </w:p>
        </w:tc>
        <w:tc>
          <w:tcPr>
            <w:tcW w:w="1546" w:type="pct"/>
          </w:tcPr>
          <w:p w14:paraId="2F7C87AD" w14:textId="77777777" w:rsidR="00826840" w:rsidRPr="00826840" w:rsidRDefault="00826840" w:rsidP="0054044D">
            <w:pPr>
              <w:rPr>
                <w:rFonts w:ascii="Calibri" w:hAnsi="Calibri" w:cs="Calibri"/>
                <w:bCs/>
              </w:rPr>
            </w:pPr>
            <w:proofErr w:type="spellStart"/>
            <w:r w:rsidRPr="00826840">
              <w:rPr>
                <w:rFonts w:ascii="Calibri" w:hAnsi="Calibri" w:cs="Calibri"/>
                <w:sz w:val="22"/>
                <w:szCs w:val="22"/>
              </w:rPr>
              <w:t>Практична</w:t>
            </w:r>
            <w:proofErr w:type="spellEnd"/>
            <w:r w:rsidRPr="00826840">
              <w:rPr>
                <w:rFonts w:ascii="Calibri" w:hAnsi="Calibri" w:cs="Calibri"/>
                <w:sz w:val="22"/>
                <w:szCs w:val="22"/>
              </w:rPr>
              <w:t xml:space="preserve"> </w:t>
            </w:r>
            <w:proofErr w:type="spellStart"/>
            <w:r w:rsidRPr="00826840">
              <w:rPr>
                <w:rFonts w:ascii="Calibri" w:hAnsi="Calibri" w:cs="Calibri"/>
                <w:sz w:val="22"/>
                <w:szCs w:val="22"/>
              </w:rPr>
              <w:t>настава</w:t>
            </w:r>
            <w:proofErr w:type="spellEnd"/>
            <w:r w:rsidRPr="00826840">
              <w:rPr>
                <w:rFonts w:ascii="Calibri" w:hAnsi="Calibri" w:cs="Calibri"/>
                <w:sz w:val="22"/>
                <w:szCs w:val="22"/>
              </w:rPr>
              <w:t xml:space="preserve">: </w:t>
            </w:r>
            <w:r w:rsidR="005E1047">
              <w:rPr>
                <w:rFonts w:ascii="Calibri" w:hAnsi="Calibri" w:cs="Calibri"/>
                <w:sz w:val="22"/>
                <w:szCs w:val="22"/>
              </w:rPr>
              <w:t>7</w:t>
            </w:r>
            <w:r w:rsidRPr="00826840">
              <w:rPr>
                <w:rFonts w:ascii="Calibri" w:hAnsi="Calibri" w:cs="Calibri"/>
                <w:sz w:val="22"/>
                <w:szCs w:val="22"/>
              </w:rPr>
              <w:t>5</w:t>
            </w:r>
          </w:p>
        </w:tc>
      </w:tr>
      <w:tr w:rsidR="00826840" w:rsidRPr="00826840" w14:paraId="7F5056DE" w14:textId="77777777" w:rsidTr="00A31333">
        <w:trPr>
          <w:jc w:val="center"/>
        </w:trPr>
        <w:tc>
          <w:tcPr>
            <w:tcW w:w="5000" w:type="pct"/>
            <w:gridSpan w:val="3"/>
          </w:tcPr>
          <w:p w14:paraId="293AB3D2" w14:textId="77777777" w:rsidR="00826840" w:rsidRPr="00826840" w:rsidRDefault="00826840" w:rsidP="0054044D">
            <w:pPr>
              <w:rPr>
                <w:rFonts w:ascii="Calibri" w:hAnsi="Calibri" w:cs="Calibri"/>
                <w:b/>
                <w:bCs/>
                <w:lang w:val="ru-RU"/>
              </w:rPr>
            </w:pPr>
            <w:r w:rsidRPr="00826840">
              <w:rPr>
                <w:rFonts w:ascii="Calibri" w:hAnsi="Calibri" w:cs="Calibri"/>
                <w:b/>
                <w:bCs/>
                <w:lang w:val="ru-RU"/>
              </w:rPr>
              <w:t>Методе извођења наставе</w:t>
            </w:r>
          </w:p>
          <w:p w14:paraId="4C1149FE" w14:textId="77777777" w:rsidR="00826840" w:rsidRPr="00826840" w:rsidRDefault="00826840" w:rsidP="0054044D">
            <w:pPr>
              <w:rPr>
                <w:rFonts w:ascii="Calibri" w:hAnsi="Calibri" w:cs="Calibri"/>
                <w:lang w:val="ru-RU"/>
              </w:rPr>
            </w:pPr>
            <w:r w:rsidRPr="00826840">
              <w:rPr>
                <w:rFonts w:ascii="Calibri" w:hAnsi="Calibri" w:cs="Calibri"/>
                <w:sz w:val="22"/>
                <w:szCs w:val="22"/>
                <w:lang w:val="ru-RU"/>
              </w:rPr>
              <w:t>Теоријска настава</w:t>
            </w:r>
          </w:p>
          <w:p w14:paraId="4E5072C9" w14:textId="77777777" w:rsidR="00826840" w:rsidRPr="00826840" w:rsidRDefault="00826840" w:rsidP="00610F88">
            <w:pPr>
              <w:rPr>
                <w:rFonts w:ascii="Calibri" w:hAnsi="Calibri" w:cs="Calibri"/>
                <w:lang w:val="ru-RU"/>
              </w:rPr>
            </w:pPr>
            <w:r w:rsidRPr="00826840">
              <w:rPr>
                <w:rFonts w:ascii="Calibri" w:hAnsi="Calibri" w:cs="Calibri"/>
                <w:sz w:val="22"/>
                <w:szCs w:val="22"/>
                <w:lang w:val="ru-RU"/>
              </w:rPr>
              <w:t>Практична настава, употреба софтвера за моделирање технолошких операција.</w:t>
            </w:r>
          </w:p>
        </w:tc>
      </w:tr>
      <w:tr w:rsidR="00826840" w:rsidRPr="00826840" w14:paraId="5BA2A932" w14:textId="77777777" w:rsidTr="00A31333">
        <w:trPr>
          <w:jc w:val="center"/>
        </w:trPr>
        <w:tc>
          <w:tcPr>
            <w:tcW w:w="5000" w:type="pct"/>
            <w:gridSpan w:val="3"/>
          </w:tcPr>
          <w:p w14:paraId="48217849" w14:textId="77777777" w:rsidR="00826840" w:rsidRPr="00826840" w:rsidRDefault="00826840" w:rsidP="0054044D">
            <w:pPr>
              <w:autoSpaceDE w:val="0"/>
              <w:autoSpaceDN w:val="0"/>
              <w:adjustRightInd w:val="0"/>
              <w:rPr>
                <w:rFonts w:ascii="Calibri" w:hAnsi="Calibri" w:cs="Calibri"/>
                <w:b/>
                <w:bCs/>
                <w:lang w:val="ru-RU"/>
              </w:rPr>
            </w:pPr>
            <w:r w:rsidRPr="00826840">
              <w:rPr>
                <w:rFonts w:ascii="Calibri" w:hAnsi="Calibri" w:cs="Calibri"/>
                <w:b/>
                <w:bCs/>
                <w:lang w:val="ru-RU"/>
              </w:rPr>
              <w:t>Оцена  знања (максимални број поена 100)</w:t>
            </w:r>
          </w:p>
          <w:p w14:paraId="47106940" w14:textId="77777777" w:rsidR="00826840" w:rsidRPr="00826840" w:rsidRDefault="00826840" w:rsidP="0054044D">
            <w:pPr>
              <w:autoSpaceDE w:val="0"/>
              <w:autoSpaceDN w:val="0"/>
              <w:adjustRightInd w:val="0"/>
              <w:rPr>
                <w:rFonts w:ascii="Calibri" w:hAnsi="Calibri" w:cs="Calibri"/>
                <w:bCs/>
                <w:lang w:val="ru-RU"/>
              </w:rPr>
            </w:pPr>
            <w:r w:rsidRPr="00826840">
              <w:rPr>
                <w:rFonts w:ascii="Calibri" w:hAnsi="Calibri" w:cs="Calibri"/>
                <w:bCs/>
                <w:sz w:val="22"/>
                <w:szCs w:val="22"/>
                <w:lang w:val="ru-RU"/>
              </w:rPr>
              <w:t>Презентација пројекта и усмени испит.</w:t>
            </w:r>
          </w:p>
        </w:tc>
      </w:tr>
    </w:tbl>
    <w:p w14:paraId="0A41C10E" w14:textId="77777777" w:rsidR="00826840" w:rsidRPr="00E17AA5" w:rsidRDefault="00826840" w:rsidP="00A14041">
      <w:pPr>
        <w:widowControl w:val="0"/>
        <w:autoSpaceDE w:val="0"/>
        <w:autoSpaceDN w:val="0"/>
        <w:adjustRightInd w:val="0"/>
        <w:rPr>
          <w:rFonts w:ascii="Calibri" w:hAnsi="Calibri" w:cs="Calibri"/>
          <w:lang w:val="ru-RU"/>
        </w:rPr>
      </w:pPr>
    </w:p>
    <w:p w14:paraId="1797DA0E" w14:textId="77777777" w:rsidR="00A00F7C" w:rsidRPr="00E17AA5" w:rsidRDefault="00A00F7C" w:rsidP="00A14041">
      <w:pPr>
        <w:widowControl w:val="0"/>
        <w:autoSpaceDE w:val="0"/>
        <w:autoSpaceDN w:val="0"/>
        <w:adjustRightInd w:val="0"/>
        <w:rPr>
          <w:rFonts w:ascii="Calibri" w:hAnsi="Calibri" w:cs="Calibri"/>
          <w:lang w:val="ru-RU"/>
        </w:rPr>
      </w:pPr>
    </w:p>
    <w:p w14:paraId="379505C1" w14:textId="77777777" w:rsidR="00A00F7C" w:rsidRPr="00E17AA5" w:rsidRDefault="00A00F7C" w:rsidP="00A14041">
      <w:pPr>
        <w:widowControl w:val="0"/>
        <w:autoSpaceDE w:val="0"/>
        <w:autoSpaceDN w:val="0"/>
        <w:adjustRightInd w:val="0"/>
        <w:rPr>
          <w:rFonts w:ascii="Calibri" w:hAnsi="Calibri" w:cs="Calibri"/>
          <w:lang w:val="ru-RU"/>
        </w:rPr>
      </w:pPr>
    </w:p>
    <w:p w14:paraId="6B0A9F91" w14:textId="77777777" w:rsidR="00A00F7C" w:rsidRPr="00E17AA5" w:rsidRDefault="00A00F7C" w:rsidP="00A14041">
      <w:pPr>
        <w:widowControl w:val="0"/>
        <w:autoSpaceDE w:val="0"/>
        <w:autoSpaceDN w:val="0"/>
        <w:adjustRightInd w:val="0"/>
        <w:rPr>
          <w:rFonts w:ascii="Calibri" w:hAnsi="Calibri" w:cs="Calibri"/>
          <w:lang w:val="ru-RU"/>
        </w:rPr>
      </w:pPr>
    </w:p>
    <w:p w14:paraId="11987171" w14:textId="77777777" w:rsidR="00A00F7C" w:rsidRPr="00E17AA5" w:rsidRDefault="00A00F7C" w:rsidP="00A14041">
      <w:pPr>
        <w:widowControl w:val="0"/>
        <w:autoSpaceDE w:val="0"/>
        <w:autoSpaceDN w:val="0"/>
        <w:adjustRightInd w:val="0"/>
        <w:rPr>
          <w:rFonts w:ascii="Calibri" w:hAnsi="Calibri" w:cs="Calibri"/>
          <w:lang w:val="ru-RU"/>
        </w:rPr>
      </w:pPr>
    </w:p>
    <w:p w14:paraId="2044C7F5" w14:textId="77777777" w:rsidR="00A00F7C" w:rsidRPr="00E17AA5" w:rsidRDefault="00A00F7C" w:rsidP="00A14041">
      <w:pPr>
        <w:widowControl w:val="0"/>
        <w:autoSpaceDE w:val="0"/>
        <w:autoSpaceDN w:val="0"/>
        <w:adjustRightInd w:val="0"/>
        <w:rPr>
          <w:rFonts w:ascii="Calibri" w:hAnsi="Calibri" w:cs="Calibri"/>
          <w:lang w:val="ru-RU"/>
        </w:rPr>
      </w:pPr>
    </w:p>
    <w:p w14:paraId="09B7B58F" w14:textId="77777777" w:rsidR="00A00F7C" w:rsidRPr="00E17AA5" w:rsidRDefault="00A00F7C" w:rsidP="00A14041">
      <w:pPr>
        <w:widowControl w:val="0"/>
        <w:autoSpaceDE w:val="0"/>
        <w:autoSpaceDN w:val="0"/>
        <w:adjustRightInd w:val="0"/>
        <w:rPr>
          <w:rFonts w:ascii="Calibri" w:hAnsi="Calibri" w:cs="Calibri"/>
          <w:lang w:val="ru-RU"/>
        </w:rPr>
      </w:pPr>
    </w:p>
    <w:p w14:paraId="67BCE139" w14:textId="77777777" w:rsidR="00A00F7C" w:rsidRPr="00E17AA5" w:rsidRDefault="00A00F7C" w:rsidP="00A14041">
      <w:pPr>
        <w:widowControl w:val="0"/>
        <w:autoSpaceDE w:val="0"/>
        <w:autoSpaceDN w:val="0"/>
        <w:adjustRightInd w:val="0"/>
        <w:rPr>
          <w:rFonts w:ascii="Calibri" w:hAnsi="Calibri" w:cs="Calibri"/>
          <w:lang w:val="ru-RU"/>
        </w:rPr>
      </w:pPr>
    </w:p>
    <w:p w14:paraId="54194356" w14:textId="77777777" w:rsidR="00A00F7C" w:rsidRDefault="00A00F7C" w:rsidP="00A14041">
      <w:pPr>
        <w:widowControl w:val="0"/>
        <w:autoSpaceDE w:val="0"/>
        <w:autoSpaceDN w:val="0"/>
        <w:adjustRightInd w:val="0"/>
        <w:rPr>
          <w:rFonts w:ascii="Calibri" w:hAnsi="Calibri" w:cs="Calibri"/>
          <w:lang w:val="ru-RU"/>
        </w:rPr>
      </w:pPr>
    </w:p>
    <w:p w14:paraId="68392F34" w14:textId="77777777" w:rsidR="005E1047" w:rsidRDefault="005E1047" w:rsidP="00A14041">
      <w:pPr>
        <w:widowControl w:val="0"/>
        <w:autoSpaceDE w:val="0"/>
        <w:autoSpaceDN w:val="0"/>
        <w:adjustRightInd w:val="0"/>
        <w:rPr>
          <w:rFonts w:ascii="Calibri" w:hAnsi="Calibri" w:cs="Calibri"/>
          <w:lang w:val="ru-RU"/>
        </w:rPr>
      </w:pPr>
    </w:p>
    <w:p w14:paraId="74D4CC7B" w14:textId="77777777" w:rsidR="005E1047" w:rsidRDefault="005E1047" w:rsidP="00A14041">
      <w:pPr>
        <w:widowControl w:val="0"/>
        <w:autoSpaceDE w:val="0"/>
        <w:autoSpaceDN w:val="0"/>
        <w:adjustRightInd w:val="0"/>
        <w:rPr>
          <w:rFonts w:ascii="Calibri" w:hAnsi="Calibri" w:cs="Calibri"/>
          <w:lang w:val="ru-RU"/>
        </w:rPr>
      </w:pPr>
    </w:p>
    <w:p w14:paraId="22B58EC9" w14:textId="77777777" w:rsidR="005E1047" w:rsidRDefault="005E1047" w:rsidP="00A14041">
      <w:pPr>
        <w:widowControl w:val="0"/>
        <w:autoSpaceDE w:val="0"/>
        <w:autoSpaceDN w:val="0"/>
        <w:adjustRightInd w:val="0"/>
        <w:rPr>
          <w:rFonts w:ascii="Calibri" w:hAnsi="Calibri" w:cs="Calibri"/>
          <w:lang w:val="ru-RU"/>
        </w:rPr>
      </w:pPr>
    </w:p>
    <w:p w14:paraId="2A33717D" w14:textId="77777777" w:rsidR="005E1047" w:rsidRDefault="005E1047" w:rsidP="00A14041">
      <w:pPr>
        <w:widowControl w:val="0"/>
        <w:autoSpaceDE w:val="0"/>
        <w:autoSpaceDN w:val="0"/>
        <w:adjustRightInd w:val="0"/>
        <w:rPr>
          <w:rFonts w:ascii="Calibri" w:hAnsi="Calibri" w:cs="Calibri"/>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2623"/>
        <w:gridCol w:w="3332"/>
      </w:tblGrid>
      <w:tr w:rsidR="00F33809" w:rsidRPr="00E17AA5" w14:paraId="0F19FE79" w14:textId="77777777" w:rsidTr="00A31333">
        <w:trPr>
          <w:jc w:val="center"/>
        </w:trPr>
        <w:tc>
          <w:tcPr>
            <w:tcW w:w="5000" w:type="pct"/>
            <w:gridSpan w:val="3"/>
          </w:tcPr>
          <w:p w14:paraId="1295924B" w14:textId="77777777" w:rsidR="00F33809" w:rsidRPr="00E17AA5" w:rsidRDefault="00F33809" w:rsidP="00A14041">
            <w:pPr>
              <w:rPr>
                <w:rFonts w:ascii="Calibri" w:hAnsi="Calibri" w:cs="Calibri"/>
                <w:lang w:val="ru-RU"/>
              </w:rPr>
            </w:pPr>
            <w:bookmarkStart w:id="4" w:name="DPMA06"/>
            <w:r w:rsidRPr="00E17AA5">
              <w:rPr>
                <w:rFonts w:ascii="Calibri" w:hAnsi="Calibri" w:cs="Calibri"/>
                <w:b/>
                <w:bCs/>
                <w:lang w:val="ru-RU"/>
              </w:rPr>
              <w:t xml:space="preserve">Назив предмета: </w:t>
            </w:r>
            <w:r w:rsidRPr="00E17AA5">
              <w:rPr>
                <w:rFonts w:ascii="Calibri" w:hAnsi="Calibri" w:cs="Calibri"/>
                <w:b/>
                <w:lang w:val="ru-RU"/>
              </w:rPr>
              <w:t>Метод коначних елемената – напредна анализа</w:t>
            </w:r>
          </w:p>
        </w:tc>
      </w:tr>
      <w:tr w:rsidR="00F33809" w:rsidRPr="00E17AA5" w14:paraId="161CABAA" w14:textId="77777777" w:rsidTr="00A31333">
        <w:trPr>
          <w:jc w:val="center"/>
        </w:trPr>
        <w:tc>
          <w:tcPr>
            <w:tcW w:w="5000" w:type="pct"/>
            <w:gridSpan w:val="3"/>
          </w:tcPr>
          <w:p w14:paraId="73441669"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 xml:space="preserve">Наставник или наставници: </w:t>
            </w:r>
            <w:r w:rsidRPr="00E17AA5">
              <w:rPr>
                <w:rFonts w:ascii="Calibri" w:hAnsi="Calibri" w:cs="Calibri"/>
                <w:b/>
                <w:lang w:val="ru-RU"/>
              </w:rPr>
              <w:t>Живковић М. Мирослав</w:t>
            </w:r>
          </w:p>
        </w:tc>
      </w:tr>
      <w:tr w:rsidR="00F33809" w:rsidRPr="00E17AA5" w14:paraId="3F775F0E" w14:textId="77777777" w:rsidTr="00A31333">
        <w:trPr>
          <w:jc w:val="center"/>
        </w:trPr>
        <w:tc>
          <w:tcPr>
            <w:tcW w:w="5000" w:type="pct"/>
            <w:gridSpan w:val="3"/>
          </w:tcPr>
          <w:p w14:paraId="64F2536D" w14:textId="77777777" w:rsidR="00F33809" w:rsidRPr="00E17AA5" w:rsidRDefault="00F33809" w:rsidP="00B939B6">
            <w:pPr>
              <w:rPr>
                <w:rFonts w:ascii="Calibri" w:hAnsi="Calibri" w:cs="Calibri"/>
                <w:lang w:val="ru-RU"/>
              </w:rPr>
            </w:pPr>
            <w:r w:rsidRPr="00E17AA5">
              <w:rPr>
                <w:rFonts w:ascii="Calibri" w:hAnsi="Calibri" w:cs="Calibri"/>
                <w:b/>
                <w:bCs/>
                <w:lang w:val="ru-RU"/>
              </w:rPr>
              <w:t xml:space="preserve">Статус предмета: </w:t>
            </w:r>
            <w:r w:rsidR="001D77C2">
              <w:rPr>
                <w:rFonts w:ascii="Calibri" w:hAnsi="Calibri" w:cs="Calibri"/>
                <w:bCs/>
                <w:lang w:val="ru-RU"/>
              </w:rPr>
              <w:t>Изборни предмет студијског програма</w:t>
            </w:r>
          </w:p>
        </w:tc>
      </w:tr>
      <w:tr w:rsidR="00F33809" w:rsidRPr="00E17AA5" w14:paraId="7C89AC3C" w14:textId="77777777" w:rsidTr="00A31333">
        <w:trPr>
          <w:jc w:val="center"/>
        </w:trPr>
        <w:tc>
          <w:tcPr>
            <w:tcW w:w="5000" w:type="pct"/>
            <w:gridSpan w:val="3"/>
          </w:tcPr>
          <w:p w14:paraId="6186697C" w14:textId="77777777" w:rsidR="00F33809" w:rsidRPr="00E17AA5" w:rsidRDefault="00F33809" w:rsidP="00A14041">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15</w:t>
            </w:r>
          </w:p>
        </w:tc>
      </w:tr>
      <w:tr w:rsidR="00F33809" w:rsidRPr="00E17AA5" w14:paraId="74C9AFA4" w14:textId="77777777" w:rsidTr="00A31333">
        <w:trPr>
          <w:jc w:val="center"/>
        </w:trPr>
        <w:tc>
          <w:tcPr>
            <w:tcW w:w="5000" w:type="pct"/>
            <w:gridSpan w:val="3"/>
          </w:tcPr>
          <w:p w14:paraId="48A1731B" w14:textId="77777777" w:rsidR="00F33809" w:rsidRPr="00E17AA5" w:rsidRDefault="00F33809" w:rsidP="00A14041">
            <w:pPr>
              <w:rPr>
                <w:rFonts w:ascii="Calibri" w:hAnsi="Calibri" w:cs="Calibri"/>
              </w:rPr>
            </w:pPr>
            <w:proofErr w:type="spellStart"/>
            <w:r w:rsidRPr="00E17AA5">
              <w:rPr>
                <w:rFonts w:ascii="Calibri" w:hAnsi="Calibri" w:cs="Calibri"/>
                <w:b/>
                <w:bCs/>
              </w:rPr>
              <w:t>Услов</w:t>
            </w:r>
            <w:proofErr w:type="spellEnd"/>
            <w:r w:rsidRPr="00E17AA5">
              <w:rPr>
                <w:rFonts w:ascii="Calibri" w:hAnsi="Calibri" w:cs="Calibri"/>
                <w:b/>
                <w:bCs/>
              </w:rPr>
              <w:t xml:space="preserve">: </w:t>
            </w:r>
            <w:proofErr w:type="spellStart"/>
            <w:r w:rsidRPr="00E17AA5">
              <w:rPr>
                <w:rFonts w:ascii="Calibri" w:hAnsi="Calibri" w:cs="Calibri"/>
                <w:b/>
                <w:bCs/>
              </w:rPr>
              <w:t>Нема</w:t>
            </w:r>
            <w:proofErr w:type="spellEnd"/>
          </w:p>
        </w:tc>
      </w:tr>
      <w:tr w:rsidR="00F33809" w:rsidRPr="00E17AA5" w14:paraId="357E34FD" w14:textId="77777777" w:rsidTr="00A31333">
        <w:trPr>
          <w:jc w:val="center"/>
        </w:trPr>
        <w:tc>
          <w:tcPr>
            <w:tcW w:w="5000" w:type="pct"/>
            <w:gridSpan w:val="3"/>
          </w:tcPr>
          <w:p w14:paraId="786428CD" w14:textId="77777777" w:rsidR="00F33809" w:rsidRPr="00E17AA5" w:rsidRDefault="00F33809" w:rsidP="00E16EA2">
            <w:pPr>
              <w:autoSpaceDE w:val="0"/>
              <w:autoSpaceDN w:val="0"/>
              <w:adjustRightInd w:val="0"/>
              <w:jc w:val="both"/>
              <w:rPr>
                <w:rFonts w:ascii="Calibri" w:hAnsi="Calibri" w:cs="Calibri"/>
                <w:b/>
                <w:bCs/>
                <w:lang w:val="ru-RU"/>
              </w:rPr>
            </w:pPr>
            <w:r w:rsidRPr="00E17AA5">
              <w:rPr>
                <w:rFonts w:ascii="Calibri" w:hAnsi="Calibri" w:cs="Calibri"/>
                <w:b/>
                <w:bCs/>
                <w:lang w:val="ru-RU"/>
              </w:rPr>
              <w:lastRenderedPageBreak/>
              <w:t xml:space="preserve">Циљ предмета: </w:t>
            </w:r>
            <w:r w:rsidRPr="00E17AA5">
              <w:rPr>
                <w:rFonts w:ascii="Calibri" w:hAnsi="Calibri" w:cs="Calibri"/>
                <w:bCs/>
                <w:sz w:val="22"/>
                <w:szCs w:val="22"/>
                <w:lang w:val="ru-RU"/>
              </w:rPr>
              <w:t>Да на јасан и разумљив начин пренесе полазницима најсавременија знања и достигнућа у области статичке и динамичке, геометријски и материјално нелинеарне анализе конструкција применом методе коначних елемената, која могу примењивати у истраживачком раду као и у решавању практичних проблема.</w:t>
            </w:r>
            <w:r w:rsidRPr="00E17AA5">
              <w:rPr>
                <w:rFonts w:ascii="Calibri" w:hAnsi="Calibri" w:cs="Calibri"/>
                <w:b/>
                <w:bCs/>
                <w:sz w:val="22"/>
                <w:szCs w:val="22"/>
                <w:lang w:val="ru-RU"/>
              </w:rPr>
              <w:t xml:space="preserve"> </w:t>
            </w:r>
          </w:p>
        </w:tc>
      </w:tr>
      <w:tr w:rsidR="00F33809" w:rsidRPr="00E17AA5" w14:paraId="7AE266A1" w14:textId="77777777" w:rsidTr="00A31333">
        <w:trPr>
          <w:jc w:val="center"/>
        </w:trPr>
        <w:tc>
          <w:tcPr>
            <w:tcW w:w="5000" w:type="pct"/>
            <w:gridSpan w:val="3"/>
          </w:tcPr>
          <w:p w14:paraId="45C392C5" w14:textId="77777777" w:rsidR="00F33809" w:rsidRPr="00E17AA5" w:rsidRDefault="00F33809" w:rsidP="00E16EA2">
            <w:pPr>
              <w:jc w:val="both"/>
              <w:rPr>
                <w:rFonts w:ascii="Calibri" w:hAnsi="Calibri" w:cs="Calibri"/>
                <w:lang w:val="ru-RU"/>
              </w:rPr>
            </w:pPr>
            <w:r w:rsidRPr="00E17AA5">
              <w:rPr>
                <w:rFonts w:ascii="Calibri" w:hAnsi="Calibri" w:cs="Calibri"/>
                <w:b/>
                <w:bCs/>
                <w:lang w:val="ru-RU"/>
              </w:rPr>
              <w:t xml:space="preserve">Исход предмета: </w:t>
            </w:r>
            <w:r w:rsidRPr="00E17AA5">
              <w:rPr>
                <w:rFonts w:ascii="Calibri" w:hAnsi="Calibri" w:cs="Calibri"/>
                <w:sz w:val="22"/>
                <w:szCs w:val="22"/>
                <w:lang w:val="ru-RU"/>
              </w:rPr>
              <w:t xml:space="preserve">Обучени полазници за истраживачки и практичан рад у области </w:t>
            </w:r>
            <w:r w:rsidRPr="00E17AA5">
              <w:rPr>
                <w:rFonts w:ascii="Calibri" w:hAnsi="Calibri" w:cs="Calibri"/>
                <w:bCs/>
                <w:sz w:val="22"/>
                <w:szCs w:val="22"/>
                <w:lang w:val="ru-RU"/>
              </w:rPr>
              <w:t>статичке и динамичке, геометријски и материјално нелинеарне</w:t>
            </w:r>
            <w:r w:rsidRPr="00E17AA5">
              <w:rPr>
                <w:rFonts w:ascii="Calibri" w:hAnsi="Calibri" w:cs="Calibri"/>
                <w:sz w:val="22"/>
                <w:szCs w:val="22"/>
                <w:lang w:val="ru-RU"/>
              </w:rPr>
              <w:t xml:space="preserve"> анализе конструкција применом методе коначних елемената. Ови стручњаци могу своја знања применити у бироима и институтима, као и у научно-истраживачким лабораторијама универзитета које се баве решавањем нелинеарних статичких и динамичких проблема конструкција који укључују материјалну и геометријску нелинеарност и контактне проблеме. </w:t>
            </w:r>
          </w:p>
        </w:tc>
      </w:tr>
      <w:tr w:rsidR="00F33809" w:rsidRPr="00E17AA5" w14:paraId="259C7DD8" w14:textId="77777777" w:rsidTr="00A31333">
        <w:trPr>
          <w:jc w:val="center"/>
        </w:trPr>
        <w:tc>
          <w:tcPr>
            <w:tcW w:w="5000" w:type="pct"/>
            <w:gridSpan w:val="3"/>
          </w:tcPr>
          <w:p w14:paraId="5A88313D"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35D5C9A7" w14:textId="77777777" w:rsidR="00F33809" w:rsidRPr="00E17AA5" w:rsidRDefault="00F33809" w:rsidP="00E16EA2">
            <w:pPr>
              <w:jc w:val="both"/>
              <w:rPr>
                <w:rFonts w:ascii="Calibri" w:hAnsi="Calibri" w:cs="Calibri"/>
                <w:iCs/>
                <w:lang w:val="ru-RU"/>
              </w:rPr>
            </w:pPr>
            <w:r w:rsidRPr="00E17AA5">
              <w:rPr>
                <w:rFonts w:ascii="Calibri" w:hAnsi="Calibri" w:cs="Calibri"/>
                <w:i/>
                <w:iCs/>
                <w:lang w:val="ru-RU"/>
              </w:rPr>
              <w:t xml:space="preserve">Теоријска настава: </w:t>
            </w:r>
            <w:r w:rsidRPr="00E17AA5">
              <w:rPr>
                <w:rFonts w:ascii="Calibri" w:hAnsi="Calibri" w:cs="Calibri"/>
                <w:iCs/>
                <w:sz w:val="22"/>
                <w:szCs w:val="22"/>
                <w:lang w:val="ru-RU"/>
              </w:rPr>
              <w:t>Класификација широко коришћених МКЕ програма (линеарни и нелинеарни, стационарни и нестационарни проблеми, структурно моделирање и симулација технолошких процеса) и основна правила за њихов избор. Решавање динамичких проблема помоћу МКЕ. Имплицитни и експлицитни начин решавања једначина кретања. Модална анализа, Решавање нелинеарних проблема (основе геометријске и материјалне нелинеарности и њихово укључивање у принцип виртуалних померања, извођење тангентне матрице крутости, Њутн-Рапсонов итеративни метод). Критична сила и губитак стабилности – Ојлерова формулација. Решавање контактних проблема. Нелинеарни материјали (пластични и хипереластични).</w:t>
            </w:r>
          </w:p>
          <w:p w14:paraId="65A5D2FF" w14:textId="77777777" w:rsidR="00F33809" w:rsidRPr="00E17AA5" w:rsidRDefault="008072A4" w:rsidP="00E16EA2">
            <w:pPr>
              <w:ind w:right="113"/>
              <w:jc w:val="both"/>
              <w:rPr>
                <w:rFonts w:ascii="Calibri" w:hAnsi="Calibri" w:cs="Calibri"/>
                <w:i/>
                <w:iCs/>
                <w:lang w:val="ru-RU"/>
              </w:rPr>
            </w:pPr>
            <w:r w:rsidRPr="00E17AA5">
              <w:rPr>
                <w:rFonts w:ascii="Calibri" w:hAnsi="Calibri" w:cs="Calibri"/>
                <w:i/>
                <w:iCs/>
                <w:lang w:val="ru-RU"/>
              </w:rPr>
              <w:t>Практична настава</w:t>
            </w:r>
            <w:r w:rsidR="00C32214" w:rsidRPr="00E17AA5">
              <w:rPr>
                <w:rFonts w:ascii="Calibri" w:hAnsi="Calibri" w:cs="Calibri"/>
                <w:i/>
                <w:iCs/>
                <w:lang w:val="ru-RU"/>
              </w:rPr>
              <w:t>:</w:t>
            </w:r>
            <w:r w:rsidR="00C32214" w:rsidRPr="00E17AA5">
              <w:rPr>
                <w:rFonts w:ascii="Calibri" w:hAnsi="Calibri" w:cs="Calibri"/>
                <w:i/>
                <w:iCs/>
              </w:rPr>
              <w:t xml:space="preserve"> </w:t>
            </w:r>
            <w:r w:rsidR="00F33809" w:rsidRPr="00E17AA5">
              <w:rPr>
                <w:rFonts w:ascii="Calibri" w:hAnsi="Calibri" w:cs="Calibri"/>
                <w:sz w:val="22"/>
                <w:szCs w:val="22"/>
                <w:lang w:val="ru-RU"/>
              </w:rPr>
              <w:t xml:space="preserve">Одређивање градијента деформације из задатог поља померања, применом Јакобијеве матрице. Рачунање левог и десног Кошијевог деформационог тензора. Одређивање главних праваца и главних вредности деформационих тензора. Одређивање симетричних тензора издужења и ортогоналног тензора ротације. Рачунање Грин-Лагранжеовог и Алмансијевог тензора деформације. Трансформисање Кошијевог у Пиола-Кирхофов тензор напона и обрнуто. Једноставни примери из геометријске нелинеарности (тотална и коригована Лагранжеова формулација). Једноставни примери из изотропне пластичности метала. Примери решавања сложених задатака из геометријске и материјално нелинеарне анализе конструкција применом програмског пакета </w:t>
            </w:r>
            <w:r w:rsidR="00F33809" w:rsidRPr="00E17AA5">
              <w:rPr>
                <w:rFonts w:ascii="Calibri" w:hAnsi="Calibri" w:cs="Calibri"/>
                <w:sz w:val="22"/>
                <w:szCs w:val="22"/>
              </w:rPr>
              <w:t>P</w:t>
            </w:r>
            <w:r w:rsidR="00F33809" w:rsidRPr="00E17AA5">
              <w:rPr>
                <w:rFonts w:ascii="Calibri" w:hAnsi="Calibri" w:cs="Calibri"/>
                <w:sz w:val="22"/>
                <w:szCs w:val="22"/>
                <w:lang w:val="ru-RU"/>
              </w:rPr>
              <w:t>А</w:t>
            </w:r>
            <w:r w:rsidR="00F33809" w:rsidRPr="00E17AA5">
              <w:rPr>
                <w:rFonts w:ascii="Calibri" w:hAnsi="Calibri" w:cs="Calibri"/>
                <w:sz w:val="22"/>
                <w:szCs w:val="22"/>
              </w:rPr>
              <w:t>K</w:t>
            </w:r>
            <w:r w:rsidR="00F33809" w:rsidRPr="00E17AA5">
              <w:rPr>
                <w:rFonts w:ascii="Calibri" w:hAnsi="Calibri" w:cs="Calibri"/>
                <w:sz w:val="22"/>
                <w:szCs w:val="22"/>
                <w:lang w:val="ru-RU"/>
              </w:rPr>
              <w:t>, користећи побољшане коначне елементе за нелинеарну анализу: 2-</w:t>
            </w:r>
            <w:r w:rsidR="00F33809" w:rsidRPr="00E17AA5">
              <w:rPr>
                <w:rFonts w:ascii="Calibri" w:hAnsi="Calibri" w:cs="Calibri"/>
                <w:sz w:val="22"/>
                <w:szCs w:val="22"/>
              </w:rPr>
              <w:t>D</w:t>
            </w:r>
            <w:r w:rsidR="00F33809" w:rsidRPr="00E17AA5">
              <w:rPr>
                <w:rFonts w:ascii="Calibri" w:hAnsi="Calibri" w:cs="Calibri"/>
                <w:sz w:val="22"/>
                <w:szCs w:val="22"/>
                <w:lang w:val="ru-RU"/>
              </w:rPr>
              <w:t>, 3-</w:t>
            </w:r>
            <w:r w:rsidR="00F33809" w:rsidRPr="00E17AA5">
              <w:rPr>
                <w:rFonts w:ascii="Calibri" w:hAnsi="Calibri" w:cs="Calibri"/>
                <w:sz w:val="22"/>
                <w:szCs w:val="22"/>
              </w:rPr>
              <w:t>D</w:t>
            </w:r>
            <w:r w:rsidR="00F33809" w:rsidRPr="00E17AA5">
              <w:rPr>
                <w:rFonts w:ascii="Calibri" w:hAnsi="Calibri" w:cs="Calibri"/>
                <w:sz w:val="22"/>
                <w:szCs w:val="22"/>
                <w:lang w:val="ru-RU"/>
              </w:rPr>
              <w:t>, љуске и греде.</w:t>
            </w:r>
          </w:p>
        </w:tc>
      </w:tr>
      <w:tr w:rsidR="00F33809" w:rsidRPr="00E17AA5" w14:paraId="4F7A4498" w14:textId="77777777" w:rsidTr="00A31333">
        <w:trPr>
          <w:jc w:val="center"/>
        </w:trPr>
        <w:tc>
          <w:tcPr>
            <w:tcW w:w="5000" w:type="pct"/>
            <w:gridSpan w:val="3"/>
          </w:tcPr>
          <w:p w14:paraId="7F948EF2" w14:textId="77777777" w:rsidR="00F33809" w:rsidRPr="00E17AA5" w:rsidRDefault="00F33809" w:rsidP="00A14041">
            <w:pPr>
              <w:rPr>
                <w:rFonts w:ascii="Calibri" w:hAnsi="Calibri" w:cs="Calibri"/>
                <w:b/>
                <w:bCs/>
              </w:rPr>
            </w:pPr>
            <w:proofErr w:type="spellStart"/>
            <w:r w:rsidRPr="00E17AA5">
              <w:rPr>
                <w:rFonts w:ascii="Calibri" w:hAnsi="Calibri" w:cs="Calibri"/>
                <w:b/>
                <w:bCs/>
                <w:sz w:val="22"/>
                <w:szCs w:val="22"/>
              </w:rPr>
              <w:t>Препоручена</w:t>
            </w:r>
            <w:proofErr w:type="spellEnd"/>
            <w:r w:rsidRPr="00E17AA5">
              <w:rPr>
                <w:rFonts w:ascii="Calibri" w:hAnsi="Calibri" w:cs="Calibri"/>
                <w:b/>
                <w:bCs/>
                <w:sz w:val="22"/>
                <w:szCs w:val="22"/>
              </w:rPr>
              <w:t xml:space="preserve"> </w:t>
            </w:r>
            <w:proofErr w:type="spellStart"/>
            <w:r w:rsidRPr="00E17AA5">
              <w:rPr>
                <w:rFonts w:ascii="Calibri" w:hAnsi="Calibri" w:cs="Calibri"/>
                <w:b/>
                <w:bCs/>
                <w:sz w:val="22"/>
                <w:szCs w:val="22"/>
              </w:rPr>
              <w:t>литература</w:t>
            </w:r>
            <w:proofErr w:type="spellEnd"/>
            <w:r w:rsidRPr="00E17AA5">
              <w:rPr>
                <w:rFonts w:ascii="Calibri" w:hAnsi="Calibri" w:cs="Calibri"/>
                <w:b/>
                <w:bCs/>
                <w:sz w:val="22"/>
                <w:szCs w:val="22"/>
              </w:rPr>
              <w:t xml:space="preserve"> </w:t>
            </w:r>
          </w:p>
          <w:p w14:paraId="013CE50F" w14:textId="77777777" w:rsidR="00F33809" w:rsidRPr="00E17AA5" w:rsidRDefault="00F33809" w:rsidP="007634D7">
            <w:pPr>
              <w:numPr>
                <w:ilvl w:val="0"/>
                <w:numId w:val="11"/>
              </w:numPr>
              <w:rPr>
                <w:rFonts w:ascii="Calibri" w:hAnsi="Calibri" w:cs="Calibri"/>
                <w:b/>
                <w:bCs/>
                <w:lang w:val="ru-RU"/>
              </w:rPr>
            </w:pPr>
            <w:r w:rsidRPr="00E17AA5">
              <w:rPr>
                <w:rFonts w:ascii="Calibri" w:hAnsi="Calibri" w:cs="Calibri"/>
                <w:sz w:val="22"/>
                <w:szCs w:val="22"/>
                <w:lang w:val="ru-RU"/>
              </w:rPr>
              <w:t xml:space="preserve">М. Живковић, </w:t>
            </w:r>
            <w:r w:rsidRPr="00E17AA5">
              <w:rPr>
                <w:rFonts w:ascii="Calibri" w:hAnsi="Calibri" w:cs="Calibri"/>
                <w:i/>
                <w:sz w:val="22"/>
                <w:szCs w:val="22"/>
                <w:lang w:val="ru-RU"/>
              </w:rPr>
              <w:t>Нелинеарна анализа конструкција</w:t>
            </w:r>
            <w:r w:rsidRPr="00E17AA5">
              <w:rPr>
                <w:rFonts w:ascii="Calibri" w:hAnsi="Calibri" w:cs="Calibri"/>
                <w:sz w:val="22"/>
                <w:szCs w:val="22"/>
                <w:lang w:val="ru-RU"/>
              </w:rPr>
              <w:t xml:space="preserve">, </w:t>
            </w:r>
            <w:r w:rsidRPr="00E17AA5">
              <w:rPr>
                <w:rFonts w:ascii="Calibri" w:hAnsi="Calibri" w:cs="Calibri"/>
                <w:bCs/>
                <w:sz w:val="22"/>
                <w:szCs w:val="22"/>
                <w:lang w:val="ru-RU"/>
              </w:rPr>
              <w:t>Машински факултет у Крагујевцу, Крагујевац, 2006.</w:t>
            </w:r>
          </w:p>
          <w:p w14:paraId="182C2FC4" w14:textId="77777777" w:rsidR="00F33809" w:rsidRPr="00E17AA5" w:rsidRDefault="00F33809" w:rsidP="007634D7">
            <w:pPr>
              <w:numPr>
                <w:ilvl w:val="0"/>
                <w:numId w:val="11"/>
              </w:numPr>
              <w:rPr>
                <w:rFonts w:ascii="Calibri" w:hAnsi="Calibri" w:cs="Calibri"/>
                <w:bCs/>
              </w:rPr>
            </w:pPr>
            <w:r w:rsidRPr="00E17AA5">
              <w:rPr>
                <w:rFonts w:ascii="Calibri" w:hAnsi="Calibri" w:cs="Calibri"/>
                <w:bCs/>
                <w:sz w:val="22"/>
                <w:szCs w:val="22"/>
              </w:rPr>
              <w:t xml:space="preserve">M. Kojic, K. J. Bathe, </w:t>
            </w:r>
            <w:r w:rsidRPr="00E17AA5">
              <w:rPr>
                <w:rFonts w:ascii="Calibri" w:hAnsi="Calibri" w:cs="Calibri"/>
                <w:bCs/>
                <w:i/>
                <w:sz w:val="22"/>
                <w:szCs w:val="22"/>
              </w:rPr>
              <w:t>Inelastic analysis of solid and structures</w:t>
            </w:r>
            <w:r w:rsidRPr="00E17AA5">
              <w:rPr>
                <w:rFonts w:ascii="Calibri" w:hAnsi="Calibri" w:cs="Calibri"/>
                <w:bCs/>
                <w:sz w:val="22"/>
                <w:szCs w:val="22"/>
              </w:rPr>
              <w:t>, Springer, 2005.</w:t>
            </w:r>
          </w:p>
          <w:p w14:paraId="72313856" w14:textId="77777777" w:rsidR="00F33809" w:rsidRPr="00E17AA5" w:rsidRDefault="00F33809" w:rsidP="007634D7">
            <w:pPr>
              <w:numPr>
                <w:ilvl w:val="0"/>
                <w:numId w:val="11"/>
              </w:numPr>
              <w:rPr>
                <w:rFonts w:ascii="Calibri" w:hAnsi="Calibri" w:cs="Calibri"/>
                <w:bCs/>
              </w:rPr>
            </w:pPr>
            <w:r w:rsidRPr="00E17AA5">
              <w:rPr>
                <w:rFonts w:ascii="Calibri" w:hAnsi="Calibri" w:cs="Calibri"/>
                <w:bCs/>
                <w:sz w:val="22"/>
                <w:szCs w:val="22"/>
              </w:rPr>
              <w:t xml:space="preserve">К. Ј. Bathe, </w:t>
            </w:r>
            <w:r w:rsidRPr="00E17AA5">
              <w:rPr>
                <w:rFonts w:ascii="Calibri" w:hAnsi="Calibri" w:cs="Calibri"/>
                <w:bCs/>
                <w:i/>
                <w:sz w:val="22"/>
                <w:szCs w:val="22"/>
              </w:rPr>
              <w:t>Finite element procedures</w:t>
            </w:r>
            <w:r w:rsidRPr="00E17AA5">
              <w:rPr>
                <w:rFonts w:ascii="Calibri" w:hAnsi="Calibri" w:cs="Calibri"/>
                <w:bCs/>
                <w:sz w:val="22"/>
                <w:szCs w:val="22"/>
              </w:rPr>
              <w:t xml:space="preserve">, </w:t>
            </w:r>
            <w:smartTag w:uri="urn:schemas-microsoft-com:office:smarttags" w:element="place">
              <w:smartTag w:uri="urn:schemas-microsoft-com:office:smarttags" w:element="City">
                <w:r w:rsidRPr="00E17AA5">
                  <w:rPr>
                    <w:rFonts w:ascii="Calibri" w:hAnsi="Calibri" w:cs="Calibri"/>
                    <w:bCs/>
                    <w:sz w:val="22"/>
                    <w:szCs w:val="22"/>
                  </w:rPr>
                  <w:t>Prentice Hall</w:t>
                </w:r>
              </w:smartTag>
              <w:r w:rsidRPr="00E17AA5">
                <w:rPr>
                  <w:rFonts w:ascii="Calibri" w:hAnsi="Calibri" w:cs="Calibri"/>
                  <w:bCs/>
                  <w:sz w:val="22"/>
                  <w:szCs w:val="22"/>
                </w:rPr>
                <w:t xml:space="preserve">, </w:t>
              </w:r>
              <w:smartTag w:uri="urn:schemas-microsoft-com:office:smarttags" w:element="State">
                <w:r w:rsidRPr="00E17AA5">
                  <w:rPr>
                    <w:rFonts w:ascii="Calibri" w:hAnsi="Calibri" w:cs="Calibri"/>
                    <w:bCs/>
                    <w:sz w:val="22"/>
                    <w:szCs w:val="22"/>
                  </w:rPr>
                  <w:t>New Jersey</w:t>
                </w:r>
              </w:smartTag>
            </w:smartTag>
            <w:r w:rsidRPr="00E17AA5">
              <w:rPr>
                <w:rFonts w:ascii="Calibri" w:hAnsi="Calibri" w:cs="Calibri"/>
                <w:bCs/>
                <w:sz w:val="22"/>
                <w:szCs w:val="22"/>
              </w:rPr>
              <w:t>, 1996.</w:t>
            </w:r>
          </w:p>
          <w:p w14:paraId="654B212E" w14:textId="77777777" w:rsidR="00F33809" w:rsidRPr="00E17AA5" w:rsidRDefault="00F33809" w:rsidP="007634D7">
            <w:pPr>
              <w:numPr>
                <w:ilvl w:val="0"/>
                <w:numId w:val="11"/>
              </w:numPr>
              <w:rPr>
                <w:rFonts w:ascii="Calibri" w:hAnsi="Calibri" w:cs="Calibri"/>
                <w:bCs/>
              </w:rPr>
            </w:pPr>
            <w:r w:rsidRPr="00E17AA5">
              <w:rPr>
                <w:rFonts w:ascii="Calibri" w:hAnsi="Calibri" w:cs="Calibri"/>
                <w:bCs/>
                <w:sz w:val="22"/>
                <w:szCs w:val="22"/>
              </w:rPr>
              <w:t xml:space="preserve">Handbook od Numerical Analysis, Volume IV, </w:t>
            </w:r>
            <w:smartTag w:uri="urn:schemas-microsoft-com:office:smarttags" w:element="place">
              <w:r w:rsidRPr="00E17AA5">
                <w:rPr>
                  <w:rFonts w:ascii="Calibri" w:hAnsi="Calibri" w:cs="Calibri"/>
                  <w:bCs/>
                  <w:sz w:val="22"/>
                  <w:szCs w:val="22"/>
                </w:rPr>
                <w:t>North Holland</w:t>
              </w:r>
            </w:smartTag>
            <w:r w:rsidRPr="00E17AA5">
              <w:rPr>
                <w:rFonts w:ascii="Calibri" w:hAnsi="Calibri" w:cs="Calibri"/>
                <w:bCs/>
                <w:sz w:val="22"/>
                <w:szCs w:val="22"/>
              </w:rPr>
              <w:t>, 1998.</w:t>
            </w:r>
          </w:p>
          <w:p w14:paraId="0E44D388" w14:textId="77777777" w:rsidR="00F33809" w:rsidRPr="00E17AA5" w:rsidRDefault="00F33809" w:rsidP="007634D7">
            <w:pPr>
              <w:numPr>
                <w:ilvl w:val="0"/>
                <w:numId w:val="11"/>
              </w:numPr>
              <w:rPr>
                <w:rFonts w:ascii="Calibri" w:hAnsi="Calibri" w:cs="Calibri"/>
                <w:bCs/>
              </w:rPr>
            </w:pPr>
            <w:r w:rsidRPr="00E17AA5">
              <w:rPr>
                <w:rFonts w:ascii="Calibri" w:hAnsi="Calibri" w:cs="Calibri"/>
                <w:bCs/>
                <w:sz w:val="22"/>
                <w:szCs w:val="22"/>
              </w:rPr>
              <w:t xml:space="preserve">E. N. Dvorkin, M. B. Goldschmit, </w:t>
            </w:r>
            <w:r w:rsidRPr="00E17AA5">
              <w:rPr>
                <w:rFonts w:ascii="Calibri" w:hAnsi="Calibri" w:cs="Calibri"/>
                <w:bCs/>
                <w:i/>
                <w:sz w:val="22"/>
                <w:szCs w:val="22"/>
              </w:rPr>
              <w:t>Nonlinear Continua</w:t>
            </w:r>
            <w:r w:rsidRPr="00E17AA5">
              <w:rPr>
                <w:rFonts w:ascii="Calibri" w:hAnsi="Calibri" w:cs="Calibri"/>
                <w:bCs/>
                <w:sz w:val="22"/>
                <w:szCs w:val="22"/>
              </w:rPr>
              <w:t>, Springer, 2006.</w:t>
            </w:r>
          </w:p>
          <w:p w14:paraId="0173B884" w14:textId="77777777" w:rsidR="00F33809" w:rsidRPr="00E17AA5" w:rsidRDefault="00F33809" w:rsidP="007634D7">
            <w:pPr>
              <w:numPr>
                <w:ilvl w:val="0"/>
                <w:numId w:val="11"/>
              </w:numPr>
              <w:rPr>
                <w:rFonts w:ascii="Calibri" w:hAnsi="Calibri" w:cs="Calibri"/>
                <w:bCs/>
                <w:lang w:val="ru-RU"/>
              </w:rPr>
            </w:pPr>
            <w:r w:rsidRPr="00E17AA5">
              <w:rPr>
                <w:rFonts w:ascii="Calibri" w:hAnsi="Calibri" w:cs="Calibri"/>
                <w:bCs/>
                <w:sz w:val="22"/>
                <w:szCs w:val="22"/>
              </w:rPr>
              <w:t xml:space="preserve">М. </w:t>
            </w:r>
            <w:proofErr w:type="spellStart"/>
            <w:r w:rsidRPr="00E17AA5">
              <w:rPr>
                <w:rFonts w:ascii="Calibri" w:hAnsi="Calibri" w:cs="Calibri"/>
                <w:bCs/>
                <w:sz w:val="22"/>
                <w:szCs w:val="22"/>
              </w:rPr>
              <w:t>Којић</w:t>
            </w:r>
            <w:proofErr w:type="spellEnd"/>
            <w:r w:rsidRPr="00E17AA5">
              <w:rPr>
                <w:rFonts w:ascii="Calibri" w:hAnsi="Calibri" w:cs="Calibri"/>
                <w:bCs/>
                <w:sz w:val="22"/>
                <w:szCs w:val="22"/>
              </w:rPr>
              <w:t xml:space="preserve">, Р. </w:t>
            </w:r>
            <w:proofErr w:type="spellStart"/>
            <w:r w:rsidRPr="00E17AA5">
              <w:rPr>
                <w:rFonts w:ascii="Calibri" w:hAnsi="Calibri" w:cs="Calibri"/>
                <w:bCs/>
                <w:sz w:val="22"/>
                <w:szCs w:val="22"/>
              </w:rPr>
              <w:t>Славковић</w:t>
            </w:r>
            <w:proofErr w:type="spellEnd"/>
            <w:r w:rsidRPr="00E17AA5">
              <w:rPr>
                <w:rFonts w:ascii="Calibri" w:hAnsi="Calibri" w:cs="Calibri"/>
                <w:bCs/>
                <w:sz w:val="22"/>
                <w:szCs w:val="22"/>
              </w:rPr>
              <w:t xml:space="preserve">, М. </w:t>
            </w:r>
            <w:proofErr w:type="spellStart"/>
            <w:r w:rsidRPr="00E17AA5">
              <w:rPr>
                <w:rFonts w:ascii="Calibri" w:hAnsi="Calibri" w:cs="Calibri"/>
                <w:bCs/>
                <w:sz w:val="22"/>
                <w:szCs w:val="22"/>
              </w:rPr>
              <w:t>Живковић</w:t>
            </w:r>
            <w:proofErr w:type="spellEnd"/>
            <w:r w:rsidRPr="00E17AA5">
              <w:rPr>
                <w:rFonts w:ascii="Calibri" w:hAnsi="Calibri" w:cs="Calibri"/>
                <w:bCs/>
                <w:sz w:val="22"/>
                <w:szCs w:val="22"/>
              </w:rPr>
              <w:t xml:space="preserve">. </w:t>
            </w:r>
            <w:r w:rsidRPr="00E17AA5">
              <w:rPr>
                <w:rFonts w:ascii="Calibri" w:hAnsi="Calibri" w:cs="Calibri"/>
                <w:bCs/>
                <w:sz w:val="22"/>
                <w:szCs w:val="22"/>
                <w:lang w:val="ru-RU"/>
              </w:rPr>
              <w:t xml:space="preserve">Н. Грујовић, </w:t>
            </w:r>
            <w:r w:rsidRPr="00E17AA5">
              <w:rPr>
                <w:rFonts w:ascii="Calibri" w:hAnsi="Calibri" w:cs="Calibri"/>
                <w:bCs/>
                <w:i/>
                <w:sz w:val="22"/>
                <w:szCs w:val="22"/>
                <w:lang w:val="ru-RU"/>
              </w:rPr>
              <w:t xml:space="preserve">Метод коначних елемената </w:t>
            </w:r>
            <w:r w:rsidRPr="00E17AA5">
              <w:rPr>
                <w:rFonts w:ascii="Calibri" w:hAnsi="Calibri" w:cs="Calibri"/>
                <w:bCs/>
                <w:i/>
                <w:sz w:val="22"/>
                <w:szCs w:val="22"/>
              </w:rPr>
              <w:t>I</w:t>
            </w:r>
            <w:r w:rsidRPr="00E17AA5">
              <w:rPr>
                <w:rFonts w:ascii="Calibri" w:hAnsi="Calibri" w:cs="Calibri"/>
                <w:bCs/>
                <w:sz w:val="22"/>
                <w:szCs w:val="22"/>
                <w:lang w:val="ru-RU"/>
              </w:rPr>
              <w:t>, Машински факултет у Крагујевцу, Крагујевац, 1998.</w:t>
            </w:r>
          </w:p>
        </w:tc>
      </w:tr>
      <w:tr w:rsidR="00F33809" w:rsidRPr="00E17AA5" w14:paraId="773263B6" w14:textId="77777777" w:rsidTr="00A31333">
        <w:trPr>
          <w:jc w:val="center"/>
        </w:trPr>
        <w:tc>
          <w:tcPr>
            <w:tcW w:w="1908" w:type="pct"/>
          </w:tcPr>
          <w:p w14:paraId="20A64E3E" w14:textId="77777777" w:rsidR="00F33809" w:rsidRPr="00E17AA5" w:rsidRDefault="00F33809" w:rsidP="009978F3">
            <w:pPr>
              <w:rPr>
                <w:rFonts w:ascii="Calibri" w:hAnsi="Calibri" w:cs="Calibri"/>
                <w:bCs/>
              </w:rPr>
            </w:pPr>
            <w:proofErr w:type="spellStart"/>
            <w:r w:rsidRPr="00E17AA5">
              <w:rPr>
                <w:rFonts w:ascii="Calibri" w:hAnsi="Calibri" w:cs="Calibri"/>
                <w:bCs/>
              </w:rPr>
              <w:t>Број</w:t>
            </w:r>
            <w:proofErr w:type="spellEnd"/>
            <w:r w:rsidRPr="00E17AA5">
              <w:rPr>
                <w:rFonts w:ascii="Calibri" w:hAnsi="Calibri" w:cs="Calibri"/>
                <w:bCs/>
              </w:rPr>
              <w:t xml:space="preserve"> </w:t>
            </w:r>
            <w:proofErr w:type="spellStart"/>
            <w:r w:rsidRPr="00E17AA5">
              <w:rPr>
                <w:rFonts w:ascii="Calibri" w:hAnsi="Calibri" w:cs="Calibri"/>
                <w:bCs/>
              </w:rPr>
              <w:t>часова</w:t>
            </w:r>
            <w:proofErr w:type="spellEnd"/>
            <w:r w:rsidRPr="00E17AA5">
              <w:rPr>
                <w:rFonts w:ascii="Calibri" w:hAnsi="Calibri" w:cs="Calibri"/>
                <w:bCs/>
              </w:rPr>
              <w:t xml:space="preserve"> </w:t>
            </w:r>
            <w:r w:rsidRPr="00E17AA5">
              <w:rPr>
                <w:rFonts w:ascii="Calibri" w:hAnsi="Calibri" w:cs="Calibri"/>
              </w:rPr>
              <w:t xml:space="preserve"> </w:t>
            </w:r>
            <w:proofErr w:type="spellStart"/>
            <w:r w:rsidRPr="00E17AA5">
              <w:rPr>
                <w:rFonts w:ascii="Calibri" w:hAnsi="Calibri" w:cs="Calibri"/>
              </w:rPr>
              <w:t>активне</w:t>
            </w:r>
            <w:proofErr w:type="spellEnd"/>
            <w:r w:rsidRPr="00E17AA5">
              <w:rPr>
                <w:rFonts w:ascii="Calibri" w:hAnsi="Calibri" w:cs="Calibri"/>
              </w:rPr>
              <w:t xml:space="preserve"> </w:t>
            </w:r>
            <w:proofErr w:type="spellStart"/>
            <w:r w:rsidRPr="00E17AA5">
              <w:rPr>
                <w:rFonts w:ascii="Calibri" w:hAnsi="Calibri" w:cs="Calibri"/>
              </w:rPr>
              <w:t>наставе</w:t>
            </w:r>
            <w:proofErr w:type="spellEnd"/>
            <w:r w:rsidRPr="00E17AA5">
              <w:rPr>
                <w:rFonts w:ascii="Calibri" w:hAnsi="Calibri" w:cs="Calibri"/>
              </w:rPr>
              <w:t xml:space="preserve">: </w:t>
            </w:r>
            <w:r w:rsidR="00A857BE">
              <w:rPr>
                <w:rFonts w:ascii="Calibri" w:hAnsi="Calibri" w:cs="Calibri"/>
              </w:rPr>
              <w:t xml:space="preserve">  </w:t>
            </w:r>
          </w:p>
        </w:tc>
        <w:tc>
          <w:tcPr>
            <w:tcW w:w="1362" w:type="pct"/>
          </w:tcPr>
          <w:p w14:paraId="2714695B" w14:textId="77777777" w:rsidR="00F33809" w:rsidRPr="00E17AA5" w:rsidRDefault="00D23ECC" w:rsidP="00A14041">
            <w:pPr>
              <w:rPr>
                <w:rFonts w:ascii="Calibri" w:hAnsi="Calibri" w:cs="Calibri"/>
                <w:bCs/>
              </w:rPr>
            </w:pPr>
            <w:proofErr w:type="spellStart"/>
            <w:r w:rsidRPr="00E17AA5">
              <w:rPr>
                <w:rFonts w:ascii="Calibri" w:hAnsi="Calibri" w:cs="Calibri"/>
              </w:rPr>
              <w:t>Теоријска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Pr="00E17AA5">
              <w:rPr>
                <w:rFonts w:ascii="Calibri" w:hAnsi="Calibri" w:cs="Calibri"/>
              </w:rPr>
              <w:t xml:space="preserve">: </w:t>
            </w:r>
            <w:r w:rsidR="005E1047">
              <w:rPr>
                <w:rFonts w:ascii="Calibri" w:hAnsi="Calibri" w:cs="Calibri"/>
              </w:rPr>
              <w:t>7</w:t>
            </w:r>
            <w:r w:rsidR="002576C6" w:rsidRPr="00E17AA5">
              <w:rPr>
                <w:rFonts w:ascii="Calibri" w:hAnsi="Calibri" w:cs="Calibri"/>
              </w:rPr>
              <w:t>5</w:t>
            </w:r>
          </w:p>
        </w:tc>
        <w:tc>
          <w:tcPr>
            <w:tcW w:w="1730" w:type="pct"/>
          </w:tcPr>
          <w:p w14:paraId="551A90D0" w14:textId="77777777" w:rsidR="00F33809" w:rsidRPr="00E17AA5" w:rsidRDefault="00051848" w:rsidP="00A14041">
            <w:pPr>
              <w:rPr>
                <w:rFonts w:ascii="Calibri" w:hAnsi="Calibri" w:cs="Calibri"/>
                <w:bCs/>
              </w:rPr>
            </w:pPr>
            <w:proofErr w:type="spellStart"/>
            <w:r w:rsidRPr="00E17AA5">
              <w:rPr>
                <w:rFonts w:ascii="Calibri" w:hAnsi="Calibri" w:cs="Calibri"/>
              </w:rPr>
              <w:t>Практична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00F33809" w:rsidRPr="00E17AA5">
              <w:rPr>
                <w:rFonts w:ascii="Calibri" w:hAnsi="Calibri" w:cs="Calibri"/>
              </w:rPr>
              <w:t>:</w:t>
            </w:r>
            <w:r w:rsidR="009B1523" w:rsidRPr="00E17AA5">
              <w:rPr>
                <w:rFonts w:ascii="Calibri" w:hAnsi="Calibri" w:cs="Calibri"/>
              </w:rPr>
              <w:t xml:space="preserve"> </w:t>
            </w:r>
            <w:r w:rsidR="005E1047">
              <w:rPr>
                <w:rFonts w:ascii="Calibri" w:hAnsi="Calibri" w:cs="Calibri"/>
              </w:rPr>
              <w:t>7</w:t>
            </w:r>
            <w:r w:rsidR="002576C6" w:rsidRPr="00E17AA5">
              <w:rPr>
                <w:rFonts w:ascii="Calibri" w:hAnsi="Calibri" w:cs="Calibri"/>
              </w:rPr>
              <w:t>5</w:t>
            </w:r>
          </w:p>
        </w:tc>
      </w:tr>
      <w:tr w:rsidR="00F33809" w:rsidRPr="00E17AA5" w14:paraId="16C8A6F0" w14:textId="77777777" w:rsidTr="00A31333">
        <w:trPr>
          <w:jc w:val="center"/>
        </w:trPr>
        <w:tc>
          <w:tcPr>
            <w:tcW w:w="5000" w:type="pct"/>
            <w:gridSpan w:val="3"/>
          </w:tcPr>
          <w:p w14:paraId="63282963" w14:textId="77777777" w:rsidR="00F33809" w:rsidRPr="00E17AA5" w:rsidRDefault="00F33809" w:rsidP="00A14041">
            <w:pPr>
              <w:rPr>
                <w:rFonts w:ascii="Calibri" w:hAnsi="Calibri" w:cs="Calibri"/>
                <w:lang w:val="ru-RU"/>
              </w:rPr>
            </w:pPr>
            <w:r w:rsidRPr="00E17AA5">
              <w:rPr>
                <w:rFonts w:ascii="Calibri" w:hAnsi="Calibri" w:cs="Calibri"/>
                <w:b/>
                <w:bCs/>
                <w:lang w:val="ru-RU"/>
              </w:rPr>
              <w:t>Методе извођења наставе:</w:t>
            </w:r>
            <w:r w:rsidR="00380721" w:rsidRPr="00E17AA5">
              <w:rPr>
                <w:rFonts w:ascii="Calibri" w:hAnsi="Calibri" w:cs="Calibri"/>
                <w:b/>
                <w:bCs/>
              </w:rPr>
              <w:t xml:space="preserve"> </w:t>
            </w:r>
            <w:r w:rsidRPr="00E17AA5">
              <w:rPr>
                <w:rFonts w:ascii="Calibri" w:hAnsi="Calibri" w:cs="Calibri"/>
                <w:lang w:val="ru-RU"/>
              </w:rPr>
              <w:t>Теоријска и практична</w:t>
            </w:r>
          </w:p>
        </w:tc>
      </w:tr>
      <w:tr w:rsidR="00F33809" w:rsidRPr="00E17AA5" w14:paraId="196F9229" w14:textId="77777777" w:rsidTr="00A31333">
        <w:trPr>
          <w:jc w:val="center"/>
        </w:trPr>
        <w:tc>
          <w:tcPr>
            <w:tcW w:w="5000" w:type="pct"/>
            <w:gridSpan w:val="3"/>
          </w:tcPr>
          <w:p w14:paraId="2AB91536" w14:textId="77777777" w:rsidR="00F33809" w:rsidRPr="00E17AA5" w:rsidRDefault="00F33809" w:rsidP="00617015">
            <w:pPr>
              <w:autoSpaceDE w:val="0"/>
              <w:autoSpaceDN w:val="0"/>
              <w:adjustRightInd w:val="0"/>
              <w:rPr>
                <w:rFonts w:ascii="Calibri" w:hAnsi="Calibri" w:cs="Calibri"/>
                <w:b/>
                <w:bCs/>
                <w:lang w:val="ru-RU"/>
              </w:rPr>
            </w:pPr>
            <w:r w:rsidRPr="00E17AA5">
              <w:rPr>
                <w:rFonts w:ascii="Calibri" w:hAnsi="Calibri" w:cs="Calibri"/>
                <w:b/>
                <w:bCs/>
                <w:lang w:val="ru-RU"/>
              </w:rPr>
              <w:t xml:space="preserve">Оцена  знања (максимални број поена 100): </w:t>
            </w:r>
            <w:r w:rsidRPr="00E17AA5">
              <w:rPr>
                <w:rFonts w:ascii="Calibri" w:hAnsi="Calibri" w:cs="Calibri"/>
                <w:bCs/>
                <w:sz w:val="22"/>
                <w:szCs w:val="22"/>
                <w:lang w:val="ru-RU"/>
              </w:rPr>
              <w:t>Презентација пројекта и усмени испит</w:t>
            </w:r>
          </w:p>
        </w:tc>
      </w:tr>
      <w:bookmarkEnd w:id="4"/>
    </w:tbl>
    <w:p w14:paraId="6846E4B1" w14:textId="77777777" w:rsidR="00F33809" w:rsidRPr="00E17AA5" w:rsidRDefault="00F33809" w:rsidP="00A14041">
      <w:pPr>
        <w:widowControl w:val="0"/>
        <w:autoSpaceDE w:val="0"/>
        <w:autoSpaceDN w:val="0"/>
        <w:adjustRightInd w:val="0"/>
        <w:rPr>
          <w:rFonts w:ascii="Calibri" w:hAnsi="Calibri" w:cs="Calibri"/>
          <w:b/>
          <w:sz w:val="28"/>
          <w:szCs w:val="28"/>
          <w:u w:val="single"/>
          <w:lang w:val="ru-RU"/>
        </w:rPr>
      </w:pPr>
    </w:p>
    <w:p w14:paraId="02C0442E" w14:textId="77777777" w:rsidR="00F33809" w:rsidRPr="00E17AA5" w:rsidRDefault="00F33809" w:rsidP="00A14041">
      <w:pPr>
        <w:widowControl w:val="0"/>
        <w:autoSpaceDE w:val="0"/>
        <w:autoSpaceDN w:val="0"/>
        <w:adjustRightInd w:val="0"/>
        <w:rPr>
          <w:rFonts w:ascii="Calibri" w:hAnsi="Calibri" w:cs="Calibri"/>
          <w:b/>
          <w:sz w:val="28"/>
          <w:szCs w:val="28"/>
          <w:u w:val="single"/>
          <w:lang w:val="ru-RU"/>
        </w:rPr>
      </w:pPr>
      <w:r w:rsidRPr="00E17AA5">
        <w:rPr>
          <w:rFonts w:ascii="Calibri" w:hAnsi="Calibri" w:cs="Calibri"/>
          <w:b/>
          <w:sz w:val="28"/>
          <w:szCs w:val="28"/>
          <w:u w:val="single"/>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2405"/>
        <w:gridCol w:w="4081"/>
      </w:tblGrid>
      <w:tr w:rsidR="00F33809" w:rsidRPr="00E17AA5" w14:paraId="2EF495BF" w14:textId="77777777" w:rsidTr="00A31333">
        <w:trPr>
          <w:jc w:val="center"/>
        </w:trPr>
        <w:tc>
          <w:tcPr>
            <w:tcW w:w="5000" w:type="pct"/>
            <w:gridSpan w:val="3"/>
          </w:tcPr>
          <w:p w14:paraId="25043F14" w14:textId="77777777" w:rsidR="00F33809" w:rsidRPr="00E17AA5" w:rsidRDefault="00F33809" w:rsidP="00922E32">
            <w:pPr>
              <w:rPr>
                <w:rFonts w:ascii="Calibri" w:hAnsi="Calibri" w:cs="Calibri"/>
                <w:b/>
                <w:lang w:val="sr-Cyrl-CS"/>
              </w:rPr>
            </w:pPr>
            <w:bookmarkStart w:id="5" w:name="DPMA07"/>
            <w:bookmarkStart w:id="6" w:name="_Toc170094447"/>
            <w:r w:rsidRPr="00E17AA5">
              <w:rPr>
                <w:rFonts w:ascii="Calibri" w:hAnsi="Calibri" w:cs="Calibri"/>
                <w:b/>
                <w:lang w:val="ru-RU"/>
              </w:rPr>
              <w:lastRenderedPageBreak/>
              <w:t xml:space="preserve">Назив предмета: </w:t>
            </w:r>
            <w:r w:rsidRPr="00E17AA5">
              <w:rPr>
                <w:rFonts w:ascii="Calibri" w:hAnsi="Calibri" w:cs="Calibri"/>
                <w:b/>
                <w:lang w:val="sr-Cyrl-CS"/>
              </w:rPr>
              <w:t>Динамика вискозног флуида</w:t>
            </w:r>
          </w:p>
        </w:tc>
      </w:tr>
      <w:tr w:rsidR="00F33809" w:rsidRPr="00E17AA5" w14:paraId="389FDD5A" w14:textId="77777777" w:rsidTr="00A31333">
        <w:trPr>
          <w:jc w:val="center"/>
        </w:trPr>
        <w:tc>
          <w:tcPr>
            <w:tcW w:w="5000" w:type="pct"/>
            <w:gridSpan w:val="3"/>
          </w:tcPr>
          <w:p w14:paraId="782182B2" w14:textId="77777777" w:rsidR="00F33809" w:rsidRPr="00E17AA5" w:rsidRDefault="00F33809" w:rsidP="00922E32">
            <w:pPr>
              <w:rPr>
                <w:rFonts w:ascii="Calibri" w:hAnsi="Calibri" w:cs="Calibri"/>
                <w:b/>
                <w:lang w:val="ru-RU"/>
              </w:rPr>
            </w:pPr>
            <w:r w:rsidRPr="00E17AA5">
              <w:rPr>
                <w:rFonts w:ascii="Calibri" w:hAnsi="Calibri" w:cs="Calibri"/>
                <w:b/>
                <w:lang w:val="ru-RU"/>
              </w:rPr>
              <w:t>Наставник или наставници: Савић Р. Слободан</w:t>
            </w:r>
          </w:p>
        </w:tc>
      </w:tr>
      <w:tr w:rsidR="00F33809" w:rsidRPr="00E17AA5" w14:paraId="39862F11" w14:textId="77777777" w:rsidTr="00A31333">
        <w:trPr>
          <w:jc w:val="center"/>
        </w:trPr>
        <w:tc>
          <w:tcPr>
            <w:tcW w:w="5000" w:type="pct"/>
            <w:gridSpan w:val="3"/>
          </w:tcPr>
          <w:p w14:paraId="67FB94BE" w14:textId="77777777" w:rsidR="00F33809" w:rsidRPr="00E17AA5" w:rsidRDefault="00F33809" w:rsidP="00B939B6">
            <w:pPr>
              <w:rPr>
                <w:rFonts w:ascii="Calibri" w:hAnsi="Calibri" w:cs="Calibri"/>
                <w:b/>
                <w:lang w:val="ru-RU"/>
              </w:rPr>
            </w:pPr>
            <w:r w:rsidRPr="00E17AA5">
              <w:rPr>
                <w:rFonts w:ascii="Calibri" w:hAnsi="Calibri" w:cs="Calibri"/>
                <w:b/>
                <w:lang w:val="ru-RU"/>
              </w:rPr>
              <w:t xml:space="preserve">Статус предмета: </w:t>
            </w:r>
            <w:r w:rsidR="001D77C2">
              <w:rPr>
                <w:rFonts w:ascii="Calibri" w:hAnsi="Calibri" w:cs="Calibri"/>
                <w:lang w:val="ru-RU"/>
              </w:rPr>
              <w:t>Изборни предмет студијског програма</w:t>
            </w:r>
          </w:p>
        </w:tc>
      </w:tr>
      <w:tr w:rsidR="00F33809" w:rsidRPr="00E17AA5" w14:paraId="01B84415" w14:textId="77777777" w:rsidTr="00A31333">
        <w:trPr>
          <w:jc w:val="center"/>
        </w:trPr>
        <w:tc>
          <w:tcPr>
            <w:tcW w:w="5000" w:type="pct"/>
            <w:gridSpan w:val="3"/>
          </w:tcPr>
          <w:p w14:paraId="6BC8642F" w14:textId="77777777" w:rsidR="00F33809" w:rsidRPr="00E17AA5" w:rsidRDefault="00F33809" w:rsidP="00922E32">
            <w:pPr>
              <w:rPr>
                <w:rFonts w:ascii="Calibri" w:hAnsi="Calibri" w:cs="Calibri"/>
                <w:b/>
              </w:rPr>
            </w:pPr>
            <w:proofErr w:type="spellStart"/>
            <w:r w:rsidRPr="00E17AA5">
              <w:rPr>
                <w:rFonts w:ascii="Calibri" w:hAnsi="Calibri" w:cs="Calibri"/>
                <w:b/>
              </w:rPr>
              <w:t>Број</w:t>
            </w:r>
            <w:proofErr w:type="spellEnd"/>
            <w:r w:rsidRPr="00E17AA5">
              <w:rPr>
                <w:rFonts w:ascii="Calibri" w:hAnsi="Calibri" w:cs="Calibri"/>
                <w:b/>
              </w:rPr>
              <w:t xml:space="preserve"> ЕСПБ: 15</w:t>
            </w:r>
          </w:p>
        </w:tc>
      </w:tr>
      <w:tr w:rsidR="00F33809" w:rsidRPr="00E17AA5" w14:paraId="690FA04F" w14:textId="77777777" w:rsidTr="00A31333">
        <w:trPr>
          <w:jc w:val="center"/>
        </w:trPr>
        <w:tc>
          <w:tcPr>
            <w:tcW w:w="5000" w:type="pct"/>
            <w:gridSpan w:val="3"/>
          </w:tcPr>
          <w:p w14:paraId="1518876A" w14:textId="77777777" w:rsidR="00F33809" w:rsidRPr="00E17AA5" w:rsidRDefault="00F33809" w:rsidP="00922E32">
            <w:pPr>
              <w:rPr>
                <w:rFonts w:ascii="Calibri" w:hAnsi="Calibri" w:cs="Calibri"/>
              </w:rPr>
            </w:pPr>
            <w:proofErr w:type="spellStart"/>
            <w:r w:rsidRPr="00E17AA5">
              <w:rPr>
                <w:rFonts w:ascii="Calibri" w:hAnsi="Calibri" w:cs="Calibri"/>
                <w:b/>
              </w:rPr>
              <w:t>Услов</w:t>
            </w:r>
            <w:proofErr w:type="spellEnd"/>
            <w:r w:rsidRPr="00E17AA5">
              <w:rPr>
                <w:rFonts w:ascii="Calibri" w:hAnsi="Calibri" w:cs="Calibri"/>
                <w:b/>
              </w:rPr>
              <w:t>:</w:t>
            </w:r>
            <w:r w:rsidRPr="00E17AA5">
              <w:rPr>
                <w:rFonts w:ascii="Calibri" w:hAnsi="Calibri" w:cs="Calibri"/>
              </w:rPr>
              <w:t xml:space="preserve"> </w:t>
            </w:r>
            <w:proofErr w:type="spellStart"/>
            <w:r w:rsidRPr="00E17AA5">
              <w:rPr>
                <w:rFonts w:ascii="Calibri" w:hAnsi="Calibri" w:cs="Calibri"/>
              </w:rPr>
              <w:t>Нема</w:t>
            </w:r>
            <w:proofErr w:type="spellEnd"/>
          </w:p>
        </w:tc>
      </w:tr>
      <w:tr w:rsidR="00F33809" w:rsidRPr="00E17AA5" w14:paraId="39B66B22" w14:textId="77777777" w:rsidTr="00A31333">
        <w:trPr>
          <w:jc w:val="center"/>
        </w:trPr>
        <w:tc>
          <w:tcPr>
            <w:tcW w:w="5000" w:type="pct"/>
            <w:gridSpan w:val="3"/>
          </w:tcPr>
          <w:p w14:paraId="1785ED63" w14:textId="77777777" w:rsidR="00F33809" w:rsidRPr="00E17AA5" w:rsidRDefault="00F33809" w:rsidP="00922E32">
            <w:pPr>
              <w:rPr>
                <w:rFonts w:ascii="Calibri" w:hAnsi="Calibri" w:cs="Calibri"/>
                <w:b/>
                <w:lang w:val="ru-RU"/>
              </w:rPr>
            </w:pPr>
            <w:r w:rsidRPr="00E17AA5">
              <w:rPr>
                <w:rFonts w:ascii="Calibri" w:hAnsi="Calibri" w:cs="Calibri"/>
                <w:b/>
                <w:lang w:val="ru-RU"/>
              </w:rPr>
              <w:t>Циљ предмета</w:t>
            </w:r>
          </w:p>
          <w:p w14:paraId="07F0BE05" w14:textId="77777777" w:rsidR="00F33809" w:rsidRPr="00E17AA5" w:rsidRDefault="00F33809" w:rsidP="004C58A6">
            <w:pPr>
              <w:jc w:val="both"/>
              <w:rPr>
                <w:rFonts w:ascii="Calibri" w:hAnsi="Calibri" w:cs="Calibri"/>
                <w:lang w:val="sr-Cyrl-CS"/>
              </w:rPr>
            </w:pPr>
            <w:r w:rsidRPr="00E17AA5">
              <w:rPr>
                <w:rFonts w:ascii="Calibri" w:hAnsi="Calibri" w:cs="Calibri"/>
                <w:sz w:val="22"/>
                <w:szCs w:val="22"/>
                <w:lang w:val="sr-Cyrl-CS"/>
              </w:rPr>
              <w:t xml:space="preserve">Да се стекну потребна </w:t>
            </w:r>
            <w:r w:rsidRPr="00E17AA5">
              <w:rPr>
                <w:rFonts w:ascii="Calibri" w:hAnsi="Calibri" w:cs="Calibri"/>
                <w:bCs/>
                <w:sz w:val="22"/>
                <w:szCs w:val="22"/>
                <w:lang w:val="sr-Cyrl-CS"/>
              </w:rPr>
              <w:t>теоријска и практична знања која се односе на феномене струјања вискозног флуида. Студенти докторских студија треба да се упознају са одговарајућим математичким моделима разматраних случајева сложених струјања, као и са напредним техникама и методама њихових решавања.</w:t>
            </w:r>
          </w:p>
        </w:tc>
      </w:tr>
      <w:tr w:rsidR="00F33809" w:rsidRPr="00E17AA5" w14:paraId="12F9FBBF" w14:textId="77777777" w:rsidTr="00A31333">
        <w:trPr>
          <w:jc w:val="center"/>
        </w:trPr>
        <w:tc>
          <w:tcPr>
            <w:tcW w:w="5000" w:type="pct"/>
            <w:gridSpan w:val="3"/>
          </w:tcPr>
          <w:p w14:paraId="2638BC5D" w14:textId="77777777" w:rsidR="00F33809" w:rsidRPr="00E17AA5" w:rsidRDefault="00F33809" w:rsidP="00922E32">
            <w:pPr>
              <w:rPr>
                <w:rFonts w:ascii="Calibri" w:hAnsi="Calibri" w:cs="Calibri"/>
                <w:b/>
                <w:lang w:val="ru-RU"/>
              </w:rPr>
            </w:pPr>
            <w:r w:rsidRPr="00E17AA5">
              <w:rPr>
                <w:rFonts w:ascii="Calibri" w:hAnsi="Calibri" w:cs="Calibri"/>
                <w:b/>
                <w:lang w:val="ru-RU"/>
              </w:rPr>
              <w:t xml:space="preserve">Исход предмета </w:t>
            </w:r>
          </w:p>
          <w:p w14:paraId="699EFA6C" w14:textId="77777777" w:rsidR="00F33809" w:rsidRPr="00E17AA5" w:rsidRDefault="00F33809" w:rsidP="004C58A6">
            <w:pPr>
              <w:jc w:val="both"/>
              <w:rPr>
                <w:rFonts w:ascii="Calibri" w:hAnsi="Calibri" w:cs="Calibri"/>
                <w:bCs/>
                <w:lang w:val="sr-Cyrl-CS"/>
              </w:rPr>
            </w:pPr>
            <w:r w:rsidRPr="00E17AA5">
              <w:rPr>
                <w:rFonts w:ascii="Calibri" w:hAnsi="Calibri" w:cs="Calibri"/>
                <w:bCs/>
                <w:sz w:val="22"/>
                <w:szCs w:val="22"/>
                <w:lang w:val="sr-Cyrl-CS"/>
              </w:rPr>
              <w:t xml:space="preserve">Исход предмета је суштинско познавање закона струјања вискозног флуида и оспособљеност кандидата за рад у области примене математичких модела и напредних техника решавања проблема из области струјања вискозног флуида. Стечена општа знања омогућавају кандидатима успех у истраживачком и научном раду у овој научној дисциплини.   </w:t>
            </w:r>
          </w:p>
        </w:tc>
      </w:tr>
      <w:tr w:rsidR="00F33809" w:rsidRPr="00E17AA5" w14:paraId="1356462D" w14:textId="77777777" w:rsidTr="00A31333">
        <w:trPr>
          <w:jc w:val="center"/>
        </w:trPr>
        <w:tc>
          <w:tcPr>
            <w:tcW w:w="5000" w:type="pct"/>
            <w:gridSpan w:val="3"/>
          </w:tcPr>
          <w:p w14:paraId="1B3B8131" w14:textId="77777777" w:rsidR="00F33809" w:rsidRPr="00E17AA5" w:rsidRDefault="00F33809" w:rsidP="00922E32">
            <w:pPr>
              <w:rPr>
                <w:rFonts w:ascii="Calibri" w:hAnsi="Calibri" w:cs="Calibri"/>
                <w:b/>
                <w:lang w:val="ru-RU"/>
              </w:rPr>
            </w:pPr>
            <w:r w:rsidRPr="00E17AA5">
              <w:rPr>
                <w:rFonts w:ascii="Calibri" w:hAnsi="Calibri" w:cs="Calibri"/>
                <w:b/>
                <w:lang w:val="ru-RU"/>
              </w:rPr>
              <w:t>Садржај предмета</w:t>
            </w:r>
          </w:p>
          <w:p w14:paraId="54D7EE1F" w14:textId="77777777" w:rsidR="00F33809" w:rsidRPr="00E17AA5" w:rsidRDefault="00F33809" w:rsidP="00922E32">
            <w:pPr>
              <w:spacing w:after="120"/>
              <w:contextualSpacing/>
              <w:rPr>
                <w:rFonts w:ascii="Calibri" w:hAnsi="Calibri" w:cs="Calibri"/>
                <w:i/>
                <w:lang w:val="ru-RU"/>
              </w:rPr>
            </w:pPr>
            <w:r w:rsidRPr="00E17AA5">
              <w:rPr>
                <w:rFonts w:ascii="Calibri" w:hAnsi="Calibri" w:cs="Calibri"/>
                <w:i/>
                <w:sz w:val="22"/>
                <w:szCs w:val="22"/>
                <w:lang w:val="ru-RU"/>
              </w:rPr>
              <w:t>Теоријска настава</w:t>
            </w:r>
          </w:p>
          <w:p w14:paraId="7AD6F360" w14:textId="77777777" w:rsidR="00F33809" w:rsidRPr="00E17AA5" w:rsidRDefault="00F33809" w:rsidP="0066295B">
            <w:pPr>
              <w:jc w:val="both"/>
              <w:rPr>
                <w:rFonts w:ascii="Calibri" w:hAnsi="Calibri" w:cs="Calibri"/>
                <w:iCs/>
                <w:lang w:val="sr-Cyrl-CS"/>
              </w:rPr>
            </w:pPr>
            <w:r w:rsidRPr="00E17AA5">
              <w:rPr>
                <w:rFonts w:ascii="Calibri" w:hAnsi="Calibri" w:cs="Calibri"/>
                <w:iCs/>
                <w:sz w:val="22"/>
                <w:szCs w:val="22"/>
                <w:lang w:val="sr-Cyrl-CS"/>
              </w:rPr>
              <w:t xml:space="preserve">Напомене о флуидима, </w:t>
            </w:r>
            <w:proofErr w:type="spellStart"/>
            <w:r w:rsidRPr="00E17AA5">
              <w:rPr>
                <w:rFonts w:ascii="Calibri" w:hAnsi="Calibri" w:cs="Calibri"/>
                <w:iCs/>
                <w:sz w:val="22"/>
                <w:szCs w:val="22"/>
                <w:lang w:val="sr-Cyrl-CS"/>
              </w:rPr>
              <w:t>њутновски</w:t>
            </w:r>
            <w:proofErr w:type="spellEnd"/>
            <w:r w:rsidRPr="00E17AA5">
              <w:rPr>
                <w:rFonts w:ascii="Calibri" w:hAnsi="Calibri" w:cs="Calibri"/>
                <w:iCs/>
                <w:sz w:val="22"/>
                <w:szCs w:val="22"/>
                <w:lang w:val="sr-Cyrl-CS"/>
              </w:rPr>
              <w:t xml:space="preserve"> и </w:t>
            </w:r>
            <w:proofErr w:type="spellStart"/>
            <w:r w:rsidRPr="00E17AA5">
              <w:rPr>
                <w:rFonts w:ascii="Calibri" w:hAnsi="Calibri" w:cs="Calibri"/>
                <w:iCs/>
                <w:sz w:val="22"/>
                <w:szCs w:val="22"/>
                <w:lang w:val="sr-Cyrl-CS"/>
              </w:rPr>
              <w:t>нењутновски</w:t>
            </w:r>
            <w:proofErr w:type="spellEnd"/>
            <w:r w:rsidRPr="00E17AA5">
              <w:rPr>
                <w:rFonts w:ascii="Calibri" w:hAnsi="Calibri" w:cs="Calibri"/>
                <w:iCs/>
                <w:sz w:val="22"/>
                <w:szCs w:val="22"/>
                <w:lang w:val="sr-Cyrl-CS"/>
              </w:rPr>
              <w:t xml:space="preserve"> флуиди. Опште једначине кретања непрекидне средине. </w:t>
            </w:r>
            <w:proofErr w:type="spellStart"/>
            <w:r w:rsidRPr="00E17AA5">
              <w:rPr>
                <w:rFonts w:ascii="Calibri" w:hAnsi="Calibri" w:cs="Calibri"/>
                <w:iCs/>
                <w:sz w:val="22"/>
                <w:szCs w:val="22"/>
                <w:lang w:val="sr-Cyrl-CS"/>
              </w:rPr>
              <w:t>Тензор</w:t>
            </w:r>
            <w:proofErr w:type="spellEnd"/>
            <w:r w:rsidRPr="00E17AA5">
              <w:rPr>
                <w:rFonts w:ascii="Calibri" w:hAnsi="Calibri" w:cs="Calibri"/>
                <w:iCs/>
                <w:sz w:val="22"/>
                <w:szCs w:val="22"/>
                <w:lang w:val="sr-Cyrl-CS"/>
              </w:rPr>
              <w:t xml:space="preserve"> напона, симетричност </w:t>
            </w:r>
            <w:proofErr w:type="spellStart"/>
            <w:r w:rsidRPr="00E17AA5">
              <w:rPr>
                <w:rFonts w:ascii="Calibri" w:hAnsi="Calibri" w:cs="Calibri"/>
                <w:iCs/>
                <w:sz w:val="22"/>
                <w:szCs w:val="22"/>
                <w:lang w:val="sr-Cyrl-CS"/>
              </w:rPr>
              <w:t>тензора</w:t>
            </w:r>
            <w:proofErr w:type="spellEnd"/>
            <w:r w:rsidRPr="00E17AA5">
              <w:rPr>
                <w:rFonts w:ascii="Calibri" w:hAnsi="Calibri" w:cs="Calibri"/>
                <w:iCs/>
                <w:sz w:val="22"/>
                <w:szCs w:val="22"/>
                <w:lang w:val="sr-Cyrl-CS"/>
              </w:rPr>
              <w:t xml:space="preserve"> напона у флуиду. Конститутивне једначине. </w:t>
            </w:r>
          </w:p>
          <w:p w14:paraId="23439B18" w14:textId="77777777" w:rsidR="00F33809" w:rsidRPr="00E17AA5" w:rsidRDefault="00F33809" w:rsidP="0066295B">
            <w:pPr>
              <w:jc w:val="both"/>
              <w:rPr>
                <w:rFonts w:ascii="Calibri" w:hAnsi="Calibri" w:cs="Calibri"/>
                <w:iCs/>
                <w:lang w:val="sr-Cyrl-CS"/>
              </w:rPr>
            </w:pPr>
            <w:r w:rsidRPr="00E17AA5">
              <w:rPr>
                <w:rFonts w:ascii="Calibri" w:hAnsi="Calibri" w:cs="Calibri"/>
                <w:iCs/>
                <w:sz w:val="22"/>
                <w:szCs w:val="22"/>
                <w:lang w:val="sr-Cyrl-CS"/>
              </w:rPr>
              <w:t xml:space="preserve">Тачна и приближна решења једначина кретања флуида. Метода коначних разлика. </w:t>
            </w:r>
          </w:p>
          <w:p w14:paraId="73A1ACE0" w14:textId="77777777" w:rsidR="00F33809" w:rsidRPr="00E17AA5" w:rsidRDefault="00F33809" w:rsidP="0066295B">
            <w:pPr>
              <w:jc w:val="both"/>
              <w:rPr>
                <w:rFonts w:ascii="Calibri" w:hAnsi="Calibri" w:cs="Calibri"/>
                <w:iCs/>
                <w:lang w:val="sr-Cyrl-CS"/>
              </w:rPr>
            </w:pPr>
            <w:r w:rsidRPr="00E17AA5">
              <w:rPr>
                <w:rFonts w:ascii="Calibri" w:hAnsi="Calibri" w:cs="Calibri"/>
                <w:iCs/>
                <w:sz w:val="22"/>
                <w:szCs w:val="22"/>
                <w:lang w:val="sr-Cyrl-CS"/>
              </w:rPr>
              <w:t xml:space="preserve">Динамички и термодинамички гранични слој – дефиниција и основне једначине. </w:t>
            </w:r>
          </w:p>
          <w:p w14:paraId="1C720051" w14:textId="77777777" w:rsidR="00F33809" w:rsidRPr="00E17AA5" w:rsidRDefault="00F33809" w:rsidP="0066295B">
            <w:pPr>
              <w:jc w:val="both"/>
              <w:rPr>
                <w:rFonts w:ascii="Calibri" w:hAnsi="Calibri" w:cs="Calibri"/>
                <w:iCs/>
                <w:lang w:val="sr-Cyrl-CS"/>
              </w:rPr>
            </w:pPr>
            <w:r w:rsidRPr="00E17AA5">
              <w:rPr>
                <w:rFonts w:ascii="Calibri" w:hAnsi="Calibri" w:cs="Calibri"/>
                <w:iCs/>
                <w:sz w:val="22"/>
                <w:szCs w:val="22"/>
                <w:lang w:val="sr-Cyrl-CS"/>
              </w:rPr>
              <w:t>Турбулентно струјање флуида.</w:t>
            </w:r>
          </w:p>
          <w:p w14:paraId="5C82EF7A" w14:textId="77777777" w:rsidR="00521363" w:rsidRDefault="00521363" w:rsidP="00922E32">
            <w:pPr>
              <w:rPr>
                <w:rFonts w:ascii="Calibri" w:hAnsi="Calibri" w:cs="Calibri"/>
                <w:i/>
                <w:sz w:val="22"/>
                <w:szCs w:val="22"/>
                <w:lang w:val="ru-RU"/>
              </w:rPr>
            </w:pPr>
          </w:p>
          <w:p w14:paraId="262A032C" w14:textId="77777777" w:rsidR="00F33809" w:rsidRPr="00E17AA5" w:rsidRDefault="008072A4" w:rsidP="00922E32">
            <w:pPr>
              <w:rPr>
                <w:rFonts w:ascii="Calibri" w:hAnsi="Calibri" w:cs="Calibri"/>
                <w:i/>
                <w:lang w:val="ru-RU"/>
              </w:rPr>
            </w:pPr>
            <w:r w:rsidRPr="00E17AA5">
              <w:rPr>
                <w:rFonts w:ascii="Calibri" w:hAnsi="Calibri" w:cs="Calibri"/>
                <w:i/>
                <w:sz w:val="22"/>
                <w:szCs w:val="22"/>
                <w:lang w:val="ru-RU"/>
              </w:rPr>
              <w:t>Практична настава</w:t>
            </w:r>
          </w:p>
          <w:p w14:paraId="34C87F62" w14:textId="77777777" w:rsidR="00F33809" w:rsidRPr="00E17AA5" w:rsidRDefault="00F33809" w:rsidP="00783ED4">
            <w:pPr>
              <w:numPr>
                <w:ilvl w:val="0"/>
                <w:numId w:val="33"/>
              </w:numPr>
              <w:autoSpaceDE w:val="0"/>
              <w:autoSpaceDN w:val="0"/>
              <w:adjustRightInd w:val="0"/>
              <w:rPr>
                <w:rFonts w:ascii="Calibri" w:hAnsi="Calibri" w:cs="Calibri"/>
                <w:iCs/>
                <w:lang w:val="ru-RU"/>
              </w:rPr>
            </w:pPr>
            <w:r w:rsidRPr="00E17AA5">
              <w:rPr>
                <w:rFonts w:ascii="Calibri" w:hAnsi="Calibri" w:cs="Calibri"/>
                <w:iCs/>
                <w:sz w:val="22"/>
                <w:szCs w:val="22"/>
                <w:lang w:val="sr-Cyrl-CS"/>
              </w:rPr>
              <w:t>Семинарски рад са конкретним проблемом.</w:t>
            </w:r>
          </w:p>
          <w:p w14:paraId="0ACBA89F" w14:textId="77777777" w:rsidR="00F33809" w:rsidRPr="00E17AA5" w:rsidRDefault="00F33809" w:rsidP="00783ED4">
            <w:pPr>
              <w:numPr>
                <w:ilvl w:val="0"/>
                <w:numId w:val="34"/>
              </w:numPr>
              <w:autoSpaceDE w:val="0"/>
              <w:autoSpaceDN w:val="0"/>
              <w:adjustRightInd w:val="0"/>
              <w:rPr>
                <w:rFonts w:ascii="Calibri" w:hAnsi="Calibri" w:cs="Calibri"/>
                <w:iCs/>
                <w:lang w:val="ru-RU"/>
              </w:rPr>
            </w:pPr>
            <w:r w:rsidRPr="00E17AA5">
              <w:rPr>
                <w:rFonts w:ascii="Calibri" w:hAnsi="Calibri" w:cs="Calibri"/>
                <w:iCs/>
                <w:sz w:val="22"/>
                <w:szCs w:val="22"/>
                <w:lang w:val="sr-Cyrl-CS"/>
              </w:rPr>
              <w:t>Проучавање научних радова из области динамике вискозног флуида.</w:t>
            </w:r>
          </w:p>
          <w:p w14:paraId="4210A352" w14:textId="77777777" w:rsidR="00F33809" w:rsidRPr="004C58A6" w:rsidRDefault="00F33809" w:rsidP="004C58A6">
            <w:pPr>
              <w:numPr>
                <w:ilvl w:val="0"/>
                <w:numId w:val="35"/>
              </w:numPr>
              <w:autoSpaceDE w:val="0"/>
              <w:autoSpaceDN w:val="0"/>
              <w:adjustRightInd w:val="0"/>
              <w:rPr>
                <w:rFonts w:ascii="Calibri" w:hAnsi="Calibri" w:cs="Calibri"/>
                <w:iCs/>
                <w:lang w:val="ru-RU"/>
              </w:rPr>
            </w:pPr>
            <w:r w:rsidRPr="00E17AA5">
              <w:rPr>
                <w:rFonts w:ascii="Calibri" w:hAnsi="Calibri" w:cs="Calibri"/>
                <w:iCs/>
                <w:sz w:val="22"/>
                <w:szCs w:val="22"/>
                <w:lang w:val="sr-Cyrl-CS"/>
              </w:rPr>
              <w:t>Рад са софтверима за решавање диференцијалних једначина кретања флуида</w:t>
            </w:r>
            <w:r w:rsidRPr="00E17AA5">
              <w:rPr>
                <w:rFonts w:ascii="Calibri" w:hAnsi="Calibri" w:cs="Calibri"/>
                <w:iCs/>
                <w:sz w:val="22"/>
                <w:szCs w:val="22"/>
                <w:lang w:val="ru-RU"/>
              </w:rPr>
              <w:t>.</w:t>
            </w:r>
          </w:p>
        </w:tc>
      </w:tr>
      <w:tr w:rsidR="00F33809" w:rsidRPr="00E17AA5" w14:paraId="271233E3" w14:textId="77777777" w:rsidTr="00A31333">
        <w:trPr>
          <w:jc w:val="center"/>
        </w:trPr>
        <w:tc>
          <w:tcPr>
            <w:tcW w:w="5000" w:type="pct"/>
            <w:gridSpan w:val="3"/>
          </w:tcPr>
          <w:p w14:paraId="6FCEE777" w14:textId="77777777" w:rsidR="00F33809" w:rsidRPr="00E17AA5" w:rsidRDefault="00F33809" w:rsidP="00922E32">
            <w:pPr>
              <w:rPr>
                <w:rFonts w:ascii="Calibri" w:hAnsi="Calibri" w:cs="Calibri"/>
                <w:b/>
              </w:rPr>
            </w:pPr>
            <w:proofErr w:type="spellStart"/>
            <w:r w:rsidRPr="00E17AA5">
              <w:rPr>
                <w:rFonts w:ascii="Calibri" w:hAnsi="Calibri" w:cs="Calibri"/>
                <w:b/>
              </w:rPr>
              <w:t>Препоручена</w:t>
            </w:r>
            <w:proofErr w:type="spellEnd"/>
            <w:r w:rsidRPr="00E17AA5">
              <w:rPr>
                <w:rFonts w:ascii="Calibri" w:hAnsi="Calibri" w:cs="Calibri"/>
                <w:b/>
              </w:rPr>
              <w:t xml:space="preserve"> </w:t>
            </w:r>
            <w:proofErr w:type="spellStart"/>
            <w:r w:rsidRPr="00E17AA5">
              <w:rPr>
                <w:rFonts w:ascii="Calibri" w:hAnsi="Calibri" w:cs="Calibri"/>
                <w:b/>
              </w:rPr>
              <w:t>литература</w:t>
            </w:r>
            <w:proofErr w:type="spellEnd"/>
            <w:r w:rsidRPr="00E17AA5">
              <w:rPr>
                <w:rFonts w:ascii="Calibri" w:hAnsi="Calibri" w:cs="Calibri"/>
                <w:b/>
              </w:rPr>
              <w:t xml:space="preserve"> </w:t>
            </w:r>
          </w:p>
          <w:p w14:paraId="6F92A621" w14:textId="77777777" w:rsidR="00521363" w:rsidRPr="00521363" w:rsidRDefault="00521363" w:rsidP="00521363">
            <w:pPr>
              <w:numPr>
                <w:ilvl w:val="0"/>
                <w:numId w:val="25"/>
              </w:numPr>
              <w:tabs>
                <w:tab w:val="clear" w:pos="786"/>
                <w:tab w:val="num" w:pos="720"/>
              </w:tabs>
              <w:autoSpaceDE w:val="0"/>
              <w:autoSpaceDN w:val="0"/>
              <w:adjustRightInd w:val="0"/>
              <w:ind w:left="720"/>
              <w:rPr>
                <w:rFonts w:ascii="Calibri" w:hAnsi="Calibri" w:cs="Calibri"/>
                <w:sz w:val="21"/>
                <w:szCs w:val="21"/>
                <w:lang w:val="ru-RU"/>
              </w:rPr>
            </w:pPr>
            <w:proofErr w:type="spellStart"/>
            <w:r w:rsidRPr="00521363">
              <w:rPr>
                <w:rFonts w:ascii="Calibri" w:hAnsi="Calibri" w:cs="Calibri"/>
                <w:bCs/>
                <w:sz w:val="21"/>
                <w:szCs w:val="21"/>
                <w:lang w:val="sr-Cyrl-CS"/>
              </w:rPr>
              <w:t>Обровић</w:t>
            </w:r>
            <w:proofErr w:type="spellEnd"/>
            <w:r w:rsidRPr="00521363">
              <w:rPr>
                <w:rFonts w:ascii="Calibri" w:hAnsi="Calibri" w:cs="Calibri"/>
                <w:bCs/>
                <w:sz w:val="21"/>
                <w:szCs w:val="21"/>
                <w:lang w:val="sr-Cyrl-CS"/>
              </w:rPr>
              <w:t>, Б.,</w:t>
            </w:r>
            <w:r w:rsidRPr="00521363">
              <w:rPr>
                <w:rFonts w:ascii="Calibri" w:hAnsi="Calibri" w:cs="Calibri"/>
                <w:bCs/>
                <w:sz w:val="21"/>
                <w:szCs w:val="21"/>
                <w:lang w:val="ru-RU"/>
              </w:rPr>
              <w:t xml:space="preserve"> </w:t>
            </w:r>
            <w:r w:rsidRPr="00521363">
              <w:rPr>
                <w:rFonts w:ascii="Calibri" w:hAnsi="Calibri" w:cs="Calibri"/>
                <w:bCs/>
                <w:sz w:val="21"/>
                <w:szCs w:val="21"/>
                <w:lang w:val="sr-Cyrl-CS"/>
              </w:rPr>
              <w:t>Петровић, Р.,</w:t>
            </w:r>
            <w:r w:rsidRPr="00521363">
              <w:rPr>
                <w:rFonts w:ascii="Calibri" w:hAnsi="Calibri" w:cs="Calibri"/>
                <w:bCs/>
                <w:sz w:val="21"/>
                <w:szCs w:val="21"/>
              </w:rPr>
              <w:t xml:space="preserve"> </w:t>
            </w:r>
            <w:r w:rsidRPr="00521363">
              <w:rPr>
                <w:rFonts w:ascii="Calibri" w:hAnsi="Calibri" w:cs="Calibri"/>
                <w:bCs/>
                <w:sz w:val="21"/>
                <w:szCs w:val="21"/>
                <w:lang w:val="sr-Cyrl-CS"/>
              </w:rPr>
              <w:t xml:space="preserve">Савић, С., </w:t>
            </w:r>
            <w:proofErr w:type="spellStart"/>
            <w:r w:rsidRPr="00521363">
              <w:rPr>
                <w:rFonts w:ascii="Calibri" w:hAnsi="Calibri" w:cs="Calibri"/>
                <w:color w:val="000000"/>
                <w:sz w:val="21"/>
                <w:szCs w:val="21"/>
              </w:rPr>
              <w:t>Динамика</w:t>
            </w:r>
            <w:proofErr w:type="spellEnd"/>
            <w:r w:rsidRPr="00521363">
              <w:rPr>
                <w:rFonts w:ascii="Calibri" w:hAnsi="Calibri" w:cs="Calibri"/>
                <w:color w:val="000000"/>
                <w:sz w:val="21"/>
                <w:szCs w:val="21"/>
              </w:rPr>
              <w:t xml:space="preserve"> </w:t>
            </w:r>
            <w:proofErr w:type="spellStart"/>
            <w:r w:rsidRPr="00521363">
              <w:rPr>
                <w:rFonts w:ascii="Calibri" w:hAnsi="Calibri" w:cs="Calibri"/>
                <w:color w:val="000000"/>
                <w:sz w:val="21"/>
                <w:szCs w:val="21"/>
              </w:rPr>
              <w:t>вискозног</w:t>
            </w:r>
            <w:proofErr w:type="spellEnd"/>
            <w:r w:rsidRPr="00521363">
              <w:rPr>
                <w:rFonts w:ascii="Calibri" w:hAnsi="Calibri" w:cs="Calibri"/>
                <w:color w:val="000000"/>
                <w:sz w:val="21"/>
                <w:szCs w:val="21"/>
              </w:rPr>
              <w:t xml:space="preserve"> </w:t>
            </w:r>
            <w:proofErr w:type="spellStart"/>
            <w:r w:rsidRPr="00521363">
              <w:rPr>
                <w:rFonts w:ascii="Calibri" w:hAnsi="Calibri" w:cs="Calibri"/>
                <w:color w:val="000000"/>
                <w:sz w:val="21"/>
                <w:szCs w:val="21"/>
              </w:rPr>
              <w:t>флуида-виши</w:t>
            </w:r>
            <w:proofErr w:type="spellEnd"/>
            <w:r w:rsidRPr="00521363">
              <w:rPr>
                <w:rFonts w:ascii="Calibri" w:hAnsi="Calibri" w:cs="Calibri"/>
                <w:color w:val="000000"/>
                <w:sz w:val="21"/>
                <w:szCs w:val="21"/>
              </w:rPr>
              <w:t xml:space="preserve"> </w:t>
            </w:r>
            <w:proofErr w:type="spellStart"/>
            <w:r w:rsidRPr="00521363">
              <w:rPr>
                <w:rFonts w:ascii="Calibri" w:hAnsi="Calibri" w:cs="Calibri"/>
                <w:color w:val="000000"/>
                <w:sz w:val="21"/>
                <w:szCs w:val="21"/>
              </w:rPr>
              <w:t>курс</w:t>
            </w:r>
            <w:proofErr w:type="spellEnd"/>
            <w:r w:rsidRPr="00521363">
              <w:rPr>
                <w:rFonts w:ascii="Calibri" w:hAnsi="Calibri" w:cs="Calibri"/>
                <w:color w:val="000000"/>
                <w:sz w:val="21"/>
                <w:szCs w:val="21"/>
              </w:rPr>
              <w:t xml:space="preserve">, </w:t>
            </w:r>
            <w:proofErr w:type="spellStart"/>
            <w:r w:rsidRPr="00521363">
              <w:rPr>
                <w:rFonts w:ascii="Calibri" w:hAnsi="Calibri" w:cs="Calibri"/>
                <w:color w:val="000000"/>
                <w:sz w:val="21"/>
                <w:szCs w:val="21"/>
              </w:rPr>
              <w:t>Факултет</w:t>
            </w:r>
            <w:proofErr w:type="spellEnd"/>
            <w:r w:rsidRPr="00521363">
              <w:rPr>
                <w:rFonts w:ascii="Calibri" w:hAnsi="Calibri" w:cs="Calibri"/>
                <w:color w:val="000000"/>
                <w:sz w:val="21"/>
                <w:szCs w:val="21"/>
              </w:rPr>
              <w:t xml:space="preserve"> </w:t>
            </w:r>
            <w:proofErr w:type="spellStart"/>
            <w:r w:rsidRPr="00521363">
              <w:rPr>
                <w:rFonts w:ascii="Calibri" w:hAnsi="Calibri" w:cs="Calibri"/>
                <w:color w:val="000000"/>
                <w:sz w:val="21"/>
                <w:szCs w:val="21"/>
              </w:rPr>
              <w:t>инжењерских</w:t>
            </w:r>
            <w:proofErr w:type="spellEnd"/>
            <w:r w:rsidRPr="00521363">
              <w:rPr>
                <w:rFonts w:ascii="Calibri" w:hAnsi="Calibri" w:cs="Calibri"/>
                <w:color w:val="000000"/>
                <w:sz w:val="21"/>
                <w:szCs w:val="21"/>
              </w:rPr>
              <w:t xml:space="preserve"> </w:t>
            </w:r>
            <w:proofErr w:type="spellStart"/>
            <w:r w:rsidRPr="00521363">
              <w:rPr>
                <w:rFonts w:ascii="Calibri" w:hAnsi="Calibri" w:cs="Calibri"/>
                <w:color w:val="000000"/>
                <w:sz w:val="21"/>
                <w:szCs w:val="21"/>
              </w:rPr>
              <w:t>наука</w:t>
            </w:r>
            <w:proofErr w:type="spellEnd"/>
            <w:r w:rsidRPr="00521363">
              <w:rPr>
                <w:rFonts w:ascii="Calibri" w:hAnsi="Calibri" w:cs="Calibri"/>
                <w:color w:val="000000"/>
                <w:sz w:val="21"/>
                <w:szCs w:val="21"/>
              </w:rPr>
              <w:t xml:space="preserve"> у </w:t>
            </w:r>
            <w:proofErr w:type="spellStart"/>
            <w:r w:rsidRPr="00521363">
              <w:rPr>
                <w:rFonts w:ascii="Calibri" w:hAnsi="Calibri" w:cs="Calibri"/>
                <w:color w:val="000000"/>
                <w:sz w:val="21"/>
                <w:szCs w:val="21"/>
              </w:rPr>
              <w:t>Крагујевцу</w:t>
            </w:r>
            <w:proofErr w:type="spellEnd"/>
            <w:r w:rsidRPr="00521363">
              <w:rPr>
                <w:rFonts w:ascii="Calibri" w:hAnsi="Calibri" w:cs="Calibri"/>
                <w:color w:val="000000"/>
                <w:sz w:val="21"/>
                <w:szCs w:val="21"/>
              </w:rPr>
              <w:t xml:space="preserve">, </w:t>
            </w:r>
            <w:proofErr w:type="spellStart"/>
            <w:r w:rsidRPr="00521363">
              <w:rPr>
                <w:rFonts w:ascii="Calibri" w:hAnsi="Calibri" w:cs="Calibri"/>
                <w:color w:val="000000"/>
                <w:sz w:val="21"/>
                <w:szCs w:val="21"/>
              </w:rPr>
              <w:t>Крагујевац</w:t>
            </w:r>
            <w:proofErr w:type="spellEnd"/>
            <w:r w:rsidRPr="00521363">
              <w:rPr>
                <w:rFonts w:ascii="Calibri" w:hAnsi="Calibri" w:cs="Calibri"/>
                <w:color w:val="000000"/>
                <w:sz w:val="21"/>
                <w:szCs w:val="21"/>
              </w:rPr>
              <w:t>, 2015.</w:t>
            </w:r>
          </w:p>
          <w:p w14:paraId="67FC4163" w14:textId="77777777" w:rsidR="00521363" w:rsidRPr="00521363" w:rsidRDefault="00521363" w:rsidP="00521363">
            <w:pPr>
              <w:numPr>
                <w:ilvl w:val="0"/>
                <w:numId w:val="25"/>
              </w:numPr>
              <w:tabs>
                <w:tab w:val="clear" w:pos="786"/>
                <w:tab w:val="num" w:pos="720"/>
              </w:tabs>
              <w:autoSpaceDE w:val="0"/>
              <w:autoSpaceDN w:val="0"/>
              <w:adjustRightInd w:val="0"/>
              <w:ind w:left="720"/>
              <w:rPr>
                <w:rFonts w:ascii="Calibri" w:hAnsi="Calibri" w:cs="Calibri"/>
                <w:sz w:val="21"/>
                <w:szCs w:val="21"/>
                <w:lang w:val="ru-RU"/>
              </w:rPr>
            </w:pPr>
            <w:proofErr w:type="spellStart"/>
            <w:r w:rsidRPr="00521363">
              <w:rPr>
                <w:rFonts w:ascii="Calibri" w:hAnsi="Calibri" w:cs="Calibri"/>
                <w:bCs/>
                <w:sz w:val="21"/>
                <w:szCs w:val="21"/>
                <w:lang w:val="sr-Cyrl-CS"/>
              </w:rPr>
              <w:t>Обровић</w:t>
            </w:r>
            <w:proofErr w:type="spellEnd"/>
            <w:r w:rsidRPr="00521363">
              <w:rPr>
                <w:rFonts w:ascii="Calibri" w:hAnsi="Calibri" w:cs="Calibri"/>
                <w:bCs/>
                <w:sz w:val="21"/>
                <w:szCs w:val="21"/>
                <w:lang w:val="sr-Cyrl-CS"/>
              </w:rPr>
              <w:t>, Б., Динамика флуида – изабрана поглавља, Машински факултет у Крагујевцу, Крагујевац, 1998.</w:t>
            </w:r>
          </w:p>
          <w:p w14:paraId="5365677A" w14:textId="77777777" w:rsidR="00521363" w:rsidRPr="00521363" w:rsidRDefault="00521363" w:rsidP="00521363">
            <w:pPr>
              <w:numPr>
                <w:ilvl w:val="0"/>
                <w:numId w:val="25"/>
              </w:numPr>
              <w:tabs>
                <w:tab w:val="clear" w:pos="786"/>
                <w:tab w:val="num" w:pos="720"/>
              </w:tabs>
              <w:autoSpaceDE w:val="0"/>
              <w:autoSpaceDN w:val="0"/>
              <w:adjustRightInd w:val="0"/>
              <w:ind w:left="720"/>
              <w:rPr>
                <w:rFonts w:ascii="Calibri" w:hAnsi="Calibri" w:cs="Calibri"/>
                <w:sz w:val="21"/>
                <w:szCs w:val="21"/>
                <w:lang w:val="ru-RU"/>
              </w:rPr>
            </w:pPr>
            <w:proofErr w:type="spellStart"/>
            <w:r w:rsidRPr="00521363">
              <w:rPr>
                <w:rFonts w:ascii="Calibri" w:hAnsi="Calibri" w:cs="Calibri"/>
                <w:bCs/>
                <w:sz w:val="21"/>
                <w:szCs w:val="21"/>
                <w:lang w:val="sr-Cyrl-CS"/>
              </w:rPr>
              <w:t>Обровић</w:t>
            </w:r>
            <w:proofErr w:type="spellEnd"/>
            <w:r w:rsidRPr="00521363">
              <w:rPr>
                <w:rFonts w:ascii="Calibri" w:hAnsi="Calibri" w:cs="Calibri"/>
                <w:bCs/>
                <w:sz w:val="21"/>
                <w:szCs w:val="21"/>
                <w:lang w:val="sr-Cyrl-CS"/>
              </w:rPr>
              <w:t>, Б.,</w:t>
            </w:r>
            <w:r w:rsidRPr="00521363">
              <w:rPr>
                <w:rFonts w:ascii="Calibri" w:hAnsi="Calibri" w:cs="Calibri"/>
                <w:bCs/>
                <w:sz w:val="21"/>
                <w:szCs w:val="21"/>
                <w:lang w:val="ru-RU"/>
              </w:rPr>
              <w:t xml:space="preserve"> </w:t>
            </w:r>
            <w:r w:rsidRPr="00521363">
              <w:rPr>
                <w:rFonts w:ascii="Calibri" w:hAnsi="Calibri" w:cs="Calibri"/>
                <w:bCs/>
                <w:sz w:val="21"/>
                <w:szCs w:val="21"/>
                <w:lang w:val="sr-Cyrl-CS"/>
              </w:rPr>
              <w:t xml:space="preserve">Петровић, Р., Механика флуида – виши курс, Универзитет у Крагујевцу, Машински факултет Краљево, Краљево, 2008.   </w:t>
            </w:r>
          </w:p>
          <w:p w14:paraId="743F9E77" w14:textId="77777777" w:rsidR="00521363" w:rsidRPr="00521363" w:rsidRDefault="00521363" w:rsidP="00521363">
            <w:pPr>
              <w:numPr>
                <w:ilvl w:val="0"/>
                <w:numId w:val="25"/>
              </w:numPr>
              <w:tabs>
                <w:tab w:val="clear" w:pos="786"/>
                <w:tab w:val="num" w:pos="720"/>
              </w:tabs>
              <w:autoSpaceDE w:val="0"/>
              <w:autoSpaceDN w:val="0"/>
              <w:adjustRightInd w:val="0"/>
              <w:ind w:left="720"/>
              <w:rPr>
                <w:rFonts w:ascii="Calibri" w:hAnsi="Calibri" w:cs="Calibri"/>
                <w:sz w:val="21"/>
                <w:szCs w:val="21"/>
                <w:lang w:val="de-DE"/>
              </w:rPr>
            </w:pPr>
            <w:r w:rsidRPr="00521363">
              <w:rPr>
                <w:rFonts w:ascii="Calibri" w:hAnsi="Calibri" w:cs="Calibri"/>
                <w:bCs/>
                <w:sz w:val="21"/>
                <w:szCs w:val="21"/>
                <w:lang w:val="de-DE"/>
              </w:rPr>
              <w:t xml:space="preserve">Wendt, John F., Computational Fluid Dynamics, </w:t>
            </w:r>
            <w:r w:rsidRPr="00521363">
              <w:rPr>
                <w:rFonts w:ascii="Calibri" w:hAnsi="Calibri" w:cs="Calibri"/>
                <w:sz w:val="21"/>
                <w:szCs w:val="21"/>
                <w:lang w:val="de-DE"/>
              </w:rPr>
              <w:t>Springer Berlin Heidelberg</w:t>
            </w:r>
            <w:r w:rsidRPr="00521363">
              <w:rPr>
                <w:rFonts w:ascii="Calibri" w:hAnsi="Calibri" w:cs="Calibri"/>
                <w:bCs/>
                <w:sz w:val="21"/>
                <w:szCs w:val="21"/>
                <w:lang w:val="de-DE"/>
              </w:rPr>
              <w:t>, 2009.</w:t>
            </w:r>
          </w:p>
          <w:p w14:paraId="47AF31B1" w14:textId="77777777" w:rsidR="00F33809" w:rsidRPr="00521363" w:rsidRDefault="00521363" w:rsidP="00521363">
            <w:pPr>
              <w:numPr>
                <w:ilvl w:val="0"/>
                <w:numId w:val="25"/>
              </w:numPr>
              <w:tabs>
                <w:tab w:val="clear" w:pos="786"/>
                <w:tab w:val="num" w:pos="720"/>
              </w:tabs>
              <w:autoSpaceDE w:val="0"/>
              <w:autoSpaceDN w:val="0"/>
              <w:adjustRightInd w:val="0"/>
              <w:ind w:left="720"/>
              <w:rPr>
                <w:sz w:val="20"/>
                <w:szCs w:val="20"/>
                <w:lang w:val="de-DE"/>
              </w:rPr>
            </w:pPr>
            <w:r w:rsidRPr="00521363">
              <w:rPr>
                <w:rFonts w:ascii="Calibri" w:hAnsi="Calibri" w:cs="Calibri"/>
                <w:bCs/>
                <w:sz w:val="21"/>
                <w:szCs w:val="21"/>
              </w:rPr>
              <w:t>Anderson, J. D. Jr., Hypersonic and high temperature gas dynamics, McGraw-Hill Book Company, New York, Tokyo, Toronto, 1989.</w:t>
            </w:r>
          </w:p>
        </w:tc>
      </w:tr>
      <w:tr w:rsidR="00F33809" w:rsidRPr="00E17AA5" w14:paraId="41606AAA" w14:textId="77777777" w:rsidTr="00A31333">
        <w:trPr>
          <w:jc w:val="center"/>
        </w:trPr>
        <w:tc>
          <w:tcPr>
            <w:tcW w:w="1632" w:type="pct"/>
          </w:tcPr>
          <w:p w14:paraId="005D441D" w14:textId="77777777" w:rsidR="00F33809" w:rsidRPr="00E17AA5" w:rsidRDefault="00F33809" w:rsidP="009978F3">
            <w:pPr>
              <w:rPr>
                <w:rFonts w:ascii="Calibri" w:hAnsi="Calibri" w:cs="Calibri"/>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249" w:type="pct"/>
          </w:tcPr>
          <w:p w14:paraId="150ACC4D" w14:textId="77777777" w:rsidR="00F33809" w:rsidRPr="00E17AA5" w:rsidRDefault="00D23ECC" w:rsidP="00922E32">
            <w:pPr>
              <w:rPr>
                <w:rFonts w:ascii="Calibri" w:hAnsi="Calibri" w:cs="Calibri"/>
                <w:b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5E1047">
              <w:rPr>
                <w:rFonts w:ascii="Calibri" w:hAnsi="Calibri" w:cs="Calibri"/>
                <w:sz w:val="22"/>
                <w:szCs w:val="22"/>
              </w:rPr>
              <w:t>7</w:t>
            </w:r>
            <w:r w:rsidR="002576C6" w:rsidRPr="00E17AA5">
              <w:rPr>
                <w:rFonts w:ascii="Calibri" w:hAnsi="Calibri" w:cs="Calibri"/>
                <w:sz w:val="22"/>
                <w:szCs w:val="22"/>
              </w:rPr>
              <w:t>5</w:t>
            </w:r>
          </w:p>
        </w:tc>
        <w:tc>
          <w:tcPr>
            <w:tcW w:w="2119" w:type="pct"/>
          </w:tcPr>
          <w:p w14:paraId="5A4C6F8D" w14:textId="77777777" w:rsidR="00F33809" w:rsidRPr="00E17AA5" w:rsidRDefault="008072A4" w:rsidP="00961E20">
            <w:pPr>
              <w:rPr>
                <w:rFonts w:ascii="Calibri" w:hAnsi="Calibri" w:cs="Calibri"/>
                <w:b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w:t>
            </w:r>
            <w:r w:rsidR="009978F3" w:rsidRPr="00E17AA5">
              <w:rPr>
                <w:rFonts w:ascii="Calibri" w:hAnsi="Calibri" w:cs="Calibri"/>
                <w:sz w:val="22"/>
                <w:szCs w:val="22"/>
              </w:rPr>
              <w:t>a</w:t>
            </w:r>
            <w:proofErr w:type="spellEnd"/>
            <w:r w:rsidR="00961E20" w:rsidRPr="00E17AA5">
              <w:rPr>
                <w:rFonts w:ascii="Calibri" w:hAnsi="Calibri" w:cs="Calibri"/>
                <w:sz w:val="22"/>
                <w:szCs w:val="22"/>
              </w:rPr>
              <w:t xml:space="preserve">: </w:t>
            </w:r>
            <w:r w:rsidR="005E1047">
              <w:rPr>
                <w:rFonts w:ascii="Calibri" w:hAnsi="Calibri" w:cs="Calibri"/>
                <w:sz w:val="22"/>
                <w:szCs w:val="22"/>
              </w:rPr>
              <w:t>7</w:t>
            </w:r>
            <w:r w:rsidR="002576C6" w:rsidRPr="00E17AA5">
              <w:rPr>
                <w:rFonts w:ascii="Calibri" w:hAnsi="Calibri" w:cs="Calibri"/>
                <w:sz w:val="22"/>
                <w:szCs w:val="22"/>
              </w:rPr>
              <w:t>5</w:t>
            </w:r>
          </w:p>
        </w:tc>
      </w:tr>
      <w:tr w:rsidR="00F33809" w:rsidRPr="00E17AA5" w14:paraId="57D975CA" w14:textId="77777777" w:rsidTr="00A31333">
        <w:trPr>
          <w:jc w:val="center"/>
        </w:trPr>
        <w:tc>
          <w:tcPr>
            <w:tcW w:w="5000" w:type="pct"/>
            <w:gridSpan w:val="3"/>
          </w:tcPr>
          <w:p w14:paraId="2AE8E422" w14:textId="77777777" w:rsidR="00F33809" w:rsidRPr="00E17AA5" w:rsidRDefault="00F33809" w:rsidP="00922E32">
            <w:pPr>
              <w:rPr>
                <w:rFonts w:ascii="Calibri" w:hAnsi="Calibri" w:cs="Calibri"/>
                <w:b/>
                <w:lang w:val="ru-RU"/>
              </w:rPr>
            </w:pPr>
            <w:r w:rsidRPr="00E17AA5">
              <w:rPr>
                <w:rFonts w:ascii="Calibri" w:hAnsi="Calibri" w:cs="Calibri"/>
                <w:b/>
                <w:lang w:val="ru-RU"/>
              </w:rPr>
              <w:t>Методе извођења наставе</w:t>
            </w:r>
          </w:p>
          <w:p w14:paraId="4384C72A" w14:textId="77777777" w:rsidR="00F33809" w:rsidRPr="00E17AA5" w:rsidRDefault="00F33809" w:rsidP="00922E32">
            <w:pPr>
              <w:rPr>
                <w:rFonts w:ascii="Calibri" w:hAnsi="Calibri" w:cs="Calibri"/>
                <w:lang w:val="sr-Cyrl-CS"/>
              </w:rPr>
            </w:pPr>
            <w:r w:rsidRPr="00E17AA5">
              <w:rPr>
                <w:rFonts w:ascii="Calibri" w:hAnsi="Calibri" w:cs="Calibri"/>
                <w:lang w:val="sr-Cyrl-CS"/>
              </w:rPr>
              <w:t>Предавања, интерактивна настава и самостални рад.</w:t>
            </w:r>
          </w:p>
        </w:tc>
      </w:tr>
      <w:tr w:rsidR="00F33809" w:rsidRPr="00E17AA5" w14:paraId="3452D227" w14:textId="77777777" w:rsidTr="00A31333">
        <w:trPr>
          <w:jc w:val="center"/>
        </w:trPr>
        <w:tc>
          <w:tcPr>
            <w:tcW w:w="5000" w:type="pct"/>
            <w:gridSpan w:val="3"/>
          </w:tcPr>
          <w:p w14:paraId="4C88B6ED" w14:textId="77777777" w:rsidR="00F33809" w:rsidRPr="00E17AA5" w:rsidRDefault="00F33809" w:rsidP="00922E32">
            <w:pPr>
              <w:jc w:val="center"/>
              <w:rPr>
                <w:rFonts w:ascii="Calibri" w:hAnsi="Calibri" w:cs="Calibri"/>
                <w:b/>
                <w:lang w:val="ru-RU"/>
              </w:rPr>
            </w:pPr>
            <w:r w:rsidRPr="00E17AA5">
              <w:rPr>
                <w:rFonts w:ascii="Calibri" w:hAnsi="Calibri" w:cs="Calibri"/>
                <w:b/>
                <w:lang w:val="ru-RU"/>
              </w:rPr>
              <w:t>Оцена  знања (максимални број поена 100)</w:t>
            </w:r>
          </w:p>
          <w:p w14:paraId="33DE7532" w14:textId="77777777" w:rsidR="00F33809" w:rsidRPr="00E17AA5" w:rsidRDefault="00F33809" w:rsidP="00922E32">
            <w:pPr>
              <w:rPr>
                <w:rFonts w:ascii="Calibri" w:hAnsi="Calibri" w:cs="Calibri"/>
                <w:lang w:val="ru-RU"/>
              </w:rPr>
            </w:pPr>
            <w:r w:rsidRPr="00E17AA5">
              <w:rPr>
                <w:rFonts w:ascii="Calibri" w:hAnsi="Calibri" w:cs="Calibri"/>
                <w:lang w:val="ru-RU"/>
              </w:rPr>
              <w:t xml:space="preserve">Презентација и одбрана </w:t>
            </w:r>
            <w:r w:rsidRPr="00E17AA5">
              <w:rPr>
                <w:rFonts w:ascii="Calibri" w:hAnsi="Calibri" w:cs="Calibri"/>
                <w:iCs/>
                <w:sz w:val="22"/>
                <w:szCs w:val="22"/>
                <w:lang w:val="sr-Cyrl-CS"/>
              </w:rPr>
              <w:t>семинарског рада</w:t>
            </w:r>
            <w:r w:rsidRPr="00E17AA5">
              <w:rPr>
                <w:rFonts w:ascii="Calibri" w:hAnsi="Calibri" w:cs="Calibri"/>
                <w:lang w:val="ru-RU"/>
              </w:rPr>
              <w:t>: 60 поена</w:t>
            </w:r>
          </w:p>
          <w:p w14:paraId="7842C37F" w14:textId="77777777" w:rsidR="00F33809" w:rsidRPr="00E17AA5" w:rsidRDefault="00F33809" w:rsidP="00922E32">
            <w:pPr>
              <w:rPr>
                <w:rFonts w:ascii="Calibri" w:hAnsi="Calibri" w:cs="Calibri"/>
                <w:b/>
                <w:lang w:val="ru-RU"/>
              </w:rPr>
            </w:pPr>
            <w:r w:rsidRPr="00E17AA5">
              <w:rPr>
                <w:rFonts w:ascii="Calibri" w:hAnsi="Calibri" w:cs="Calibri"/>
                <w:lang w:val="ru-RU"/>
              </w:rPr>
              <w:t>Усмени испит: 40 поена</w:t>
            </w:r>
          </w:p>
        </w:tc>
      </w:tr>
      <w:bookmarkEnd w:id="5"/>
    </w:tbl>
    <w:p w14:paraId="6854F51D" w14:textId="77777777" w:rsidR="00D93ABF" w:rsidRPr="00E17AA5" w:rsidRDefault="00D93ABF" w:rsidP="00D93ABF">
      <w:pPr>
        <w:rPr>
          <w:rFonts w:ascii="Calibri" w:hAnsi="Calibri" w:cs="Calibri"/>
        </w:rPr>
      </w:pPr>
    </w:p>
    <w:p w14:paraId="1E4C364C" w14:textId="77777777" w:rsidR="0066295B" w:rsidRPr="00E17AA5" w:rsidRDefault="0066295B" w:rsidP="00D93ABF">
      <w:pPr>
        <w:rPr>
          <w:rFonts w:ascii="Calibri" w:hAnsi="Calibri" w:cs="Calibri"/>
          <w:sz w:val="6"/>
          <w:szCs w:val="6"/>
        </w:rPr>
      </w:pPr>
      <w:r w:rsidRPr="00E17AA5">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902"/>
        <w:gridCol w:w="3386"/>
      </w:tblGrid>
      <w:tr w:rsidR="00726648" w:rsidRPr="00E17AA5" w14:paraId="62F0E4FC" w14:textId="77777777" w:rsidTr="00A31333">
        <w:tc>
          <w:tcPr>
            <w:tcW w:w="5000" w:type="pct"/>
            <w:gridSpan w:val="3"/>
          </w:tcPr>
          <w:p w14:paraId="6CCBD680" w14:textId="77777777" w:rsidR="00726648" w:rsidRPr="00E17AA5" w:rsidRDefault="00F33809" w:rsidP="0066295B">
            <w:pPr>
              <w:widowControl w:val="0"/>
              <w:autoSpaceDE w:val="0"/>
              <w:autoSpaceDN w:val="0"/>
              <w:adjustRightInd w:val="0"/>
              <w:rPr>
                <w:rFonts w:ascii="Calibri" w:hAnsi="Calibri" w:cs="Calibri"/>
                <w:sz w:val="22"/>
                <w:szCs w:val="22"/>
                <w:lang w:val="sr-Latn-CS" w:eastAsia="sr-Latn-CS"/>
              </w:rPr>
            </w:pPr>
            <w:r w:rsidRPr="00E17AA5">
              <w:rPr>
                <w:rFonts w:ascii="Calibri" w:hAnsi="Calibri" w:cs="Calibri"/>
                <w:sz w:val="22"/>
                <w:szCs w:val="22"/>
                <w:lang w:val="ru-RU"/>
              </w:rPr>
              <w:lastRenderedPageBreak/>
              <w:br w:type="page"/>
            </w:r>
            <w:bookmarkStart w:id="7" w:name="DPMA08"/>
            <w:r w:rsidR="00726648" w:rsidRPr="00E17AA5">
              <w:rPr>
                <w:rFonts w:ascii="Calibri" w:hAnsi="Calibri" w:cs="Calibri"/>
                <w:b/>
                <w:bCs/>
                <w:sz w:val="22"/>
                <w:szCs w:val="22"/>
                <w:lang w:val="sr-Cyrl-CS" w:eastAsia="sr-Latn-CS"/>
              </w:rPr>
              <w:t xml:space="preserve">Назив предмета: </w:t>
            </w:r>
            <w:r w:rsidR="0035585C" w:rsidRPr="00E17AA5">
              <w:rPr>
                <w:rFonts w:ascii="Calibri" w:eastAsia="TimesNewRomanPS-BoldMT" w:hAnsi="Calibri" w:cs="Calibri"/>
                <w:b/>
                <w:bCs/>
                <w:sz w:val="22"/>
                <w:szCs w:val="22"/>
                <w:lang w:val="ru-RU"/>
              </w:rPr>
              <w:t>Прорачунска механика лома и замора</w:t>
            </w:r>
          </w:p>
        </w:tc>
      </w:tr>
      <w:tr w:rsidR="00726648" w:rsidRPr="00E17AA5" w14:paraId="23B6AF77" w14:textId="77777777" w:rsidTr="00A31333">
        <w:tc>
          <w:tcPr>
            <w:tcW w:w="5000" w:type="pct"/>
            <w:gridSpan w:val="3"/>
          </w:tcPr>
          <w:p w14:paraId="4E8D7462" w14:textId="77777777" w:rsidR="00726648" w:rsidRPr="00E17AA5" w:rsidRDefault="00726648" w:rsidP="009663D0">
            <w:pPr>
              <w:widowControl w:val="0"/>
              <w:autoSpaceDE w:val="0"/>
              <w:autoSpaceDN w:val="0"/>
              <w:adjustRightInd w:val="0"/>
              <w:rPr>
                <w:rFonts w:ascii="Calibri" w:hAnsi="Calibri" w:cs="Calibri"/>
                <w:bCs/>
                <w:sz w:val="22"/>
                <w:szCs w:val="22"/>
                <w:lang w:val="ru-RU" w:eastAsia="sr-Latn-CS"/>
              </w:rPr>
            </w:pPr>
            <w:r w:rsidRPr="00E17AA5">
              <w:rPr>
                <w:rFonts w:ascii="Calibri" w:hAnsi="Calibri" w:cs="Calibri"/>
                <w:b/>
                <w:bCs/>
                <w:sz w:val="22"/>
                <w:szCs w:val="22"/>
                <w:lang w:val="sr-Cyrl-CS" w:eastAsia="sr-Latn-CS"/>
              </w:rPr>
              <w:t>Наставник</w:t>
            </w:r>
            <w:r w:rsidRPr="00E17AA5">
              <w:rPr>
                <w:rFonts w:ascii="Calibri" w:hAnsi="Calibri" w:cs="Calibri"/>
                <w:b/>
                <w:bCs/>
                <w:sz w:val="22"/>
                <w:szCs w:val="22"/>
                <w:lang w:val="sr-Cyrl-RS" w:eastAsia="sr-Latn-CS"/>
              </w:rPr>
              <w:t xml:space="preserve"> или наставници</w:t>
            </w:r>
            <w:r w:rsidRPr="00E17AA5">
              <w:rPr>
                <w:rFonts w:ascii="Calibri" w:hAnsi="Calibri" w:cs="Calibri"/>
                <w:b/>
                <w:bCs/>
                <w:sz w:val="22"/>
                <w:szCs w:val="22"/>
                <w:lang w:val="sr-Cyrl-CS" w:eastAsia="sr-Latn-CS"/>
              </w:rPr>
              <w:t>:</w:t>
            </w:r>
            <w:r w:rsidRPr="00E17AA5">
              <w:rPr>
                <w:rFonts w:ascii="Calibri" w:hAnsi="Calibri" w:cs="Calibri"/>
                <w:b/>
                <w:bCs/>
                <w:sz w:val="22"/>
                <w:szCs w:val="22"/>
                <w:lang w:val="ru-RU" w:eastAsia="sr-Latn-CS"/>
              </w:rPr>
              <w:t xml:space="preserve"> </w:t>
            </w:r>
            <w:r w:rsidR="0035585C" w:rsidRPr="00E17AA5">
              <w:rPr>
                <w:rFonts w:ascii="Calibri" w:hAnsi="Calibri" w:cs="Calibri"/>
                <w:b/>
                <w:bCs/>
                <w:sz w:val="22"/>
                <w:szCs w:val="22"/>
              </w:rPr>
              <w:t>Jo</w:t>
            </w:r>
            <w:r w:rsidR="0035585C" w:rsidRPr="00E17AA5">
              <w:rPr>
                <w:rFonts w:ascii="Calibri" w:eastAsia="TimesNewRomanPS-BoldMT" w:hAnsi="Calibri" w:cs="Calibri"/>
                <w:b/>
                <w:bCs/>
                <w:sz w:val="22"/>
                <w:szCs w:val="22"/>
                <w:lang w:val="ru-RU"/>
              </w:rPr>
              <w:t>вичић Р</w:t>
            </w:r>
            <w:r w:rsidR="0035585C" w:rsidRPr="00E17AA5">
              <w:rPr>
                <w:rFonts w:ascii="Calibri" w:hAnsi="Calibri" w:cs="Calibri"/>
                <w:b/>
                <w:bCs/>
                <w:sz w:val="22"/>
                <w:szCs w:val="22"/>
                <w:lang w:val="ru-RU"/>
              </w:rPr>
              <w:t xml:space="preserve">. </w:t>
            </w:r>
            <w:r w:rsidR="0035585C" w:rsidRPr="00E17AA5">
              <w:rPr>
                <w:rFonts w:ascii="Calibri" w:eastAsia="TimesNewRomanPS-BoldMT" w:hAnsi="Calibri" w:cs="Calibri"/>
                <w:b/>
                <w:bCs/>
                <w:sz w:val="22"/>
                <w:szCs w:val="22"/>
                <w:lang w:val="ru-RU"/>
              </w:rPr>
              <w:t>Гордана</w:t>
            </w:r>
          </w:p>
        </w:tc>
      </w:tr>
      <w:tr w:rsidR="00726648" w:rsidRPr="00E17AA5" w14:paraId="7C0B52A4" w14:textId="77777777" w:rsidTr="00A31333">
        <w:tc>
          <w:tcPr>
            <w:tcW w:w="5000" w:type="pct"/>
            <w:gridSpan w:val="3"/>
          </w:tcPr>
          <w:p w14:paraId="3276363B" w14:textId="77777777" w:rsidR="00726648" w:rsidRPr="00E17AA5" w:rsidRDefault="00726648" w:rsidP="00692450">
            <w:pPr>
              <w:widowControl w:val="0"/>
              <w:autoSpaceDE w:val="0"/>
              <w:autoSpaceDN w:val="0"/>
              <w:adjustRightInd w:val="0"/>
              <w:rPr>
                <w:rFonts w:ascii="Calibri" w:hAnsi="Calibri" w:cs="Calibri"/>
                <w:sz w:val="20"/>
                <w:szCs w:val="18"/>
                <w:lang w:val="ru-RU" w:eastAsia="sr-Latn-CS"/>
              </w:rPr>
            </w:pPr>
            <w:r w:rsidRPr="00E17AA5">
              <w:rPr>
                <w:rFonts w:ascii="Calibri" w:hAnsi="Calibri" w:cs="Calibri"/>
                <w:b/>
                <w:bCs/>
                <w:sz w:val="20"/>
                <w:szCs w:val="18"/>
                <w:lang w:val="sr-Cyrl-CS" w:eastAsia="sr-Latn-CS"/>
              </w:rPr>
              <w:t>Статус предмета:</w:t>
            </w:r>
            <w:r w:rsidRPr="00E17AA5">
              <w:rPr>
                <w:rFonts w:ascii="Calibri" w:hAnsi="Calibri" w:cs="Calibri"/>
                <w:bCs/>
                <w:sz w:val="20"/>
                <w:szCs w:val="18"/>
                <w:lang w:val="ru-RU" w:eastAsia="sr-Latn-CS"/>
              </w:rPr>
              <w:t xml:space="preserve"> </w:t>
            </w:r>
            <w:r w:rsidR="001D77C2">
              <w:rPr>
                <w:rFonts w:ascii="Calibri" w:eastAsia="TimesNewRomanPS-BoldMT" w:hAnsi="Calibri" w:cs="Calibri"/>
                <w:bCs/>
                <w:sz w:val="20"/>
                <w:szCs w:val="18"/>
                <w:lang w:val="ru-RU"/>
              </w:rPr>
              <w:t>Изборни предмет студијског програма</w:t>
            </w:r>
          </w:p>
        </w:tc>
      </w:tr>
      <w:tr w:rsidR="00726648" w:rsidRPr="00E17AA5" w14:paraId="79D715FD" w14:textId="77777777" w:rsidTr="00A31333">
        <w:tc>
          <w:tcPr>
            <w:tcW w:w="5000" w:type="pct"/>
            <w:gridSpan w:val="3"/>
          </w:tcPr>
          <w:p w14:paraId="596E5C48" w14:textId="77777777" w:rsidR="00726648" w:rsidRPr="00E17AA5" w:rsidRDefault="00726648" w:rsidP="009663D0">
            <w:pPr>
              <w:widowControl w:val="0"/>
              <w:autoSpaceDE w:val="0"/>
              <w:autoSpaceDN w:val="0"/>
              <w:adjustRightInd w:val="0"/>
              <w:rPr>
                <w:rFonts w:ascii="Calibri" w:hAnsi="Calibri" w:cs="Calibri"/>
                <w:b/>
                <w:sz w:val="20"/>
                <w:szCs w:val="18"/>
                <w:lang w:val="sr-Cyrl-CS" w:eastAsia="sr-Latn-CS"/>
              </w:rPr>
            </w:pPr>
            <w:r w:rsidRPr="00E17AA5">
              <w:rPr>
                <w:rFonts w:ascii="Calibri" w:hAnsi="Calibri" w:cs="Calibri"/>
                <w:b/>
                <w:bCs/>
                <w:sz w:val="20"/>
                <w:szCs w:val="18"/>
                <w:lang w:val="sr-Cyrl-CS" w:eastAsia="sr-Latn-CS"/>
              </w:rPr>
              <w:t>Број ЕСПБ</w:t>
            </w:r>
            <w:r w:rsidRPr="00E17AA5">
              <w:rPr>
                <w:rFonts w:ascii="Calibri" w:hAnsi="Calibri" w:cs="Calibri"/>
                <w:b/>
                <w:bCs/>
                <w:sz w:val="20"/>
                <w:szCs w:val="18"/>
                <w:lang w:val="sr-Latn-CS" w:eastAsia="sr-Latn-CS"/>
              </w:rPr>
              <w:t>:</w:t>
            </w:r>
            <w:r w:rsidRPr="00E17AA5">
              <w:rPr>
                <w:rFonts w:ascii="Calibri" w:hAnsi="Calibri" w:cs="Calibri"/>
                <w:b/>
                <w:bCs/>
                <w:sz w:val="20"/>
                <w:szCs w:val="18"/>
                <w:lang w:val="sr-Cyrl-CS" w:eastAsia="sr-Latn-CS"/>
              </w:rPr>
              <w:t xml:space="preserve"> </w:t>
            </w:r>
            <w:r w:rsidR="0035585C" w:rsidRPr="00E17AA5">
              <w:rPr>
                <w:rFonts w:ascii="Calibri" w:hAnsi="Calibri" w:cs="Calibri"/>
                <w:b/>
                <w:bCs/>
                <w:sz w:val="20"/>
                <w:szCs w:val="18"/>
                <w:lang w:val="sr-Cyrl-CS" w:eastAsia="sr-Latn-CS"/>
              </w:rPr>
              <w:t>15</w:t>
            </w:r>
          </w:p>
        </w:tc>
      </w:tr>
      <w:tr w:rsidR="00726648" w:rsidRPr="00E17AA5" w14:paraId="26C1767E" w14:textId="77777777" w:rsidTr="00A31333">
        <w:tc>
          <w:tcPr>
            <w:tcW w:w="5000" w:type="pct"/>
            <w:gridSpan w:val="3"/>
          </w:tcPr>
          <w:p w14:paraId="4B7370F6" w14:textId="77777777" w:rsidR="00726648" w:rsidRPr="00E17AA5" w:rsidRDefault="00726648" w:rsidP="009663D0">
            <w:pPr>
              <w:widowControl w:val="0"/>
              <w:autoSpaceDE w:val="0"/>
              <w:autoSpaceDN w:val="0"/>
              <w:adjustRightInd w:val="0"/>
              <w:rPr>
                <w:rFonts w:ascii="Calibri" w:hAnsi="Calibri" w:cs="Calibri"/>
                <w:sz w:val="20"/>
                <w:szCs w:val="18"/>
                <w:lang w:val="sr-Cyrl-CS" w:eastAsia="sr-Latn-CS"/>
              </w:rPr>
            </w:pPr>
            <w:r w:rsidRPr="00E17AA5">
              <w:rPr>
                <w:rFonts w:ascii="Calibri" w:hAnsi="Calibri" w:cs="Calibri"/>
                <w:b/>
                <w:bCs/>
                <w:sz w:val="20"/>
                <w:szCs w:val="18"/>
                <w:lang w:val="sr-Cyrl-CS" w:eastAsia="sr-Latn-CS"/>
              </w:rPr>
              <w:t>Услов</w:t>
            </w:r>
            <w:r w:rsidRPr="00E17AA5">
              <w:rPr>
                <w:rFonts w:ascii="Calibri" w:hAnsi="Calibri" w:cs="Calibri"/>
                <w:b/>
                <w:bCs/>
                <w:sz w:val="20"/>
                <w:szCs w:val="18"/>
                <w:lang w:val="sr-Latn-CS" w:eastAsia="sr-Latn-CS"/>
              </w:rPr>
              <w:t xml:space="preserve">: </w:t>
            </w:r>
            <w:r w:rsidR="0035585C" w:rsidRPr="00E17AA5">
              <w:rPr>
                <w:rFonts w:ascii="Calibri" w:hAnsi="Calibri" w:cs="Calibri"/>
                <w:bCs/>
                <w:sz w:val="20"/>
                <w:szCs w:val="18"/>
                <w:lang w:val="sr-Cyrl-CS" w:eastAsia="sr-Latn-CS"/>
              </w:rPr>
              <w:t>Нема</w:t>
            </w:r>
          </w:p>
        </w:tc>
      </w:tr>
      <w:tr w:rsidR="00726648" w:rsidRPr="00E17AA5" w14:paraId="5E149100" w14:textId="77777777" w:rsidTr="00A31333">
        <w:tc>
          <w:tcPr>
            <w:tcW w:w="5000" w:type="pct"/>
            <w:gridSpan w:val="3"/>
          </w:tcPr>
          <w:p w14:paraId="66EB938B" w14:textId="77777777" w:rsidR="00726648" w:rsidRPr="00E17AA5" w:rsidRDefault="00726648" w:rsidP="009663D0">
            <w:pPr>
              <w:widowControl w:val="0"/>
              <w:autoSpaceDE w:val="0"/>
              <w:autoSpaceDN w:val="0"/>
              <w:adjustRightInd w:val="0"/>
              <w:rPr>
                <w:rFonts w:ascii="Calibri" w:hAnsi="Calibri" w:cs="Calibri"/>
                <w:b/>
                <w:bCs/>
                <w:sz w:val="20"/>
                <w:szCs w:val="18"/>
                <w:lang w:val="sr-Cyrl-CS" w:eastAsia="sr-Latn-CS"/>
              </w:rPr>
            </w:pPr>
            <w:r w:rsidRPr="00E17AA5">
              <w:rPr>
                <w:rFonts w:ascii="Calibri" w:hAnsi="Calibri" w:cs="Calibri"/>
                <w:b/>
                <w:bCs/>
                <w:sz w:val="20"/>
                <w:szCs w:val="18"/>
                <w:lang w:val="sr-Cyrl-CS" w:eastAsia="sr-Latn-CS"/>
              </w:rPr>
              <w:t>Циљ предмета</w:t>
            </w:r>
          </w:p>
          <w:p w14:paraId="7688182E" w14:textId="77777777" w:rsidR="00726648" w:rsidRPr="00E17AA5" w:rsidRDefault="0035585C" w:rsidP="0035585C">
            <w:pPr>
              <w:autoSpaceDE w:val="0"/>
              <w:autoSpaceDN w:val="0"/>
              <w:adjustRightInd w:val="0"/>
              <w:jc w:val="both"/>
              <w:rPr>
                <w:rFonts w:ascii="Calibri" w:eastAsia="TimesNewRomanPSMT" w:hAnsi="Calibri" w:cs="Calibri"/>
                <w:sz w:val="20"/>
                <w:szCs w:val="18"/>
                <w:lang w:val="ru-RU"/>
              </w:rPr>
            </w:pPr>
            <w:r w:rsidRPr="00E17AA5">
              <w:rPr>
                <w:rFonts w:ascii="Calibri" w:eastAsia="TimesNewRomanPSMT" w:hAnsi="Calibri" w:cs="Calibri"/>
                <w:sz w:val="20"/>
                <w:szCs w:val="18"/>
                <w:lang w:val="ru-RU"/>
              </w:rPr>
              <w:t>Циљ курса је да се студенти оспособе да примењују основне принципе механике</w:t>
            </w:r>
            <w:r w:rsidR="0066295B"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оштећења као и методе замора материјала у оквиру дизајна структурних компоненти.</w:t>
            </w:r>
            <w:r w:rsidR="0066295B"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Уводе се прорачунске методологије за материјална оштећења, лом и замор. У оквиру</w:t>
            </w:r>
            <w:r w:rsidR="0066295B"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курса биће презентирани основни принципи механике континуума у напонској</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анализи структурних компоненти са иницијалним прслинама. Такође, биће</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проучавани принципи линеарно еластичне, еласто-пластичне механике лома,</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прогресивног заморног оштећења. Студенти ће бити оспособљени да примене</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различите методе анализе замора. Структурна анализа проблема из механике лома и</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 xml:space="preserve">замора биће спровођена коришћењем софтвера: </w:t>
            </w:r>
            <w:r w:rsidRPr="00E17AA5">
              <w:rPr>
                <w:rFonts w:ascii="Calibri" w:eastAsia="TimesNewRomanPSMT" w:hAnsi="Calibri" w:cs="Calibri"/>
                <w:sz w:val="20"/>
                <w:szCs w:val="18"/>
              </w:rPr>
              <w:t>PAK</w:t>
            </w:r>
            <w:r w:rsidRPr="00E17AA5">
              <w:rPr>
                <w:rFonts w:ascii="Calibri" w:eastAsia="TimesNewRomanPSMT" w:hAnsi="Calibri" w:cs="Calibri"/>
                <w:sz w:val="20"/>
                <w:szCs w:val="18"/>
                <w:lang w:val="ru-RU"/>
              </w:rPr>
              <w:t xml:space="preserve">, </w:t>
            </w:r>
            <w:r w:rsidRPr="00E17AA5">
              <w:rPr>
                <w:rFonts w:ascii="Calibri" w:eastAsia="TimesNewRomanPSMT" w:hAnsi="Calibri" w:cs="Calibri"/>
                <w:sz w:val="20"/>
                <w:szCs w:val="18"/>
              </w:rPr>
              <w:t>ANSYS</w:t>
            </w:r>
            <w:r w:rsidRPr="00E17AA5">
              <w:rPr>
                <w:rFonts w:ascii="Calibri" w:eastAsia="TimesNewRomanPSMT" w:hAnsi="Calibri" w:cs="Calibri"/>
                <w:sz w:val="20"/>
                <w:szCs w:val="18"/>
                <w:lang w:val="ru-RU"/>
              </w:rPr>
              <w:t xml:space="preserve"> и </w:t>
            </w:r>
            <w:r w:rsidRPr="00E17AA5">
              <w:rPr>
                <w:rFonts w:ascii="Calibri" w:eastAsia="TimesNewRomanPSMT" w:hAnsi="Calibri" w:cs="Calibri"/>
                <w:sz w:val="20"/>
                <w:szCs w:val="18"/>
              </w:rPr>
              <w:t>NASGRO</w:t>
            </w:r>
            <w:r w:rsidRPr="00E17AA5">
              <w:rPr>
                <w:rFonts w:ascii="Calibri" w:eastAsia="TimesNewRomanPSMT" w:hAnsi="Calibri" w:cs="Calibri"/>
                <w:sz w:val="20"/>
                <w:szCs w:val="18"/>
                <w:lang w:val="ru-RU"/>
              </w:rPr>
              <w:t>.</w:t>
            </w:r>
          </w:p>
        </w:tc>
      </w:tr>
      <w:tr w:rsidR="00726648" w:rsidRPr="00E17AA5" w14:paraId="1EA4CC12" w14:textId="77777777" w:rsidTr="00A31333">
        <w:tc>
          <w:tcPr>
            <w:tcW w:w="5000" w:type="pct"/>
            <w:gridSpan w:val="3"/>
          </w:tcPr>
          <w:p w14:paraId="560B833E" w14:textId="77777777" w:rsidR="00726648" w:rsidRPr="00E17AA5" w:rsidRDefault="00726648" w:rsidP="009663D0">
            <w:pPr>
              <w:widowControl w:val="0"/>
              <w:autoSpaceDE w:val="0"/>
              <w:autoSpaceDN w:val="0"/>
              <w:adjustRightInd w:val="0"/>
              <w:rPr>
                <w:rFonts w:ascii="Calibri" w:hAnsi="Calibri" w:cs="Calibri"/>
                <w:b/>
                <w:bCs/>
                <w:sz w:val="20"/>
                <w:szCs w:val="18"/>
                <w:lang w:val="sr-Cyrl-CS" w:eastAsia="sr-Latn-CS"/>
              </w:rPr>
            </w:pPr>
            <w:r w:rsidRPr="00E17AA5">
              <w:rPr>
                <w:rFonts w:ascii="Calibri" w:hAnsi="Calibri" w:cs="Calibri"/>
                <w:b/>
                <w:bCs/>
                <w:sz w:val="20"/>
                <w:szCs w:val="18"/>
                <w:lang w:val="sr-Cyrl-CS" w:eastAsia="sr-Latn-CS"/>
              </w:rPr>
              <w:t xml:space="preserve">Исход предмета </w:t>
            </w:r>
          </w:p>
          <w:p w14:paraId="12B6BDFD" w14:textId="77777777" w:rsidR="00D70DAA" w:rsidRPr="00E17AA5" w:rsidRDefault="00D70DAA" w:rsidP="00D70DAA">
            <w:pPr>
              <w:autoSpaceDE w:val="0"/>
              <w:autoSpaceDN w:val="0"/>
              <w:adjustRightInd w:val="0"/>
              <w:jc w:val="both"/>
              <w:rPr>
                <w:rFonts w:ascii="Calibri" w:eastAsia="TimesNewRomanPSMT" w:hAnsi="Calibri" w:cs="Calibri"/>
                <w:sz w:val="20"/>
                <w:szCs w:val="18"/>
                <w:lang w:val="ru-RU"/>
              </w:rPr>
            </w:pPr>
            <w:r w:rsidRPr="00E17AA5">
              <w:rPr>
                <w:rFonts w:ascii="Calibri" w:eastAsia="TimesNewRomanPSMT" w:hAnsi="Calibri" w:cs="Calibri"/>
                <w:sz w:val="20"/>
                <w:szCs w:val="18"/>
                <w:lang w:val="ru-RU"/>
              </w:rPr>
              <w:t>Примена различитих метода за анализу замора и оштећења структурних компоненти</w:t>
            </w:r>
            <w:r w:rsidR="0066295B"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изложених заморном оптерећењу. Спровођење анализе лома и замора за различите</w:t>
            </w:r>
            <w:r w:rsidR="0066295B"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материјалне и структурне компоненте коришћењем одговарајућих софтверских алата.</w:t>
            </w:r>
          </w:p>
          <w:p w14:paraId="07A34BEF" w14:textId="77777777" w:rsidR="00726648" w:rsidRPr="00E17AA5" w:rsidRDefault="00D70DAA" w:rsidP="0066295B">
            <w:pPr>
              <w:autoSpaceDE w:val="0"/>
              <w:autoSpaceDN w:val="0"/>
              <w:adjustRightInd w:val="0"/>
              <w:jc w:val="both"/>
              <w:rPr>
                <w:rFonts w:ascii="Calibri" w:eastAsia="TimesNewRomanPSMT" w:hAnsi="Calibri" w:cs="Calibri"/>
                <w:sz w:val="20"/>
                <w:szCs w:val="18"/>
                <w:lang w:val="ru-RU"/>
              </w:rPr>
            </w:pPr>
            <w:r w:rsidRPr="00E17AA5">
              <w:rPr>
                <w:rFonts w:ascii="Calibri" w:eastAsia="TimesNewRomanPSMT" w:hAnsi="Calibri" w:cs="Calibri"/>
                <w:sz w:val="20"/>
                <w:szCs w:val="18"/>
                <w:lang w:val="ru-RU"/>
              </w:rPr>
              <w:t>Процена преосталог века оштећених инжењерских структура применом</w:t>
            </w:r>
            <w:r w:rsidR="0066295B"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 xml:space="preserve">прорачунских метода попут: </w:t>
            </w:r>
            <w:r w:rsidRPr="00E17AA5">
              <w:rPr>
                <w:rFonts w:ascii="Calibri" w:eastAsia="TimesNewRomanPSMT" w:hAnsi="Calibri" w:cs="Calibri"/>
                <w:sz w:val="20"/>
                <w:szCs w:val="18"/>
              </w:rPr>
              <w:t>FEM</w:t>
            </w:r>
            <w:r w:rsidRPr="00E17AA5">
              <w:rPr>
                <w:rFonts w:ascii="Calibri" w:eastAsia="TimesNewRomanPSMT" w:hAnsi="Calibri" w:cs="Calibri"/>
                <w:sz w:val="20"/>
                <w:szCs w:val="18"/>
                <w:lang w:val="ru-RU"/>
              </w:rPr>
              <w:t xml:space="preserve"> (Стандардне методе коначних елемената), </w:t>
            </w:r>
            <w:r w:rsidRPr="00E17AA5">
              <w:rPr>
                <w:rFonts w:ascii="Calibri" w:eastAsia="TimesNewRomanPSMT" w:hAnsi="Calibri" w:cs="Calibri"/>
                <w:sz w:val="20"/>
                <w:szCs w:val="18"/>
              </w:rPr>
              <w:t>X</w:t>
            </w:r>
            <w:r w:rsidRPr="00E17AA5">
              <w:rPr>
                <w:rFonts w:ascii="Calibri" w:eastAsia="TimesNewRomanPSMT" w:hAnsi="Calibri" w:cs="Calibri"/>
                <w:sz w:val="20"/>
                <w:szCs w:val="18"/>
                <w:lang w:val="ru-RU"/>
              </w:rPr>
              <w:t>-</w:t>
            </w:r>
            <w:r w:rsidRPr="00E17AA5">
              <w:rPr>
                <w:rFonts w:ascii="Calibri" w:eastAsia="TimesNewRomanPSMT" w:hAnsi="Calibri" w:cs="Calibri"/>
                <w:sz w:val="20"/>
                <w:szCs w:val="18"/>
              </w:rPr>
              <w:t>FEM</w:t>
            </w:r>
            <w:r w:rsidR="0066295B"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 xml:space="preserve">(Проширене методе коначних елемената) и </w:t>
            </w:r>
            <w:r w:rsidRPr="00E17AA5">
              <w:rPr>
                <w:rFonts w:ascii="Calibri" w:eastAsia="TimesNewRomanPSMT" w:hAnsi="Calibri" w:cs="Calibri"/>
                <w:sz w:val="20"/>
                <w:szCs w:val="18"/>
              </w:rPr>
              <w:t>EFG</w:t>
            </w:r>
            <w:r w:rsidRPr="00E17AA5">
              <w:rPr>
                <w:rFonts w:ascii="Calibri" w:eastAsia="TimesNewRomanPSMT" w:hAnsi="Calibri" w:cs="Calibri"/>
                <w:sz w:val="20"/>
                <w:szCs w:val="18"/>
                <w:lang w:val="ru-RU"/>
              </w:rPr>
              <w:t xml:space="preserve"> (Безмрежна методе).</w:t>
            </w:r>
          </w:p>
        </w:tc>
      </w:tr>
      <w:tr w:rsidR="00726648" w:rsidRPr="00E17AA5" w14:paraId="5F0ADCE5" w14:textId="77777777" w:rsidTr="00A31333">
        <w:tc>
          <w:tcPr>
            <w:tcW w:w="5000" w:type="pct"/>
            <w:gridSpan w:val="3"/>
          </w:tcPr>
          <w:p w14:paraId="33358384" w14:textId="77777777" w:rsidR="00726648" w:rsidRPr="00E17AA5" w:rsidRDefault="00726648" w:rsidP="009663D0">
            <w:pPr>
              <w:widowControl w:val="0"/>
              <w:autoSpaceDE w:val="0"/>
              <w:autoSpaceDN w:val="0"/>
              <w:adjustRightInd w:val="0"/>
              <w:rPr>
                <w:rFonts w:ascii="Calibri" w:hAnsi="Calibri" w:cs="Calibri"/>
                <w:b/>
                <w:bCs/>
                <w:sz w:val="20"/>
                <w:szCs w:val="18"/>
                <w:lang w:val="ru-RU" w:eastAsia="sr-Latn-CS"/>
              </w:rPr>
            </w:pPr>
            <w:r w:rsidRPr="00E17AA5">
              <w:rPr>
                <w:rFonts w:ascii="Calibri" w:hAnsi="Calibri" w:cs="Calibri"/>
                <w:b/>
                <w:bCs/>
                <w:sz w:val="20"/>
                <w:szCs w:val="18"/>
                <w:lang w:val="sr-Cyrl-CS" w:eastAsia="sr-Latn-CS"/>
              </w:rPr>
              <w:t>Садржај предмета</w:t>
            </w:r>
          </w:p>
          <w:p w14:paraId="2703228A" w14:textId="77777777" w:rsidR="00726648" w:rsidRPr="00E17AA5" w:rsidRDefault="00726648" w:rsidP="009663D0">
            <w:pPr>
              <w:widowControl w:val="0"/>
              <w:autoSpaceDE w:val="0"/>
              <w:autoSpaceDN w:val="0"/>
              <w:adjustRightInd w:val="0"/>
              <w:rPr>
                <w:rFonts w:ascii="Calibri" w:hAnsi="Calibri" w:cs="Calibri"/>
                <w:i/>
                <w:iCs/>
                <w:sz w:val="20"/>
                <w:szCs w:val="18"/>
                <w:lang w:val="sr-Cyrl-CS" w:eastAsia="sr-Latn-CS"/>
              </w:rPr>
            </w:pPr>
            <w:r w:rsidRPr="00E17AA5">
              <w:rPr>
                <w:rFonts w:ascii="Calibri" w:hAnsi="Calibri" w:cs="Calibri"/>
                <w:i/>
                <w:iCs/>
                <w:sz w:val="20"/>
                <w:szCs w:val="18"/>
                <w:lang w:val="sr-Cyrl-CS" w:eastAsia="sr-Latn-CS"/>
              </w:rPr>
              <w:t>Теоријска настава</w:t>
            </w:r>
          </w:p>
          <w:p w14:paraId="3E50DBD4" w14:textId="77777777" w:rsidR="0066295B" w:rsidRPr="00E17AA5" w:rsidRDefault="0066295B" w:rsidP="0066295B">
            <w:pPr>
              <w:autoSpaceDE w:val="0"/>
              <w:autoSpaceDN w:val="0"/>
              <w:adjustRightInd w:val="0"/>
              <w:jc w:val="both"/>
              <w:rPr>
                <w:rFonts w:ascii="Calibri" w:eastAsia="TimesNewRomanPSMT" w:hAnsi="Calibri" w:cs="Calibri"/>
                <w:sz w:val="20"/>
                <w:szCs w:val="18"/>
                <w:lang w:val="ru-RU"/>
              </w:rPr>
            </w:pPr>
            <w:r w:rsidRPr="00E17AA5">
              <w:rPr>
                <w:rFonts w:ascii="Calibri" w:eastAsia="TimesNewRomanPSMT" w:hAnsi="Calibri" w:cs="Calibri"/>
                <w:sz w:val="20"/>
                <w:szCs w:val="18"/>
                <w:lang w:val="ru-RU"/>
              </w:rPr>
              <w:t>Приступ дизајна на основу Механике лома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Крт и пластичан лом</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Напонска анализа</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у околини прслине</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 xml:space="preserve">Фактор интензитета напона </w:t>
            </w:r>
            <w:r w:rsidRPr="00E17AA5">
              <w:rPr>
                <w:rFonts w:ascii="Calibri" w:hAnsi="Calibri" w:cs="Calibri"/>
                <w:sz w:val="20"/>
                <w:szCs w:val="18"/>
                <w:lang w:val="ru-RU"/>
              </w:rPr>
              <w:t>(</w:t>
            </w:r>
            <w:r w:rsidRPr="00E17AA5">
              <w:rPr>
                <w:rFonts w:ascii="Calibri" w:hAnsi="Calibri" w:cs="Calibri"/>
                <w:sz w:val="20"/>
                <w:szCs w:val="18"/>
              </w:rPr>
              <w:t>SIF</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Веза између К и глобалних</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материјалних својстава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Принцип суперпозиције</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 xml:space="preserve">Веза између </w:t>
            </w:r>
            <w:r w:rsidRPr="00E17AA5">
              <w:rPr>
                <w:rFonts w:ascii="Calibri" w:hAnsi="Calibri" w:cs="Calibri"/>
                <w:sz w:val="20"/>
                <w:szCs w:val="18"/>
              </w:rPr>
              <w:t>K</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 xml:space="preserve">и </w:t>
            </w:r>
            <w:r w:rsidRPr="00E17AA5">
              <w:rPr>
                <w:rFonts w:ascii="Calibri" w:hAnsi="Calibri" w:cs="Calibri"/>
                <w:sz w:val="20"/>
                <w:szCs w:val="18"/>
              </w:rPr>
              <w:t>G</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Еласто</w:t>
            </w:r>
            <w:r w:rsidRPr="00E17AA5">
              <w:rPr>
                <w:rFonts w:ascii="Calibri" w:hAnsi="Calibri" w:cs="Calibri"/>
                <w:sz w:val="20"/>
                <w:szCs w:val="18"/>
                <w:lang w:val="ru-RU"/>
              </w:rPr>
              <w:t>-</w:t>
            </w:r>
            <w:r w:rsidRPr="00E17AA5">
              <w:rPr>
                <w:rFonts w:ascii="Calibri" w:eastAsia="TimesNewRomanPSMT" w:hAnsi="Calibri" w:cs="Calibri"/>
                <w:sz w:val="20"/>
                <w:szCs w:val="18"/>
                <w:lang w:val="ru-RU"/>
              </w:rPr>
              <w:t>пластична механика лома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Пластичност у околини врха прслине</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Приказ различитих</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модела</w:t>
            </w:r>
            <w:r w:rsidRPr="00E17AA5">
              <w:rPr>
                <w:rFonts w:ascii="Calibri" w:hAnsi="Calibri" w:cs="Calibri"/>
                <w:sz w:val="20"/>
                <w:szCs w:val="18"/>
                <w:lang w:val="ru-RU"/>
              </w:rPr>
              <w:t xml:space="preserve">, </w:t>
            </w:r>
            <w:r w:rsidRPr="00E17AA5">
              <w:rPr>
                <w:rFonts w:ascii="Calibri" w:hAnsi="Calibri" w:cs="Calibri"/>
                <w:sz w:val="20"/>
                <w:szCs w:val="18"/>
              </w:rPr>
              <w:t>CTOD</w:t>
            </w:r>
            <w:r w:rsidRPr="00E17AA5">
              <w:rPr>
                <w:rFonts w:ascii="Calibri" w:hAnsi="Calibri" w:cs="Calibri"/>
                <w:sz w:val="20"/>
                <w:szCs w:val="18"/>
                <w:lang w:val="ru-RU"/>
              </w:rPr>
              <w:t xml:space="preserve">, </w:t>
            </w:r>
            <w:r w:rsidRPr="00E17AA5">
              <w:rPr>
                <w:rFonts w:ascii="Calibri" w:hAnsi="Calibri" w:cs="Calibri"/>
                <w:sz w:val="20"/>
                <w:szCs w:val="18"/>
              </w:rPr>
              <w:t>J</w:t>
            </w:r>
            <w:r w:rsidRPr="00E17AA5">
              <w:rPr>
                <w:rFonts w:ascii="Calibri" w:hAnsi="Calibri" w:cs="Calibri"/>
                <w:sz w:val="20"/>
                <w:szCs w:val="18"/>
                <w:lang w:val="ru-RU"/>
              </w:rPr>
              <w:t>-</w:t>
            </w:r>
            <w:r w:rsidRPr="00E17AA5">
              <w:rPr>
                <w:rFonts w:ascii="Calibri" w:eastAsia="TimesNewRomanPSMT" w:hAnsi="Calibri" w:cs="Calibri"/>
                <w:sz w:val="20"/>
                <w:szCs w:val="18"/>
                <w:lang w:val="ru-RU"/>
              </w:rPr>
              <w:t>интеграл</w:t>
            </w:r>
            <w:r w:rsidRPr="00E17AA5">
              <w:rPr>
                <w:rFonts w:ascii="Calibri" w:hAnsi="Calibri" w:cs="Calibri"/>
                <w:sz w:val="20"/>
                <w:szCs w:val="18"/>
                <w:lang w:val="ru-RU"/>
              </w:rPr>
              <w:t xml:space="preserve">, </w:t>
            </w:r>
            <w:r w:rsidRPr="00E17AA5">
              <w:rPr>
                <w:rFonts w:ascii="Calibri" w:hAnsi="Calibri" w:cs="Calibri"/>
                <w:sz w:val="20"/>
                <w:szCs w:val="18"/>
              </w:rPr>
              <w:t>J</w:t>
            </w:r>
            <w:r w:rsidRPr="00E17AA5">
              <w:rPr>
                <w:rFonts w:ascii="Calibri" w:hAnsi="Calibri" w:cs="Calibri"/>
                <w:sz w:val="20"/>
                <w:szCs w:val="18"/>
                <w:lang w:val="ru-RU"/>
              </w:rPr>
              <w:t>-</w:t>
            </w:r>
            <w:r w:rsidRPr="00E17AA5">
              <w:rPr>
                <w:rFonts w:ascii="Calibri" w:hAnsi="Calibri" w:cs="Calibri"/>
                <w:sz w:val="20"/>
                <w:szCs w:val="18"/>
              </w:rPr>
              <w:t>EDI</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интеграл</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Мешовити облик лома</w:t>
            </w:r>
            <w:r w:rsidRPr="00E17AA5">
              <w:rPr>
                <w:rFonts w:ascii="Calibri" w:hAnsi="Calibri" w:cs="Calibri"/>
                <w:sz w:val="20"/>
                <w:szCs w:val="18"/>
                <w:lang w:val="ru-RU"/>
              </w:rPr>
              <w:t>.</w:t>
            </w:r>
          </w:p>
          <w:p w14:paraId="3F0E29BC" w14:textId="77777777" w:rsidR="0066295B" w:rsidRPr="00E17AA5" w:rsidRDefault="0066295B" w:rsidP="0066295B">
            <w:pPr>
              <w:autoSpaceDE w:val="0"/>
              <w:autoSpaceDN w:val="0"/>
              <w:adjustRightInd w:val="0"/>
              <w:jc w:val="both"/>
              <w:rPr>
                <w:rFonts w:ascii="Calibri" w:eastAsia="TimesNewRomanPSMT" w:hAnsi="Calibri" w:cs="Calibri"/>
                <w:sz w:val="20"/>
                <w:szCs w:val="18"/>
                <w:lang w:val="ru-RU"/>
              </w:rPr>
            </w:pPr>
            <w:r w:rsidRPr="00E17AA5">
              <w:rPr>
                <w:rFonts w:ascii="Calibri" w:eastAsia="TimesNewRomanPSMT" w:hAnsi="Calibri" w:cs="Calibri"/>
                <w:sz w:val="20"/>
                <w:szCs w:val="18"/>
                <w:lang w:val="ru-RU"/>
              </w:rPr>
              <w:t>Прорачунска механика лома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Увод</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Нумеричке методе</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Традиционалне методе у</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прорачунској механици лома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Дизајн мреже</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Сингуларни елемент</w:t>
            </w:r>
            <w:r w:rsidRPr="00E17AA5">
              <w:rPr>
                <w:rFonts w:ascii="Calibri" w:hAnsi="Calibri" w:cs="Calibri"/>
                <w:sz w:val="20"/>
                <w:szCs w:val="18"/>
                <w:lang w:val="ru-RU"/>
              </w:rPr>
              <w:t xml:space="preserve">, </w:t>
            </w:r>
            <w:r w:rsidRPr="00E17AA5">
              <w:rPr>
                <w:rFonts w:ascii="Calibri" w:hAnsi="Calibri" w:cs="Calibri"/>
                <w:sz w:val="20"/>
                <w:szCs w:val="18"/>
              </w:rPr>
              <w:t>XFEM</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метода</w:t>
            </w:r>
            <w:r w:rsidRPr="00E17AA5">
              <w:rPr>
                <w:rFonts w:ascii="Calibri" w:hAnsi="Calibri" w:cs="Calibri"/>
                <w:sz w:val="20"/>
                <w:szCs w:val="18"/>
                <w:lang w:val="ru-RU"/>
              </w:rPr>
              <w:t>,</w:t>
            </w:r>
            <w:r w:rsidRPr="00E17AA5">
              <w:rPr>
                <w:rFonts w:ascii="Calibri" w:eastAsia="TimesNewRomanPSMT" w:hAnsi="Calibri" w:cs="Calibri"/>
                <w:sz w:val="20"/>
                <w:szCs w:val="18"/>
                <w:lang w:val="sr-Cyrl-CS"/>
              </w:rPr>
              <w:t xml:space="preserve"> </w:t>
            </w:r>
            <w:r w:rsidRPr="00E17AA5">
              <w:rPr>
                <w:rFonts w:ascii="Calibri" w:hAnsi="Calibri" w:cs="Calibri"/>
                <w:sz w:val="20"/>
                <w:szCs w:val="18"/>
              </w:rPr>
              <w:t>EFG</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метода</w:t>
            </w:r>
            <w:r w:rsidRPr="00E17AA5">
              <w:rPr>
                <w:rFonts w:ascii="Calibri" w:hAnsi="Calibri" w:cs="Calibri"/>
                <w:sz w:val="20"/>
                <w:szCs w:val="18"/>
                <w:lang w:val="ru-RU"/>
              </w:rPr>
              <w:t>.</w:t>
            </w:r>
            <w:r w:rsidR="003266F7">
              <w:rPr>
                <w:rFonts w:ascii="Calibri" w:eastAsia="TimesNewRomanPSMT" w:hAnsi="Calibri" w:cs="Calibri"/>
                <w:sz w:val="20"/>
                <w:szCs w:val="18"/>
                <w:lang w:val="ru-RU"/>
              </w:rPr>
              <w:t xml:space="preserve"> </w:t>
            </w:r>
            <w:r w:rsidRPr="00E17AA5">
              <w:rPr>
                <w:rFonts w:ascii="Calibri" w:eastAsia="TimesNewRomanPSMT" w:hAnsi="Calibri" w:cs="Calibri"/>
                <w:sz w:val="20"/>
                <w:szCs w:val="18"/>
                <w:lang w:val="ru-RU"/>
              </w:rPr>
              <w:t>Анализа замора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Увод</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Историја развоја,Основни концепт</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Стратегија у дизајну</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структурних компоненти изложених заморном оптерећењу</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Макро/микро аспект</w:t>
            </w:r>
            <w:r w:rsidRPr="00E17AA5">
              <w:rPr>
                <w:rFonts w:ascii="Calibri" w:hAnsi="Calibri" w:cs="Calibri"/>
                <w:sz w:val="20"/>
                <w:szCs w:val="18"/>
                <w:lang w:val="ru-RU"/>
              </w:rPr>
              <w:t>,</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Заморна анализа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Предвиђање заморног века</w:t>
            </w:r>
            <w:r w:rsidRPr="00E17AA5">
              <w:rPr>
                <w:rFonts w:ascii="Calibri" w:hAnsi="Calibri" w:cs="Calibri"/>
                <w:sz w:val="20"/>
                <w:szCs w:val="18"/>
                <w:lang w:val="ru-RU"/>
              </w:rPr>
              <w:t>.</w:t>
            </w:r>
          </w:p>
          <w:p w14:paraId="1D63E359" w14:textId="77777777" w:rsidR="00726648" w:rsidRPr="003266F7" w:rsidRDefault="0066295B" w:rsidP="0066295B">
            <w:pPr>
              <w:autoSpaceDE w:val="0"/>
              <w:autoSpaceDN w:val="0"/>
              <w:adjustRightInd w:val="0"/>
              <w:jc w:val="both"/>
              <w:rPr>
                <w:rFonts w:ascii="Calibri" w:eastAsia="TimesNewRomanPSMT" w:hAnsi="Calibri" w:cs="Calibri"/>
                <w:sz w:val="20"/>
                <w:szCs w:val="18"/>
                <w:lang w:val="ru-RU"/>
              </w:rPr>
            </w:pPr>
            <w:r w:rsidRPr="00E17AA5">
              <w:rPr>
                <w:rFonts w:ascii="Calibri" w:eastAsia="TimesNewRomanPSMT" w:hAnsi="Calibri" w:cs="Calibri"/>
                <w:sz w:val="20"/>
                <w:szCs w:val="18"/>
                <w:lang w:val="ru-RU"/>
              </w:rPr>
              <w:t>Анализа замора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Напонски приступ</w:t>
            </w:r>
            <w:r w:rsidRPr="00E17AA5">
              <w:rPr>
                <w:rFonts w:ascii="Calibri" w:hAnsi="Calibri" w:cs="Calibri"/>
                <w:sz w:val="20"/>
                <w:szCs w:val="18"/>
                <w:lang w:val="ru-RU"/>
              </w:rPr>
              <w:t xml:space="preserve">: </w:t>
            </w:r>
            <w:r w:rsidRPr="00E17AA5">
              <w:rPr>
                <w:rFonts w:ascii="Calibri" w:hAnsi="Calibri" w:cs="Calibri"/>
                <w:sz w:val="20"/>
                <w:szCs w:val="18"/>
              </w:rPr>
              <w:t>S</w:t>
            </w:r>
            <w:r w:rsidRPr="00E17AA5">
              <w:rPr>
                <w:rFonts w:ascii="Calibri" w:hAnsi="Calibri" w:cs="Calibri"/>
                <w:sz w:val="20"/>
                <w:szCs w:val="18"/>
                <w:lang w:val="ru-RU"/>
              </w:rPr>
              <w:t>-</w:t>
            </w:r>
            <w:r w:rsidRPr="00E17AA5">
              <w:rPr>
                <w:rFonts w:ascii="Calibri" w:hAnsi="Calibri" w:cs="Calibri"/>
                <w:sz w:val="20"/>
                <w:szCs w:val="18"/>
              </w:rPr>
              <w:t>N</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крива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граница издржљивости</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Корекциони</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фактори</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Напонски приступ у процени преосталог века</w:t>
            </w:r>
            <w:r w:rsidRPr="00E17AA5">
              <w:rPr>
                <w:rFonts w:ascii="Calibri" w:hAnsi="Calibri" w:cs="Calibri"/>
                <w:sz w:val="20"/>
                <w:szCs w:val="18"/>
                <w:lang w:val="ru-RU"/>
              </w:rPr>
              <w:t>.</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Анализа замора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Деформациони приступ</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Деформациони приступ у процени века</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трајања</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Материјални одговор на циклично оптеређење</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Ефекат средњег напона</w:t>
            </w:r>
            <w:r w:rsidRPr="00E17AA5">
              <w:rPr>
                <w:rFonts w:ascii="Calibri" w:hAnsi="Calibri" w:cs="Calibri"/>
                <w:sz w:val="20"/>
                <w:szCs w:val="18"/>
                <w:lang w:val="ru-RU"/>
              </w:rPr>
              <w:t>.</w:t>
            </w:r>
            <w:r w:rsidR="003266F7">
              <w:rPr>
                <w:rFonts w:ascii="Calibri" w:eastAsia="TimesNewRomanPSMT" w:hAnsi="Calibri" w:cs="Calibri"/>
                <w:sz w:val="20"/>
                <w:szCs w:val="18"/>
                <w:lang w:val="ru-RU"/>
              </w:rPr>
              <w:t xml:space="preserve"> </w:t>
            </w:r>
            <w:r w:rsidRPr="00E17AA5">
              <w:rPr>
                <w:rFonts w:ascii="Calibri" w:eastAsia="TimesNewRomanPSMT" w:hAnsi="Calibri" w:cs="Calibri"/>
                <w:sz w:val="20"/>
                <w:szCs w:val="18"/>
                <w:lang w:val="ru-RU"/>
              </w:rPr>
              <w:t>Закони заморног раста прслине:Увод</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Заморни раст прслине</w:t>
            </w:r>
            <w:r w:rsidRPr="00E17AA5">
              <w:rPr>
                <w:rFonts w:ascii="Calibri" w:hAnsi="Calibri" w:cs="Calibri"/>
                <w:sz w:val="20"/>
                <w:szCs w:val="18"/>
                <w:lang w:val="ru-RU"/>
              </w:rPr>
              <w:t xml:space="preserve">, </w:t>
            </w:r>
            <w:r w:rsidRPr="00E17AA5">
              <w:rPr>
                <w:rFonts w:ascii="Calibri" w:eastAsia="TimesNewRomanPSMT" w:hAnsi="Calibri" w:cs="Calibri"/>
                <w:sz w:val="20"/>
                <w:szCs w:val="18"/>
                <w:lang w:val="ru-RU"/>
              </w:rPr>
              <w:t>Закони заморног раста</w:t>
            </w:r>
            <w:r w:rsidRPr="00E17AA5">
              <w:rPr>
                <w:rFonts w:ascii="Calibri" w:hAnsi="Calibri" w:cs="Calibri"/>
                <w:sz w:val="20"/>
                <w:szCs w:val="18"/>
                <w:lang w:val="ru-RU"/>
              </w:rPr>
              <w:t>,</w:t>
            </w:r>
            <w:r w:rsidRPr="00E17AA5">
              <w:rPr>
                <w:rFonts w:ascii="Calibri" w:hAnsi="Calibri" w:cs="Calibri"/>
                <w:sz w:val="20"/>
                <w:szCs w:val="18"/>
                <w:lang w:val="sr-Cyrl-CS"/>
              </w:rPr>
              <w:t xml:space="preserve"> </w:t>
            </w:r>
            <w:r w:rsidRPr="00E17AA5">
              <w:rPr>
                <w:rFonts w:ascii="Calibri" w:eastAsia="TimesNewRomanPSMT" w:hAnsi="Calibri" w:cs="Calibri"/>
                <w:sz w:val="20"/>
                <w:szCs w:val="18"/>
                <w:lang w:val="ru-RU"/>
              </w:rPr>
              <w:t>Ефекат затварња прслине, Праг замора, Променљиви нивои оптерећења, Симулација</w:t>
            </w:r>
            <w:r w:rsidRPr="00E17AA5">
              <w:rPr>
                <w:rFonts w:ascii="Calibri" w:hAnsi="Calibri" w:cs="Calibri"/>
                <w:sz w:val="20"/>
                <w:szCs w:val="18"/>
                <w:lang w:val="sr-Cyrl-CS"/>
              </w:rPr>
              <w:t xml:space="preserve"> </w:t>
            </w:r>
            <w:r w:rsidRPr="00E17AA5">
              <w:rPr>
                <w:rFonts w:ascii="Calibri" w:eastAsia="TimesNewRomanPSMT" w:hAnsi="Calibri" w:cs="Calibri"/>
                <w:sz w:val="20"/>
                <w:szCs w:val="18"/>
                <w:lang w:val="ru-RU"/>
              </w:rPr>
              <w:t>заморног раста прслине, више-осни замор;</w:t>
            </w:r>
          </w:p>
          <w:p w14:paraId="1C157CD7" w14:textId="77777777" w:rsidR="00726648" w:rsidRPr="00E17AA5" w:rsidRDefault="00726648" w:rsidP="009663D0">
            <w:pPr>
              <w:widowControl w:val="0"/>
              <w:autoSpaceDE w:val="0"/>
              <w:autoSpaceDN w:val="0"/>
              <w:adjustRightInd w:val="0"/>
              <w:rPr>
                <w:rFonts w:ascii="Calibri" w:hAnsi="Calibri" w:cs="Calibri"/>
                <w:bCs/>
                <w:i/>
                <w:sz w:val="20"/>
                <w:szCs w:val="18"/>
                <w:lang w:val="ru-RU" w:eastAsia="sr-Latn-CS"/>
              </w:rPr>
            </w:pPr>
            <w:r w:rsidRPr="00E17AA5">
              <w:rPr>
                <w:rFonts w:ascii="Calibri" w:hAnsi="Calibri" w:cs="Calibri"/>
                <w:i/>
                <w:iCs/>
                <w:sz w:val="20"/>
                <w:szCs w:val="18"/>
                <w:lang w:val="sr-Cyrl-CS" w:eastAsia="sr-Latn-CS"/>
              </w:rPr>
              <w:t>Практична настава</w:t>
            </w:r>
          </w:p>
          <w:p w14:paraId="7F62FDB9" w14:textId="77777777" w:rsidR="0066295B" w:rsidRPr="00E17AA5" w:rsidRDefault="0066295B" w:rsidP="0066295B">
            <w:pPr>
              <w:autoSpaceDE w:val="0"/>
              <w:autoSpaceDN w:val="0"/>
              <w:adjustRightInd w:val="0"/>
              <w:rPr>
                <w:rFonts w:ascii="Calibri" w:hAnsi="Calibri" w:cs="Calibri"/>
                <w:sz w:val="20"/>
                <w:szCs w:val="18"/>
                <w:lang w:val="ru-RU"/>
              </w:rPr>
            </w:pPr>
            <w:r w:rsidRPr="00E17AA5">
              <w:rPr>
                <w:rFonts w:ascii="Calibri" w:eastAsia="TimesNewRomanPSMT" w:hAnsi="Calibri" w:cs="Calibri"/>
                <w:sz w:val="20"/>
                <w:szCs w:val="18"/>
                <w:lang w:val="ru-RU"/>
              </w:rPr>
              <w:t>Увод у софтверске алате попут</w:t>
            </w:r>
            <w:r w:rsidRPr="00E17AA5">
              <w:rPr>
                <w:rFonts w:ascii="Calibri" w:hAnsi="Calibri" w:cs="Calibri"/>
                <w:sz w:val="20"/>
                <w:szCs w:val="18"/>
                <w:lang w:val="ru-RU"/>
              </w:rPr>
              <w:t xml:space="preserve">: </w:t>
            </w:r>
            <w:r w:rsidRPr="00E17AA5">
              <w:rPr>
                <w:rFonts w:ascii="Calibri" w:hAnsi="Calibri" w:cs="Calibri"/>
                <w:sz w:val="20"/>
                <w:szCs w:val="18"/>
              </w:rPr>
              <w:t>PAK</w:t>
            </w:r>
            <w:r w:rsidRPr="00E17AA5">
              <w:rPr>
                <w:rFonts w:ascii="Calibri" w:hAnsi="Calibri" w:cs="Calibri"/>
                <w:sz w:val="20"/>
                <w:szCs w:val="18"/>
                <w:lang w:val="ru-RU"/>
              </w:rPr>
              <w:t xml:space="preserve">, </w:t>
            </w:r>
            <w:r w:rsidRPr="00E17AA5">
              <w:rPr>
                <w:rFonts w:ascii="Calibri" w:hAnsi="Calibri" w:cs="Calibri"/>
                <w:sz w:val="20"/>
                <w:szCs w:val="18"/>
              </w:rPr>
              <w:t>ANSYS</w:t>
            </w:r>
            <w:r w:rsidRPr="00E17AA5">
              <w:rPr>
                <w:rFonts w:ascii="Calibri" w:hAnsi="Calibri" w:cs="Calibri"/>
                <w:sz w:val="20"/>
                <w:szCs w:val="18"/>
                <w:lang w:val="ru-RU"/>
              </w:rPr>
              <w:t xml:space="preserve">, </w:t>
            </w:r>
            <w:r w:rsidRPr="00E17AA5">
              <w:rPr>
                <w:rFonts w:ascii="Calibri" w:hAnsi="Calibri" w:cs="Calibri"/>
                <w:sz w:val="20"/>
                <w:szCs w:val="18"/>
              </w:rPr>
              <w:t>NASGRO</w:t>
            </w:r>
          </w:p>
          <w:p w14:paraId="13AC9633" w14:textId="77777777" w:rsidR="00726648" w:rsidRPr="00E17AA5" w:rsidRDefault="0066295B" w:rsidP="0066295B">
            <w:pPr>
              <w:autoSpaceDE w:val="0"/>
              <w:autoSpaceDN w:val="0"/>
              <w:adjustRightInd w:val="0"/>
              <w:rPr>
                <w:rFonts w:ascii="Calibri" w:eastAsia="TimesNewRomanPSMT" w:hAnsi="Calibri" w:cs="Calibri"/>
                <w:sz w:val="20"/>
                <w:szCs w:val="18"/>
              </w:rPr>
            </w:pPr>
            <w:r w:rsidRPr="00E17AA5">
              <w:rPr>
                <w:rFonts w:ascii="Calibri" w:eastAsia="TimesNewRomanPSMT" w:hAnsi="Calibri" w:cs="Calibri"/>
                <w:sz w:val="20"/>
                <w:szCs w:val="18"/>
                <w:lang w:val="ru-RU"/>
              </w:rPr>
              <w:t>Демонстрација напонске анализе структурних елемената са прслином коришћењем</w:t>
            </w:r>
            <w:r w:rsidRPr="00E17AA5">
              <w:rPr>
                <w:rFonts w:ascii="Calibri" w:eastAsia="TimesNewRomanPSMT" w:hAnsi="Calibri" w:cs="Calibri"/>
                <w:sz w:val="20"/>
                <w:szCs w:val="18"/>
                <w:lang w:val="sr-Cyrl-CS"/>
              </w:rPr>
              <w:t xml:space="preserve"> </w:t>
            </w:r>
            <w:r w:rsidRPr="00E17AA5">
              <w:rPr>
                <w:rFonts w:ascii="Calibri" w:eastAsia="TimesNewRomanPSMT" w:hAnsi="Calibri" w:cs="Calibri"/>
                <w:sz w:val="20"/>
                <w:szCs w:val="18"/>
                <w:lang w:val="ru-RU"/>
              </w:rPr>
              <w:t>софтвера</w:t>
            </w:r>
            <w:r w:rsidRPr="00E17AA5">
              <w:rPr>
                <w:rFonts w:ascii="Calibri" w:hAnsi="Calibri" w:cs="Calibri"/>
                <w:sz w:val="20"/>
                <w:szCs w:val="18"/>
                <w:lang w:val="ru-RU"/>
              </w:rPr>
              <w:t xml:space="preserve">. </w:t>
            </w:r>
            <w:proofErr w:type="spellStart"/>
            <w:r w:rsidRPr="00E17AA5">
              <w:rPr>
                <w:rFonts w:ascii="Calibri" w:eastAsia="TimesNewRomanPSMT" w:hAnsi="Calibri" w:cs="Calibri"/>
                <w:sz w:val="20"/>
                <w:szCs w:val="18"/>
              </w:rPr>
              <w:t>Демонстрација</w:t>
            </w:r>
            <w:proofErr w:type="spellEnd"/>
            <w:r w:rsidRPr="00E17AA5">
              <w:rPr>
                <w:rFonts w:ascii="Calibri" w:eastAsia="TimesNewRomanPSMT" w:hAnsi="Calibri" w:cs="Calibri"/>
                <w:sz w:val="20"/>
                <w:szCs w:val="18"/>
              </w:rPr>
              <w:t xml:space="preserve"> </w:t>
            </w:r>
            <w:proofErr w:type="spellStart"/>
            <w:r w:rsidRPr="00E17AA5">
              <w:rPr>
                <w:rFonts w:ascii="Calibri" w:eastAsia="TimesNewRomanPSMT" w:hAnsi="Calibri" w:cs="Calibri"/>
                <w:sz w:val="20"/>
                <w:szCs w:val="18"/>
              </w:rPr>
              <w:t>анализе</w:t>
            </w:r>
            <w:proofErr w:type="spellEnd"/>
            <w:r w:rsidRPr="00E17AA5">
              <w:rPr>
                <w:rFonts w:ascii="Calibri" w:eastAsia="TimesNewRomanPSMT" w:hAnsi="Calibri" w:cs="Calibri"/>
                <w:sz w:val="20"/>
                <w:szCs w:val="18"/>
              </w:rPr>
              <w:t xml:space="preserve"> </w:t>
            </w:r>
            <w:proofErr w:type="spellStart"/>
            <w:r w:rsidRPr="00E17AA5">
              <w:rPr>
                <w:rFonts w:ascii="Calibri" w:eastAsia="TimesNewRomanPSMT" w:hAnsi="Calibri" w:cs="Calibri"/>
                <w:sz w:val="20"/>
                <w:szCs w:val="18"/>
              </w:rPr>
              <w:t>замора</w:t>
            </w:r>
            <w:proofErr w:type="spellEnd"/>
            <w:r w:rsidRPr="00E17AA5">
              <w:rPr>
                <w:rFonts w:ascii="Calibri" w:eastAsia="TimesNewRomanPSMT" w:hAnsi="Calibri" w:cs="Calibri"/>
                <w:sz w:val="20"/>
                <w:szCs w:val="18"/>
              </w:rPr>
              <w:t xml:space="preserve"> </w:t>
            </w:r>
            <w:proofErr w:type="spellStart"/>
            <w:r w:rsidRPr="00E17AA5">
              <w:rPr>
                <w:rFonts w:ascii="Calibri" w:eastAsia="TimesNewRomanPSMT" w:hAnsi="Calibri" w:cs="Calibri"/>
                <w:sz w:val="20"/>
                <w:szCs w:val="18"/>
              </w:rPr>
              <w:t>структурних</w:t>
            </w:r>
            <w:proofErr w:type="spellEnd"/>
            <w:r w:rsidRPr="00E17AA5">
              <w:rPr>
                <w:rFonts w:ascii="Calibri" w:eastAsia="TimesNewRomanPSMT" w:hAnsi="Calibri" w:cs="Calibri"/>
                <w:sz w:val="20"/>
                <w:szCs w:val="18"/>
              </w:rPr>
              <w:t xml:space="preserve"> </w:t>
            </w:r>
            <w:proofErr w:type="spellStart"/>
            <w:r w:rsidRPr="00E17AA5">
              <w:rPr>
                <w:rFonts w:ascii="Calibri" w:eastAsia="TimesNewRomanPSMT" w:hAnsi="Calibri" w:cs="Calibri"/>
                <w:sz w:val="20"/>
                <w:szCs w:val="18"/>
              </w:rPr>
              <w:t>компоненти</w:t>
            </w:r>
            <w:proofErr w:type="spellEnd"/>
            <w:r w:rsidRPr="00E17AA5">
              <w:rPr>
                <w:rFonts w:ascii="Calibri" w:eastAsia="TimesNewRomanPSMT" w:hAnsi="Calibri" w:cs="Calibri"/>
                <w:sz w:val="20"/>
                <w:szCs w:val="18"/>
              </w:rPr>
              <w:t xml:space="preserve"> </w:t>
            </w:r>
            <w:proofErr w:type="spellStart"/>
            <w:r w:rsidRPr="00E17AA5">
              <w:rPr>
                <w:rFonts w:ascii="Calibri" w:eastAsia="TimesNewRomanPSMT" w:hAnsi="Calibri" w:cs="Calibri"/>
                <w:sz w:val="20"/>
                <w:szCs w:val="18"/>
              </w:rPr>
              <w:t>применом</w:t>
            </w:r>
            <w:proofErr w:type="spellEnd"/>
            <w:r w:rsidRPr="00E17AA5">
              <w:rPr>
                <w:rFonts w:ascii="Calibri" w:eastAsia="TimesNewRomanPSMT" w:hAnsi="Calibri" w:cs="Calibri"/>
                <w:sz w:val="20"/>
                <w:szCs w:val="18"/>
                <w:lang w:val="sr-Cyrl-CS"/>
              </w:rPr>
              <w:t xml:space="preserve"> </w:t>
            </w:r>
            <w:proofErr w:type="spellStart"/>
            <w:r w:rsidRPr="00E17AA5">
              <w:rPr>
                <w:rFonts w:ascii="Calibri" w:eastAsia="TimesNewRomanPSMT" w:hAnsi="Calibri" w:cs="Calibri"/>
                <w:sz w:val="20"/>
                <w:szCs w:val="18"/>
              </w:rPr>
              <w:t>софтвера</w:t>
            </w:r>
            <w:proofErr w:type="spellEnd"/>
          </w:p>
        </w:tc>
      </w:tr>
      <w:tr w:rsidR="00726648" w:rsidRPr="00E17AA5" w14:paraId="5441E6E7" w14:textId="77777777" w:rsidTr="00A31333">
        <w:tc>
          <w:tcPr>
            <w:tcW w:w="5000" w:type="pct"/>
            <w:gridSpan w:val="3"/>
          </w:tcPr>
          <w:p w14:paraId="3EC92A23" w14:textId="77777777" w:rsidR="00726648" w:rsidRPr="00E17AA5" w:rsidRDefault="00726648" w:rsidP="009663D0">
            <w:pPr>
              <w:widowControl w:val="0"/>
              <w:autoSpaceDE w:val="0"/>
              <w:autoSpaceDN w:val="0"/>
              <w:adjustRightInd w:val="0"/>
              <w:rPr>
                <w:rFonts w:ascii="Calibri" w:hAnsi="Calibri" w:cs="Calibri"/>
                <w:b/>
                <w:bCs/>
                <w:sz w:val="20"/>
                <w:szCs w:val="18"/>
                <w:lang w:val="sr-Cyrl-CS" w:eastAsia="sr-Latn-CS"/>
              </w:rPr>
            </w:pPr>
            <w:r w:rsidRPr="00E17AA5">
              <w:rPr>
                <w:rFonts w:ascii="Calibri" w:hAnsi="Calibri" w:cs="Calibri"/>
                <w:b/>
                <w:bCs/>
                <w:sz w:val="20"/>
                <w:szCs w:val="18"/>
                <w:lang w:val="sr-Cyrl-CS" w:eastAsia="sr-Latn-CS"/>
              </w:rPr>
              <w:t xml:space="preserve">Препоручена литература </w:t>
            </w:r>
          </w:p>
          <w:p w14:paraId="46625E9A" w14:textId="77777777" w:rsidR="0066295B" w:rsidRPr="00E17AA5" w:rsidRDefault="0066295B" w:rsidP="0066295B">
            <w:pPr>
              <w:autoSpaceDE w:val="0"/>
              <w:autoSpaceDN w:val="0"/>
              <w:adjustRightInd w:val="0"/>
              <w:jc w:val="both"/>
              <w:rPr>
                <w:rFonts w:ascii="Calibri" w:hAnsi="Calibri" w:cs="Calibri"/>
                <w:sz w:val="20"/>
                <w:szCs w:val="18"/>
              </w:rPr>
            </w:pPr>
            <w:r w:rsidRPr="00E17AA5">
              <w:rPr>
                <w:rFonts w:ascii="Calibri" w:hAnsi="Calibri" w:cs="Calibri"/>
                <w:sz w:val="20"/>
                <w:szCs w:val="18"/>
              </w:rPr>
              <w:t>1. Sedmak A., Application of fracture mechanics to the structural integrity, (in Serbian),</w:t>
            </w:r>
            <w:r w:rsidRPr="00E17AA5">
              <w:rPr>
                <w:rFonts w:ascii="Calibri" w:hAnsi="Calibri" w:cs="Calibri"/>
                <w:sz w:val="20"/>
                <w:szCs w:val="18"/>
                <w:lang w:val="sr-Cyrl-CS"/>
              </w:rPr>
              <w:t xml:space="preserve"> </w:t>
            </w:r>
            <w:r w:rsidRPr="00E17AA5">
              <w:rPr>
                <w:rFonts w:ascii="Calibri" w:hAnsi="Calibri" w:cs="Calibri"/>
                <w:sz w:val="20"/>
                <w:szCs w:val="18"/>
              </w:rPr>
              <w:t>Faculty of Mechanical Engineering, University Belgrade, Serbia, 2003</w:t>
            </w:r>
          </w:p>
          <w:p w14:paraId="46D40446" w14:textId="77777777" w:rsidR="0066295B" w:rsidRPr="00E17AA5" w:rsidRDefault="0066295B" w:rsidP="0066295B">
            <w:pPr>
              <w:autoSpaceDE w:val="0"/>
              <w:autoSpaceDN w:val="0"/>
              <w:adjustRightInd w:val="0"/>
              <w:jc w:val="both"/>
              <w:rPr>
                <w:rFonts w:ascii="Calibri" w:hAnsi="Calibri" w:cs="Calibri"/>
                <w:sz w:val="20"/>
                <w:szCs w:val="18"/>
              </w:rPr>
            </w:pPr>
            <w:r w:rsidRPr="00E17AA5">
              <w:rPr>
                <w:rFonts w:ascii="Calibri" w:hAnsi="Calibri" w:cs="Calibri"/>
                <w:sz w:val="20"/>
                <w:szCs w:val="18"/>
              </w:rPr>
              <w:t>2. T.L. Anderson, Fracture mechanics: fundamentals and applications, 3rd ed., CRC Press,</w:t>
            </w:r>
            <w:r w:rsidRPr="00E17AA5">
              <w:rPr>
                <w:rFonts w:ascii="Calibri" w:hAnsi="Calibri" w:cs="Calibri"/>
                <w:sz w:val="20"/>
                <w:szCs w:val="18"/>
                <w:lang w:val="sr-Cyrl-CS"/>
              </w:rPr>
              <w:t xml:space="preserve"> </w:t>
            </w:r>
            <w:r w:rsidRPr="00E17AA5">
              <w:rPr>
                <w:rFonts w:ascii="Calibri" w:hAnsi="Calibri" w:cs="Calibri"/>
                <w:sz w:val="20"/>
                <w:szCs w:val="18"/>
              </w:rPr>
              <w:t>2005</w:t>
            </w:r>
          </w:p>
          <w:p w14:paraId="4EB4D276" w14:textId="77777777" w:rsidR="00726648" w:rsidRPr="00E17AA5" w:rsidRDefault="0066295B" w:rsidP="0066295B">
            <w:pPr>
              <w:widowControl w:val="0"/>
              <w:autoSpaceDE w:val="0"/>
              <w:autoSpaceDN w:val="0"/>
              <w:adjustRightInd w:val="0"/>
              <w:jc w:val="both"/>
              <w:rPr>
                <w:rFonts w:ascii="Calibri" w:hAnsi="Calibri" w:cs="Calibri"/>
                <w:bCs/>
                <w:sz w:val="20"/>
                <w:szCs w:val="18"/>
                <w:lang w:val="sr-Cyrl-CS" w:eastAsia="sr-Latn-CS"/>
              </w:rPr>
            </w:pPr>
            <w:r w:rsidRPr="00E17AA5">
              <w:rPr>
                <w:rFonts w:ascii="Calibri" w:hAnsi="Calibri" w:cs="Calibri"/>
                <w:sz w:val="20"/>
                <w:szCs w:val="18"/>
              </w:rPr>
              <w:t xml:space="preserve">3. E. E. </w:t>
            </w:r>
            <w:proofErr w:type="spellStart"/>
            <w:r w:rsidRPr="00E17AA5">
              <w:rPr>
                <w:rFonts w:ascii="Calibri" w:hAnsi="Calibri" w:cs="Calibri"/>
                <w:sz w:val="20"/>
                <w:szCs w:val="18"/>
              </w:rPr>
              <w:t>Gdoutos</w:t>
            </w:r>
            <w:proofErr w:type="spellEnd"/>
            <w:r w:rsidRPr="00E17AA5">
              <w:rPr>
                <w:rFonts w:ascii="Calibri" w:hAnsi="Calibri" w:cs="Calibri"/>
                <w:sz w:val="20"/>
                <w:szCs w:val="18"/>
              </w:rPr>
              <w:t xml:space="preserve"> </w:t>
            </w:r>
            <w:r w:rsidRPr="00E17AA5">
              <w:rPr>
                <w:rFonts w:ascii="Calibri" w:hAnsi="Calibri" w:cs="Calibri"/>
                <w:i/>
                <w:iCs/>
                <w:sz w:val="20"/>
                <w:szCs w:val="18"/>
              </w:rPr>
              <w:t>Fracture mechanics: an introduction</w:t>
            </w:r>
            <w:r w:rsidRPr="00E17AA5">
              <w:rPr>
                <w:rFonts w:ascii="Calibri" w:hAnsi="Calibri" w:cs="Calibri"/>
                <w:sz w:val="20"/>
                <w:szCs w:val="18"/>
              </w:rPr>
              <w:t>, 2 edition, illustrated, Springer, 2005</w:t>
            </w:r>
          </w:p>
          <w:p w14:paraId="09FADB54" w14:textId="77777777" w:rsidR="0066295B" w:rsidRPr="00E17AA5" w:rsidRDefault="0066295B" w:rsidP="0066295B">
            <w:pPr>
              <w:autoSpaceDE w:val="0"/>
              <w:autoSpaceDN w:val="0"/>
              <w:adjustRightInd w:val="0"/>
              <w:jc w:val="both"/>
              <w:rPr>
                <w:rFonts w:ascii="Calibri" w:hAnsi="Calibri" w:cs="Calibri"/>
                <w:sz w:val="20"/>
                <w:szCs w:val="18"/>
                <w:lang w:val="sr-Cyrl-CS"/>
              </w:rPr>
            </w:pPr>
            <w:r w:rsidRPr="00E17AA5">
              <w:rPr>
                <w:rFonts w:ascii="Calibri" w:hAnsi="Calibri" w:cs="Calibri"/>
                <w:sz w:val="20"/>
                <w:szCs w:val="18"/>
                <w:lang w:val="sr-Cyrl-CS"/>
              </w:rPr>
              <w:t>4. Š</w:t>
            </w:r>
            <w:proofErr w:type="spellStart"/>
            <w:r w:rsidRPr="00E17AA5">
              <w:rPr>
                <w:rFonts w:ascii="Calibri" w:hAnsi="Calibri" w:cs="Calibri"/>
                <w:sz w:val="20"/>
                <w:szCs w:val="18"/>
              </w:rPr>
              <w:t>umarac</w:t>
            </w:r>
            <w:proofErr w:type="spellEnd"/>
            <w:r w:rsidRPr="00E17AA5">
              <w:rPr>
                <w:rFonts w:ascii="Calibri" w:hAnsi="Calibri" w:cs="Calibri"/>
                <w:sz w:val="20"/>
                <w:szCs w:val="18"/>
                <w:lang w:val="sr-Cyrl-CS"/>
              </w:rPr>
              <w:t xml:space="preserve"> </w:t>
            </w:r>
            <w:r w:rsidRPr="00E17AA5">
              <w:rPr>
                <w:rFonts w:ascii="Calibri" w:hAnsi="Calibri" w:cs="Calibri"/>
                <w:sz w:val="20"/>
                <w:szCs w:val="18"/>
              </w:rPr>
              <w:t>D</w:t>
            </w:r>
            <w:r w:rsidRPr="00E17AA5">
              <w:rPr>
                <w:rFonts w:ascii="Calibri" w:hAnsi="Calibri" w:cs="Calibri"/>
                <w:sz w:val="20"/>
                <w:szCs w:val="18"/>
                <w:lang w:val="sr-Cyrl-CS"/>
              </w:rPr>
              <w:t xml:space="preserve">., </w:t>
            </w:r>
            <w:r w:rsidRPr="00E17AA5">
              <w:rPr>
                <w:rFonts w:ascii="Calibri" w:hAnsi="Calibri" w:cs="Calibri"/>
                <w:sz w:val="20"/>
                <w:szCs w:val="18"/>
              </w:rPr>
              <w:t>Kraj</w:t>
            </w:r>
            <w:r w:rsidRPr="00E17AA5">
              <w:rPr>
                <w:rFonts w:ascii="Calibri" w:eastAsia="TimesNewRomanPSMT" w:hAnsi="Calibri" w:cs="Calibri"/>
                <w:sz w:val="20"/>
                <w:szCs w:val="18"/>
                <w:lang w:val="sr-Cyrl-CS"/>
              </w:rPr>
              <w:t>č</w:t>
            </w:r>
            <w:proofErr w:type="spellStart"/>
            <w:r w:rsidRPr="00E17AA5">
              <w:rPr>
                <w:rFonts w:ascii="Calibri" w:hAnsi="Calibri" w:cs="Calibri"/>
                <w:sz w:val="20"/>
                <w:szCs w:val="18"/>
              </w:rPr>
              <w:t>inovi</w:t>
            </w:r>
            <w:proofErr w:type="spellEnd"/>
            <w:r w:rsidRPr="00E17AA5">
              <w:rPr>
                <w:rFonts w:ascii="Calibri" w:eastAsia="TimesNewRomanPSMT" w:hAnsi="Calibri" w:cs="Calibri"/>
                <w:sz w:val="20"/>
                <w:szCs w:val="18"/>
                <w:lang w:val="sr-Cyrl-CS"/>
              </w:rPr>
              <w:t xml:space="preserve">ć </w:t>
            </w:r>
            <w:r w:rsidRPr="00E17AA5">
              <w:rPr>
                <w:rFonts w:ascii="Calibri" w:hAnsi="Calibri" w:cs="Calibri"/>
                <w:sz w:val="20"/>
                <w:szCs w:val="18"/>
              </w:rPr>
              <w:t>D</w:t>
            </w:r>
            <w:r w:rsidRPr="00E17AA5">
              <w:rPr>
                <w:rFonts w:ascii="Calibri" w:hAnsi="Calibri" w:cs="Calibri"/>
                <w:sz w:val="20"/>
                <w:szCs w:val="18"/>
                <w:lang w:val="sr-Cyrl-CS"/>
              </w:rPr>
              <w:t xml:space="preserve">., </w:t>
            </w:r>
            <w:proofErr w:type="spellStart"/>
            <w:r w:rsidRPr="00E17AA5">
              <w:rPr>
                <w:rFonts w:ascii="Calibri" w:hAnsi="Calibri" w:cs="Calibri"/>
                <w:sz w:val="20"/>
                <w:szCs w:val="18"/>
              </w:rPr>
              <w:t>Osnovi</w:t>
            </w:r>
            <w:proofErr w:type="spellEnd"/>
            <w:r w:rsidRPr="00E17AA5">
              <w:rPr>
                <w:rFonts w:ascii="Calibri" w:hAnsi="Calibri" w:cs="Calibri"/>
                <w:sz w:val="20"/>
                <w:szCs w:val="18"/>
                <w:lang w:val="sr-Cyrl-CS"/>
              </w:rPr>
              <w:t xml:space="preserve"> </w:t>
            </w:r>
            <w:proofErr w:type="spellStart"/>
            <w:r w:rsidRPr="00E17AA5">
              <w:rPr>
                <w:rFonts w:ascii="Calibri" w:hAnsi="Calibri" w:cs="Calibri"/>
                <w:sz w:val="20"/>
                <w:szCs w:val="18"/>
              </w:rPr>
              <w:t>mehanike</w:t>
            </w:r>
            <w:proofErr w:type="spellEnd"/>
            <w:r w:rsidRPr="00E17AA5">
              <w:rPr>
                <w:rFonts w:ascii="Calibri" w:hAnsi="Calibri" w:cs="Calibri"/>
                <w:sz w:val="20"/>
                <w:szCs w:val="18"/>
                <w:lang w:val="sr-Cyrl-CS"/>
              </w:rPr>
              <w:t xml:space="preserve"> </w:t>
            </w:r>
            <w:r w:rsidRPr="00E17AA5">
              <w:rPr>
                <w:rFonts w:ascii="Calibri" w:hAnsi="Calibri" w:cs="Calibri"/>
                <w:sz w:val="20"/>
                <w:szCs w:val="18"/>
              </w:rPr>
              <w:t>loma</w:t>
            </w:r>
            <w:r w:rsidRPr="00E17AA5">
              <w:rPr>
                <w:rFonts w:ascii="Calibri" w:hAnsi="Calibri" w:cs="Calibri"/>
                <w:sz w:val="20"/>
                <w:szCs w:val="18"/>
                <w:lang w:val="sr-Cyrl-CS"/>
              </w:rPr>
              <w:t xml:space="preserve">, </w:t>
            </w:r>
            <w:r w:rsidRPr="00E17AA5">
              <w:rPr>
                <w:rFonts w:ascii="Calibri" w:hAnsi="Calibri" w:cs="Calibri"/>
                <w:sz w:val="20"/>
                <w:szCs w:val="18"/>
              </w:rPr>
              <w:t>Nau</w:t>
            </w:r>
            <w:r w:rsidRPr="00E17AA5">
              <w:rPr>
                <w:rFonts w:ascii="Calibri" w:eastAsia="TimesNewRomanPSMT" w:hAnsi="Calibri" w:cs="Calibri"/>
                <w:sz w:val="20"/>
                <w:szCs w:val="18"/>
                <w:lang w:val="sr-Cyrl-CS"/>
              </w:rPr>
              <w:t>č</w:t>
            </w:r>
            <w:proofErr w:type="spellStart"/>
            <w:r w:rsidRPr="00E17AA5">
              <w:rPr>
                <w:rFonts w:ascii="Calibri" w:hAnsi="Calibri" w:cs="Calibri"/>
                <w:sz w:val="20"/>
                <w:szCs w:val="18"/>
              </w:rPr>
              <w:t>na</w:t>
            </w:r>
            <w:proofErr w:type="spellEnd"/>
            <w:r w:rsidRPr="00E17AA5">
              <w:rPr>
                <w:rFonts w:ascii="Calibri" w:hAnsi="Calibri" w:cs="Calibri"/>
                <w:sz w:val="20"/>
                <w:szCs w:val="18"/>
                <w:lang w:val="sr-Cyrl-CS"/>
              </w:rPr>
              <w:t xml:space="preserve"> </w:t>
            </w:r>
            <w:proofErr w:type="spellStart"/>
            <w:r w:rsidRPr="00E17AA5">
              <w:rPr>
                <w:rFonts w:ascii="Calibri" w:hAnsi="Calibri" w:cs="Calibri"/>
                <w:sz w:val="20"/>
                <w:szCs w:val="18"/>
              </w:rPr>
              <w:t>knjiga</w:t>
            </w:r>
            <w:proofErr w:type="spellEnd"/>
            <w:r w:rsidRPr="00E17AA5">
              <w:rPr>
                <w:rFonts w:ascii="Calibri" w:hAnsi="Calibri" w:cs="Calibri"/>
                <w:sz w:val="20"/>
                <w:szCs w:val="18"/>
                <w:lang w:val="sr-Cyrl-CS"/>
              </w:rPr>
              <w:t xml:space="preserve">, </w:t>
            </w:r>
            <w:r w:rsidRPr="00E17AA5">
              <w:rPr>
                <w:rFonts w:ascii="Calibri" w:hAnsi="Calibri" w:cs="Calibri"/>
                <w:sz w:val="20"/>
                <w:szCs w:val="18"/>
              </w:rPr>
              <w:t>Beograd</w:t>
            </w:r>
            <w:r w:rsidRPr="00E17AA5">
              <w:rPr>
                <w:rFonts w:ascii="Calibri" w:hAnsi="Calibri" w:cs="Calibri"/>
                <w:sz w:val="20"/>
                <w:szCs w:val="18"/>
                <w:lang w:val="sr-Cyrl-CS"/>
              </w:rPr>
              <w:t>, 1990</w:t>
            </w:r>
          </w:p>
          <w:p w14:paraId="77BCCC8D" w14:textId="77777777" w:rsidR="0066295B" w:rsidRPr="00E17AA5" w:rsidRDefault="0066295B" w:rsidP="0066295B">
            <w:pPr>
              <w:autoSpaceDE w:val="0"/>
              <w:autoSpaceDN w:val="0"/>
              <w:adjustRightInd w:val="0"/>
              <w:jc w:val="both"/>
              <w:rPr>
                <w:rFonts w:ascii="Calibri" w:hAnsi="Calibri" w:cs="Calibri"/>
                <w:sz w:val="20"/>
                <w:szCs w:val="18"/>
              </w:rPr>
            </w:pPr>
            <w:r w:rsidRPr="00E17AA5">
              <w:rPr>
                <w:rFonts w:ascii="Calibri" w:hAnsi="Calibri" w:cs="Calibri"/>
                <w:sz w:val="20"/>
                <w:szCs w:val="18"/>
              </w:rPr>
              <w:t>5. Suresh S; Fatigue of Materials, Cambridge Univ. Press,2nd ed.,</w:t>
            </w:r>
          </w:p>
          <w:p w14:paraId="21002F6A" w14:textId="77777777" w:rsidR="0066295B" w:rsidRPr="00E17AA5" w:rsidRDefault="0066295B" w:rsidP="0066295B">
            <w:pPr>
              <w:autoSpaceDE w:val="0"/>
              <w:autoSpaceDN w:val="0"/>
              <w:adjustRightInd w:val="0"/>
              <w:jc w:val="both"/>
              <w:rPr>
                <w:rFonts w:ascii="Calibri" w:hAnsi="Calibri" w:cs="Calibri"/>
                <w:sz w:val="20"/>
                <w:szCs w:val="18"/>
                <w:lang w:val="sr-Cyrl-CS"/>
              </w:rPr>
            </w:pPr>
            <w:r w:rsidRPr="00E17AA5">
              <w:rPr>
                <w:rFonts w:ascii="Calibri" w:hAnsi="Calibri" w:cs="Calibri"/>
                <w:sz w:val="20"/>
                <w:szCs w:val="18"/>
              </w:rPr>
              <w:t>6. Jovi</w:t>
            </w:r>
            <w:r w:rsidRPr="00E17AA5">
              <w:rPr>
                <w:rFonts w:ascii="Calibri" w:eastAsia="TimesNewRomanPSMT" w:hAnsi="Calibri" w:cs="Calibri"/>
                <w:sz w:val="20"/>
                <w:szCs w:val="18"/>
              </w:rPr>
              <w:t xml:space="preserve">čić </w:t>
            </w:r>
            <w:r w:rsidRPr="00E17AA5">
              <w:rPr>
                <w:rFonts w:ascii="Calibri" w:hAnsi="Calibri" w:cs="Calibri"/>
                <w:sz w:val="20"/>
                <w:szCs w:val="18"/>
              </w:rPr>
              <w:t xml:space="preserve">G., </w:t>
            </w:r>
            <w:proofErr w:type="spellStart"/>
            <w:r w:rsidRPr="00E17AA5">
              <w:rPr>
                <w:rFonts w:ascii="Calibri" w:hAnsi="Calibri" w:cs="Calibri"/>
                <w:sz w:val="20"/>
                <w:szCs w:val="18"/>
              </w:rPr>
              <w:t>Zivkovi</w:t>
            </w:r>
            <w:r w:rsidRPr="00E17AA5">
              <w:rPr>
                <w:rFonts w:ascii="Calibri" w:eastAsia="TimesNewRomanPSMT" w:hAnsi="Calibri" w:cs="Calibri"/>
                <w:sz w:val="20"/>
                <w:szCs w:val="18"/>
              </w:rPr>
              <w:t>ć</w:t>
            </w:r>
            <w:proofErr w:type="spellEnd"/>
            <w:r w:rsidRPr="00E17AA5">
              <w:rPr>
                <w:rFonts w:ascii="Calibri" w:eastAsia="TimesNewRomanPSMT" w:hAnsi="Calibri" w:cs="Calibri"/>
                <w:sz w:val="20"/>
                <w:szCs w:val="18"/>
              </w:rPr>
              <w:t xml:space="preserve"> </w:t>
            </w:r>
            <w:r w:rsidRPr="00E17AA5">
              <w:rPr>
                <w:rFonts w:ascii="Calibri" w:hAnsi="Calibri" w:cs="Calibri"/>
                <w:sz w:val="20"/>
                <w:szCs w:val="18"/>
              </w:rPr>
              <w:t xml:space="preserve">M., </w:t>
            </w:r>
            <w:proofErr w:type="spellStart"/>
            <w:r w:rsidRPr="00E17AA5">
              <w:rPr>
                <w:rFonts w:ascii="Calibri" w:hAnsi="Calibri" w:cs="Calibri"/>
                <w:sz w:val="20"/>
                <w:szCs w:val="18"/>
              </w:rPr>
              <w:t>Vulovic</w:t>
            </w:r>
            <w:proofErr w:type="spellEnd"/>
            <w:r w:rsidRPr="00E17AA5">
              <w:rPr>
                <w:rFonts w:ascii="Calibri" w:hAnsi="Calibri" w:cs="Calibri"/>
                <w:sz w:val="20"/>
                <w:szCs w:val="18"/>
              </w:rPr>
              <w:t xml:space="preserve"> S.,</w:t>
            </w:r>
            <w:proofErr w:type="spellStart"/>
            <w:r w:rsidRPr="00E17AA5">
              <w:rPr>
                <w:rFonts w:ascii="Calibri" w:hAnsi="Calibri" w:cs="Calibri"/>
                <w:sz w:val="20"/>
                <w:szCs w:val="18"/>
              </w:rPr>
              <w:t>Prora</w:t>
            </w:r>
            <w:r w:rsidRPr="00E17AA5">
              <w:rPr>
                <w:rFonts w:ascii="Calibri" w:eastAsia="TimesNewRomanPSMT" w:hAnsi="Calibri" w:cs="Calibri"/>
                <w:sz w:val="20"/>
                <w:szCs w:val="18"/>
              </w:rPr>
              <w:t>č</w:t>
            </w:r>
            <w:r w:rsidRPr="00E17AA5">
              <w:rPr>
                <w:rFonts w:ascii="Calibri" w:hAnsi="Calibri" w:cs="Calibri"/>
                <w:sz w:val="20"/>
                <w:szCs w:val="18"/>
              </w:rPr>
              <w:t>unska</w:t>
            </w:r>
            <w:proofErr w:type="spellEnd"/>
            <w:r w:rsidRPr="00E17AA5">
              <w:rPr>
                <w:rFonts w:ascii="Calibri" w:hAnsi="Calibri" w:cs="Calibri"/>
                <w:sz w:val="20"/>
                <w:szCs w:val="18"/>
              </w:rPr>
              <w:t xml:space="preserve"> </w:t>
            </w:r>
            <w:proofErr w:type="spellStart"/>
            <w:r w:rsidRPr="00E17AA5">
              <w:rPr>
                <w:rFonts w:ascii="Calibri" w:hAnsi="Calibri" w:cs="Calibri"/>
                <w:sz w:val="20"/>
                <w:szCs w:val="18"/>
              </w:rPr>
              <w:t>mehanika</w:t>
            </w:r>
            <w:proofErr w:type="spellEnd"/>
            <w:r w:rsidRPr="00E17AA5">
              <w:rPr>
                <w:rFonts w:ascii="Calibri" w:hAnsi="Calibri" w:cs="Calibri"/>
                <w:sz w:val="20"/>
                <w:szCs w:val="18"/>
              </w:rPr>
              <w:t xml:space="preserve"> loma,(</w:t>
            </w:r>
            <w:proofErr w:type="spellStart"/>
            <w:r w:rsidRPr="00E17AA5">
              <w:rPr>
                <w:rFonts w:ascii="Calibri" w:hAnsi="Calibri" w:cs="Calibri"/>
                <w:sz w:val="20"/>
                <w:szCs w:val="18"/>
              </w:rPr>
              <w:t>skripta</w:t>
            </w:r>
            <w:proofErr w:type="spellEnd"/>
            <w:r w:rsidRPr="00E17AA5">
              <w:rPr>
                <w:rFonts w:ascii="Calibri" w:hAnsi="Calibri" w:cs="Calibri"/>
                <w:sz w:val="20"/>
                <w:szCs w:val="18"/>
              </w:rPr>
              <w:t>),</w:t>
            </w:r>
            <w:proofErr w:type="spellStart"/>
            <w:r w:rsidRPr="00E17AA5">
              <w:rPr>
                <w:rFonts w:ascii="Calibri" w:hAnsi="Calibri" w:cs="Calibri"/>
                <w:sz w:val="20"/>
                <w:szCs w:val="18"/>
              </w:rPr>
              <w:t>Mašinski</w:t>
            </w:r>
            <w:proofErr w:type="spellEnd"/>
            <w:r w:rsidRPr="00E17AA5">
              <w:rPr>
                <w:rFonts w:ascii="Calibri" w:hAnsi="Calibri" w:cs="Calibri"/>
                <w:sz w:val="20"/>
                <w:szCs w:val="18"/>
              </w:rPr>
              <w:t xml:space="preserve"> </w:t>
            </w:r>
            <w:proofErr w:type="spellStart"/>
            <w:r w:rsidRPr="00E17AA5">
              <w:rPr>
                <w:rFonts w:ascii="Calibri" w:hAnsi="Calibri" w:cs="Calibri"/>
                <w:sz w:val="20"/>
                <w:szCs w:val="18"/>
              </w:rPr>
              <w:t>fakultet</w:t>
            </w:r>
            <w:proofErr w:type="spellEnd"/>
            <w:r w:rsidRPr="00E17AA5">
              <w:rPr>
                <w:rFonts w:ascii="Calibri" w:hAnsi="Calibri" w:cs="Calibri"/>
                <w:sz w:val="20"/>
                <w:szCs w:val="18"/>
              </w:rPr>
              <w:t>, Kragujevac,</w:t>
            </w:r>
            <w:r w:rsidRPr="00E17AA5">
              <w:rPr>
                <w:rFonts w:ascii="Calibri" w:hAnsi="Calibri" w:cs="Calibri"/>
                <w:sz w:val="20"/>
                <w:szCs w:val="18"/>
                <w:lang w:val="sr-Cyrl-CS"/>
              </w:rPr>
              <w:t xml:space="preserve"> </w:t>
            </w:r>
            <w:r w:rsidRPr="00E17AA5">
              <w:rPr>
                <w:rFonts w:ascii="Calibri" w:hAnsi="Calibri" w:cs="Calibri"/>
                <w:sz w:val="20"/>
                <w:szCs w:val="18"/>
              </w:rPr>
              <w:t>200</w:t>
            </w:r>
            <w:r w:rsidRPr="00E17AA5">
              <w:rPr>
                <w:rFonts w:ascii="Calibri" w:hAnsi="Calibri" w:cs="Calibri"/>
                <w:sz w:val="20"/>
                <w:szCs w:val="18"/>
                <w:lang w:val="sr-Cyrl-CS"/>
              </w:rPr>
              <w:t xml:space="preserve">5 </w:t>
            </w:r>
          </w:p>
          <w:p w14:paraId="1F27C875" w14:textId="77777777" w:rsidR="00726648" w:rsidRPr="00E17AA5" w:rsidRDefault="0066295B" w:rsidP="0066295B">
            <w:pPr>
              <w:autoSpaceDE w:val="0"/>
              <w:autoSpaceDN w:val="0"/>
              <w:adjustRightInd w:val="0"/>
              <w:jc w:val="both"/>
              <w:rPr>
                <w:rFonts w:ascii="Calibri" w:hAnsi="Calibri" w:cs="Calibri"/>
                <w:sz w:val="20"/>
                <w:szCs w:val="18"/>
                <w:lang w:val="sr-Cyrl-CS"/>
              </w:rPr>
            </w:pPr>
            <w:r w:rsidRPr="00E17AA5">
              <w:rPr>
                <w:rFonts w:ascii="Calibri" w:hAnsi="Calibri" w:cs="Calibri"/>
                <w:sz w:val="20"/>
                <w:szCs w:val="18"/>
                <w:lang w:val="sr-Cyrl-CS"/>
              </w:rPr>
              <w:t xml:space="preserve">7. </w:t>
            </w:r>
            <w:r w:rsidRPr="00E17AA5">
              <w:rPr>
                <w:rFonts w:ascii="Calibri" w:eastAsia="TimesNewRomanPSMT" w:hAnsi="Calibri" w:cs="Calibri"/>
                <w:sz w:val="20"/>
                <w:szCs w:val="18"/>
                <w:lang w:val="sr-Cyrl-CS"/>
              </w:rPr>
              <w:t>Софтверска упутства</w:t>
            </w:r>
            <w:r w:rsidRPr="00E17AA5">
              <w:rPr>
                <w:rFonts w:ascii="Calibri" w:hAnsi="Calibri" w:cs="Calibri"/>
                <w:sz w:val="20"/>
                <w:szCs w:val="18"/>
                <w:lang w:val="sr-Cyrl-CS"/>
              </w:rPr>
              <w:t xml:space="preserve">: </w:t>
            </w:r>
            <w:r w:rsidRPr="00E17AA5">
              <w:rPr>
                <w:rFonts w:ascii="Calibri" w:hAnsi="Calibri" w:cs="Calibri"/>
                <w:sz w:val="20"/>
                <w:szCs w:val="18"/>
              </w:rPr>
              <w:t>PAK</w:t>
            </w:r>
            <w:r w:rsidRPr="00E17AA5">
              <w:rPr>
                <w:rFonts w:ascii="Calibri" w:hAnsi="Calibri" w:cs="Calibri"/>
                <w:sz w:val="20"/>
                <w:szCs w:val="18"/>
                <w:lang w:val="sr-Cyrl-CS"/>
              </w:rPr>
              <w:t xml:space="preserve">, </w:t>
            </w:r>
            <w:r w:rsidRPr="00E17AA5">
              <w:rPr>
                <w:rFonts w:ascii="Calibri" w:hAnsi="Calibri" w:cs="Calibri"/>
                <w:sz w:val="20"/>
                <w:szCs w:val="18"/>
              </w:rPr>
              <w:t>ANSYS</w:t>
            </w:r>
            <w:r w:rsidRPr="00E17AA5">
              <w:rPr>
                <w:rFonts w:ascii="Calibri" w:hAnsi="Calibri" w:cs="Calibri"/>
                <w:sz w:val="20"/>
                <w:szCs w:val="18"/>
                <w:lang w:val="sr-Cyrl-CS"/>
              </w:rPr>
              <w:t xml:space="preserve">, </w:t>
            </w:r>
            <w:r w:rsidRPr="00E17AA5">
              <w:rPr>
                <w:rFonts w:ascii="Calibri" w:hAnsi="Calibri" w:cs="Calibri"/>
                <w:sz w:val="20"/>
                <w:szCs w:val="18"/>
              </w:rPr>
              <w:t>NASGRO</w:t>
            </w:r>
            <w:r w:rsidRPr="00E17AA5">
              <w:rPr>
                <w:rFonts w:ascii="Calibri" w:hAnsi="Calibri" w:cs="Calibri"/>
                <w:sz w:val="20"/>
                <w:szCs w:val="18"/>
                <w:lang w:val="sr-Cyrl-CS"/>
              </w:rPr>
              <w:t>.</w:t>
            </w:r>
          </w:p>
        </w:tc>
      </w:tr>
      <w:tr w:rsidR="00726648" w:rsidRPr="00E17AA5" w14:paraId="743A3B14" w14:textId="77777777" w:rsidTr="00A31333">
        <w:tc>
          <w:tcPr>
            <w:tcW w:w="1735" w:type="pct"/>
          </w:tcPr>
          <w:p w14:paraId="7F4400CF" w14:textId="77777777" w:rsidR="00726648" w:rsidRPr="00E17AA5" w:rsidRDefault="00726648" w:rsidP="009978F3">
            <w:pPr>
              <w:widowControl w:val="0"/>
              <w:autoSpaceDE w:val="0"/>
              <w:autoSpaceDN w:val="0"/>
              <w:adjustRightInd w:val="0"/>
              <w:rPr>
                <w:rFonts w:ascii="Calibri" w:hAnsi="Calibri" w:cs="Calibri"/>
                <w:bCs/>
                <w:sz w:val="20"/>
                <w:szCs w:val="18"/>
                <w:lang w:val="sr-Cyrl-CS" w:eastAsia="sr-Latn-CS"/>
              </w:rPr>
            </w:pPr>
            <w:r w:rsidRPr="00E17AA5">
              <w:rPr>
                <w:rFonts w:ascii="Calibri" w:hAnsi="Calibri" w:cs="Calibri"/>
                <w:bCs/>
                <w:sz w:val="20"/>
                <w:szCs w:val="18"/>
                <w:lang w:val="sr-Cyrl-CS" w:eastAsia="sr-Latn-CS"/>
              </w:rPr>
              <w:t xml:space="preserve">Број часова </w:t>
            </w:r>
            <w:r w:rsidRPr="00E17AA5">
              <w:rPr>
                <w:rFonts w:ascii="Calibri" w:hAnsi="Calibri" w:cs="Calibri"/>
                <w:sz w:val="20"/>
                <w:szCs w:val="18"/>
                <w:lang w:val="sr-Cyrl-CS" w:eastAsia="sr-Latn-CS"/>
              </w:rPr>
              <w:t>активне наставе</w:t>
            </w:r>
            <w:r w:rsidR="0066295B" w:rsidRPr="00E17AA5">
              <w:rPr>
                <w:rFonts w:ascii="Calibri" w:hAnsi="Calibri" w:cs="Calibri"/>
                <w:sz w:val="20"/>
                <w:szCs w:val="18"/>
                <w:lang w:val="sr-Cyrl-CS" w:eastAsia="sr-Latn-CS"/>
              </w:rPr>
              <w:t xml:space="preserve">: </w:t>
            </w:r>
            <w:r w:rsidR="00A857BE">
              <w:rPr>
                <w:rFonts w:ascii="Calibri" w:hAnsi="Calibri" w:cs="Calibri"/>
                <w:sz w:val="20"/>
                <w:szCs w:val="18"/>
                <w:lang w:eastAsia="sr-Latn-CS"/>
              </w:rPr>
              <w:t xml:space="preserve">  </w:t>
            </w:r>
          </w:p>
        </w:tc>
        <w:tc>
          <w:tcPr>
            <w:tcW w:w="1507" w:type="pct"/>
          </w:tcPr>
          <w:p w14:paraId="6EDFFDAE" w14:textId="77777777" w:rsidR="00726648" w:rsidRPr="00E17AA5" w:rsidRDefault="00726648" w:rsidP="009663D0">
            <w:pPr>
              <w:widowControl w:val="0"/>
              <w:autoSpaceDE w:val="0"/>
              <w:autoSpaceDN w:val="0"/>
              <w:adjustRightInd w:val="0"/>
              <w:rPr>
                <w:rFonts w:ascii="Calibri" w:hAnsi="Calibri" w:cs="Calibri"/>
                <w:bCs/>
                <w:sz w:val="20"/>
                <w:szCs w:val="18"/>
                <w:lang w:val="sr-Cyrl-CS" w:eastAsia="sr-Latn-CS"/>
              </w:rPr>
            </w:pPr>
            <w:r w:rsidRPr="00E17AA5">
              <w:rPr>
                <w:rFonts w:ascii="Calibri" w:hAnsi="Calibri" w:cs="Calibri"/>
                <w:bCs/>
                <w:sz w:val="20"/>
                <w:szCs w:val="18"/>
                <w:lang w:val="sr-Cyrl-CS" w:eastAsia="sr-Latn-CS"/>
              </w:rPr>
              <w:t>Теоријска настава:</w:t>
            </w:r>
            <w:r w:rsidR="0066295B" w:rsidRPr="00E17AA5">
              <w:rPr>
                <w:rFonts w:ascii="Calibri" w:hAnsi="Calibri" w:cs="Calibri"/>
                <w:bCs/>
                <w:sz w:val="20"/>
                <w:szCs w:val="18"/>
                <w:lang w:val="sr-Cyrl-CS" w:eastAsia="sr-Latn-CS"/>
              </w:rPr>
              <w:t xml:space="preserve">  </w:t>
            </w:r>
            <w:r w:rsidR="005E1047">
              <w:rPr>
                <w:rFonts w:ascii="Calibri" w:hAnsi="Calibri" w:cs="Calibri"/>
                <w:bCs/>
                <w:sz w:val="20"/>
                <w:szCs w:val="18"/>
                <w:lang w:eastAsia="sr-Latn-CS"/>
              </w:rPr>
              <w:t>7</w:t>
            </w:r>
            <w:r w:rsidR="002576C6" w:rsidRPr="00E17AA5">
              <w:rPr>
                <w:rFonts w:ascii="Calibri" w:hAnsi="Calibri" w:cs="Calibri"/>
                <w:bCs/>
                <w:sz w:val="20"/>
                <w:szCs w:val="18"/>
                <w:lang w:eastAsia="sr-Latn-CS"/>
              </w:rPr>
              <w:t>5</w:t>
            </w:r>
          </w:p>
        </w:tc>
        <w:tc>
          <w:tcPr>
            <w:tcW w:w="1759" w:type="pct"/>
          </w:tcPr>
          <w:p w14:paraId="2213FF6A" w14:textId="77777777" w:rsidR="00726648" w:rsidRPr="00E17AA5" w:rsidRDefault="00D23ECC" w:rsidP="009663D0">
            <w:pPr>
              <w:widowControl w:val="0"/>
              <w:autoSpaceDE w:val="0"/>
              <w:autoSpaceDN w:val="0"/>
              <w:adjustRightInd w:val="0"/>
              <w:rPr>
                <w:rFonts w:ascii="Calibri" w:hAnsi="Calibri" w:cs="Calibri"/>
                <w:bCs/>
                <w:sz w:val="20"/>
                <w:szCs w:val="18"/>
                <w:lang w:val="sr-Cyrl-CS" w:eastAsia="sr-Latn-CS"/>
              </w:rPr>
            </w:pPr>
            <w:r w:rsidRPr="00E17AA5">
              <w:rPr>
                <w:rFonts w:ascii="Calibri" w:hAnsi="Calibri" w:cs="Calibri"/>
                <w:bCs/>
                <w:sz w:val="20"/>
                <w:szCs w:val="18"/>
                <w:lang w:val="sr-Cyrl-CS" w:eastAsia="sr-Latn-CS"/>
              </w:rPr>
              <w:t xml:space="preserve">Практична настава: </w:t>
            </w:r>
            <w:r w:rsidR="005E1047">
              <w:rPr>
                <w:rFonts w:ascii="Calibri" w:hAnsi="Calibri" w:cs="Calibri"/>
                <w:bCs/>
                <w:sz w:val="20"/>
                <w:szCs w:val="18"/>
                <w:lang w:eastAsia="sr-Latn-CS"/>
              </w:rPr>
              <w:t>7</w:t>
            </w:r>
            <w:r w:rsidR="002576C6" w:rsidRPr="00E17AA5">
              <w:rPr>
                <w:rFonts w:ascii="Calibri" w:hAnsi="Calibri" w:cs="Calibri"/>
                <w:bCs/>
                <w:sz w:val="20"/>
                <w:szCs w:val="18"/>
                <w:lang w:val="sr-Cyrl-CS" w:eastAsia="sr-Latn-CS"/>
              </w:rPr>
              <w:t>5</w:t>
            </w:r>
          </w:p>
        </w:tc>
      </w:tr>
      <w:tr w:rsidR="00726648" w:rsidRPr="00E17AA5" w14:paraId="3BE7BE04" w14:textId="77777777" w:rsidTr="00A31333">
        <w:tc>
          <w:tcPr>
            <w:tcW w:w="5000" w:type="pct"/>
            <w:gridSpan w:val="3"/>
          </w:tcPr>
          <w:p w14:paraId="78F96998" w14:textId="77777777" w:rsidR="00726648" w:rsidRPr="00E17AA5" w:rsidRDefault="00726648" w:rsidP="009663D0">
            <w:pPr>
              <w:widowControl w:val="0"/>
              <w:autoSpaceDE w:val="0"/>
              <w:autoSpaceDN w:val="0"/>
              <w:adjustRightInd w:val="0"/>
              <w:rPr>
                <w:rFonts w:ascii="Calibri" w:hAnsi="Calibri" w:cs="Calibri"/>
                <w:b/>
                <w:bCs/>
                <w:sz w:val="20"/>
                <w:szCs w:val="18"/>
                <w:lang w:val="sr-Cyrl-CS" w:eastAsia="sr-Latn-CS"/>
              </w:rPr>
            </w:pPr>
            <w:r w:rsidRPr="00E17AA5">
              <w:rPr>
                <w:rFonts w:ascii="Calibri" w:hAnsi="Calibri" w:cs="Calibri"/>
                <w:b/>
                <w:bCs/>
                <w:sz w:val="20"/>
                <w:szCs w:val="18"/>
                <w:lang w:val="sr-Cyrl-CS" w:eastAsia="sr-Latn-CS"/>
              </w:rPr>
              <w:t>Методе извођења наставе</w:t>
            </w:r>
          </w:p>
          <w:p w14:paraId="1354EBD3" w14:textId="77777777" w:rsidR="00726648" w:rsidRPr="00E17AA5" w:rsidRDefault="0066295B" w:rsidP="009663D0">
            <w:pPr>
              <w:widowControl w:val="0"/>
              <w:autoSpaceDE w:val="0"/>
              <w:autoSpaceDN w:val="0"/>
              <w:adjustRightInd w:val="0"/>
              <w:rPr>
                <w:rFonts w:ascii="Calibri" w:hAnsi="Calibri" w:cs="Calibri"/>
                <w:sz w:val="20"/>
                <w:szCs w:val="18"/>
                <w:lang w:val="sr-Cyrl-CS" w:eastAsia="sr-Latn-CS"/>
              </w:rPr>
            </w:pPr>
            <w:r w:rsidRPr="00E17AA5">
              <w:rPr>
                <w:rFonts w:ascii="Calibri" w:eastAsia="TimesNewRomanPSMT" w:hAnsi="Calibri" w:cs="Calibri"/>
                <w:sz w:val="20"/>
                <w:szCs w:val="18"/>
                <w:lang w:val="ru-RU"/>
              </w:rPr>
              <w:t>Предавања, интерактивна настава и самостални рад.</w:t>
            </w:r>
          </w:p>
        </w:tc>
      </w:tr>
      <w:tr w:rsidR="00726648" w:rsidRPr="00E17AA5" w14:paraId="0170E51C" w14:textId="77777777" w:rsidTr="00A31333">
        <w:tc>
          <w:tcPr>
            <w:tcW w:w="5000" w:type="pct"/>
            <w:gridSpan w:val="3"/>
          </w:tcPr>
          <w:p w14:paraId="44717A6B" w14:textId="77777777" w:rsidR="00726648" w:rsidRPr="00E17AA5" w:rsidRDefault="00726648" w:rsidP="009663D0">
            <w:pPr>
              <w:widowControl w:val="0"/>
              <w:autoSpaceDE w:val="0"/>
              <w:autoSpaceDN w:val="0"/>
              <w:adjustRightInd w:val="0"/>
              <w:rPr>
                <w:rFonts w:ascii="Calibri" w:hAnsi="Calibri" w:cs="Calibri"/>
                <w:b/>
                <w:bCs/>
                <w:sz w:val="20"/>
                <w:szCs w:val="18"/>
                <w:lang w:val="sr-Cyrl-CS" w:eastAsia="sr-Latn-CS"/>
              </w:rPr>
            </w:pPr>
            <w:r w:rsidRPr="00E17AA5">
              <w:rPr>
                <w:rFonts w:ascii="Calibri" w:hAnsi="Calibri" w:cs="Calibri"/>
                <w:b/>
                <w:bCs/>
                <w:sz w:val="20"/>
                <w:szCs w:val="18"/>
                <w:lang w:val="sr-Cyrl-CS" w:eastAsia="sr-Latn-CS"/>
              </w:rPr>
              <w:t>Оцена знања (максимални број поена 100)</w:t>
            </w:r>
          </w:p>
          <w:p w14:paraId="507221FA" w14:textId="77777777" w:rsidR="0066295B" w:rsidRPr="00E17AA5" w:rsidRDefault="0066295B" w:rsidP="0066295B">
            <w:pPr>
              <w:autoSpaceDE w:val="0"/>
              <w:autoSpaceDN w:val="0"/>
              <w:adjustRightInd w:val="0"/>
              <w:rPr>
                <w:rFonts w:ascii="Calibri" w:eastAsia="TimesNewRomanPSMT" w:hAnsi="Calibri" w:cs="Calibri"/>
                <w:sz w:val="20"/>
                <w:szCs w:val="18"/>
                <w:lang w:val="ru-RU"/>
              </w:rPr>
            </w:pPr>
            <w:r w:rsidRPr="00E17AA5">
              <w:rPr>
                <w:rFonts w:ascii="Calibri" w:eastAsia="TimesNewRomanPSMT" w:hAnsi="Calibri" w:cs="Calibri"/>
                <w:sz w:val="20"/>
                <w:szCs w:val="18"/>
                <w:lang w:val="ru-RU"/>
              </w:rPr>
              <w:t>Презентација и одбрана семинарског рада: 50 поена</w:t>
            </w:r>
          </w:p>
          <w:p w14:paraId="458E5C1F" w14:textId="77777777" w:rsidR="00726648" w:rsidRPr="00E17AA5" w:rsidRDefault="0066295B" w:rsidP="0066295B">
            <w:pPr>
              <w:widowControl w:val="0"/>
              <w:autoSpaceDE w:val="0"/>
              <w:autoSpaceDN w:val="0"/>
              <w:adjustRightInd w:val="0"/>
              <w:rPr>
                <w:rFonts w:ascii="Calibri" w:hAnsi="Calibri" w:cs="Calibri"/>
                <w:b/>
                <w:bCs/>
                <w:sz w:val="20"/>
                <w:szCs w:val="18"/>
                <w:lang w:val="ru-RU" w:eastAsia="sr-Latn-CS"/>
              </w:rPr>
            </w:pPr>
            <w:proofErr w:type="spellStart"/>
            <w:r w:rsidRPr="00E17AA5">
              <w:rPr>
                <w:rFonts w:ascii="Calibri" w:eastAsia="TimesNewRomanPSMT" w:hAnsi="Calibri" w:cs="Calibri"/>
                <w:sz w:val="20"/>
                <w:szCs w:val="18"/>
              </w:rPr>
              <w:t>Усмени</w:t>
            </w:r>
            <w:proofErr w:type="spellEnd"/>
            <w:r w:rsidRPr="00E17AA5">
              <w:rPr>
                <w:rFonts w:ascii="Calibri" w:eastAsia="TimesNewRomanPSMT" w:hAnsi="Calibri" w:cs="Calibri"/>
                <w:sz w:val="20"/>
                <w:szCs w:val="18"/>
              </w:rPr>
              <w:t xml:space="preserve"> </w:t>
            </w:r>
            <w:proofErr w:type="spellStart"/>
            <w:r w:rsidRPr="00E17AA5">
              <w:rPr>
                <w:rFonts w:ascii="Calibri" w:eastAsia="TimesNewRomanPSMT" w:hAnsi="Calibri" w:cs="Calibri"/>
                <w:sz w:val="20"/>
                <w:szCs w:val="18"/>
              </w:rPr>
              <w:t>испит</w:t>
            </w:r>
            <w:proofErr w:type="spellEnd"/>
            <w:r w:rsidRPr="00E17AA5">
              <w:rPr>
                <w:rFonts w:ascii="Calibri" w:eastAsia="TimesNewRomanPSMT" w:hAnsi="Calibri" w:cs="Calibri"/>
                <w:sz w:val="20"/>
                <w:szCs w:val="18"/>
              </w:rPr>
              <w:t xml:space="preserve">: 50 </w:t>
            </w:r>
            <w:proofErr w:type="spellStart"/>
            <w:r w:rsidRPr="00E17AA5">
              <w:rPr>
                <w:rFonts w:ascii="Calibri" w:eastAsia="TimesNewRomanPSMT" w:hAnsi="Calibri" w:cs="Calibri"/>
                <w:sz w:val="20"/>
                <w:szCs w:val="18"/>
              </w:rPr>
              <w:t>поена</w:t>
            </w:r>
            <w:proofErr w:type="spellEnd"/>
          </w:p>
        </w:tc>
      </w:tr>
    </w:tbl>
    <w:p w14:paraId="63122076" w14:textId="77777777" w:rsidR="003E3CFC" w:rsidRPr="00E17AA5" w:rsidRDefault="003E3CFC">
      <w:pPr>
        <w:rPr>
          <w:rFonts w:ascii="Calibri" w:hAnsi="Calibri" w:cs="Calibri"/>
        </w:rPr>
      </w:pPr>
      <w:r w:rsidRPr="00E17AA5">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278"/>
        <w:gridCol w:w="3796"/>
      </w:tblGrid>
      <w:tr w:rsidR="003E34AC" w:rsidRPr="00E17AA5" w14:paraId="0BA31E5B"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49743F09" w14:textId="77777777" w:rsidR="003E34AC" w:rsidRPr="00E17AA5" w:rsidRDefault="003E34AC" w:rsidP="00EB2FDD">
            <w:pPr>
              <w:widowControl w:val="0"/>
              <w:autoSpaceDE w:val="0"/>
              <w:autoSpaceDN w:val="0"/>
              <w:adjustRightInd w:val="0"/>
              <w:rPr>
                <w:rFonts w:ascii="Calibri" w:hAnsi="Calibri" w:cs="Calibri"/>
                <w:bCs/>
                <w:sz w:val="21"/>
                <w:szCs w:val="18"/>
                <w:lang w:val="sr-Cyrl-CS" w:eastAsia="sr-Latn-CS"/>
              </w:rPr>
            </w:pPr>
            <w:r w:rsidRPr="00E17AA5">
              <w:rPr>
                <w:rFonts w:ascii="Calibri" w:hAnsi="Calibri" w:cs="Calibri"/>
                <w:b/>
                <w:bCs/>
                <w:sz w:val="21"/>
                <w:szCs w:val="18"/>
                <w:lang w:val="sr-Cyrl-CS" w:eastAsia="sr-Latn-CS"/>
              </w:rPr>
              <w:lastRenderedPageBreak/>
              <w:t>Назив предмета</w:t>
            </w:r>
            <w:r w:rsidRPr="00E17AA5">
              <w:rPr>
                <w:rFonts w:ascii="Calibri" w:hAnsi="Calibri" w:cs="Calibri"/>
                <w:bCs/>
                <w:sz w:val="21"/>
                <w:szCs w:val="18"/>
                <w:lang w:val="sr-Cyrl-CS" w:eastAsia="sr-Latn-CS"/>
              </w:rPr>
              <w:t xml:space="preserve">: </w:t>
            </w:r>
            <w:bookmarkStart w:id="8" w:name="DPMA09"/>
            <w:r w:rsidRPr="00E17AA5">
              <w:rPr>
                <w:rFonts w:ascii="Calibri" w:hAnsi="Calibri" w:cs="Calibri"/>
                <w:b/>
                <w:bCs/>
                <w:sz w:val="21"/>
                <w:szCs w:val="18"/>
                <w:lang w:val="sr-Cyrl-CS" w:eastAsia="sr-Latn-CS"/>
              </w:rPr>
              <w:t>Механика композитних и нових материјала</w:t>
            </w:r>
            <w:bookmarkEnd w:id="8"/>
          </w:p>
        </w:tc>
      </w:tr>
      <w:tr w:rsidR="003E34AC" w:rsidRPr="00E17AA5" w14:paraId="4D5914D5"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0BD0339F" w14:textId="77777777" w:rsidR="003E34AC" w:rsidRPr="00E17AA5" w:rsidRDefault="003E34AC" w:rsidP="00D63BF4">
            <w:pPr>
              <w:widowControl w:val="0"/>
              <w:autoSpaceDE w:val="0"/>
              <w:autoSpaceDN w:val="0"/>
              <w:adjustRightInd w:val="0"/>
              <w:rPr>
                <w:rFonts w:ascii="Calibri" w:hAnsi="Calibri" w:cs="Calibri"/>
                <w:b/>
                <w:bCs/>
                <w:sz w:val="21"/>
                <w:szCs w:val="18"/>
                <w:lang w:val="ru-RU" w:eastAsia="sr-Latn-CS"/>
              </w:rPr>
            </w:pPr>
            <w:r w:rsidRPr="00E17AA5">
              <w:rPr>
                <w:rFonts w:ascii="Calibri" w:hAnsi="Calibri" w:cs="Calibri"/>
                <w:b/>
                <w:bCs/>
                <w:sz w:val="21"/>
                <w:szCs w:val="18"/>
                <w:lang w:val="sr-Cyrl-CS" w:eastAsia="sr-Latn-CS"/>
              </w:rPr>
              <w:t xml:space="preserve">Наставник или наставници: </w:t>
            </w:r>
            <w:r w:rsidR="00B5255C" w:rsidRPr="00E17AA5">
              <w:rPr>
                <w:rFonts w:ascii="Calibri" w:hAnsi="Calibri" w:cs="Calibri"/>
                <w:b/>
                <w:bCs/>
                <w:sz w:val="21"/>
                <w:szCs w:val="18"/>
                <w:lang w:val="ru-RU" w:eastAsia="sr-Latn-CS"/>
              </w:rPr>
              <w:t>Гордана М. Богдановић</w:t>
            </w:r>
          </w:p>
        </w:tc>
      </w:tr>
      <w:tr w:rsidR="003E34AC" w:rsidRPr="00E17AA5" w14:paraId="08FB2A27"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6D810073" w14:textId="77777777" w:rsidR="003E34AC" w:rsidRPr="00E17AA5" w:rsidRDefault="003E34AC" w:rsidP="00465241">
            <w:pPr>
              <w:widowControl w:val="0"/>
              <w:autoSpaceDE w:val="0"/>
              <w:autoSpaceDN w:val="0"/>
              <w:adjustRightInd w:val="0"/>
              <w:rPr>
                <w:rFonts w:ascii="Calibri" w:hAnsi="Calibri" w:cs="Calibri"/>
                <w:bCs/>
                <w:sz w:val="21"/>
                <w:szCs w:val="18"/>
                <w:lang w:val="sr-Cyrl-CS" w:eastAsia="sr-Latn-CS"/>
              </w:rPr>
            </w:pPr>
            <w:r w:rsidRPr="00E17AA5">
              <w:rPr>
                <w:rFonts w:ascii="Calibri" w:hAnsi="Calibri" w:cs="Calibri"/>
                <w:b/>
                <w:bCs/>
                <w:sz w:val="21"/>
                <w:szCs w:val="18"/>
                <w:lang w:val="sr-Cyrl-CS" w:eastAsia="sr-Latn-CS"/>
              </w:rPr>
              <w:t>Статус предмета:</w:t>
            </w:r>
            <w:r w:rsidRPr="00E17AA5">
              <w:rPr>
                <w:rFonts w:ascii="Calibri" w:hAnsi="Calibri" w:cs="Calibri"/>
                <w:bCs/>
                <w:sz w:val="21"/>
                <w:szCs w:val="18"/>
                <w:lang w:val="sr-Cyrl-CS" w:eastAsia="sr-Latn-CS"/>
              </w:rPr>
              <w:t xml:space="preserve"> </w:t>
            </w:r>
            <w:r w:rsidR="001D77C2">
              <w:rPr>
                <w:rFonts w:ascii="Calibri" w:hAnsi="Calibri" w:cs="Calibri"/>
                <w:bCs/>
                <w:sz w:val="21"/>
                <w:szCs w:val="18"/>
                <w:lang w:val="sr-Cyrl-CS" w:eastAsia="sr-Latn-CS"/>
              </w:rPr>
              <w:t>Изборни предмет студијског програма</w:t>
            </w:r>
          </w:p>
        </w:tc>
      </w:tr>
      <w:tr w:rsidR="003E34AC" w:rsidRPr="00E17AA5" w14:paraId="003061D8"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268CBCB6" w14:textId="77777777" w:rsidR="003E34AC" w:rsidRPr="00E17AA5" w:rsidRDefault="003E34AC" w:rsidP="00EB2FDD">
            <w:pPr>
              <w:widowControl w:val="0"/>
              <w:autoSpaceDE w:val="0"/>
              <w:autoSpaceDN w:val="0"/>
              <w:adjustRightInd w:val="0"/>
              <w:rPr>
                <w:rFonts w:ascii="Calibri" w:hAnsi="Calibri" w:cs="Calibri"/>
                <w:bCs/>
                <w:sz w:val="21"/>
                <w:szCs w:val="18"/>
                <w:lang w:val="sr-Cyrl-CS" w:eastAsia="sr-Latn-CS"/>
              </w:rPr>
            </w:pPr>
            <w:r w:rsidRPr="00E17AA5">
              <w:rPr>
                <w:rFonts w:ascii="Calibri" w:hAnsi="Calibri" w:cs="Calibri"/>
                <w:b/>
                <w:bCs/>
                <w:sz w:val="21"/>
                <w:szCs w:val="18"/>
                <w:lang w:val="sr-Cyrl-CS" w:eastAsia="sr-Latn-CS"/>
              </w:rPr>
              <w:t>Број ЕСПБ:</w:t>
            </w:r>
            <w:r w:rsidRPr="00E17AA5">
              <w:rPr>
                <w:rFonts w:ascii="Calibri" w:hAnsi="Calibri" w:cs="Calibri"/>
                <w:bCs/>
                <w:sz w:val="21"/>
                <w:szCs w:val="18"/>
                <w:lang w:val="sr-Cyrl-CS" w:eastAsia="sr-Latn-CS"/>
              </w:rPr>
              <w:t xml:space="preserve">  15</w:t>
            </w:r>
          </w:p>
        </w:tc>
      </w:tr>
      <w:tr w:rsidR="003E34AC" w:rsidRPr="00E17AA5" w14:paraId="693659FF"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5B265922" w14:textId="77777777" w:rsidR="003E34AC" w:rsidRPr="00E17AA5" w:rsidRDefault="003E34AC" w:rsidP="00EB2FDD">
            <w:pPr>
              <w:widowControl w:val="0"/>
              <w:autoSpaceDE w:val="0"/>
              <w:autoSpaceDN w:val="0"/>
              <w:adjustRightInd w:val="0"/>
              <w:rPr>
                <w:rFonts w:ascii="Calibri" w:hAnsi="Calibri" w:cs="Calibri"/>
                <w:bCs/>
                <w:sz w:val="21"/>
                <w:szCs w:val="18"/>
                <w:lang w:val="sr-Cyrl-CS" w:eastAsia="sr-Latn-CS"/>
              </w:rPr>
            </w:pPr>
            <w:r w:rsidRPr="00E17AA5">
              <w:rPr>
                <w:rFonts w:ascii="Calibri" w:hAnsi="Calibri" w:cs="Calibri"/>
                <w:b/>
                <w:bCs/>
                <w:sz w:val="21"/>
                <w:szCs w:val="18"/>
                <w:lang w:val="sr-Cyrl-CS" w:eastAsia="sr-Latn-CS"/>
              </w:rPr>
              <w:t>Услов</w:t>
            </w:r>
            <w:r w:rsidRPr="00E17AA5">
              <w:rPr>
                <w:rFonts w:ascii="Calibri" w:hAnsi="Calibri" w:cs="Calibri"/>
                <w:bCs/>
                <w:sz w:val="21"/>
                <w:szCs w:val="18"/>
                <w:lang w:val="sr-Cyrl-CS" w:eastAsia="sr-Latn-CS"/>
              </w:rPr>
              <w:t>: Нема</w:t>
            </w:r>
          </w:p>
        </w:tc>
      </w:tr>
      <w:tr w:rsidR="003E34AC" w:rsidRPr="00E17AA5" w14:paraId="35DFF576"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65278265" w14:textId="77777777" w:rsidR="003E34AC" w:rsidRPr="00E17AA5" w:rsidRDefault="003E34AC" w:rsidP="00EB2FDD">
            <w:pPr>
              <w:widowControl w:val="0"/>
              <w:autoSpaceDE w:val="0"/>
              <w:autoSpaceDN w:val="0"/>
              <w:adjustRightInd w:val="0"/>
              <w:rPr>
                <w:rFonts w:ascii="Calibri" w:hAnsi="Calibri" w:cs="Calibri"/>
                <w:b/>
                <w:bCs/>
                <w:sz w:val="21"/>
                <w:szCs w:val="18"/>
                <w:lang w:val="sr-Cyrl-CS" w:eastAsia="sr-Latn-CS"/>
              </w:rPr>
            </w:pPr>
            <w:r w:rsidRPr="00E17AA5">
              <w:rPr>
                <w:rFonts w:ascii="Calibri" w:hAnsi="Calibri" w:cs="Calibri"/>
                <w:b/>
                <w:bCs/>
                <w:sz w:val="21"/>
                <w:szCs w:val="18"/>
                <w:lang w:val="sr-Cyrl-CS" w:eastAsia="sr-Latn-CS"/>
              </w:rPr>
              <w:t>Циљ предмета</w:t>
            </w:r>
          </w:p>
          <w:p w14:paraId="37C25913" w14:textId="77777777" w:rsidR="003E34AC" w:rsidRPr="00E17AA5" w:rsidRDefault="003E34AC" w:rsidP="00514CC9">
            <w:pPr>
              <w:widowControl w:val="0"/>
              <w:autoSpaceDE w:val="0"/>
              <w:autoSpaceDN w:val="0"/>
              <w:adjustRightInd w:val="0"/>
              <w:jc w:val="both"/>
              <w:rPr>
                <w:rFonts w:ascii="Calibri" w:hAnsi="Calibri" w:cs="Calibri"/>
                <w:bCs/>
                <w:sz w:val="21"/>
                <w:szCs w:val="18"/>
                <w:lang w:val="sr-Cyrl-CS" w:eastAsia="sr-Latn-CS"/>
              </w:rPr>
            </w:pPr>
            <w:r w:rsidRPr="00E17AA5">
              <w:rPr>
                <w:rFonts w:ascii="Calibri" w:hAnsi="Calibri" w:cs="Calibri"/>
                <w:bCs/>
                <w:sz w:val="21"/>
                <w:szCs w:val="18"/>
                <w:lang w:val="sr-Cyrl-CS" w:eastAsia="sr-Latn-CS"/>
              </w:rPr>
              <w:t>Циљ предмета је да студенти прошире и стекну нова сазнања из механике композитних и нових материјала, односно да успоставе везу између структуре и својстава материјала. Студенти треба имају потребни ниво знања о понашању материјала при деловању спољњег оптерећења, као и при различитим процесима примарне прераде и накнадне обраде, што ће им омогућити да правилно изаберу одговарајући материјал.</w:t>
            </w:r>
          </w:p>
        </w:tc>
      </w:tr>
      <w:tr w:rsidR="003E34AC" w:rsidRPr="00E17AA5" w14:paraId="0E7760EA"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6BD87540" w14:textId="77777777" w:rsidR="003E34AC" w:rsidRPr="00E17AA5" w:rsidRDefault="003E34AC" w:rsidP="00EB2FDD">
            <w:pPr>
              <w:widowControl w:val="0"/>
              <w:autoSpaceDE w:val="0"/>
              <w:autoSpaceDN w:val="0"/>
              <w:adjustRightInd w:val="0"/>
              <w:rPr>
                <w:rFonts w:ascii="Calibri" w:hAnsi="Calibri" w:cs="Calibri"/>
                <w:b/>
                <w:bCs/>
                <w:sz w:val="21"/>
                <w:szCs w:val="18"/>
                <w:lang w:val="sr-Cyrl-CS" w:eastAsia="sr-Latn-CS"/>
              </w:rPr>
            </w:pPr>
            <w:r w:rsidRPr="00E17AA5">
              <w:rPr>
                <w:rFonts w:ascii="Calibri" w:hAnsi="Calibri" w:cs="Calibri"/>
                <w:b/>
                <w:bCs/>
                <w:sz w:val="21"/>
                <w:szCs w:val="18"/>
                <w:lang w:val="sr-Cyrl-CS" w:eastAsia="sr-Latn-CS"/>
              </w:rPr>
              <w:t xml:space="preserve">Исход предмета </w:t>
            </w:r>
          </w:p>
          <w:p w14:paraId="6A16F9BB" w14:textId="77777777" w:rsidR="003E34AC" w:rsidRPr="00E17AA5" w:rsidRDefault="003E34AC" w:rsidP="00514CC9">
            <w:pPr>
              <w:widowControl w:val="0"/>
              <w:autoSpaceDE w:val="0"/>
              <w:autoSpaceDN w:val="0"/>
              <w:adjustRightInd w:val="0"/>
              <w:jc w:val="both"/>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После савладаног програма из овог предмета студенти ће моћи успешно да се укључе у практични и научноистраживачки рад. Ова мултидисциплинарна наука омогућава стицање применљивих и практичних знања о материјалима са </w:t>
            </w:r>
            <w:proofErr w:type="spellStart"/>
            <w:r w:rsidRPr="00E17AA5">
              <w:rPr>
                <w:rFonts w:ascii="Calibri" w:hAnsi="Calibri" w:cs="Calibri"/>
                <w:bCs/>
                <w:sz w:val="21"/>
                <w:szCs w:val="18"/>
                <w:lang w:val="sr-Cyrl-CS" w:eastAsia="sr-Latn-CS"/>
              </w:rPr>
              <w:t>анизотропним</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карактеристикам</w:t>
            </w:r>
            <w:proofErr w:type="spellEnd"/>
            <w:r w:rsidRPr="00E17AA5">
              <w:rPr>
                <w:rFonts w:ascii="Calibri" w:hAnsi="Calibri" w:cs="Calibri"/>
                <w:bCs/>
                <w:sz w:val="21"/>
                <w:szCs w:val="18"/>
                <w:lang w:val="sr-Cyrl-CS" w:eastAsia="sr-Latn-CS"/>
              </w:rPr>
              <w:t xml:space="preserve"> и представља неопходну основу за низ других научних дисциплина.</w:t>
            </w:r>
          </w:p>
        </w:tc>
      </w:tr>
      <w:tr w:rsidR="003E34AC" w:rsidRPr="00E17AA5" w14:paraId="143D9033"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14CDACA7" w14:textId="77777777" w:rsidR="003E34AC" w:rsidRPr="00E17AA5" w:rsidRDefault="003E34AC" w:rsidP="00EB2FDD">
            <w:pPr>
              <w:widowControl w:val="0"/>
              <w:autoSpaceDE w:val="0"/>
              <w:autoSpaceDN w:val="0"/>
              <w:adjustRightInd w:val="0"/>
              <w:rPr>
                <w:rFonts w:ascii="Calibri" w:hAnsi="Calibri" w:cs="Calibri"/>
                <w:b/>
                <w:bCs/>
                <w:sz w:val="21"/>
                <w:szCs w:val="18"/>
                <w:lang w:val="sr-Cyrl-CS" w:eastAsia="sr-Latn-CS"/>
              </w:rPr>
            </w:pPr>
            <w:r w:rsidRPr="00E17AA5">
              <w:rPr>
                <w:rFonts w:ascii="Calibri" w:hAnsi="Calibri" w:cs="Calibri"/>
                <w:b/>
                <w:bCs/>
                <w:sz w:val="21"/>
                <w:szCs w:val="18"/>
                <w:lang w:val="sr-Cyrl-CS" w:eastAsia="sr-Latn-CS"/>
              </w:rPr>
              <w:t>Садржај предмета</w:t>
            </w:r>
          </w:p>
          <w:p w14:paraId="31654CA0" w14:textId="77777777" w:rsidR="003E34AC" w:rsidRPr="00E17AA5" w:rsidRDefault="003E34AC" w:rsidP="00EB2FDD">
            <w:pPr>
              <w:widowControl w:val="0"/>
              <w:autoSpaceDE w:val="0"/>
              <w:autoSpaceDN w:val="0"/>
              <w:adjustRightInd w:val="0"/>
              <w:rPr>
                <w:rFonts w:ascii="Calibri" w:hAnsi="Calibri" w:cs="Calibri"/>
                <w:bCs/>
                <w:i/>
                <w:sz w:val="21"/>
                <w:szCs w:val="18"/>
                <w:lang w:val="sr-Cyrl-CS" w:eastAsia="sr-Latn-CS"/>
              </w:rPr>
            </w:pPr>
            <w:r w:rsidRPr="00E17AA5">
              <w:rPr>
                <w:rFonts w:ascii="Calibri" w:hAnsi="Calibri" w:cs="Calibri"/>
                <w:bCs/>
                <w:i/>
                <w:sz w:val="21"/>
                <w:szCs w:val="18"/>
                <w:lang w:val="sr-Cyrl-CS" w:eastAsia="sr-Latn-CS"/>
              </w:rPr>
              <w:t>Теоријска настава:</w:t>
            </w:r>
          </w:p>
          <w:p w14:paraId="16395452" w14:textId="77777777" w:rsidR="003E34AC" w:rsidRPr="00E17AA5" w:rsidRDefault="003E34AC" w:rsidP="00D76502">
            <w:pPr>
              <w:widowControl w:val="0"/>
              <w:jc w:val="both"/>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Дефиниција, карактеристике и класификација композита и нових материјала. </w:t>
            </w:r>
            <w:proofErr w:type="spellStart"/>
            <w:r w:rsidRPr="00E17AA5">
              <w:rPr>
                <w:rFonts w:ascii="Calibri" w:hAnsi="Calibri" w:cs="Calibri"/>
                <w:bCs/>
                <w:sz w:val="21"/>
                <w:szCs w:val="18"/>
                <w:lang w:val="sr-Cyrl-CS" w:eastAsia="sr-Latn-CS"/>
              </w:rPr>
              <w:t>Микромеханичке</w:t>
            </w:r>
            <w:proofErr w:type="spellEnd"/>
            <w:r w:rsidRPr="00E17AA5">
              <w:rPr>
                <w:rFonts w:ascii="Calibri" w:hAnsi="Calibri" w:cs="Calibri"/>
                <w:bCs/>
                <w:sz w:val="21"/>
                <w:szCs w:val="18"/>
                <w:lang w:val="sr-Cyrl-CS" w:eastAsia="sr-Latn-CS"/>
              </w:rPr>
              <w:t xml:space="preserve"> особине композита. </w:t>
            </w:r>
            <w:proofErr w:type="spellStart"/>
            <w:r w:rsidRPr="00E17AA5">
              <w:rPr>
                <w:rFonts w:ascii="Calibri" w:hAnsi="Calibri" w:cs="Calibri"/>
                <w:bCs/>
                <w:sz w:val="21"/>
                <w:szCs w:val="18"/>
                <w:lang w:val="sr-Cyrl-CS" w:eastAsia="sr-Latn-CS"/>
              </w:rPr>
              <w:t>Макромеханичке</w:t>
            </w:r>
            <w:proofErr w:type="spellEnd"/>
            <w:r w:rsidRPr="00E17AA5">
              <w:rPr>
                <w:rFonts w:ascii="Calibri" w:hAnsi="Calibri" w:cs="Calibri"/>
                <w:bCs/>
                <w:sz w:val="21"/>
                <w:szCs w:val="18"/>
                <w:lang w:val="sr-Cyrl-CS" w:eastAsia="sr-Latn-CS"/>
              </w:rPr>
              <w:t xml:space="preserve"> особине композита и </w:t>
            </w:r>
            <w:proofErr w:type="spellStart"/>
            <w:r w:rsidRPr="00E17AA5">
              <w:rPr>
                <w:rFonts w:ascii="Calibri" w:hAnsi="Calibri" w:cs="Calibri"/>
                <w:bCs/>
                <w:sz w:val="21"/>
                <w:szCs w:val="18"/>
                <w:lang w:val="sr-Cyrl-CS" w:eastAsia="sr-Latn-CS"/>
              </w:rPr>
              <w:t>ламината</w:t>
            </w:r>
            <w:proofErr w:type="spellEnd"/>
            <w:r w:rsidRPr="00E17AA5">
              <w:rPr>
                <w:rFonts w:ascii="Calibri" w:hAnsi="Calibri" w:cs="Calibri"/>
                <w:bCs/>
                <w:sz w:val="21"/>
                <w:szCs w:val="18"/>
                <w:lang w:val="sr-Cyrl-CS" w:eastAsia="sr-Latn-CS"/>
              </w:rPr>
              <w:t xml:space="preserve">. Основни односи напона и деформације </w:t>
            </w:r>
            <w:proofErr w:type="spellStart"/>
            <w:r w:rsidRPr="00E17AA5">
              <w:rPr>
                <w:rFonts w:ascii="Calibri" w:hAnsi="Calibri" w:cs="Calibri"/>
                <w:bCs/>
                <w:sz w:val="21"/>
                <w:szCs w:val="18"/>
                <w:lang w:val="sr-Cyrl-CS" w:eastAsia="sr-Latn-CS"/>
              </w:rPr>
              <w:t>анизотропних</w:t>
            </w:r>
            <w:proofErr w:type="spellEnd"/>
            <w:r w:rsidRPr="00E17AA5">
              <w:rPr>
                <w:rFonts w:ascii="Calibri" w:hAnsi="Calibri" w:cs="Calibri"/>
                <w:bCs/>
                <w:sz w:val="21"/>
                <w:szCs w:val="18"/>
                <w:lang w:val="sr-Cyrl-CS" w:eastAsia="sr-Latn-CS"/>
              </w:rPr>
              <w:t xml:space="preserve"> материјала. Понашање композита при различитим видовима напрезања. Отпорност </w:t>
            </w:r>
            <w:proofErr w:type="spellStart"/>
            <w:r w:rsidRPr="00E17AA5">
              <w:rPr>
                <w:rFonts w:ascii="Calibri" w:hAnsi="Calibri" w:cs="Calibri"/>
                <w:bCs/>
                <w:sz w:val="21"/>
                <w:szCs w:val="18"/>
                <w:lang w:val="sr-Cyrl-CS" w:eastAsia="sr-Latn-CS"/>
              </w:rPr>
              <w:t>полимерног</w:t>
            </w:r>
            <w:proofErr w:type="spellEnd"/>
            <w:r w:rsidRPr="00E17AA5">
              <w:rPr>
                <w:rFonts w:ascii="Calibri" w:hAnsi="Calibri" w:cs="Calibri"/>
                <w:bCs/>
                <w:sz w:val="21"/>
                <w:szCs w:val="18"/>
                <w:lang w:val="sr-Cyrl-CS" w:eastAsia="sr-Latn-CS"/>
              </w:rPr>
              <w:t xml:space="preserve"> влакнима ојачаног материјала. Отпорност </w:t>
            </w:r>
            <w:proofErr w:type="spellStart"/>
            <w:r w:rsidRPr="00E17AA5">
              <w:rPr>
                <w:rFonts w:ascii="Calibri" w:hAnsi="Calibri" w:cs="Calibri"/>
                <w:bCs/>
                <w:sz w:val="21"/>
                <w:szCs w:val="18"/>
                <w:lang w:val="sr-Cyrl-CS" w:eastAsia="sr-Latn-CS"/>
              </w:rPr>
              <w:t>ламината</w:t>
            </w:r>
            <w:proofErr w:type="spellEnd"/>
            <w:r w:rsidRPr="00E17AA5">
              <w:rPr>
                <w:rFonts w:ascii="Calibri" w:hAnsi="Calibri" w:cs="Calibri"/>
                <w:bCs/>
                <w:sz w:val="21"/>
                <w:szCs w:val="18"/>
                <w:lang w:val="sr-Cyrl-CS" w:eastAsia="sr-Latn-CS"/>
              </w:rPr>
              <w:t xml:space="preserve">. </w:t>
            </w:r>
          </w:p>
          <w:p w14:paraId="30647820" w14:textId="77777777" w:rsidR="003E34AC" w:rsidRPr="00E17AA5" w:rsidRDefault="003E34AC" w:rsidP="00D76502">
            <w:pPr>
              <w:widowControl w:val="0"/>
              <w:jc w:val="both"/>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Преглед основних знања везаних за разматране композите као што су: </w:t>
            </w:r>
            <w:proofErr w:type="spellStart"/>
            <w:r w:rsidRPr="00E17AA5">
              <w:rPr>
                <w:rFonts w:ascii="Calibri" w:hAnsi="Calibri" w:cs="Calibri"/>
                <w:bCs/>
                <w:sz w:val="21"/>
                <w:szCs w:val="18"/>
                <w:lang w:val="sr-Cyrl-CS" w:eastAsia="sr-Latn-CS"/>
              </w:rPr>
              <w:t>дефиницја</w:t>
            </w:r>
            <w:proofErr w:type="spellEnd"/>
            <w:r w:rsidRPr="00E17AA5">
              <w:rPr>
                <w:rFonts w:ascii="Calibri" w:hAnsi="Calibri" w:cs="Calibri"/>
                <w:bCs/>
                <w:sz w:val="21"/>
                <w:szCs w:val="18"/>
                <w:lang w:val="sr-Cyrl-CS" w:eastAsia="sr-Latn-CS"/>
              </w:rPr>
              <w:t xml:space="preserve">, грађа, компоненте, класификација композита уопште, поступци добијања и области примене. Основе механике композита ојачаних континуалним влакнима: компоненте напрезања и деформације, еластичне карактеристике; </w:t>
            </w:r>
            <w:proofErr w:type="spellStart"/>
            <w:r w:rsidRPr="00E17AA5">
              <w:rPr>
                <w:rFonts w:ascii="Calibri" w:hAnsi="Calibri" w:cs="Calibri"/>
                <w:bCs/>
                <w:sz w:val="21"/>
                <w:szCs w:val="18"/>
                <w:lang w:val="sr-Cyrl-CS" w:eastAsia="sr-Latn-CS"/>
              </w:rPr>
              <w:t>микромеханика</w:t>
            </w:r>
            <w:proofErr w:type="spellEnd"/>
            <w:r w:rsidRPr="00E17AA5">
              <w:rPr>
                <w:rFonts w:ascii="Calibri" w:hAnsi="Calibri" w:cs="Calibri"/>
                <w:bCs/>
                <w:sz w:val="21"/>
                <w:szCs w:val="18"/>
                <w:lang w:val="sr-Cyrl-CS" w:eastAsia="sr-Latn-CS"/>
              </w:rPr>
              <w:t xml:space="preserve"> композита – својства ламине као функције својстава ојачања и матрице и трансформације напрезање-деформација ламине; основе теорије </w:t>
            </w:r>
            <w:proofErr w:type="spellStart"/>
            <w:r w:rsidRPr="00E17AA5">
              <w:rPr>
                <w:rFonts w:ascii="Calibri" w:hAnsi="Calibri" w:cs="Calibri"/>
                <w:bCs/>
                <w:sz w:val="21"/>
                <w:szCs w:val="18"/>
                <w:lang w:val="sr-Cyrl-CS" w:eastAsia="sr-Latn-CS"/>
              </w:rPr>
              <w:t>ламинације</w:t>
            </w:r>
            <w:proofErr w:type="spellEnd"/>
            <w:r w:rsidRPr="00E17AA5">
              <w:rPr>
                <w:rFonts w:ascii="Calibri" w:hAnsi="Calibri" w:cs="Calibri"/>
                <w:bCs/>
                <w:sz w:val="21"/>
                <w:szCs w:val="18"/>
                <w:lang w:val="sr-Cyrl-CS" w:eastAsia="sr-Latn-CS"/>
              </w:rPr>
              <w:t xml:space="preserve"> – трансформације напрезање-деформација </w:t>
            </w:r>
            <w:proofErr w:type="spellStart"/>
            <w:r w:rsidRPr="00E17AA5">
              <w:rPr>
                <w:rFonts w:ascii="Calibri" w:hAnsi="Calibri" w:cs="Calibri"/>
                <w:bCs/>
                <w:sz w:val="21"/>
                <w:szCs w:val="18"/>
                <w:lang w:val="sr-Cyrl-CS" w:eastAsia="sr-Latn-CS"/>
              </w:rPr>
              <w:t>ламината</w:t>
            </w:r>
            <w:proofErr w:type="spellEnd"/>
            <w:r w:rsidRPr="00E17AA5">
              <w:rPr>
                <w:rFonts w:ascii="Calibri" w:hAnsi="Calibri" w:cs="Calibri"/>
                <w:bCs/>
                <w:sz w:val="21"/>
                <w:szCs w:val="18"/>
                <w:lang w:val="sr-Cyrl-CS" w:eastAsia="sr-Latn-CS"/>
              </w:rPr>
              <w:t xml:space="preserve"> и </w:t>
            </w:r>
            <w:proofErr w:type="spellStart"/>
            <w:r w:rsidRPr="00E17AA5">
              <w:rPr>
                <w:rFonts w:ascii="Calibri" w:hAnsi="Calibri" w:cs="Calibri"/>
                <w:bCs/>
                <w:sz w:val="21"/>
                <w:szCs w:val="18"/>
                <w:lang w:val="sr-Cyrl-CS" w:eastAsia="sr-Latn-CS"/>
              </w:rPr>
              <w:t>макромеханичке</w:t>
            </w:r>
            <w:proofErr w:type="spellEnd"/>
            <w:r w:rsidRPr="00E17AA5">
              <w:rPr>
                <w:rFonts w:ascii="Calibri" w:hAnsi="Calibri" w:cs="Calibri"/>
                <w:bCs/>
                <w:sz w:val="21"/>
                <w:szCs w:val="18"/>
                <w:lang w:val="sr-Cyrl-CS" w:eastAsia="sr-Latn-CS"/>
              </w:rPr>
              <w:t xml:space="preserve"> особине </w:t>
            </w:r>
            <w:proofErr w:type="spellStart"/>
            <w:r w:rsidRPr="00E17AA5">
              <w:rPr>
                <w:rFonts w:ascii="Calibri" w:hAnsi="Calibri" w:cs="Calibri"/>
                <w:bCs/>
                <w:sz w:val="21"/>
                <w:szCs w:val="18"/>
                <w:lang w:val="sr-Cyrl-CS" w:eastAsia="sr-Latn-CS"/>
              </w:rPr>
              <w:t>ламината</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Пропагација</w:t>
            </w:r>
            <w:proofErr w:type="spellEnd"/>
            <w:r w:rsidRPr="00E17AA5">
              <w:rPr>
                <w:rFonts w:ascii="Calibri" w:hAnsi="Calibri" w:cs="Calibri"/>
                <w:bCs/>
                <w:sz w:val="21"/>
                <w:szCs w:val="18"/>
                <w:lang w:val="sr-Cyrl-CS" w:eastAsia="sr-Latn-CS"/>
              </w:rPr>
              <w:t xml:space="preserve"> таласа у </w:t>
            </w:r>
            <w:proofErr w:type="spellStart"/>
            <w:r w:rsidRPr="00E17AA5">
              <w:rPr>
                <w:rFonts w:ascii="Calibri" w:hAnsi="Calibri" w:cs="Calibri"/>
                <w:bCs/>
                <w:sz w:val="21"/>
                <w:szCs w:val="18"/>
                <w:lang w:val="sr-Cyrl-CS" w:eastAsia="sr-Latn-CS"/>
              </w:rPr>
              <w:t>анизотропним</w:t>
            </w:r>
            <w:proofErr w:type="spellEnd"/>
            <w:r w:rsidRPr="00E17AA5">
              <w:rPr>
                <w:rFonts w:ascii="Calibri" w:hAnsi="Calibri" w:cs="Calibri"/>
                <w:bCs/>
                <w:sz w:val="21"/>
                <w:szCs w:val="18"/>
                <w:lang w:val="sr-Cyrl-CS" w:eastAsia="sr-Latn-CS"/>
              </w:rPr>
              <w:t xml:space="preserve"> срединама. </w:t>
            </w:r>
          </w:p>
          <w:p w14:paraId="19612F28" w14:textId="77777777" w:rsidR="003E34AC" w:rsidRPr="00E17AA5" w:rsidRDefault="003E34AC" w:rsidP="00D76502">
            <w:pPr>
              <w:widowControl w:val="0"/>
              <w:jc w:val="both"/>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Технике израде и грађа композита. Механичко понашање </w:t>
            </w:r>
            <w:proofErr w:type="spellStart"/>
            <w:r w:rsidRPr="00E17AA5">
              <w:rPr>
                <w:rFonts w:ascii="Calibri" w:hAnsi="Calibri" w:cs="Calibri"/>
                <w:bCs/>
                <w:sz w:val="21"/>
                <w:szCs w:val="18"/>
                <w:lang w:val="sr-Cyrl-CS" w:eastAsia="sr-Latn-CS"/>
              </w:rPr>
              <w:t>једнодирекционог</w:t>
            </w:r>
            <w:proofErr w:type="spellEnd"/>
            <w:r w:rsidRPr="00E17AA5">
              <w:rPr>
                <w:rFonts w:ascii="Calibri" w:hAnsi="Calibri" w:cs="Calibri"/>
                <w:bCs/>
                <w:sz w:val="21"/>
                <w:szCs w:val="18"/>
                <w:lang w:val="sr-Cyrl-CS" w:eastAsia="sr-Latn-CS"/>
              </w:rPr>
              <w:t xml:space="preserve"> слоја при различитим видовима напрезања. Методе испитивања и карактеризације композита. </w:t>
            </w:r>
          </w:p>
          <w:p w14:paraId="405AC89B" w14:textId="77777777" w:rsidR="003E34AC" w:rsidRPr="00E17AA5" w:rsidRDefault="009002C7" w:rsidP="00D76502">
            <w:pPr>
              <w:widowControl w:val="0"/>
              <w:autoSpaceDE w:val="0"/>
              <w:autoSpaceDN w:val="0"/>
              <w:adjustRightInd w:val="0"/>
              <w:jc w:val="both"/>
              <w:rPr>
                <w:rFonts w:ascii="Calibri" w:hAnsi="Calibri" w:cs="Calibri"/>
                <w:bCs/>
                <w:i/>
                <w:sz w:val="21"/>
                <w:szCs w:val="18"/>
                <w:lang w:val="sr-Cyrl-CS" w:eastAsia="sr-Latn-CS"/>
              </w:rPr>
            </w:pPr>
            <w:r>
              <w:rPr>
                <w:rFonts w:ascii="Calibri" w:hAnsi="Calibri" w:cs="Calibri"/>
                <w:bCs/>
                <w:i/>
                <w:sz w:val="21"/>
                <w:szCs w:val="18"/>
                <w:lang w:val="sr-Cyrl-CS" w:eastAsia="sr-Latn-CS"/>
              </w:rPr>
              <w:t>Практична настава</w:t>
            </w:r>
            <w:r w:rsidR="003E34AC" w:rsidRPr="00E17AA5">
              <w:rPr>
                <w:rFonts w:ascii="Calibri" w:hAnsi="Calibri" w:cs="Calibri"/>
                <w:bCs/>
                <w:i/>
                <w:sz w:val="21"/>
                <w:szCs w:val="18"/>
                <w:lang w:val="sr-Cyrl-CS" w:eastAsia="sr-Latn-CS"/>
              </w:rPr>
              <w:t>:</w:t>
            </w:r>
          </w:p>
          <w:p w14:paraId="75CEA930" w14:textId="77777777" w:rsidR="003E34AC" w:rsidRPr="00E17AA5" w:rsidRDefault="003E34AC" w:rsidP="00D76502">
            <w:pPr>
              <w:widowControl w:val="0"/>
              <w:autoSpaceDE w:val="0"/>
              <w:autoSpaceDN w:val="0"/>
              <w:adjustRightInd w:val="0"/>
              <w:jc w:val="both"/>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Активно праћење и коришћење примарних научних извора и систематизација података. </w:t>
            </w:r>
            <w:proofErr w:type="spellStart"/>
            <w:r w:rsidRPr="00E17AA5">
              <w:rPr>
                <w:rFonts w:ascii="Calibri" w:hAnsi="Calibri" w:cs="Calibri"/>
                <w:bCs/>
                <w:sz w:val="21"/>
                <w:szCs w:val="18"/>
                <w:lang w:val="sr-Cyrl-CS" w:eastAsia="sr-Latn-CS"/>
              </w:rPr>
              <w:t>Орга-низовање</w:t>
            </w:r>
            <w:proofErr w:type="spellEnd"/>
            <w:r w:rsidRPr="00E17AA5">
              <w:rPr>
                <w:rFonts w:ascii="Calibri" w:hAnsi="Calibri" w:cs="Calibri"/>
                <w:bCs/>
                <w:sz w:val="21"/>
                <w:szCs w:val="18"/>
                <w:lang w:val="sr-Cyrl-CS" w:eastAsia="sr-Latn-CS"/>
              </w:rPr>
              <w:t xml:space="preserve"> и спровођење експерименталних испитивања. Припрема за писање научног рада.</w:t>
            </w:r>
          </w:p>
        </w:tc>
      </w:tr>
      <w:tr w:rsidR="003E34AC" w:rsidRPr="00E17AA5" w14:paraId="5E4ACDA0"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18D1AE73" w14:textId="77777777" w:rsidR="003E34AC" w:rsidRPr="00E17AA5" w:rsidRDefault="003E34AC" w:rsidP="00EB2FDD">
            <w:pPr>
              <w:widowControl w:val="0"/>
              <w:autoSpaceDE w:val="0"/>
              <w:autoSpaceDN w:val="0"/>
              <w:adjustRightInd w:val="0"/>
              <w:rPr>
                <w:rFonts w:ascii="Calibri" w:hAnsi="Calibri" w:cs="Calibri"/>
                <w:b/>
                <w:bCs/>
                <w:sz w:val="21"/>
                <w:szCs w:val="18"/>
                <w:lang w:val="sr-Cyrl-CS" w:eastAsia="sr-Latn-CS"/>
              </w:rPr>
            </w:pPr>
            <w:r w:rsidRPr="00E17AA5">
              <w:rPr>
                <w:rFonts w:ascii="Calibri" w:hAnsi="Calibri" w:cs="Calibri"/>
                <w:b/>
                <w:bCs/>
                <w:sz w:val="21"/>
                <w:szCs w:val="18"/>
                <w:lang w:val="sr-Cyrl-CS" w:eastAsia="sr-Latn-CS"/>
              </w:rPr>
              <w:t xml:space="preserve">Препоручена литература </w:t>
            </w:r>
          </w:p>
          <w:p w14:paraId="3F1E34EA" w14:textId="77777777" w:rsidR="003E34AC" w:rsidRPr="00E17AA5" w:rsidRDefault="003E34AC" w:rsidP="00783ED4">
            <w:pPr>
              <w:numPr>
                <w:ilvl w:val="0"/>
                <w:numId w:val="83"/>
              </w:numPr>
              <w:autoSpaceDE w:val="0"/>
              <w:autoSpaceDN w:val="0"/>
              <w:adjustRightInd w:val="0"/>
              <w:ind w:left="0"/>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1. </w:t>
            </w:r>
            <w:proofErr w:type="spellStart"/>
            <w:r w:rsidRPr="00E17AA5">
              <w:rPr>
                <w:rFonts w:ascii="Calibri" w:hAnsi="Calibri" w:cs="Calibri"/>
                <w:bCs/>
                <w:sz w:val="21"/>
                <w:szCs w:val="18"/>
                <w:lang w:val="sr-Cyrl-CS" w:eastAsia="sr-Latn-CS"/>
              </w:rPr>
              <w:t>Gibson</w:t>
            </w:r>
            <w:proofErr w:type="spellEnd"/>
            <w:r w:rsidRPr="00E17AA5">
              <w:rPr>
                <w:rFonts w:ascii="Calibri" w:hAnsi="Calibri" w:cs="Calibri"/>
                <w:bCs/>
                <w:sz w:val="21"/>
                <w:szCs w:val="18"/>
                <w:lang w:val="sr-Cyrl-CS" w:eastAsia="sr-Latn-CS"/>
              </w:rPr>
              <w:t>, R.F., ''</w:t>
            </w:r>
            <w:proofErr w:type="spellStart"/>
            <w:r w:rsidRPr="00E17AA5">
              <w:rPr>
                <w:rFonts w:ascii="Calibri" w:hAnsi="Calibri" w:cs="Calibri"/>
                <w:bCs/>
                <w:sz w:val="21"/>
                <w:szCs w:val="18"/>
                <w:lang w:val="sr-Cyrl-CS" w:eastAsia="sr-Latn-CS"/>
              </w:rPr>
              <w:t>Principles</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of</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Composite</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Material</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Mechanics</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McGraw-Hill</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Int</w:t>
            </w:r>
            <w:proofErr w:type="spellEnd"/>
            <w:r w:rsidRPr="00E17AA5">
              <w:rPr>
                <w:rFonts w:ascii="Calibri" w:hAnsi="Calibri" w:cs="Calibri"/>
                <w:bCs/>
                <w:sz w:val="21"/>
                <w:szCs w:val="18"/>
                <w:lang w:val="sr-Cyrl-CS" w:eastAsia="sr-Latn-CS"/>
              </w:rPr>
              <w:t xml:space="preserve">., New </w:t>
            </w:r>
            <w:proofErr w:type="spellStart"/>
            <w:r w:rsidRPr="00E17AA5">
              <w:rPr>
                <w:rFonts w:ascii="Calibri" w:hAnsi="Calibri" w:cs="Calibri"/>
                <w:bCs/>
                <w:sz w:val="21"/>
                <w:szCs w:val="18"/>
                <w:lang w:val="sr-Cyrl-CS" w:eastAsia="sr-Latn-CS"/>
              </w:rPr>
              <w:t>York</w:t>
            </w:r>
            <w:proofErr w:type="spellEnd"/>
            <w:r w:rsidRPr="00E17AA5">
              <w:rPr>
                <w:rFonts w:ascii="Calibri" w:hAnsi="Calibri" w:cs="Calibri"/>
                <w:bCs/>
                <w:sz w:val="21"/>
                <w:szCs w:val="18"/>
                <w:lang w:val="sr-Cyrl-CS" w:eastAsia="sr-Latn-CS"/>
              </w:rPr>
              <w:t>, 1994.</w:t>
            </w:r>
          </w:p>
          <w:p w14:paraId="04E0C543" w14:textId="77777777" w:rsidR="003E34AC" w:rsidRPr="00E17AA5" w:rsidRDefault="003E34AC" w:rsidP="00783ED4">
            <w:pPr>
              <w:numPr>
                <w:ilvl w:val="0"/>
                <w:numId w:val="83"/>
              </w:numPr>
              <w:autoSpaceDE w:val="0"/>
              <w:autoSpaceDN w:val="0"/>
              <w:adjustRightInd w:val="0"/>
              <w:ind w:left="0"/>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2. </w:t>
            </w:r>
            <w:proofErr w:type="spellStart"/>
            <w:r w:rsidRPr="00E17AA5">
              <w:rPr>
                <w:rFonts w:ascii="Calibri" w:hAnsi="Calibri" w:cs="Calibri"/>
                <w:bCs/>
                <w:sz w:val="21"/>
                <w:szCs w:val="18"/>
                <w:lang w:val="sr-Cyrl-CS" w:eastAsia="sr-Latn-CS"/>
              </w:rPr>
              <w:t>Tsai</w:t>
            </w:r>
            <w:proofErr w:type="spellEnd"/>
            <w:r w:rsidRPr="00E17AA5">
              <w:rPr>
                <w:rFonts w:ascii="Calibri" w:hAnsi="Calibri" w:cs="Calibri"/>
                <w:bCs/>
                <w:sz w:val="21"/>
                <w:szCs w:val="18"/>
                <w:lang w:val="sr-Cyrl-CS" w:eastAsia="sr-Latn-CS"/>
              </w:rPr>
              <w:t xml:space="preserve"> S.W, </w:t>
            </w:r>
            <w:proofErr w:type="spellStart"/>
            <w:r w:rsidRPr="00E17AA5">
              <w:rPr>
                <w:rFonts w:ascii="Calibri" w:hAnsi="Calibri" w:cs="Calibri"/>
                <w:bCs/>
                <w:sz w:val="21"/>
                <w:szCs w:val="18"/>
                <w:lang w:val="sr-Cyrl-CS" w:eastAsia="sr-Latn-CS"/>
              </w:rPr>
              <w:t>Hahn</w:t>
            </w:r>
            <w:proofErr w:type="spellEnd"/>
            <w:r w:rsidRPr="00E17AA5">
              <w:rPr>
                <w:rFonts w:ascii="Calibri" w:hAnsi="Calibri" w:cs="Calibri"/>
                <w:bCs/>
                <w:sz w:val="21"/>
                <w:szCs w:val="18"/>
                <w:lang w:val="sr-Cyrl-CS" w:eastAsia="sr-Latn-CS"/>
              </w:rPr>
              <w:t xml:space="preserve"> H.T, </w:t>
            </w:r>
            <w:proofErr w:type="spellStart"/>
            <w:r w:rsidRPr="00E17AA5">
              <w:rPr>
                <w:rFonts w:ascii="Calibri" w:hAnsi="Calibri" w:cs="Calibri"/>
                <w:bCs/>
                <w:sz w:val="21"/>
                <w:szCs w:val="18"/>
                <w:lang w:val="sr-Cyrl-CS" w:eastAsia="sr-Latn-CS"/>
              </w:rPr>
              <w:t>Introduction</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to</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Composite</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materials</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Technomic</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Pub</w:t>
            </w:r>
            <w:proofErr w:type="spellEnd"/>
            <w:r w:rsidRPr="00E17AA5">
              <w:rPr>
                <w:rFonts w:ascii="Calibri" w:hAnsi="Calibri" w:cs="Calibri"/>
                <w:bCs/>
                <w:sz w:val="21"/>
                <w:szCs w:val="18"/>
                <w:lang w:val="sr-Cyrl-CS" w:eastAsia="sr-Latn-CS"/>
              </w:rPr>
              <w:t>., 1980.</w:t>
            </w:r>
          </w:p>
          <w:p w14:paraId="3DFC3D0F" w14:textId="77777777" w:rsidR="003E34AC" w:rsidRPr="00E17AA5" w:rsidRDefault="003E34AC" w:rsidP="00783ED4">
            <w:pPr>
              <w:numPr>
                <w:ilvl w:val="0"/>
                <w:numId w:val="83"/>
              </w:numPr>
              <w:autoSpaceDE w:val="0"/>
              <w:autoSpaceDN w:val="0"/>
              <w:adjustRightInd w:val="0"/>
              <w:ind w:left="0"/>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3. </w:t>
            </w:r>
            <w:proofErr w:type="spellStart"/>
            <w:r w:rsidRPr="00E17AA5">
              <w:rPr>
                <w:rFonts w:ascii="Calibri" w:hAnsi="Calibri" w:cs="Calibri"/>
                <w:bCs/>
                <w:sz w:val="21"/>
                <w:szCs w:val="18"/>
                <w:lang w:val="sr-Cyrl-CS" w:eastAsia="sr-Latn-CS"/>
              </w:rPr>
              <w:t>Nayfeh</w:t>
            </w:r>
            <w:proofErr w:type="spellEnd"/>
            <w:r w:rsidRPr="00E17AA5">
              <w:rPr>
                <w:rFonts w:ascii="Calibri" w:hAnsi="Calibri" w:cs="Calibri"/>
                <w:bCs/>
                <w:sz w:val="21"/>
                <w:szCs w:val="18"/>
                <w:lang w:val="sr-Cyrl-CS" w:eastAsia="sr-Latn-CS"/>
              </w:rPr>
              <w:t xml:space="preserve">, A.H., </w:t>
            </w:r>
            <w:proofErr w:type="spellStart"/>
            <w:r w:rsidRPr="00E17AA5">
              <w:rPr>
                <w:rFonts w:ascii="Calibri" w:hAnsi="Calibri" w:cs="Calibri"/>
                <w:bCs/>
                <w:sz w:val="21"/>
                <w:szCs w:val="18"/>
                <w:lang w:val="sr-Cyrl-CS" w:eastAsia="sr-Latn-CS"/>
              </w:rPr>
              <w:t>Wave</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Propagation</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in</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Layered</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Anisotropic</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Media</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with</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Application</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to</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Composites</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Elsevier</w:t>
            </w:r>
            <w:proofErr w:type="spellEnd"/>
            <w:r w:rsidRPr="00E17AA5">
              <w:rPr>
                <w:rFonts w:ascii="Calibri" w:hAnsi="Calibri" w:cs="Calibri"/>
                <w:bCs/>
                <w:sz w:val="21"/>
                <w:szCs w:val="18"/>
                <w:lang w:val="sr-Cyrl-CS" w:eastAsia="sr-Latn-CS"/>
              </w:rPr>
              <w:t>, 1995.</w:t>
            </w:r>
          </w:p>
          <w:p w14:paraId="10BF3840" w14:textId="77777777" w:rsidR="003E34AC" w:rsidRPr="00E17AA5" w:rsidRDefault="003E34AC" w:rsidP="00783ED4">
            <w:pPr>
              <w:numPr>
                <w:ilvl w:val="0"/>
                <w:numId w:val="83"/>
              </w:numPr>
              <w:autoSpaceDE w:val="0"/>
              <w:autoSpaceDN w:val="0"/>
              <w:adjustRightInd w:val="0"/>
              <w:ind w:left="0"/>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4. </w:t>
            </w:r>
            <w:proofErr w:type="spellStart"/>
            <w:r w:rsidRPr="00E17AA5">
              <w:rPr>
                <w:rFonts w:ascii="Calibri" w:hAnsi="Calibri" w:cs="Calibri"/>
                <w:bCs/>
                <w:sz w:val="21"/>
                <w:szCs w:val="18"/>
                <w:lang w:val="sr-Cyrl-CS" w:eastAsia="sr-Latn-CS"/>
              </w:rPr>
              <w:t>Philips</w:t>
            </w:r>
            <w:proofErr w:type="spellEnd"/>
            <w:r w:rsidRPr="00E17AA5">
              <w:rPr>
                <w:rFonts w:ascii="Calibri" w:hAnsi="Calibri" w:cs="Calibri"/>
                <w:bCs/>
                <w:sz w:val="21"/>
                <w:szCs w:val="18"/>
                <w:lang w:val="sr-Cyrl-CS" w:eastAsia="sr-Latn-CS"/>
              </w:rPr>
              <w:t xml:space="preserve">, L.N., </w:t>
            </w:r>
            <w:proofErr w:type="spellStart"/>
            <w:r w:rsidRPr="00E17AA5">
              <w:rPr>
                <w:rFonts w:ascii="Calibri" w:hAnsi="Calibri" w:cs="Calibri"/>
                <w:bCs/>
                <w:sz w:val="21"/>
                <w:szCs w:val="18"/>
                <w:lang w:val="sr-Cyrl-CS" w:eastAsia="sr-Latn-CS"/>
              </w:rPr>
              <w:t>Design</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with</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Advanced</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Composite</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materials</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The</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Design</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Council</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London</w:t>
            </w:r>
            <w:proofErr w:type="spellEnd"/>
            <w:r w:rsidRPr="00E17AA5">
              <w:rPr>
                <w:rFonts w:ascii="Calibri" w:hAnsi="Calibri" w:cs="Calibri"/>
                <w:bCs/>
                <w:sz w:val="21"/>
                <w:szCs w:val="18"/>
                <w:lang w:val="sr-Cyrl-CS" w:eastAsia="sr-Latn-CS"/>
              </w:rPr>
              <w:t>, 1989.</w:t>
            </w:r>
          </w:p>
          <w:p w14:paraId="12DDB3E3" w14:textId="77777777" w:rsidR="003E34AC" w:rsidRPr="00E17AA5" w:rsidRDefault="003E34AC" w:rsidP="00783ED4">
            <w:pPr>
              <w:numPr>
                <w:ilvl w:val="0"/>
                <w:numId w:val="83"/>
              </w:numPr>
              <w:autoSpaceDE w:val="0"/>
              <w:autoSpaceDN w:val="0"/>
              <w:adjustRightInd w:val="0"/>
              <w:ind w:left="0"/>
              <w:rPr>
                <w:rFonts w:ascii="Calibri" w:hAnsi="Calibri" w:cs="Calibri"/>
                <w:bCs/>
                <w:sz w:val="21"/>
                <w:szCs w:val="18"/>
                <w:lang w:val="sr-Cyrl-CS" w:eastAsia="sr-Latn-CS"/>
              </w:rPr>
            </w:pPr>
            <w:r w:rsidRPr="00E17AA5">
              <w:rPr>
                <w:rFonts w:ascii="Calibri" w:hAnsi="Calibri" w:cs="Calibri"/>
                <w:bCs/>
                <w:sz w:val="21"/>
                <w:szCs w:val="18"/>
                <w:lang w:val="sr-Cyrl-CS" w:eastAsia="sr-Latn-CS"/>
              </w:rPr>
              <w:t xml:space="preserve">5. </w:t>
            </w:r>
            <w:proofErr w:type="spellStart"/>
            <w:r w:rsidRPr="00E17AA5">
              <w:rPr>
                <w:rFonts w:ascii="Calibri" w:hAnsi="Calibri" w:cs="Calibri"/>
                <w:bCs/>
                <w:sz w:val="21"/>
                <w:szCs w:val="18"/>
                <w:lang w:val="sr-Cyrl-CS" w:eastAsia="sr-Latn-CS"/>
              </w:rPr>
              <w:t>Powell</w:t>
            </w:r>
            <w:proofErr w:type="spellEnd"/>
            <w:r w:rsidRPr="00E17AA5">
              <w:rPr>
                <w:rFonts w:ascii="Calibri" w:hAnsi="Calibri" w:cs="Calibri"/>
                <w:bCs/>
                <w:sz w:val="21"/>
                <w:szCs w:val="18"/>
                <w:lang w:val="sr-Cyrl-CS" w:eastAsia="sr-Latn-CS"/>
              </w:rPr>
              <w:t xml:space="preserve">, P.C., </w:t>
            </w:r>
            <w:proofErr w:type="spellStart"/>
            <w:r w:rsidRPr="00E17AA5">
              <w:rPr>
                <w:rFonts w:ascii="Calibri" w:hAnsi="Calibri" w:cs="Calibri"/>
                <w:bCs/>
                <w:sz w:val="21"/>
                <w:szCs w:val="18"/>
                <w:lang w:val="sr-Cyrl-CS" w:eastAsia="sr-Latn-CS"/>
              </w:rPr>
              <w:t>Engineering</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with</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Fibre-Polymer</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Laminates</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Chapman</w:t>
            </w:r>
            <w:proofErr w:type="spellEnd"/>
            <w:r w:rsidRPr="00E17AA5">
              <w:rPr>
                <w:rFonts w:ascii="Calibri" w:hAnsi="Calibri" w:cs="Calibri"/>
                <w:bCs/>
                <w:sz w:val="21"/>
                <w:szCs w:val="18"/>
                <w:lang w:val="sr-Cyrl-CS" w:eastAsia="sr-Latn-CS"/>
              </w:rPr>
              <w:t xml:space="preserve"> &amp; </w:t>
            </w:r>
            <w:proofErr w:type="spellStart"/>
            <w:r w:rsidRPr="00E17AA5">
              <w:rPr>
                <w:rFonts w:ascii="Calibri" w:hAnsi="Calibri" w:cs="Calibri"/>
                <w:bCs/>
                <w:sz w:val="21"/>
                <w:szCs w:val="18"/>
                <w:lang w:val="sr-Cyrl-CS" w:eastAsia="sr-Latn-CS"/>
              </w:rPr>
              <w:t>Hall</w:t>
            </w:r>
            <w:proofErr w:type="spellEnd"/>
            <w:r w:rsidRPr="00E17AA5">
              <w:rPr>
                <w:rFonts w:ascii="Calibri" w:hAnsi="Calibri" w:cs="Calibri"/>
                <w:bCs/>
                <w:sz w:val="21"/>
                <w:szCs w:val="18"/>
                <w:lang w:val="sr-Cyrl-CS" w:eastAsia="sr-Latn-CS"/>
              </w:rPr>
              <w:t xml:space="preserve">, </w:t>
            </w:r>
            <w:proofErr w:type="spellStart"/>
            <w:r w:rsidRPr="00E17AA5">
              <w:rPr>
                <w:rFonts w:ascii="Calibri" w:hAnsi="Calibri" w:cs="Calibri"/>
                <w:bCs/>
                <w:sz w:val="21"/>
                <w:szCs w:val="18"/>
                <w:lang w:val="sr-Cyrl-CS" w:eastAsia="sr-Latn-CS"/>
              </w:rPr>
              <w:t>London</w:t>
            </w:r>
            <w:proofErr w:type="spellEnd"/>
            <w:r w:rsidRPr="00E17AA5">
              <w:rPr>
                <w:rFonts w:ascii="Calibri" w:hAnsi="Calibri" w:cs="Calibri"/>
                <w:bCs/>
                <w:sz w:val="21"/>
                <w:szCs w:val="18"/>
                <w:lang w:val="sr-Cyrl-CS" w:eastAsia="sr-Latn-CS"/>
              </w:rPr>
              <w:t>, 1994.</w:t>
            </w:r>
          </w:p>
        </w:tc>
      </w:tr>
      <w:tr w:rsidR="003E34AC" w:rsidRPr="005E1047" w14:paraId="2FF4ECA6" w14:textId="77777777" w:rsidTr="00A31333">
        <w:tc>
          <w:tcPr>
            <w:tcW w:w="1846" w:type="pct"/>
            <w:vAlign w:val="center"/>
          </w:tcPr>
          <w:p w14:paraId="76BF5BDF" w14:textId="77777777" w:rsidR="003E34AC" w:rsidRPr="005E1047" w:rsidRDefault="003E34AC" w:rsidP="00D63BF4">
            <w:pPr>
              <w:widowControl w:val="0"/>
              <w:autoSpaceDE w:val="0"/>
              <w:autoSpaceDN w:val="0"/>
              <w:adjustRightInd w:val="0"/>
              <w:rPr>
                <w:rFonts w:ascii="Calibri" w:hAnsi="Calibri" w:cs="Calibri"/>
                <w:bCs/>
                <w:sz w:val="21"/>
                <w:szCs w:val="21"/>
                <w:lang w:eastAsia="sr-Latn-CS"/>
              </w:rPr>
            </w:pPr>
            <w:r w:rsidRPr="005E1047">
              <w:rPr>
                <w:rFonts w:ascii="Calibri" w:hAnsi="Calibri" w:cs="Calibri"/>
                <w:bCs/>
                <w:sz w:val="21"/>
                <w:szCs w:val="21"/>
                <w:lang w:val="sr-Cyrl-CS" w:eastAsia="sr-Latn-CS"/>
              </w:rPr>
              <w:t xml:space="preserve">Број часова </w:t>
            </w:r>
            <w:r w:rsidRPr="005E1047">
              <w:rPr>
                <w:rFonts w:ascii="Calibri" w:hAnsi="Calibri" w:cs="Calibri"/>
                <w:sz w:val="21"/>
                <w:szCs w:val="21"/>
                <w:lang w:val="sr-Cyrl-CS" w:eastAsia="sr-Latn-CS"/>
              </w:rPr>
              <w:t>активне наставе</w:t>
            </w:r>
            <w:r w:rsidRPr="005E1047">
              <w:rPr>
                <w:rFonts w:ascii="Calibri" w:hAnsi="Calibri" w:cs="Calibri"/>
                <w:sz w:val="21"/>
                <w:szCs w:val="21"/>
                <w:lang w:eastAsia="sr-Latn-CS"/>
              </w:rPr>
              <w:t xml:space="preserve">: </w:t>
            </w:r>
            <w:r w:rsidR="00A857BE">
              <w:rPr>
                <w:rFonts w:ascii="Calibri" w:hAnsi="Calibri" w:cs="Calibri"/>
                <w:sz w:val="21"/>
                <w:szCs w:val="21"/>
                <w:lang w:eastAsia="sr-Latn-CS"/>
              </w:rPr>
              <w:t xml:space="preserve">  </w:t>
            </w:r>
          </w:p>
        </w:tc>
        <w:tc>
          <w:tcPr>
            <w:tcW w:w="1183" w:type="pct"/>
            <w:vAlign w:val="center"/>
          </w:tcPr>
          <w:p w14:paraId="263477AB" w14:textId="77777777" w:rsidR="003E34AC" w:rsidRPr="005E1047" w:rsidRDefault="003E34AC" w:rsidP="00D76502">
            <w:pPr>
              <w:widowControl w:val="0"/>
              <w:autoSpaceDE w:val="0"/>
              <w:autoSpaceDN w:val="0"/>
              <w:adjustRightInd w:val="0"/>
              <w:rPr>
                <w:rFonts w:ascii="Calibri" w:hAnsi="Calibri" w:cs="Calibri"/>
                <w:bCs/>
                <w:sz w:val="21"/>
                <w:szCs w:val="21"/>
                <w:lang w:val="sr-Cyrl-RS" w:eastAsia="sr-Latn-CS"/>
              </w:rPr>
            </w:pPr>
            <w:r w:rsidRPr="005E1047">
              <w:rPr>
                <w:rFonts w:ascii="Calibri" w:hAnsi="Calibri" w:cs="Calibri"/>
                <w:bCs/>
                <w:sz w:val="21"/>
                <w:szCs w:val="21"/>
                <w:lang w:val="sr-Cyrl-CS" w:eastAsia="sr-Latn-CS"/>
              </w:rPr>
              <w:t>Теоријска настава:</w:t>
            </w:r>
            <w:r w:rsidRPr="005E1047">
              <w:rPr>
                <w:rFonts w:ascii="Calibri" w:hAnsi="Calibri" w:cs="Calibri"/>
                <w:bCs/>
                <w:sz w:val="21"/>
                <w:szCs w:val="21"/>
                <w:lang w:eastAsia="sr-Latn-CS"/>
              </w:rPr>
              <w:t xml:space="preserve"> </w:t>
            </w:r>
            <w:r w:rsidR="005E1047" w:rsidRPr="005E1047">
              <w:rPr>
                <w:rFonts w:ascii="Calibri" w:hAnsi="Calibri" w:cs="Calibri"/>
                <w:bCs/>
                <w:sz w:val="21"/>
                <w:szCs w:val="21"/>
                <w:lang w:eastAsia="sr-Latn-CS"/>
              </w:rPr>
              <w:t>7</w:t>
            </w:r>
            <w:r w:rsidR="00D76502" w:rsidRPr="005E1047">
              <w:rPr>
                <w:rFonts w:ascii="Calibri" w:hAnsi="Calibri" w:cs="Calibri"/>
                <w:bCs/>
                <w:sz w:val="21"/>
                <w:szCs w:val="21"/>
                <w:lang w:val="sr-Cyrl-RS" w:eastAsia="sr-Latn-CS"/>
              </w:rPr>
              <w:t>5</w:t>
            </w:r>
          </w:p>
        </w:tc>
        <w:tc>
          <w:tcPr>
            <w:tcW w:w="1971" w:type="pct"/>
            <w:vAlign w:val="center"/>
          </w:tcPr>
          <w:p w14:paraId="45DFA620" w14:textId="77777777" w:rsidR="003E34AC" w:rsidRPr="005E1047" w:rsidRDefault="005E1047" w:rsidP="00D76502">
            <w:pPr>
              <w:widowControl w:val="0"/>
              <w:autoSpaceDE w:val="0"/>
              <w:autoSpaceDN w:val="0"/>
              <w:adjustRightInd w:val="0"/>
              <w:rPr>
                <w:rFonts w:ascii="Calibri" w:hAnsi="Calibri" w:cs="Calibri"/>
                <w:bCs/>
                <w:sz w:val="21"/>
                <w:szCs w:val="21"/>
                <w:lang w:val="sr-Cyrl-RS" w:eastAsia="sr-Latn-CS"/>
              </w:rPr>
            </w:pPr>
            <w:r w:rsidRPr="005E1047">
              <w:rPr>
                <w:rFonts w:ascii="Calibri" w:hAnsi="Calibri" w:cs="Calibri"/>
                <w:bCs/>
                <w:sz w:val="21"/>
                <w:szCs w:val="21"/>
                <w:lang w:val="sr-Cyrl-CS" w:eastAsia="sr-Latn-CS"/>
              </w:rPr>
              <w:t>Практична настава</w:t>
            </w:r>
            <w:r w:rsidR="003E34AC" w:rsidRPr="005E1047">
              <w:rPr>
                <w:rFonts w:ascii="Calibri" w:eastAsia="TimesNewRomanPSMT" w:hAnsi="Calibri" w:cs="Calibri"/>
                <w:sz w:val="21"/>
                <w:szCs w:val="21"/>
                <w:lang w:eastAsia="en-GB"/>
              </w:rPr>
              <w:t xml:space="preserve">: </w:t>
            </w:r>
            <w:r w:rsidRPr="005E1047">
              <w:rPr>
                <w:rFonts w:ascii="Calibri" w:eastAsia="TimesNewRomanPSMT" w:hAnsi="Calibri" w:cs="Calibri"/>
                <w:sz w:val="21"/>
                <w:szCs w:val="21"/>
                <w:lang w:eastAsia="en-GB"/>
              </w:rPr>
              <w:t>7</w:t>
            </w:r>
            <w:r w:rsidR="00D76502" w:rsidRPr="005E1047">
              <w:rPr>
                <w:rFonts w:ascii="Calibri" w:eastAsia="TimesNewRomanPSMT" w:hAnsi="Calibri" w:cs="Calibri"/>
                <w:sz w:val="21"/>
                <w:szCs w:val="21"/>
                <w:lang w:val="sr-Cyrl-RS" w:eastAsia="en-GB"/>
              </w:rPr>
              <w:t>5</w:t>
            </w:r>
          </w:p>
        </w:tc>
      </w:tr>
      <w:tr w:rsidR="003E34AC" w:rsidRPr="00E17AA5" w14:paraId="371F7279" w14:textId="77777777" w:rsidTr="00A31333">
        <w:tc>
          <w:tcPr>
            <w:tcW w:w="5000" w:type="pct"/>
            <w:gridSpan w:val="3"/>
          </w:tcPr>
          <w:p w14:paraId="622759AB" w14:textId="77777777" w:rsidR="003E34AC" w:rsidRPr="00E17AA5" w:rsidRDefault="003E34AC" w:rsidP="00EB2FDD">
            <w:pPr>
              <w:widowControl w:val="0"/>
              <w:autoSpaceDE w:val="0"/>
              <w:autoSpaceDN w:val="0"/>
              <w:adjustRightInd w:val="0"/>
              <w:rPr>
                <w:rFonts w:ascii="Calibri" w:hAnsi="Calibri" w:cs="Calibri"/>
                <w:b/>
                <w:bCs/>
                <w:sz w:val="21"/>
                <w:szCs w:val="18"/>
                <w:lang w:val="sr-Cyrl-CS" w:eastAsia="sr-Latn-CS"/>
              </w:rPr>
            </w:pPr>
            <w:r w:rsidRPr="00E17AA5">
              <w:rPr>
                <w:rFonts w:ascii="Calibri" w:hAnsi="Calibri" w:cs="Calibri"/>
                <w:b/>
                <w:bCs/>
                <w:sz w:val="21"/>
                <w:szCs w:val="18"/>
                <w:lang w:val="sr-Cyrl-CS" w:eastAsia="sr-Latn-CS"/>
              </w:rPr>
              <w:t>Методе извођења наставе</w:t>
            </w:r>
          </w:p>
          <w:p w14:paraId="1AA7EC42" w14:textId="77777777" w:rsidR="003E34AC" w:rsidRPr="00E17AA5" w:rsidRDefault="003E34AC" w:rsidP="00EB2FDD">
            <w:pPr>
              <w:autoSpaceDE w:val="0"/>
              <w:autoSpaceDN w:val="0"/>
              <w:adjustRightInd w:val="0"/>
              <w:rPr>
                <w:rFonts w:ascii="Calibri" w:eastAsia="TimesNewRomanPSMT" w:hAnsi="Calibri" w:cs="Calibri"/>
                <w:sz w:val="21"/>
                <w:szCs w:val="18"/>
                <w:lang w:eastAsia="en-GB"/>
              </w:rPr>
            </w:pPr>
            <w:r w:rsidRPr="00E17AA5">
              <w:rPr>
                <w:rFonts w:ascii="Calibri" w:eastAsia="TimesNewRomanPSMT" w:hAnsi="Calibri" w:cs="Calibri"/>
                <w:sz w:val="21"/>
                <w:szCs w:val="18"/>
                <w:lang w:val="ru-RU" w:eastAsia="en-GB"/>
              </w:rPr>
              <w:t>Предавања, самостални студијско истраживачки рад и консултације. Предавања се изводе комбиновано. На предавањима се излаже теоријски део градива илустрован карактеристичним примерима у циљу лакшег разумевања градива. Кроз студијски истраживачки рад, студент проучавајући препоручену научно-стручну и осталу литературу, самостално продубљује гра-диво са предавања. Уз рад са наставником студент се оспособљава за</w:t>
            </w:r>
            <w:r w:rsidR="00D872EC">
              <w:rPr>
                <w:rFonts w:ascii="Calibri" w:eastAsia="TimesNewRomanPSMT" w:hAnsi="Calibri" w:cs="Calibri"/>
                <w:sz w:val="21"/>
                <w:szCs w:val="18"/>
                <w:lang w:val="ru-RU" w:eastAsia="en-GB"/>
              </w:rPr>
              <w:t xml:space="preserve"> самостално писање нау</w:t>
            </w:r>
            <w:r w:rsidRPr="00E17AA5">
              <w:rPr>
                <w:rFonts w:ascii="Calibri" w:eastAsia="TimesNewRomanPSMT" w:hAnsi="Calibri" w:cs="Calibri"/>
                <w:sz w:val="21"/>
                <w:szCs w:val="18"/>
                <w:lang w:val="ru-RU" w:eastAsia="en-GB"/>
              </w:rPr>
              <w:t xml:space="preserve">чног рада. </w:t>
            </w:r>
            <w:r w:rsidRPr="00E17AA5">
              <w:rPr>
                <w:rFonts w:ascii="Calibri" w:eastAsia="TimesNewRomanPSMT" w:hAnsi="Calibri" w:cs="Calibri"/>
                <w:sz w:val="21"/>
                <w:szCs w:val="18"/>
                <w:lang w:eastAsia="en-GB"/>
              </w:rPr>
              <w:t xml:space="preserve">У </w:t>
            </w:r>
            <w:proofErr w:type="spellStart"/>
            <w:r w:rsidRPr="00E17AA5">
              <w:rPr>
                <w:rFonts w:ascii="Calibri" w:eastAsia="TimesNewRomanPSMT" w:hAnsi="Calibri" w:cs="Calibri"/>
                <w:sz w:val="21"/>
                <w:szCs w:val="18"/>
                <w:lang w:eastAsia="en-GB"/>
              </w:rPr>
              <w:t>оквиру</w:t>
            </w:r>
            <w:proofErr w:type="spellEnd"/>
            <w:r w:rsidRPr="00E17AA5">
              <w:rPr>
                <w:rFonts w:ascii="Calibri" w:eastAsia="TimesNewRomanPSMT" w:hAnsi="Calibri" w:cs="Calibri"/>
                <w:sz w:val="21"/>
                <w:szCs w:val="18"/>
                <w:lang w:eastAsia="en-GB"/>
              </w:rPr>
              <w:t xml:space="preserve"> </w:t>
            </w:r>
            <w:proofErr w:type="spellStart"/>
            <w:r w:rsidRPr="00E17AA5">
              <w:rPr>
                <w:rFonts w:ascii="Calibri" w:eastAsia="TimesNewRomanPSMT" w:hAnsi="Calibri" w:cs="Calibri"/>
                <w:sz w:val="21"/>
                <w:szCs w:val="18"/>
                <w:lang w:eastAsia="en-GB"/>
              </w:rPr>
              <w:t>студијског</w:t>
            </w:r>
            <w:proofErr w:type="spellEnd"/>
            <w:r w:rsidRPr="00E17AA5">
              <w:rPr>
                <w:rFonts w:ascii="Calibri" w:eastAsia="TimesNewRomanPSMT" w:hAnsi="Calibri" w:cs="Calibri"/>
                <w:sz w:val="21"/>
                <w:szCs w:val="18"/>
                <w:lang w:eastAsia="en-GB"/>
              </w:rPr>
              <w:t xml:space="preserve"> </w:t>
            </w:r>
            <w:proofErr w:type="spellStart"/>
            <w:r w:rsidRPr="00E17AA5">
              <w:rPr>
                <w:rFonts w:ascii="Calibri" w:eastAsia="TimesNewRomanPSMT" w:hAnsi="Calibri" w:cs="Calibri"/>
                <w:sz w:val="21"/>
                <w:szCs w:val="18"/>
                <w:lang w:eastAsia="en-GB"/>
              </w:rPr>
              <w:t>истраживачког</w:t>
            </w:r>
            <w:proofErr w:type="spellEnd"/>
            <w:r w:rsidRPr="00E17AA5">
              <w:rPr>
                <w:rFonts w:ascii="Calibri" w:eastAsia="TimesNewRomanPSMT" w:hAnsi="Calibri" w:cs="Calibri"/>
                <w:sz w:val="21"/>
                <w:szCs w:val="18"/>
                <w:lang w:eastAsia="en-GB"/>
              </w:rPr>
              <w:t xml:space="preserve"> </w:t>
            </w:r>
            <w:proofErr w:type="spellStart"/>
            <w:r w:rsidRPr="00E17AA5">
              <w:rPr>
                <w:rFonts w:ascii="Calibri" w:eastAsia="TimesNewRomanPSMT" w:hAnsi="Calibri" w:cs="Calibri"/>
                <w:sz w:val="21"/>
                <w:szCs w:val="18"/>
                <w:lang w:eastAsia="en-GB"/>
              </w:rPr>
              <w:t>рада</w:t>
            </w:r>
            <w:proofErr w:type="spellEnd"/>
            <w:r w:rsidRPr="00E17AA5">
              <w:rPr>
                <w:rFonts w:ascii="Calibri" w:eastAsia="TimesNewRomanPSMT" w:hAnsi="Calibri" w:cs="Calibri"/>
                <w:sz w:val="21"/>
                <w:szCs w:val="18"/>
                <w:lang w:eastAsia="en-GB"/>
              </w:rPr>
              <w:t xml:space="preserve"> </w:t>
            </w:r>
            <w:proofErr w:type="spellStart"/>
            <w:r w:rsidRPr="00E17AA5">
              <w:rPr>
                <w:rFonts w:ascii="Calibri" w:eastAsia="TimesNewRomanPSMT" w:hAnsi="Calibri" w:cs="Calibri"/>
                <w:sz w:val="21"/>
                <w:szCs w:val="18"/>
                <w:lang w:eastAsia="en-GB"/>
              </w:rPr>
              <w:t>изводе</w:t>
            </w:r>
            <w:proofErr w:type="spellEnd"/>
            <w:r w:rsidRPr="00E17AA5">
              <w:rPr>
                <w:rFonts w:ascii="Calibri" w:eastAsia="TimesNewRomanPSMT" w:hAnsi="Calibri" w:cs="Calibri"/>
                <w:sz w:val="21"/>
                <w:szCs w:val="18"/>
                <w:lang w:eastAsia="en-GB"/>
              </w:rPr>
              <w:t xml:space="preserve"> </w:t>
            </w:r>
            <w:proofErr w:type="spellStart"/>
            <w:r w:rsidRPr="00E17AA5">
              <w:rPr>
                <w:rFonts w:ascii="Calibri" w:eastAsia="TimesNewRomanPSMT" w:hAnsi="Calibri" w:cs="Calibri"/>
                <w:sz w:val="21"/>
                <w:szCs w:val="18"/>
                <w:lang w:eastAsia="en-GB"/>
              </w:rPr>
              <w:t>се</w:t>
            </w:r>
            <w:proofErr w:type="spellEnd"/>
            <w:r w:rsidRPr="00E17AA5">
              <w:rPr>
                <w:rFonts w:ascii="Calibri" w:eastAsia="TimesNewRomanPSMT" w:hAnsi="Calibri" w:cs="Calibri"/>
                <w:sz w:val="21"/>
                <w:szCs w:val="18"/>
                <w:lang w:eastAsia="en-GB"/>
              </w:rPr>
              <w:t xml:space="preserve"> </w:t>
            </w:r>
            <w:proofErr w:type="spellStart"/>
            <w:r w:rsidRPr="00E17AA5">
              <w:rPr>
                <w:rFonts w:ascii="Calibri" w:eastAsia="TimesNewRomanPSMT" w:hAnsi="Calibri" w:cs="Calibri"/>
                <w:sz w:val="21"/>
                <w:szCs w:val="18"/>
                <w:lang w:eastAsia="en-GB"/>
              </w:rPr>
              <w:t>експериментална</w:t>
            </w:r>
            <w:proofErr w:type="spellEnd"/>
            <w:r w:rsidRPr="00E17AA5">
              <w:rPr>
                <w:rFonts w:ascii="Calibri" w:eastAsia="TimesNewRomanPSMT" w:hAnsi="Calibri" w:cs="Calibri"/>
                <w:sz w:val="21"/>
                <w:szCs w:val="18"/>
                <w:lang w:eastAsia="en-GB"/>
              </w:rPr>
              <w:t xml:space="preserve"> </w:t>
            </w:r>
            <w:proofErr w:type="spellStart"/>
            <w:r w:rsidRPr="00E17AA5">
              <w:rPr>
                <w:rFonts w:ascii="Calibri" w:eastAsia="TimesNewRomanPSMT" w:hAnsi="Calibri" w:cs="Calibri"/>
                <w:sz w:val="21"/>
                <w:szCs w:val="18"/>
                <w:lang w:eastAsia="en-GB"/>
              </w:rPr>
              <w:t>испитивања</w:t>
            </w:r>
            <w:proofErr w:type="spellEnd"/>
            <w:r w:rsidRPr="00E17AA5">
              <w:rPr>
                <w:rFonts w:ascii="Calibri" w:eastAsia="TimesNewRomanPSMT" w:hAnsi="Calibri" w:cs="Calibri"/>
                <w:sz w:val="21"/>
                <w:szCs w:val="18"/>
                <w:lang w:eastAsia="en-GB"/>
              </w:rPr>
              <w:t>.</w:t>
            </w:r>
          </w:p>
        </w:tc>
      </w:tr>
      <w:tr w:rsidR="003E34AC" w:rsidRPr="00E17AA5" w14:paraId="710230CF" w14:textId="77777777" w:rsidTr="00A31333">
        <w:tc>
          <w:tcPr>
            <w:tcW w:w="5000" w:type="pct"/>
            <w:gridSpan w:val="3"/>
          </w:tcPr>
          <w:p w14:paraId="4C776545" w14:textId="77777777" w:rsidR="003E34AC" w:rsidRPr="00E17AA5" w:rsidRDefault="003E34AC" w:rsidP="00EB2FDD">
            <w:pPr>
              <w:widowControl w:val="0"/>
              <w:autoSpaceDE w:val="0"/>
              <w:autoSpaceDN w:val="0"/>
              <w:adjustRightInd w:val="0"/>
              <w:rPr>
                <w:rFonts w:ascii="Calibri" w:hAnsi="Calibri" w:cs="Calibri"/>
                <w:b/>
                <w:bCs/>
                <w:sz w:val="21"/>
                <w:szCs w:val="18"/>
                <w:lang w:val="ru-RU" w:eastAsia="sr-Latn-CS"/>
              </w:rPr>
            </w:pPr>
            <w:r w:rsidRPr="00E17AA5">
              <w:rPr>
                <w:rFonts w:ascii="Calibri" w:hAnsi="Calibri" w:cs="Calibri"/>
                <w:b/>
                <w:bCs/>
                <w:sz w:val="21"/>
                <w:szCs w:val="18"/>
                <w:lang w:val="sr-Cyrl-CS" w:eastAsia="sr-Latn-CS"/>
              </w:rPr>
              <w:t>Оцена знања (максимални број поена 100)</w:t>
            </w:r>
          </w:p>
          <w:p w14:paraId="1B74F5B0" w14:textId="77777777" w:rsidR="003E34AC" w:rsidRPr="00E17AA5" w:rsidRDefault="003E34AC" w:rsidP="00EB2FDD">
            <w:pPr>
              <w:autoSpaceDE w:val="0"/>
              <w:autoSpaceDN w:val="0"/>
              <w:adjustRightInd w:val="0"/>
              <w:rPr>
                <w:rFonts w:ascii="Calibri" w:eastAsia="TimesNewRomanPSMT" w:hAnsi="Calibri" w:cs="Calibri"/>
                <w:sz w:val="21"/>
                <w:szCs w:val="18"/>
                <w:lang w:val="ru-RU" w:eastAsia="en-GB"/>
              </w:rPr>
            </w:pPr>
            <w:r w:rsidRPr="00E17AA5">
              <w:rPr>
                <w:rFonts w:ascii="Calibri" w:eastAsia="TimesNewRomanPSMT" w:hAnsi="Calibri" w:cs="Calibri"/>
                <w:sz w:val="21"/>
                <w:szCs w:val="18"/>
                <w:lang w:val="ru-RU" w:eastAsia="en-GB"/>
              </w:rPr>
              <w:t xml:space="preserve">Испит се полаже на основу урађеног и одбрањеног пројектног рада. Квалитет пројекта доноси до </w:t>
            </w:r>
            <w:r w:rsidRPr="00E17AA5">
              <w:rPr>
                <w:rFonts w:ascii="Calibri" w:eastAsia="TimesNewRomanPSMT" w:hAnsi="Calibri" w:cs="Calibri"/>
                <w:sz w:val="21"/>
                <w:szCs w:val="18"/>
                <w:lang w:val="sr-Cyrl-RS" w:eastAsia="en-GB"/>
              </w:rPr>
              <w:t>6</w:t>
            </w:r>
            <w:r w:rsidRPr="00E17AA5">
              <w:rPr>
                <w:rFonts w:ascii="Calibri" w:eastAsia="TimesNewRomanPSMT" w:hAnsi="Calibri" w:cs="Calibri"/>
                <w:sz w:val="21"/>
                <w:szCs w:val="18"/>
                <w:lang w:val="ru-RU" w:eastAsia="en-GB"/>
              </w:rPr>
              <w:t xml:space="preserve">0 бодова, а његова одбрана и презентација, која интегрише и усмени део испита, доноси до </w:t>
            </w:r>
            <w:r w:rsidRPr="00E17AA5">
              <w:rPr>
                <w:rFonts w:ascii="Calibri" w:eastAsia="TimesNewRomanPSMT" w:hAnsi="Calibri" w:cs="Calibri"/>
                <w:sz w:val="21"/>
                <w:szCs w:val="18"/>
                <w:lang w:val="sr-Cyrl-RS" w:eastAsia="en-GB"/>
              </w:rPr>
              <w:t>4</w:t>
            </w:r>
            <w:r w:rsidRPr="00E17AA5">
              <w:rPr>
                <w:rFonts w:ascii="Calibri" w:eastAsia="TimesNewRomanPSMT" w:hAnsi="Calibri" w:cs="Calibri"/>
                <w:sz w:val="21"/>
                <w:szCs w:val="18"/>
                <w:lang w:val="ru-RU" w:eastAsia="en-GB"/>
              </w:rPr>
              <w:t>0 бодова.</w:t>
            </w:r>
          </w:p>
        </w:tc>
      </w:tr>
    </w:tbl>
    <w:p w14:paraId="7C176729" w14:textId="77777777" w:rsidR="003E34AC" w:rsidRPr="00E17AA5" w:rsidRDefault="003E34AC">
      <w:pPr>
        <w:rPr>
          <w:rFonts w:ascii="Calibri" w:hAnsi="Calibri" w:cs="Calibri"/>
          <w:lang w:val="ru-RU"/>
        </w:rPr>
      </w:pPr>
    </w:p>
    <w:p w14:paraId="28DD9ABD" w14:textId="77777777" w:rsidR="003E34AC" w:rsidRPr="00E17AA5" w:rsidRDefault="003E34AC">
      <w:pPr>
        <w:rPr>
          <w:rFonts w:ascii="Calibri" w:hAnsi="Calibri" w:cs="Calibri"/>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2954"/>
        <w:gridCol w:w="3312"/>
      </w:tblGrid>
      <w:tr w:rsidR="003E34AC" w:rsidRPr="00E17AA5" w14:paraId="29E5C1D9" w14:textId="77777777" w:rsidTr="00A31333">
        <w:tc>
          <w:tcPr>
            <w:tcW w:w="5000" w:type="pct"/>
            <w:gridSpan w:val="3"/>
          </w:tcPr>
          <w:p w14:paraId="58860E77" w14:textId="77777777" w:rsidR="003E34AC" w:rsidRPr="00E17AA5" w:rsidRDefault="003E34AC" w:rsidP="00EB2FDD">
            <w:pPr>
              <w:widowControl w:val="0"/>
              <w:autoSpaceDE w:val="0"/>
              <w:autoSpaceDN w:val="0"/>
              <w:adjustRightInd w:val="0"/>
              <w:rPr>
                <w:rFonts w:ascii="Calibri" w:hAnsi="Calibri" w:cs="Calibri"/>
                <w:sz w:val="22"/>
                <w:szCs w:val="22"/>
                <w:lang w:val="sr-Cyrl-CS" w:eastAsia="sr-Latn-CS"/>
              </w:rPr>
            </w:pPr>
            <w:r w:rsidRPr="00E17AA5">
              <w:rPr>
                <w:rFonts w:ascii="Calibri" w:hAnsi="Calibri" w:cs="Calibri"/>
                <w:b/>
                <w:bCs/>
                <w:sz w:val="22"/>
                <w:szCs w:val="22"/>
                <w:lang w:val="sr-Cyrl-CS" w:eastAsia="sr-Latn-CS"/>
              </w:rPr>
              <w:lastRenderedPageBreak/>
              <w:t xml:space="preserve">Назив предмета: </w:t>
            </w:r>
            <w:bookmarkStart w:id="9" w:name="DPMA10"/>
            <w:r w:rsidRPr="00E17AA5">
              <w:rPr>
                <w:rFonts w:ascii="Calibri" w:hAnsi="Calibri" w:cs="Calibri"/>
                <w:b/>
                <w:bCs/>
                <w:sz w:val="22"/>
                <w:szCs w:val="22"/>
                <w:lang w:val="sr-Cyrl-RS" w:eastAsia="sr-Latn-CS"/>
              </w:rPr>
              <w:t xml:space="preserve">Моделирање динамичких </w:t>
            </w:r>
            <w:r w:rsidRPr="00E17AA5">
              <w:rPr>
                <w:rFonts w:ascii="Calibri" w:hAnsi="Calibri" w:cs="Calibri"/>
                <w:b/>
                <w:bCs/>
                <w:sz w:val="22"/>
                <w:szCs w:val="22"/>
                <w:lang w:val="sr-Cyrl-CS" w:eastAsia="sr-Latn-CS"/>
              </w:rPr>
              <w:t>структура</w:t>
            </w:r>
            <w:bookmarkEnd w:id="9"/>
          </w:p>
        </w:tc>
      </w:tr>
      <w:tr w:rsidR="003E34AC" w:rsidRPr="00E17AA5" w14:paraId="3A54C8B5" w14:textId="77777777" w:rsidTr="00A31333">
        <w:tc>
          <w:tcPr>
            <w:tcW w:w="5000" w:type="pct"/>
            <w:gridSpan w:val="3"/>
          </w:tcPr>
          <w:p w14:paraId="6E4A7AC5" w14:textId="77777777" w:rsidR="003E34AC" w:rsidRPr="00E17AA5" w:rsidRDefault="003E34AC" w:rsidP="00EB2FDD">
            <w:pPr>
              <w:widowControl w:val="0"/>
              <w:autoSpaceDE w:val="0"/>
              <w:autoSpaceDN w:val="0"/>
              <w:adjustRightInd w:val="0"/>
              <w:rPr>
                <w:rFonts w:ascii="Calibri" w:hAnsi="Calibri" w:cs="Calibri"/>
                <w:bCs/>
                <w:sz w:val="22"/>
                <w:szCs w:val="22"/>
                <w:lang w:val="sr-Cyrl-RS" w:eastAsia="sr-Latn-CS"/>
              </w:rPr>
            </w:pPr>
            <w:r w:rsidRPr="00E17AA5">
              <w:rPr>
                <w:rFonts w:ascii="Calibri" w:hAnsi="Calibri" w:cs="Calibri"/>
                <w:b/>
                <w:bCs/>
                <w:sz w:val="22"/>
                <w:szCs w:val="22"/>
                <w:lang w:val="sr-Cyrl-CS" w:eastAsia="sr-Latn-CS"/>
              </w:rPr>
              <w:t>Наставник</w:t>
            </w:r>
            <w:r w:rsidRPr="00E17AA5">
              <w:rPr>
                <w:rFonts w:ascii="Calibri" w:hAnsi="Calibri" w:cs="Calibri"/>
                <w:b/>
                <w:bCs/>
                <w:sz w:val="22"/>
                <w:szCs w:val="22"/>
                <w:lang w:val="sr-Cyrl-RS" w:eastAsia="sr-Latn-CS"/>
              </w:rPr>
              <w:t xml:space="preserve"> или наставници</w:t>
            </w:r>
            <w:r w:rsidRPr="00E17AA5">
              <w:rPr>
                <w:rFonts w:ascii="Calibri" w:hAnsi="Calibri" w:cs="Calibri"/>
                <w:b/>
                <w:bCs/>
                <w:sz w:val="22"/>
                <w:szCs w:val="22"/>
                <w:lang w:val="sr-Cyrl-CS" w:eastAsia="sr-Latn-CS"/>
              </w:rPr>
              <w:t>:</w:t>
            </w:r>
            <w:r w:rsidRPr="00E17AA5">
              <w:rPr>
                <w:rFonts w:ascii="Calibri" w:hAnsi="Calibri" w:cs="Calibri"/>
                <w:b/>
                <w:bCs/>
                <w:sz w:val="22"/>
                <w:szCs w:val="22"/>
                <w:lang w:val="ru-RU" w:eastAsia="sr-Latn-CS"/>
              </w:rPr>
              <w:t xml:space="preserve"> </w:t>
            </w:r>
            <w:r w:rsidR="00D63BF4" w:rsidRPr="00E17AA5">
              <w:rPr>
                <w:rFonts w:ascii="Calibri" w:hAnsi="Calibri" w:cs="Calibri"/>
                <w:b/>
                <w:bCs/>
                <w:sz w:val="21"/>
                <w:szCs w:val="18"/>
                <w:lang w:val="ru-RU" w:eastAsia="sr-Latn-CS"/>
              </w:rPr>
              <w:t>Гордана М. Богдановић</w:t>
            </w:r>
          </w:p>
        </w:tc>
      </w:tr>
      <w:tr w:rsidR="003E34AC" w:rsidRPr="00E17AA5" w14:paraId="05760346" w14:textId="77777777" w:rsidTr="00A31333">
        <w:tc>
          <w:tcPr>
            <w:tcW w:w="5000" w:type="pct"/>
            <w:gridSpan w:val="3"/>
          </w:tcPr>
          <w:p w14:paraId="61A4AC62" w14:textId="77777777" w:rsidR="003E34AC" w:rsidRPr="00E17AA5" w:rsidRDefault="003E34AC" w:rsidP="006F0070">
            <w:pPr>
              <w:widowControl w:val="0"/>
              <w:autoSpaceDE w:val="0"/>
              <w:autoSpaceDN w:val="0"/>
              <w:adjustRightInd w:val="0"/>
              <w:rPr>
                <w:rFonts w:ascii="Calibri" w:hAnsi="Calibri" w:cs="Calibri"/>
                <w:sz w:val="22"/>
                <w:szCs w:val="22"/>
                <w:lang w:val="sr-Cyrl-R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val="ru-RU" w:eastAsia="sr-Latn-CS"/>
              </w:rPr>
              <w:t xml:space="preserve"> </w:t>
            </w:r>
            <w:r w:rsidR="001D77C2">
              <w:rPr>
                <w:rFonts w:ascii="Calibri" w:hAnsi="Calibri" w:cs="Calibri"/>
                <w:bCs/>
                <w:sz w:val="22"/>
                <w:szCs w:val="22"/>
                <w:lang w:val="sr-Cyrl-RS" w:eastAsia="sr-Latn-CS"/>
              </w:rPr>
              <w:t>Изборни предмет студијског програма</w:t>
            </w:r>
          </w:p>
        </w:tc>
      </w:tr>
      <w:tr w:rsidR="003E34AC" w:rsidRPr="00E17AA5" w14:paraId="07D840C5" w14:textId="77777777" w:rsidTr="00A31333">
        <w:tc>
          <w:tcPr>
            <w:tcW w:w="5000" w:type="pct"/>
            <w:gridSpan w:val="3"/>
          </w:tcPr>
          <w:p w14:paraId="1B68357A" w14:textId="77777777" w:rsidR="003E34AC" w:rsidRPr="00E17AA5" w:rsidRDefault="003E34AC" w:rsidP="00EB2FDD">
            <w:pPr>
              <w:widowControl w:val="0"/>
              <w:autoSpaceDE w:val="0"/>
              <w:autoSpaceDN w:val="0"/>
              <w:adjustRightInd w:val="0"/>
              <w:rPr>
                <w:rFonts w:ascii="Calibri" w:hAnsi="Calibri" w:cs="Calibri"/>
                <w:b/>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
                <w:bCs/>
                <w:sz w:val="22"/>
                <w:szCs w:val="22"/>
                <w:lang w:val="sr-Latn-CS" w:eastAsia="sr-Latn-CS"/>
              </w:rPr>
              <w:t>:</w:t>
            </w:r>
            <w:r w:rsidRPr="00E17AA5">
              <w:rPr>
                <w:rFonts w:ascii="Calibri" w:hAnsi="Calibri" w:cs="Calibri"/>
                <w:b/>
                <w:bCs/>
                <w:sz w:val="22"/>
                <w:szCs w:val="22"/>
                <w:lang w:val="sr-Cyrl-CS" w:eastAsia="sr-Latn-CS"/>
              </w:rPr>
              <w:t xml:space="preserve">  </w:t>
            </w:r>
            <w:r w:rsidRPr="00E17AA5">
              <w:rPr>
                <w:rFonts w:ascii="Calibri" w:hAnsi="Calibri" w:cs="Calibri"/>
                <w:bCs/>
                <w:sz w:val="22"/>
                <w:szCs w:val="22"/>
                <w:lang w:val="sr-Cyrl-CS" w:eastAsia="sr-Latn-CS"/>
              </w:rPr>
              <w:t>15</w:t>
            </w:r>
          </w:p>
        </w:tc>
      </w:tr>
      <w:tr w:rsidR="003E34AC" w:rsidRPr="00E17AA5" w14:paraId="5046D140" w14:textId="77777777" w:rsidTr="00A31333">
        <w:tc>
          <w:tcPr>
            <w:tcW w:w="5000" w:type="pct"/>
            <w:gridSpan w:val="3"/>
          </w:tcPr>
          <w:p w14:paraId="0E3988EE" w14:textId="77777777" w:rsidR="003E34AC" w:rsidRPr="00E17AA5" w:rsidRDefault="003E34AC" w:rsidP="00EB2FDD">
            <w:pPr>
              <w:widowControl w:val="0"/>
              <w:autoSpaceDE w:val="0"/>
              <w:autoSpaceDN w:val="0"/>
              <w:adjustRightInd w:val="0"/>
              <w:rPr>
                <w:rFonts w:ascii="Calibri" w:hAnsi="Calibri" w:cs="Calibri"/>
                <w:sz w:val="22"/>
                <w:szCs w:val="22"/>
                <w:lang w:val="sr-Cyrl-RS" w:eastAsia="sr-Latn-CS"/>
              </w:rPr>
            </w:pPr>
            <w:r w:rsidRPr="00E17AA5">
              <w:rPr>
                <w:rFonts w:ascii="Calibri" w:hAnsi="Calibri" w:cs="Calibri"/>
                <w:b/>
                <w:bCs/>
                <w:sz w:val="22"/>
                <w:szCs w:val="22"/>
                <w:lang w:val="sr-Cyrl-CS" w:eastAsia="sr-Latn-CS"/>
              </w:rPr>
              <w:t>Услов</w:t>
            </w:r>
            <w:r w:rsidRPr="00E17AA5">
              <w:rPr>
                <w:rFonts w:ascii="Calibri" w:hAnsi="Calibri" w:cs="Calibri"/>
                <w:b/>
                <w:bCs/>
                <w:sz w:val="22"/>
                <w:szCs w:val="22"/>
                <w:lang w:val="sr-Latn-CS" w:eastAsia="sr-Latn-CS"/>
              </w:rPr>
              <w:t xml:space="preserve">: </w:t>
            </w:r>
            <w:r w:rsidRPr="00E17AA5">
              <w:rPr>
                <w:rFonts w:ascii="Calibri" w:hAnsi="Calibri" w:cs="Calibri"/>
                <w:bCs/>
                <w:sz w:val="22"/>
                <w:szCs w:val="22"/>
                <w:lang w:val="sr-Cyrl-RS" w:eastAsia="sr-Latn-CS"/>
              </w:rPr>
              <w:t>Нема</w:t>
            </w:r>
          </w:p>
        </w:tc>
      </w:tr>
      <w:tr w:rsidR="003E34AC" w:rsidRPr="00E17AA5" w14:paraId="0905E7E9" w14:textId="77777777" w:rsidTr="00A31333">
        <w:tc>
          <w:tcPr>
            <w:tcW w:w="5000" w:type="pct"/>
            <w:gridSpan w:val="3"/>
          </w:tcPr>
          <w:p w14:paraId="47D66655" w14:textId="77777777" w:rsidR="003E34AC" w:rsidRPr="00E17AA5" w:rsidRDefault="003E34AC" w:rsidP="00EB2F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07209BCE" w14:textId="77777777" w:rsidR="003E34AC" w:rsidRPr="00E17AA5" w:rsidRDefault="003E34AC" w:rsidP="006F0070">
            <w:pPr>
              <w:pStyle w:val="Default"/>
              <w:jc w:val="both"/>
              <w:rPr>
                <w:rFonts w:ascii="Calibri" w:eastAsia="Calibri" w:hAnsi="Calibri" w:cs="Calibri"/>
                <w:lang w:val="ru-RU" w:eastAsia="en-GB"/>
              </w:rPr>
            </w:pPr>
            <w:r w:rsidRPr="00E17AA5">
              <w:rPr>
                <w:rFonts w:ascii="Calibri" w:eastAsia="TimesNewRomanPSMT" w:hAnsi="Calibri" w:cs="Calibri"/>
                <w:sz w:val="22"/>
                <w:szCs w:val="22"/>
                <w:lang w:val="ru-RU" w:eastAsia="en-GB"/>
              </w:rPr>
              <w:t xml:space="preserve">Циљ </w:t>
            </w:r>
            <w:r w:rsidRPr="00E17AA5">
              <w:rPr>
                <w:rFonts w:ascii="Calibri" w:eastAsia="TimesNewRomanPSMT" w:hAnsi="Calibri" w:cs="Calibri"/>
                <w:sz w:val="22"/>
                <w:szCs w:val="22"/>
                <w:lang w:val="sr-Cyrl-RS" w:eastAsia="en-GB"/>
              </w:rPr>
              <w:t xml:space="preserve">овог </w:t>
            </w:r>
            <w:r w:rsidRPr="00E17AA5">
              <w:rPr>
                <w:rFonts w:ascii="Calibri" w:eastAsia="TimesNewRomanPSMT" w:hAnsi="Calibri" w:cs="Calibri"/>
                <w:sz w:val="22"/>
                <w:szCs w:val="22"/>
                <w:lang w:val="ru-RU" w:eastAsia="en-GB"/>
              </w:rPr>
              <w:t xml:space="preserve">предмета је да студенти прошире и стекну нова сазнања из </w:t>
            </w:r>
            <w:r w:rsidRPr="00E17AA5">
              <w:rPr>
                <w:rFonts w:ascii="Calibri" w:eastAsia="TimesNewRomanPSMT" w:hAnsi="Calibri" w:cs="Calibri"/>
                <w:sz w:val="22"/>
                <w:szCs w:val="22"/>
                <w:lang w:val="sr-Cyrl-RS" w:eastAsia="en-GB"/>
              </w:rPr>
              <w:t>моделирања техничких системе у динамичким условима</w:t>
            </w:r>
            <w:r w:rsidRPr="00E17AA5">
              <w:rPr>
                <w:rFonts w:ascii="Calibri" w:eastAsia="TimesNewRomanPSMT" w:hAnsi="Calibri" w:cs="Calibri"/>
                <w:sz w:val="22"/>
                <w:szCs w:val="22"/>
                <w:lang w:val="ru-RU" w:eastAsia="en-GB"/>
              </w:rPr>
              <w:t>, односно да</w:t>
            </w:r>
            <w:r w:rsidRPr="00E17AA5">
              <w:rPr>
                <w:rFonts w:ascii="Calibri" w:eastAsia="TimesNewRomanPSMT" w:hAnsi="Calibri" w:cs="Calibri"/>
                <w:sz w:val="22"/>
                <w:szCs w:val="22"/>
                <w:lang w:val="sr-Cyrl-RS" w:eastAsia="en-GB"/>
              </w:rPr>
              <w:t xml:space="preserve"> </w:t>
            </w:r>
            <w:r w:rsidRPr="00E17AA5">
              <w:rPr>
                <w:rFonts w:ascii="Calibri" w:eastAsia="TimesNewRomanPSMT" w:hAnsi="Calibri" w:cs="Calibri"/>
                <w:sz w:val="22"/>
                <w:szCs w:val="22"/>
                <w:lang w:val="ru-RU" w:eastAsia="en-GB"/>
              </w:rPr>
              <w:t>успоставе везу између структуре и својстава материјала. Студенти треба имају потребни ниво знања о</w:t>
            </w:r>
            <w:r w:rsidRPr="00E17AA5">
              <w:rPr>
                <w:rFonts w:ascii="Calibri" w:eastAsia="TimesNewRomanPSMT" w:hAnsi="Calibri" w:cs="Calibri"/>
                <w:sz w:val="22"/>
                <w:szCs w:val="22"/>
                <w:lang w:val="sr-Cyrl-RS" w:eastAsia="en-GB"/>
              </w:rPr>
              <w:t xml:space="preserve"> </w:t>
            </w:r>
            <w:r w:rsidRPr="00E17AA5">
              <w:rPr>
                <w:rFonts w:ascii="Calibri" w:eastAsia="TimesNewRomanPSMT" w:hAnsi="Calibri" w:cs="Calibri"/>
                <w:sz w:val="22"/>
                <w:szCs w:val="22"/>
                <w:lang w:val="ru-RU" w:eastAsia="en-GB"/>
              </w:rPr>
              <w:t xml:space="preserve">понашању материјала при деловању </w:t>
            </w:r>
            <w:r w:rsidRPr="00E17AA5">
              <w:rPr>
                <w:rFonts w:ascii="Calibri" w:eastAsia="TimesNewRomanPSMT" w:hAnsi="Calibri" w:cs="Calibri"/>
                <w:sz w:val="22"/>
                <w:szCs w:val="22"/>
                <w:lang w:val="sr-Cyrl-RS" w:eastAsia="en-GB"/>
              </w:rPr>
              <w:t>динамичког</w:t>
            </w:r>
            <w:r w:rsidRPr="00E17AA5">
              <w:rPr>
                <w:rFonts w:ascii="Calibri" w:eastAsia="TimesNewRomanPSMT" w:hAnsi="Calibri" w:cs="Calibri"/>
                <w:sz w:val="22"/>
                <w:szCs w:val="22"/>
                <w:lang w:val="ru-RU" w:eastAsia="en-GB"/>
              </w:rPr>
              <w:t xml:space="preserve"> оптерећења, као и при различитим</w:t>
            </w:r>
            <w:r w:rsidRPr="00E17AA5">
              <w:rPr>
                <w:rFonts w:ascii="Calibri" w:eastAsia="TimesNewRomanPSMT" w:hAnsi="Calibri" w:cs="Calibri"/>
                <w:sz w:val="22"/>
                <w:szCs w:val="22"/>
                <w:lang w:val="sr-Cyrl-RS" w:eastAsia="en-GB"/>
              </w:rPr>
              <w:t xml:space="preserve"> таласним процесима</w:t>
            </w:r>
            <w:r w:rsidRPr="00E17AA5">
              <w:rPr>
                <w:rFonts w:ascii="Calibri" w:eastAsia="TimesNewRomanPSMT" w:hAnsi="Calibri" w:cs="Calibri"/>
                <w:sz w:val="22"/>
                <w:szCs w:val="22"/>
                <w:lang w:val="ru-RU" w:eastAsia="en-GB"/>
              </w:rPr>
              <w:t xml:space="preserve">, што ће им омогућити да правилно </w:t>
            </w:r>
            <w:r w:rsidRPr="00E17AA5">
              <w:rPr>
                <w:rFonts w:ascii="Calibri" w:eastAsia="TimesNewRomanPSMT" w:hAnsi="Calibri" w:cs="Calibri"/>
                <w:sz w:val="22"/>
                <w:szCs w:val="22"/>
                <w:lang w:val="sr-Cyrl-RS" w:eastAsia="en-GB"/>
              </w:rPr>
              <w:t>предвиде понашање</w:t>
            </w:r>
            <w:r w:rsidRPr="00E17AA5">
              <w:rPr>
                <w:rFonts w:ascii="Calibri" w:eastAsia="TimesNewRomanPSMT" w:hAnsi="Calibri" w:cs="Calibri"/>
                <w:sz w:val="22"/>
                <w:szCs w:val="22"/>
                <w:lang w:val="ru-RU" w:eastAsia="en-GB"/>
              </w:rPr>
              <w:t xml:space="preserve"> материјал</w:t>
            </w:r>
            <w:r w:rsidRPr="00E17AA5">
              <w:rPr>
                <w:rFonts w:ascii="Calibri" w:eastAsia="TimesNewRomanPSMT" w:hAnsi="Calibri" w:cs="Calibri"/>
                <w:sz w:val="22"/>
                <w:szCs w:val="22"/>
                <w:lang w:val="sr-Cyrl-RS" w:eastAsia="en-GB"/>
              </w:rPr>
              <w:t xml:space="preserve">а у </w:t>
            </w:r>
            <w:r w:rsidRPr="00E17AA5">
              <w:rPr>
                <w:rFonts w:ascii="Calibri" w:eastAsia="TimesNewRomanPSMT" w:hAnsi="Calibri" w:cs="Calibri"/>
                <w:sz w:val="22"/>
                <w:szCs w:val="22"/>
                <w:lang w:val="sr-Cyrl-CS" w:eastAsia="en-GB"/>
              </w:rPr>
              <w:t>таквим</w:t>
            </w:r>
            <w:r w:rsidRPr="00E17AA5">
              <w:rPr>
                <w:rFonts w:ascii="Calibri" w:eastAsia="TimesNewRomanPSMT" w:hAnsi="Calibri" w:cs="Calibri"/>
                <w:sz w:val="22"/>
                <w:szCs w:val="22"/>
                <w:lang w:val="sr-Cyrl-RS" w:eastAsia="en-GB"/>
              </w:rPr>
              <w:t xml:space="preserve"> условима</w:t>
            </w:r>
            <w:r w:rsidRPr="00E17AA5">
              <w:rPr>
                <w:rFonts w:ascii="Calibri" w:eastAsia="TimesNewRomanPSMT" w:hAnsi="Calibri" w:cs="Calibri"/>
                <w:sz w:val="22"/>
                <w:szCs w:val="22"/>
                <w:lang w:val="ru-RU" w:eastAsia="en-GB"/>
              </w:rPr>
              <w:t>.</w:t>
            </w:r>
            <w:r w:rsidRPr="00E17AA5">
              <w:rPr>
                <w:rFonts w:ascii="Calibri" w:eastAsia="TimesNewRomanPSMT" w:hAnsi="Calibri" w:cs="Calibri"/>
                <w:sz w:val="22"/>
                <w:szCs w:val="22"/>
                <w:lang w:val="sr-Cyrl-RS" w:eastAsia="en-GB"/>
              </w:rPr>
              <w:t xml:space="preserve"> </w:t>
            </w:r>
          </w:p>
        </w:tc>
      </w:tr>
      <w:tr w:rsidR="003E34AC" w:rsidRPr="00E17AA5" w14:paraId="327CB402" w14:textId="77777777" w:rsidTr="00A31333">
        <w:tc>
          <w:tcPr>
            <w:tcW w:w="5000" w:type="pct"/>
            <w:gridSpan w:val="3"/>
          </w:tcPr>
          <w:p w14:paraId="429E805B" w14:textId="77777777" w:rsidR="003E34AC" w:rsidRPr="00E17AA5" w:rsidRDefault="003E34AC" w:rsidP="00EB2F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55AEEB10" w14:textId="77777777" w:rsidR="003E34AC" w:rsidRPr="00E17AA5" w:rsidRDefault="003E34AC" w:rsidP="006F0070">
            <w:pPr>
              <w:autoSpaceDE w:val="0"/>
              <w:autoSpaceDN w:val="0"/>
              <w:adjustRightInd w:val="0"/>
              <w:jc w:val="both"/>
              <w:rPr>
                <w:rFonts w:ascii="Calibri" w:eastAsia="TimesNewRomanPSMT" w:hAnsi="Calibri" w:cs="Calibri"/>
                <w:sz w:val="22"/>
                <w:szCs w:val="22"/>
                <w:lang w:val="ru-RU" w:eastAsia="en-GB"/>
              </w:rPr>
            </w:pPr>
            <w:r w:rsidRPr="00E17AA5">
              <w:rPr>
                <w:rFonts w:ascii="Calibri" w:eastAsia="TimesNewRomanPSMT" w:hAnsi="Calibri" w:cs="Calibri"/>
                <w:sz w:val="22"/>
                <w:szCs w:val="22"/>
                <w:lang w:val="ru-RU" w:eastAsia="en-GB"/>
              </w:rPr>
              <w:t xml:space="preserve">После савладаног програма из овог предмета студенти ће моћи успешно да се укључе у практични и научноистраживачки рад. Ова мултидисциплинарна наука омогућава стицање применљивих и практичних знања о </w:t>
            </w:r>
            <w:r w:rsidRPr="00E17AA5">
              <w:rPr>
                <w:rFonts w:ascii="Calibri" w:eastAsia="TimesNewRomanPSMT" w:hAnsi="Calibri" w:cs="Calibri"/>
                <w:sz w:val="22"/>
                <w:szCs w:val="22"/>
                <w:lang w:val="sr-Cyrl-RS" w:eastAsia="en-GB"/>
              </w:rPr>
              <w:t>динамичком одзиву, што</w:t>
            </w:r>
            <w:r w:rsidRPr="00E17AA5">
              <w:rPr>
                <w:rFonts w:ascii="Calibri" w:eastAsia="TimesNewRomanPSMT" w:hAnsi="Calibri" w:cs="Calibri"/>
                <w:sz w:val="22"/>
                <w:szCs w:val="22"/>
                <w:lang w:val="ru-RU" w:eastAsia="en-GB"/>
              </w:rPr>
              <w:t xml:space="preserve"> представља неопходну основу за низ других научних дисциплина.</w:t>
            </w:r>
          </w:p>
        </w:tc>
      </w:tr>
      <w:tr w:rsidR="003E34AC" w:rsidRPr="00E17AA5" w14:paraId="686182B8" w14:textId="77777777" w:rsidTr="00A31333">
        <w:tc>
          <w:tcPr>
            <w:tcW w:w="5000" w:type="pct"/>
            <w:gridSpan w:val="3"/>
          </w:tcPr>
          <w:p w14:paraId="7512797B" w14:textId="77777777" w:rsidR="003E34AC" w:rsidRPr="00E17AA5" w:rsidRDefault="003E34AC" w:rsidP="00EB2FDD">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sr-Cyrl-CS" w:eastAsia="sr-Latn-CS"/>
              </w:rPr>
              <w:t>Садржај предмета</w:t>
            </w:r>
          </w:p>
          <w:p w14:paraId="60CB4BD5" w14:textId="77777777" w:rsidR="003E34AC" w:rsidRPr="00E17AA5" w:rsidRDefault="003E34AC" w:rsidP="00EB2FDD">
            <w:pPr>
              <w:widowControl w:val="0"/>
              <w:autoSpaceDE w:val="0"/>
              <w:autoSpaceDN w:val="0"/>
              <w:adjustRightInd w:val="0"/>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Теоријска настава</w:t>
            </w:r>
          </w:p>
          <w:p w14:paraId="722916CC" w14:textId="77777777" w:rsidR="003E34AC" w:rsidRPr="00E17AA5" w:rsidRDefault="003E34AC" w:rsidP="006F0070">
            <w:pPr>
              <w:autoSpaceDE w:val="0"/>
              <w:autoSpaceDN w:val="0"/>
              <w:adjustRightInd w:val="0"/>
              <w:jc w:val="both"/>
              <w:rPr>
                <w:rFonts w:ascii="Calibri" w:hAnsi="Calibri" w:cs="Calibri"/>
                <w:color w:val="000000"/>
                <w:sz w:val="22"/>
                <w:szCs w:val="22"/>
                <w:lang w:val="sr-Cyrl-RS" w:eastAsia="en-GB"/>
              </w:rPr>
            </w:pPr>
            <w:r w:rsidRPr="00E17AA5">
              <w:rPr>
                <w:rFonts w:ascii="Calibri" w:hAnsi="Calibri" w:cs="Calibri"/>
                <w:color w:val="000000"/>
                <w:sz w:val="22"/>
                <w:szCs w:val="22"/>
                <w:lang w:val="sr-Cyrl-RS" w:eastAsia="en-GB"/>
              </w:rPr>
              <w:t xml:space="preserve">Увод у компјутерско моделирање </w:t>
            </w:r>
            <w:proofErr w:type="spellStart"/>
            <w:r w:rsidRPr="00E17AA5">
              <w:rPr>
                <w:rFonts w:ascii="Calibri" w:hAnsi="Calibri" w:cs="Calibri"/>
                <w:color w:val="000000"/>
                <w:sz w:val="22"/>
                <w:szCs w:val="22"/>
                <w:lang w:val="sr-Cyrl-RS" w:eastAsia="en-GB"/>
              </w:rPr>
              <w:t>динмичких</w:t>
            </w:r>
            <w:proofErr w:type="spellEnd"/>
            <w:r w:rsidRPr="00E17AA5">
              <w:rPr>
                <w:rFonts w:ascii="Calibri" w:hAnsi="Calibri" w:cs="Calibri"/>
                <w:color w:val="000000"/>
                <w:sz w:val="22"/>
                <w:szCs w:val="22"/>
                <w:lang w:val="sr-Cyrl-RS" w:eastAsia="en-GB"/>
              </w:rPr>
              <w:t xml:space="preserve"> с</w:t>
            </w:r>
            <w:proofErr w:type="spellStart"/>
            <w:r w:rsidRPr="00E17AA5">
              <w:rPr>
                <w:rFonts w:ascii="Calibri" w:hAnsi="Calibri" w:cs="Calibri"/>
                <w:color w:val="000000"/>
                <w:sz w:val="22"/>
                <w:szCs w:val="22"/>
                <w:lang w:val="sr-Cyrl-CS" w:eastAsia="en-GB"/>
              </w:rPr>
              <w:t>труктура</w:t>
            </w:r>
            <w:proofErr w:type="spellEnd"/>
            <w:r w:rsidRPr="00E17AA5">
              <w:rPr>
                <w:rFonts w:ascii="Calibri" w:hAnsi="Calibri" w:cs="Calibri"/>
                <w:color w:val="000000"/>
                <w:sz w:val="22"/>
                <w:szCs w:val="22"/>
                <w:lang w:val="sr-Cyrl-RS" w:eastAsia="en-GB"/>
              </w:rPr>
              <w:t xml:space="preserve">. Методе системског моделирања инжењерских система и аналогије. Примери аналитичког моделирања и анализа у фреквентном домену, као и спектрална анализа. Моделирање </w:t>
            </w:r>
            <w:proofErr w:type="spellStart"/>
            <w:r w:rsidRPr="00E17AA5">
              <w:rPr>
                <w:rFonts w:ascii="Calibri" w:hAnsi="Calibri" w:cs="Calibri"/>
                <w:color w:val="000000"/>
                <w:sz w:val="22"/>
                <w:szCs w:val="22"/>
                <w:lang w:val="sr-Cyrl-RS" w:eastAsia="en-GB"/>
              </w:rPr>
              <w:t>осцилаторних</w:t>
            </w:r>
            <w:proofErr w:type="spellEnd"/>
            <w:r w:rsidRPr="00E17AA5">
              <w:rPr>
                <w:rFonts w:ascii="Calibri" w:hAnsi="Calibri" w:cs="Calibri"/>
                <w:color w:val="000000"/>
                <w:sz w:val="22"/>
                <w:szCs w:val="22"/>
                <w:lang w:val="sr-Cyrl-RS" w:eastAsia="en-GB"/>
              </w:rPr>
              <w:t xml:space="preserve"> процеса у чврстим телима, флуидима, акустичким, електричним и електромагнетним системима. Моделирање спрегнутих система коришћењем математичко-физичких принципа и аналогија.</w:t>
            </w:r>
          </w:p>
          <w:p w14:paraId="2D5C89F2" w14:textId="77777777" w:rsidR="003E34AC" w:rsidRPr="00E17AA5" w:rsidRDefault="009002C7" w:rsidP="006F0070">
            <w:pPr>
              <w:autoSpaceDE w:val="0"/>
              <w:autoSpaceDN w:val="0"/>
              <w:adjustRightInd w:val="0"/>
              <w:jc w:val="both"/>
              <w:rPr>
                <w:rFonts w:ascii="Calibri" w:eastAsia="TimesNewRomanPSMT" w:hAnsi="Calibri" w:cs="Calibri"/>
                <w:i/>
                <w:sz w:val="22"/>
                <w:szCs w:val="22"/>
                <w:lang w:val="ru-RU" w:eastAsia="en-GB"/>
              </w:rPr>
            </w:pPr>
            <w:r>
              <w:rPr>
                <w:rFonts w:ascii="Calibri" w:eastAsia="TimesNewRomanPSMT" w:hAnsi="Calibri" w:cs="Calibri"/>
                <w:i/>
                <w:sz w:val="22"/>
                <w:szCs w:val="22"/>
                <w:lang w:val="ru-RU" w:eastAsia="en-GB"/>
              </w:rPr>
              <w:t>Практична настава</w:t>
            </w:r>
            <w:r w:rsidR="003E34AC" w:rsidRPr="00E17AA5">
              <w:rPr>
                <w:rFonts w:ascii="Calibri" w:eastAsia="TimesNewRomanPSMT" w:hAnsi="Calibri" w:cs="Calibri"/>
                <w:i/>
                <w:sz w:val="22"/>
                <w:szCs w:val="22"/>
                <w:lang w:val="ru-RU" w:eastAsia="en-GB"/>
              </w:rPr>
              <w:t xml:space="preserve"> :</w:t>
            </w:r>
          </w:p>
          <w:p w14:paraId="5224C9E0" w14:textId="77777777" w:rsidR="003E34AC" w:rsidRPr="00E17AA5" w:rsidRDefault="003E34AC" w:rsidP="006F0070">
            <w:pPr>
              <w:pStyle w:val="Default"/>
              <w:jc w:val="both"/>
              <w:rPr>
                <w:rFonts w:ascii="Calibri" w:eastAsia="Calibri" w:hAnsi="Calibri" w:cs="Calibri"/>
                <w:lang w:val="ru-RU" w:eastAsia="en-GB"/>
              </w:rPr>
            </w:pPr>
            <w:r w:rsidRPr="00E17AA5">
              <w:rPr>
                <w:rFonts w:ascii="Calibri" w:eastAsia="TimesNewRomanPSMT" w:hAnsi="Calibri" w:cs="Calibri"/>
                <w:sz w:val="22"/>
                <w:szCs w:val="22"/>
                <w:lang w:val="ru-RU" w:eastAsia="en-GB"/>
              </w:rPr>
              <w:t>Активно праћење и коришћење примарних научних извора и систематизација прикупљених података.</w:t>
            </w:r>
            <w:r w:rsidRPr="00E17AA5">
              <w:rPr>
                <w:rFonts w:ascii="Calibri" w:eastAsia="TimesNewRomanPSMT" w:hAnsi="Calibri" w:cs="Calibri"/>
                <w:i/>
                <w:sz w:val="22"/>
                <w:szCs w:val="22"/>
                <w:lang w:val="ru-RU" w:eastAsia="en-GB"/>
              </w:rPr>
              <w:t xml:space="preserve"> </w:t>
            </w:r>
            <w:r w:rsidRPr="00E17AA5">
              <w:rPr>
                <w:rFonts w:ascii="Calibri" w:eastAsia="TimesNewRomanPSMT" w:hAnsi="Calibri" w:cs="Calibri"/>
                <w:sz w:val="22"/>
                <w:szCs w:val="22"/>
                <w:lang w:val="ru-RU" w:eastAsia="en-GB"/>
              </w:rPr>
              <w:t>Рачунске и симулационе вежбе на персоналном рачунару</w:t>
            </w:r>
            <w:r w:rsidRPr="00E17AA5">
              <w:rPr>
                <w:rFonts w:ascii="Calibri" w:eastAsia="TimesNewRomanPSMT" w:hAnsi="Calibri" w:cs="Calibri"/>
                <w:sz w:val="22"/>
                <w:szCs w:val="22"/>
                <w:lang w:val="sr-Cyrl-RS" w:eastAsia="en-GB"/>
              </w:rPr>
              <w:t xml:space="preserve"> </w:t>
            </w:r>
            <w:r w:rsidRPr="00E17AA5">
              <w:rPr>
                <w:rFonts w:ascii="Calibri" w:eastAsia="TimesNewRomanPSMT" w:hAnsi="Calibri" w:cs="Calibri"/>
                <w:sz w:val="22"/>
                <w:szCs w:val="22"/>
                <w:lang w:val="ru-RU" w:eastAsia="en-GB"/>
              </w:rPr>
              <w:t>(</w:t>
            </w:r>
            <w:r w:rsidR="006F0070" w:rsidRPr="00E17AA5">
              <w:rPr>
                <w:rFonts w:ascii="Calibri" w:eastAsia="TimesNewRomanPSMT" w:hAnsi="Calibri" w:cs="Calibri"/>
                <w:sz w:val="22"/>
                <w:szCs w:val="22"/>
                <w:lang w:eastAsia="en-GB"/>
              </w:rPr>
              <w:t>MATLAB, Simulink</w:t>
            </w:r>
            <w:r w:rsidRPr="00E17AA5">
              <w:rPr>
                <w:rFonts w:ascii="Calibri" w:eastAsia="TimesNewRomanPSMT" w:hAnsi="Calibri" w:cs="Calibri"/>
                <w:sz w:val="22"/>
                <w:szCs w:val="22"/>
                <w:lang w:val="ru-RU" w:eastAsia="en-GB"/>
              </w:rPr>
              <w:t xml:space="preserve">) </w:t>
            </w:r>
            <w:r w:rsidRPr="00E17AA5">
              <w:rPr>
                <w:rFonts w:ascii="Calibri" w:eastAsia="TimesNewRomanPSMT" w:hAnsi="Calibri" w:cs="Calibri"/>
                <w:sz w:val="22"/>
                <w:szCs w:val="22"/>
                <w:lang w:val="sr-Cyrl-RS" w:eastAsia="en-GB"/>
              </w:rPr>
              <w:t>уз о</w:t>
            </w:r>
            <w:r w:rsidRPr="00E17AA5">
              <w:rPr>
                <w:rFonts w:ascii="Calibri" w:eastAsia="TimesNewRomanPSMT" w:hAnsi="Calibri" w:cs="Calibri"/>
                <w:sz w:val="22"/>
                <w:szCs w:val="22"/>
                <w:lang w:val="ru-RU" w:eastAsia="en-GB"/>
              </w:rPr>
              <w:t xml:space="preserve">рганизовање и спровођење експерименталних испитивања. </w:t>
            </w:r>
            <w:r w:rsidRPr="00E17AA5">
              <w:rPr>
                <w:rFonts w:ascii="Calibri" w:hAnsi="Calibri" w:cs="Calibri"/>
                <w:sz w:val="23"/>
                <w:szCs w:val="23"/>
                <w:lang w:val="ru-RU" w:eastAsia="en-GB"/>
              </w:rPr>
              <w:t>Линеаризација и анализа линеаризованих проблема.</w:t>
            </w:r>
            <w:r w:rsidRPr="00E17AA5">
              <w:rPr>
                <w:rFonts w:ascii="Calibri" w:hAnsi="Calibri" w:cs="Calibri"/>
                <w:sz w:val="23"/>
                <w:szCs w:val="23"/>
                <w:lang w:val="sr-Cyrl-RS" w:eastAsia="en-GB"/>
              </w:rPr>
              <w:t xml:space="preserve"> </w:t>
            </w:r>
            <w:r w:rsidRPr="00E17AA5">
              <w:rPr>
                <w:rFonts w:ascii="Calibri" w:eastAsia="TimesNewRomanPSMT" w:hAnsi="Calibri" w:cs="Calibri"/>
                <w:sz w:val="22"/>
                <w:szCs w:val="22"/>
                <w:lang w:val="ru-RU" w:eastAsia="en-GB"/>
              </w:rPr>
              <w:t>Припрема за писање научног рада.</w:t>
            </w:r>
          </w:p>
        </w:tc>
      </w:tr>
      <w:tr w:rsidR="003E34AC" w:rsidRPr="00E17AA5" w14:paraId="557B8320" w14:textId="77777777" w:rsidTr="00A31333">
        <w:tc>
          <w:tcPr>
            <w:tcW w:w="5000" w:type="pct"/>
            <w:gridSpan w:val="3"/>
          </w:tcPr>
          <w:p w14:paraId="7FE0BFB5" w14:textId="77777777" w:rsidR="003E34AC" w:rsidRPr="00E17AA5" w:rsidRDefault="003E34AC" w:rsidP="00EB2F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6C276E0D" w14:textId="77777777" w:rsidR="003E34AC" w:rsidRPr="00376951" w:rsidRDefault="003E34AC" w:rsidP="00783ED4">
            <w:pPr>
              <w:pStyle w:val="Default"/>
              <w:numPr>
                <w:ilvl w:val="0"/>
                <w:numId w:val="84"/>
              </w:numPr>
              <w:rPr>
                <w:rFonts w:ascii="Calibri" w:hAnsi="Calibri" w:cs="Calibri"/>
                <w:sz w:val="22"/>
                <w:szCs w:val="22"/>
                <w:lang w:val="sr-Cyrl-RS" w:eastAsia="en-GB"/>
              </w:rPr>
            </w:pPr>
            <w:r w:rsidRPr="00376951">
              <w:rPr>
                <w:rFonts w:ascii="Calibri" w:hAnsi="Calibri" w:cs="Calibri"/>
                <w:sz w:val="22"/>
                <w:szCs w:val="22"/>
                <w:lang w:val="ru-RU" w:eastAsia="en-GB"/>
              </w:rPr>
              <w:t xml:space="preserve">Милић С., Континуални системи аутоматског управљања Наука, Београд, 1993. </w:t>
            </w:r>
          </w:p>
          <w:p w14:paraId="3FB5C6C2" w14:textId="77777777" w:rsidR="003E34AC" w:rsidRPr="00376951" w:rsidRDefault="003E34AC" w:rsidP="00783ED4">
            <w:pPr>
              <w:pStyle w:val="Default"/>
              <w:numPr>
                <w:ilvl w:val="0"/>
                <w:numId w:val="84"/>
              </w:numPr>
              <w:rPr>
                <w:rFonts w:ascii="Calibri" w:eastAsia="Calibri" w:hAnsi="Calibri" w:cs="Calibri"/>
                <w:sz w:val="22"/>
                <w:szCs w:val="22"/>
                <w:lang w:val="sr-Cyrl-RS" w:eastAsia="en-GB"/>
              </w:rPr>
            </w:pPr>
            <w:r w:rsidRPr="00376951">
              <w:rPr>
                <w:rFonts w:ascii="Calibri" w:hAnsi="Calibri" w:cs="Calibri"/>
                <w:sz w:val="22"/>
                <w:szCs w:val="22"/>
                <w:lang w:eastAsia="en-GB"/>
              </w:rPr>
              <w:t>Ljung, L. and Glad, T., Modelling of Dynamic Systems, Prentice Hall, 1994.</w:t>
            </w:r>
          </w:p>
          <w:p w14:paraId="3B96D8D1" w14:textId="77777777" w:rsidR="00376951" w:rsidRPr="00376951" w:rsidRDefault="003E34AC" w:rsidP="00376951">
            <w:pPr>
              <w:pStyle w:val="Default"/>
              <w:numPr>
                <w:ilvl w:val="0"/>
                <w:numId w:val="84"/>
              </w:numPr>
              <w:rPr>
                <w:rFonts w:ascii="Calibri" w:eastAsia="Calibri" w:hAnsi="Calibri" w:cs="Calibri"/>
                <w:sz w:val="22"/>
                <w:szCs w:val="22"/>
                <w:lang w:val="sr-Cyrl-RS" w:eastAsia="en-GB"/>
              </w:rPr>
            </w:pPr>
            <w:r w:rsidRPr="00376951">
              <w:rPr>
                <w:rFonts w:ascii="Calibri" w:hAnsi="Calibri" w:cs="Calibri"/>
                <w:sz w:val="22"/>
                <w:szCs w:val="22"/>
                <w:lang w:eastAsia="en-GB"/>
              </w:rPr>
              <w:t xml:space="preserve"> Ogata, K., Modern Control Engineering, Prentice Hall, New Jersy, 1997.</w:t>
            </w:r>
          </w:p>
          <w:p w14:paraId="2508A9B0" w14:textId="77777777" w:rsidR="00376951" w:rsidRPr="00376951" w:rsidRDefault="00376951" w:rsidP="00376951">
            <w:pPr>
              <w:pStyle w:val="Default"/>
              <w:numPr>
                <w:ilvl w:val="0"/>
                <w:numId w:val="84"/>
              </w:numPr>
              <w:rPr>
                <w:rFonts w:ascii="Calibri" w:eastAsia="Calibri" w:hAnsi="Calibri" w:cs="Calibri"/>
                <w:sz w:val="22"/>
                <w:szCs w:val="22"/>
                <w:lang w:val="sr-Cyrl-RS" w:eastAsia="en-GB"/>
              </w:rPr>
            </w:pPr>
            <w:r w:rsidRPr="00376951">
              <w:rPr>
                <w:rFonts w:ascii="Calibri" w:hAnsi="Calibri" w:cs="Calibri"/>
                <w:bCs/>
                <w:sz w:val="22"/>
                <w:szCs w:val="22"/>
                <w:lang w:eastAsia="sr-Latn-CS"/>
              </w:rPr>
              <w:t>Ramin S. Esfandiari</w:t>
            </w:r>
            <w:r w:rsidRPr="00376951">
              <w:rPr>
                <w:rFonts w:ascii="Calibri" w:hAnsi="Calibri" w:cs="Calibri"/>
                <w:sz w:val="22"/>
                <w:szCs w:val="22"/>
                <w:lang w:eastAsia="sr-Latn-CS"/>
              </w:rPr>
              <w:t xml:space="preserve"> , </w:t>
            </w:r>
            <w:r w:rsidRPr="00376951">
              <w:rPr>
                <w:rFonts w:ascii="Calibri" w:hAnsi="Calibri" w:cs="Calibri"/>
                <w:bCs/>
                <w:sz w:val="22"/>
                <w:szCs w:val="22"/>
                <w:lang w:eastAsia="sr-Latn-CS"/>
              </w:rPr>
              <w:t>Bei Lu</w:t>
            </w:r>
            <w:r w:rsidRPr="00376951">
              <w:rPr>
                <w:rFonts w:ascii="Calibri" w:hAnsi="Calibri" w:cs="Calibri"/>
                <w:sz w:val="22"/>
                <w:szCs w:val="22"/>
                <w:lang w:eastAsia="sr-Latn-CS"/>
              </w:rPr>
              <w:t xml:space="preserve">, Modeling and Analysis of Dynamic Systems, Second Edition, </w:t>
            </w:r>
            <w:proofErr w:type="spellStart"/>
            <w:r w:rsidRPr="00376951">
              <w:rPr>
                <w:rFonts w:ascii="Calibri" w:hAnsi="Calibri" w:cs="Calibri"/>
                <w:sz w:val="22"/>
                <w:szCs w:val="22"/>
                <w:lang w:eastAsia="sr-Latn-CS"/>
              </w:rPr>
              <w:t>Taylor&amp;Francis</w:t>
            </w:r>
            <w:proofErr w:type="spellEnd"/>
            <w:r w:rsidRPr="00376951">
              <w:rPr>
                <w:rFonts w:ascii="Calibri" w:hAnsi="Calibri" w:cs="Calibri"/>
                <w:sz w:val="22"/>
                <w:szCs w:val="22"/>
                <w:lang w:eastAsia="sr-Latn-CS"/>
              </w:rPr>
              <w:t xml:space="preserve"> Group, 2014.</w:t>
            </w:r>
          </w:p>
          <w:p w14:paraId="58627DA8" w14:textId="77777777" w:rsidR="00376951" w:rsidRPr="00376951" w:rsidRDefault="00376951" w:rsidP="00376951">
            <w:pPr>
              <w:pStyle w:val="Default"/>
              <w:numPr>
                <w:ilvl w:val="0"/>
                <w:numId w:val="84"/>
              </w:numPr>
              <w:rPr>
                <w:rFonts w:ascii="Calibri" w:eastAsia="Calibri" w:hAnsi="Calibri" w:cs="Calibri"/>
                <w:lang w:val="sr-Cyrl-RS" w:eastAsia="en-GB"/>
              </w:rPr>
            </w:pPr>
            <w:r w:rsidRPr="00376951">
              <w:rPr>
                <w:rFonts w:ascii="Calibri" w:hAnsi="Calibri" w:cs="Calibri"/>
                <w:bCs/>
                <w:sz w:val="22"/>
                <w:szCs w:val="22"/>
                <w:lang w:eastAsia="sr-Latn-CS"/>
              </w:rPr>
              <w:t>Lennart Ljung, System Identification: Theory for the User (2nd Edition), Prentice Hall, 1999</w:t>
            </w:r>
            <w:r w:rsidRPr="00376951">
              <w:rPr>
                <w:rFonts w:ascii="Calibri" w:hAnsi="Calibri" w:cs="Calibri"/>
                <w:bCs/>
                <w:sz w:val="20"/>
                <w:szCs w:val="20"/>
                <w:lang w:eastAsia="sr-Latn-CS"/>
              </w:rPr>
              <w:t>.</w:t>
            </w:r>
            <w:r w:rsidRPr="00376951">
              <w:rPr>
                <w:b/>
                <w:bCs/>
                <w:sz w:val="20"/>
                <w:szCs w:val="20"/>
                <w:lang w:eastAsia="sr-Latn-CS"/>
              </w:rPr>
              <w:t> </w:t>
            </w:r>
          </w:p>
        </w:tc>
      </w:tr>
      <w:tr w:rsidR="003E34AC" w:rsidRPr="00E17AA5" w14:paraId="0EFB5255" w14:textId="77777777" w:rsidTr="00A31333">
        <w:tc>
          <w:tcPr>
            <w:tcW w:w="1746" w:type="pct"/>
            <w:vAlign w:val="center"/>
          </w:tcPr>
          <w:p w14:paraId="7E624E71" w14:textId="77777777" w:rsidR="003E34AC" w:rsidRPr="00E17AA5" w:rsidRDefault="003E34AC" w:rsidP="00D63BF4">
            <w:pPr>
              <w:widowControl w:val="0"/>
              <w:autoSpaceDE w:val="0"/>
              <w:autoSpaceDN w:val="0"/>
              <w:adjustRightInd w:val="0"/>
              <w:rPr>
                <w:rFonts w:ascii="Calibri" w:hAnsi="Calibri" w:cs="Calibri"/>
                <w:bCs/>
                <w:sz w:val="22"/>
                <w:szCs w:val="22"/>
                <w:lang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r w:rsidRPr="00E17AA5">
              <w:rPr>
                <w:rFonts w:ascii="Calibri" w:hAnsi="Calibri" w:cs="Calibri"/>
                <w:sz w:val="22"/>
                <w:szCs w:val="22"/>
                <w:lang w:eastAsia="sr-Latn-CS"/>
              </w:rPr>
              <w:t xml:space="preserve">: </w:t>
            </w:r>
            <w:r w:rsidR="00A857BE">
              <w:rPr>
                <w:rFonts w:ascii="Calibri" w:hAnsi="Calibri" w:cs="Calibri"/>
                <w:sz w:val="22"/>
                <w:szCs w:val="22"/>
                <w:lang w:eastAsia="sr-Latn-CS"/>
              </w:rPr>
              <w:t xml:space="preserve">  </w:t>
            </w:r>
          </w:p>
        </w:tc>
        <w:tc>
          <w:tcPr>
            <w:tcW w:w="1534" w:type="pct"/>
            <w:vAlign w:val="center"/>
          </w:tcPr>
          <w:p w14:paraId="1C6853DE" w14:textId="77777777" w:rsidR="003E34AC" w:rsidRPr="00E17AA5" w:rsidRDefault="003E34AC" w:rsidP="00D63BF4">
            <w:pPr>
              <w:widowControl w:val="0"/>
              <w:autoSpaceDE w:val="0"/>
              <w:autoSpaceDN w:val="0"/>
              <w:adjustRightInd w:val="0"/>
              <w:rPr>
                <w:rFonts w:ascii="Calibri" w:hAnsi="Calibri" w:cs="Calibri"/>
                <w:bCs/>
                <w:sz w:val="22"/>
                <w:szCs w:val="22"/>
                <w:lang w:eastAsia="sr-Latn-CS"/>
              </w:rPr>
            </w:pPr>
            <w:r w:rsidRPr="00E17AA5">
              <w:rPr>
                <w:rFonts w:ascii="Calibri" w:hAnsi="Calibri" w:cs="Calibri"/>
                <w:bCs/>
                <w:sz w:val="22"/>
                <w:szCs w:val="22"/>
                <w:lang w:val="sr-Cyrl-CS" w:eastAsia="sr-Latn-CS"/>
              </w:rPr>
              <w:t>Теоријска настава:</w:t>
            </w:r>
            <w:r w:rsidR="0072704B" w:rsidRPr="00E17AA5">
              <w:rPr>
                <w:rFonts w:ascii="Calibri" w:hAnsi="Calibri" w:cs="Calibri"/>
                <w:bCs/>
                <w:sz w:val="22"/>
                <w:szCs w:val="22"/>
                <w:lang w:eastAsia="sr-Latn-CS"/>
              </w:rPr>
              <w:t xml:space="preserve"> </w:t>
            </w:r>
            <w:r w:rsidR="00425881">
              <w:rPr>
                <w:rFonts w:ascii="Calibri" w:hAnsi="Calibri" w:cs="Calibri"/>
                <w:bCs/>
                <w:sz w:val="22"/>
                <w:szCs w:val="22"/>
                <w:lang w:eastAsia="sr-Latn-CS"/>
              </w:rPr>
              <w:t>7</w:t>
            </w:r>
            <w:r w:rsidRPr="00E17AA5">
              <w:rPr>
                <w:rFonts w:ascii="Calibri" w:hAnsi="Calibri" w:cs="Calibri"/>
                <w:bCs/>
                <w:sz w:val="22"/>
                <w:szCs w:val="22"/>
                <w:lang w:eastAsia="sr-Latn-CS"/>
              </w:rPr>
              <w:t>5</w:t>
            </w:r>
          </w:p>
        </w:tc>
        <w:tc>
          <w:tcPr>
            <w:tcW w:w="1720" w:type="pct"/>
            <w:vAlign w:val="center"/>
          </w:tcPr>
          <w:p w14:paraId="69662737" w14:textId="77777777" w:rsidR="003E34AC" w:rsidRPr="00E17AA5" w:rsidRDefault="009002C7" w:rsidP="00D63BF4">
            <w:pPr>
              <w:widowControl w:val="0"/>
              <w:autoSpaceDE w:val="0"/>
              <w:autoSpaceDN w:val="0"/>
              <w:adjustRightInd w:val="0"/>
              <w:rPr>
                <w:rFonts w:ascii="Calibri" w:hAnsi="Calibri" w:cs="Calibri"/>
                <w:bCs/>
                <w:sz w:val="22"/>
                <w:szCs w:val="22"/>
                <w:lang w:val="sr-Cyrl-CS" w:eastAsia="sr-Latn-CS"/>
              </w:rPr>
            </w:pPr>
            <w:r>
              <w:rPr>
                <w:rFonts w:ascii="Calibri" w:eastAsia="TimesNewRomanPSMT" w:hAnsi="Calibri" w:cs="Calibri"/>
                <w:sz w:val="22"/>
                <w:szCs w:val="22"/>
                <w:lang w:val="sr-Cyrl-RS" w:eastAsia="en-GB"/>
              </w:rPr>
              <w:t>Практична настава</w:t>
            </w:r>
            <w:r w:rsidR="0072704B" w:rsidRPr="00E17AA5">
              <w:rPr>
                <w:rFonts w:ascii="Calibri" w:eastAsia="TimesNewRomanPSMT" w:hAnsi="Calibri" w:cs="Calibri"/>
                <w:sz w:val="22"/>
                <w:szCs w:val="22"/>
                <w:lang w:eastAsia="en-GB"/>
              </w:rPr>
              <w:t xml:space="preserve">: </w:t>
            </w:r>
            <w:r w:rsidR="00425881">
              <w:rPr>
                <w:rFonts w:ascii="Calibri" w:eastAsia="TimesNewRomanPSMT" w:hAnsi="Calibri" w:cs="Calibri"/>
                <w:sz w:val="22"/>
                <w:szCs w:val="22"/>
                <w:lang w:eastAsia="en-GB"/>
              </w:rPr>
              <w:t>7</w:t>
            </w:r>
            <w:r w:rsidR="003E34AC" w:rsidRPr="00E17AA5">
              <w:rPr>
                <w:rFonts w:ascii="Calibri" w:eastAsia="TimesNewRomanPSMT" w:hAnsi="Calibri" w:cs="Calibri"/>
                <w:sz w:val="22"/>
                <w:szCs w:val="22"/>
                <w:lang w:eastAsia="en-GB"/>
              </w:rPr>
              <w:t>5</w:t>
            </w:r>
          </w:p>
        </w:tc>
      </w:tr>
      <w:tr w:rsidR="003E34AC" w:rsidRPr="00E17AA5" w14:paraId="031473AE" w14:textId="77777777" w:rsidTr="00A31333">
        <w:tc>
          <w:tcPr>
            <w:tcW w:w="5000" w:type="pct"/>
            <w:gridSpan w:val="3"/>
          </w:tcPr>
          <w:p w14:paraId="5A924930" w14:textId="77777777" w:rsidR="003E34AC" w:rsidRPr="00E17AA5" w:rsidRDefault="003E34AC" w:rsidP="00EB2F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390EAD20" w14:textId="77777777" w:rsidR="003E34AC" w:rsidRPr="00E17AA5" w:rsidRDefault="003E34AC" w:rsidP="0072704B">
            <w:pPr>
              <w:autoSpaceDE w:val="0"/>
              <w:autoSpaceDN w:val="0"/>
              <w:adjustRightInd w:val="0"/>
              <w:jc w:val="both"/>
              <w:rPr>
                <w:rFonts w:ascii="Calibri" w:eastAsia="TimesNewRomanPSMT" w:hAnsi="Calibri" w:cs="Calibri"/>
                <w:sz w:val="22"/>
                <w:szCs w:val="22"/>
                <w:lang w:val="ru-RU" w:eastAsia="en-GB"/>
              </w:rPr>
            </w:pPr>
            <w:r w:rsidRPr="00E17AA5">
              <w:rPr>
                <w:rFonts w:ascii="Calibri" w:eastAsia="TimesNewRomanPSMT" w:hAnsi="Calibri" w:cs="Calibri"/>
                <w:sz w:val="22"/>
                <w:szCs w:val="22"/>
                <w:lang w:val="ru-RU" w:eastAsia="en-GB"/>
              </w:rPr>
              <w:t xml:space="preserve">Предавања, самостални студијско истраживачки рад и консултације. Предавања се изводе комбиновано. На предавањима се излаже теоријски део градива илустрован карактеристичним примерима у циљу лакшег разумевања градива. Кроз студијски истраживачки рад, студент проучавајући препоручену научно-стручну и осталу литературу, самостално продубљује градиво са предавања. Уз рад са наставником студент се оспособљава за самостално писање научног рада. У оквиру студијског истраживачког рада изводе се експериментална </w:t>
            </w:r>
            <w:r w:rsidRPr="00E17AA5">
              <w:rPr>
                <w:rFonts w:ascii="Calibri" w:eastAsia="TimesNewRomanPSMT" w:hAnsi="Calibri" w:cs="Calibri"/>
                <w:sz w:val="22"/>
                <w:szCs w:val="22"/>
                <w:lang w:val="sr-Cyrl-RS" w:eastAsia="en-GB"/>
              </w:rPr>
              <w:t xml:space="preserve">и нумеричка </w:t>
            </w:r>
            <w:r w:rsidRPr="00E17AA5">
              <w:rPr>
                <w:rFonts w:ascii="Calibri" w:eastAsia="TimesNewRomanPSMT" w:hAnsi="Calibri" w:cs="Calibri"/>
                <w:sz w:val="22"/>
                <w:szCs w:val="22"/>
                <w:lang w:val="ru-RU" w:eastAsia="en-GB"/>
              </w:rPr>
              <w:t>испитивања у лабораторијама.</w:t>
            </w:r>
          </w:p>
        </w:tc>
      </w:tr>
      <w:tr w:rsidR="003E34AC" w:rsidRPr="00E17AA5" w14:paraId="5E4AC203" w14:textId="77777777" w:rsidTr="00A31333">
        <w:tc>
          <w:tcPr>
            <w:tcW w:w="5000" w:type="pct"/>
            <w:gridSpan w:val="3"/>
          </w:tcPr>
          <w:p w14:paraId="42A67F87" w14:textId="77777777" w:rsidR="003E34AC" w:rsidRPr="00E17AA5" w:rsidRDefault="003E34AC" w:rsidP="00EB2FDD">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sr-Cyrl-CS" w:eastAsia="sr-Latn-CS"/>
              </w:rPr>
              <w:t>Оцена знања (максимални број поена 100)</w:t>
            </w:r>
          </w:p>
          <w:p w14:paraId="0877230F" w14:textId="77777777" w:rsidR="003E34AC" w:rsidRPr="00E17AA5" w:rsidRDefault="003E34AC" w:rsidP="0072704B">
            <w:pPr>
              <w:autoSpaceDE w:val="0"/>
              <w:autoSpaceDN w:val="0"/>
              <w:adjustRightInd w:val="0"/>
              <w:jc w:val="both"/>
              <w:rPr>
                <w:rFonts w:ascii="Calibri" w:eastAsia="TimesNewRomanPSMT" w:hAnsi="Calibri" w:cs="Calibri"/>
                <w:sz w:val="22"/>
                <w:szCs w:val="22"/>
                <w:lang w:val="ru-RU" w:eastAsia="en-GB"/>
              </w:rPr>
            </w:pPr>
            <w:r w:rsidRPr="00E17AA5">
              <w:rPr>
                <w:rFonts w:ascii="Calibri" w:eastAsia="TimesNewRomanPSMT" w:hAnsi="Calibri" w:cs="Calibri"/>
                <w:sz w:val="22"/>
                <w:szCs w:val="22"/>
                <w:lang w:val="ru-RU" w:eastAsia="en-GB"/>
              </w:rPr>
              <w:t xml:space="preserve">Испит се полаже на основу урађеног и одбрањеног пројектног рада. Квалитет пројекта доноси до </w:t>
            </w:r>
            <w:r w:rsidRPr="00E17AA5">
              <w:rPr>
                <w:rFonts w:ascii="Calibri" w:eastAsia="TimesNewRomanPSMT" w:hAnsi="Calibri" w:cs="Calibri"/>
                <w:sz w:val="22"/>
                <w:szCs w:val="22"/>
                <w:lang w:val="sr-Cyrl-RS" w:eastAsia="en-GB"/>
              </w:rPr>
              <w:t>6</w:t>
            </w:r>
            <w:r w:rsidRPr="00E17AA5">
              <w:rPr>
                <w:rFonts w:ascii="Calibri" w:eastAsia="TimesNewRomanPSMT" w:hAnsi="Calibri" w:cs="Calibri"/>
                <w:sz w:val="22"/>
                <w:szCs w:val="22"/>
                <w:lang w:val="ru-RU" w:eastAsia="en-GB"/>
              </w:rPr>
              <w:t xml:space="preserve">0 бодова, а његова одбрана и презентација, која интегрише и усмени део испита, доноси до </w:t>
            </w:r>
            <w:r w:rsidRPr="00E17AA5">
              <w:rPr>
                <w:rFonts w:ascii="Calibri" w:eastAsia="TimesNewRomanPSMT" w:hAnsi="Calibri" w:cs="Calibri"/>
                <w:sz w:val="22"/>
                <w:szCs w:val="22"/>
                <w:lang w:val="sr-Cyrl-RS" w:eastAsia="en-GB"/>
              </w:rPr>
              <w:t>4</w:t>
            </w:r>
            <w:r w:rsidRPr="00E17AA5">
              <w:rPr>
                <w:rFonts w:ascii="Calibri" w:eastAsia="TimesNewRomanPSMT" w:hAnsi="Calibri" w:cs="Calibri"/>
                <w:sz w:val="22"/>
                <w:szCs w:val="22"/>
                <w:lang w:val="ru-RU" w:eastAsia="en-GB"/>
              </w:rPr>
              <w:t>0 бодова</w:t>
            </w:r>
            <w:r w:rsidRPr="00E17AA5">
              <w:rPr>
                <w:rFonts w:ascii="Calibri" w:eastAsia="TimesNewRomanPSMT" w:hAnsi="Calibri" w:cs="Calibri"/>
                <w:lang w:val="ru-RU" w:eastAsia="en-GB"/>
              </w:rPr>
              <w:t>.</w:t>
            </w:r>
          </w:p>
          <w:p w14:paraId="5D88A5BA" w14:textId="77777777" w:rsidR="003E34AC" w:rsidRPr="00E17AA5" w:rsidRDefault="003E34AC" w:rsidP="00EB2FDD">
            <w:pPr>
              <w:widowControl w:val="0"/>
              <w:autoSpaceDE w:val="0"/>
              <w:autoSpaceDN w:val="0"/>
              <w:adjustRightInd w:val="0"/>
              <w:rPr>
                <w:rFonts w:ascii="Calibri" w:hAnsi="Calibri" w:cs="Calibri"/>
                <w:b/>
                <w:bCs/>
                <w:sz w:val="22"/>
                <w:szCs w:val="22"/>
                <w:lang w:val="ru-RU" w:eastAsia="sr-Latn-CS"/>
              </w:rPr>
            </w:pPr>
          </w:p>
        </w:tc>
      </w:tr>
    </w:tbl>
    <w:p w14:paraId="7501C713" w14:textId="77777777" w:rsidR="002367BD" w:rsidRPr="00E17AA5" w:rsidRDefault="002367BD">
      <w:pPr>
        <w:rPr>
          <w:rFonts w:ascii="Calibri" w:hAnsi="Calibri" w:cs="Calibri"/>
          <w:lang w:val="ru-RU"/>
        </w:rPr>
      </w:pPr>
    </w:p>
    <w:p w14:paraId="603F29DF" w14:textId="77777777" w:rsidR="002367BD" w:rsidRPr="00E17AA5" w:rsidRDefault="002367BD">
      <w:pPr>
        <w:rPr>
          <w:rFonts w:ascii="Calibri" w:hAnsi="Calibri" w:cs="Calibri"/>
          <w:lang w:val="ru-RU"/>
        </w:rPr>
      </w:pPr>
      <w:r w:rsidRPr="00E17AA5">
        <w:rPr>
          <w:rFonts w:ascii="Calibri" w:hAnsi="Calibri" w:cs="Calibri"/>
          <w:lang w:val="ru-RU"/>
        </w:rPr>
        <w:br w:type="page"/>
      </w:r>
    </w:p>
    <w:tbl>
      <w:tblPr>
        <w:tblStyle w:val="TableGrid0"/>
        <w:tblW w:w="5000" w:type="pct"/>
        <w:tblInd w:w="0" w:type="dxa"/>
        <w:tblCellMar>
          <w:top w:w="53" w:type="dxa"/>
          <w:left w:w="107" w:type="dxa"/>
          <w:right w:w="57" w:type="dxa"/>
        </w:tblCellMar>
        <w:tblLook w:val="04A0" w:firstRow="1" w:lastRow="0" w:firstColumn="1" w:lastColumn="0" w:noHBand="0" w:noVBand="1"/>
      </w:tblPr>
      <w:tblGrid>
        <w:gridCol w:w="4226"/>
        <w:gridCol w:w="2428"/>
        <w:gridCol w:w="2975"/>
      </w:tblGrid>
      <w:tr w:rsidR="002367BD" w:rsidRPr="00E17AA5" w14:paraId="2762AEA8" w14:textId="77777777" w:rsidTr="00A31333">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2364785" w14:textId="77777777" w:rsidR="002367BD" w:rsidRPr="00E17AA5" w:rsidRDefault="002367BD" w:rsidP="005C2517">
            <w:pPr>
              <w:ind w:left="1"/>
              <w:rPr>
                <w:rFonts w:ascii="Calibri" w:hAnsi="Calibri" w:cs="Calibri"/>
                <w:sz w:val="22"/>
                <w:szCs w:val="22"/>
                <w:lang w:val="sr-Cyrl-RS"/>
              </w:rPr>
            </w:pPr>
            <w:bookmarkStart w:id="10" w:name="DPMA11"/>
            <w:r w:rsidRPr="00E17AA5">
              <w:rPr>
                <w:rFonts w:ascii="Calibri" w:eastAsia="Times New Roman" w:hAnsi="Calibri" w:cs="Calibri"/>
                <w:b/>
                <w:sz w:val="22"/>
                <w:szCs w:val="22"/>
                <w:lang w:val="sr-Cyrl-RS"/>
              </w:rPr>
              <w:lastRenderedPageBreak/>
              <w:t xml:space="preserve">Назив предмета: Нумеричке методе у </w:t>
            </w:r>
            <w:proofErr w:type="spellStart"/>
            <w:r w:rsidRPr="00E17AA5">
              <w:rPr>
                <w:rFonts w:ascii="Calibri" w:eastAsia="Times New Roman" w:hAnsi="Calibri" w:cs="Calibri"/>
                <w:b/>
                <w:sz w:val="22"/>
                <w:szCs w:val="22"/>
                <w:lang w:val="sr-Cyrl-RS"/>
              </w:rPr>
              <w:t>геотехничком</w:t>
            </w:r>
            <w:proofErr w:type="spellEnd"/>
            <w:r w:rsidRPr="00E17AA5">
              <w:rPr>
                <w:rFonts w:ascii="Calibri" w:eastAsia="Times New Roman" w:hAnsi="Calibri" w:cs="Calibri"/>
                <w:b/>
                <w:sz w:val="22"/>
                <w:szCs w:val="22"/>
                <w:lang w:val="sr-Cyrl-RS"/>
              </w:rPr>
              <w:t xml:space="preserve"> инжењерству</w:t>
            </w:r>
            <w:r w:rsidRPr="00E17AA5">
              <w:rPr>
                <w:rFonts w:ascii="Calibri" w:hAnsi="Calibri" w:cs="Calibri"/>
                <w:sz w:val="22"/>
                <w:szCs w:val="22"/>
                <w:lang w:val="sr-Cyrl-RS"/>
              </w:rPr>
              <w:t xml:space="preserve"> </w:t>
            </w:r>
          </w:p>
        </w:tc>
      </w:tr>
      <w:tr w:rsidR="002367BD" w:rsidRPr="00E17AA5" w14:paraId="32AE2CE5" w14:textId="77777777" w:rsidTr="00A31333">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FD327E5"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b/>
                <w:sz w:val="22"/>
                <w:szCs w:val="22"/>
                <w:lang w:val="sr-Cyrl-RS"/>
              </w:rPr>
              <w:t xml:space="preserve">Наставник или наставници: Драган Ракић </w:t>
            </w:r>
          </w:p>
        </w:tc>
      </w:tr>
      <w:tr w:rsidR="002367BD" w:rsidRPr="00E17AA5" w14:paraId="3130EB2F" w14:textId="77777777" w:rsidTr="00A31333">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EFD2994"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b/>
                <w:sz w:val="22"/>
                <w:szCs w:val="22"/>
                <w:lang w:val="sr-Cyrl-RS"/>
              </w:rPr>
              <w:t xml:space="preserve">Статус предмета: </w:t>
            </w:r>
            <w:r w:rsidR="001D77C2">
              <w:rPr>
                <w:rFonts w:ascii="Calibri" w:eastAsia="Times New Roman" w:hAnsi="Calibri" w:cs="Calibri"/>
                <w:sz w:val="22"/>
                <w:szCs w:val="22"/>
                <w:lang w:val="sr-Cyrl-RS"/>
              </w:rPr>
              <w:t>Изборни предмет студијског програма</w:t>
            </w:r>
            <w:r w:rsidRPr="00E17AA5">
              <w:rPr>
                <w:rFonts w:ascii="Calibri" w:hAnsi="Calibri" w:cs="Calibri"/>
                <w:sz w:val="22"/>
                <w:szCs w:val="22"/>
                <w:lang w:val="sr-Cyrl-RS"/>
              </w:rPr>
              <w:t xml:space="preserve"> </w:t>
            </w:r>
          </w:p>
        </w:tc>
      </w:tr>
      <w:tr w:rsidR="002367BD" w:rsidRPr="00E17AA5" w14:paraId="7357E5A6" w14:textId="77777777" w:rsidTr="00A31333">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CBB2A70"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b/>
                <w:sz w:val="22"/>
                <w:szCs w:val="22"/>
                <w:lang w:val="sr-Cyrl-RS"/>
              </w:rPr>
              <w:t>Број ЕСПБ: 15</w:t>
            </w:r>
            <w:r w:rsidRPr="00E17AA5">
              <w:rPr>
                <w:rFonts w:ascii="Calibri" w:hAnsi="Calibri" w:cs="Calibri"/>
                <w:sz w:val="22"/>
                <w:szCs w:val="22"/>
                <w:lang w:val="sr-Cyrl-RS"/>
              </w:rPr>
              <w:t xml:space="preserve"> </w:t>
            </w:r>
          </w:p>
        </w:tc>
      </w:tr>
      <w:tr w:rsidR="002367BD" w:rsidRPr="00E17AA5" w14:paraId="6367DA4E" w14:textId="77777777" w:rsidTr="00A31333">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E11FEC7"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b/>
                <w:sz w:val="22"/>
                <w:szCs w:val="22"/>
                <w:lang w:val="sr-Cyrl-RS"/>
              </w:rPr>
              <w:t>Услов: Нема</w:t>
            </w:r>
            <w:r w:rsidRPr="00E17AA5">
              <w:rPr>
                <w:rFonts w:ascii="Calibri" w:hAnsi="Calibri" w:cs="Calibri"/>
                <w:sz w:val="22"/>
                <w:szCs w:val="22"/>
                <w:lang w:val="sr-Cyrl-RS"/>
              </w:rPr>
              <w:t xml:space="preserve"> </w:t>
            </w:r>
          </w:p>
        </w:tc>
      </w:tr>
      <w:tr w:rsidR="002367BD" w:rsidRPr="00E17AA5" w14:paraId="0D99E5CA" w14:textId="77777777" w:rsidTr="00A31333">
        <w:trPr>
          <w:trHeight w:val="1159"/>
        </w:trPr>
        <w:tc>
          <w:tcPr>
            <w:tcW w:w="5000" w:type="pct"/>
            <w:gridSpan w:val="3"/>
            <w:tcBorders>
              <w:top w:val="single" w:sz="4" w:space="0" w:color="000000"/>
              <w:left w:val="single" w:sz="4" w:space="0" w:color="000000"/>
              <w:bottom w:val="single" w:sz="4" w:space="0" w:color="000000"/>
              <w:right w:val="single" w:sz="4" w:space="0" w:color="000000"/>
            </w:tcBorders>
          </w:tcPr>
          <w:p w14:paraId="222EBD27"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b/>
                <w:sz w:val="22"/>
                <w:szCs w:val="22"/>
                <w:lang w:val="sr-Cyrl-RS"/>
              </w:rPr>
              <w:t xml:space="preserve">Циљ предмета </w:t>
            </w:r>
          </w:p>
          <w:p w14:paraId="761B3A56" w14:textId="77777777" w:rsidR="002367BD" w:rsidRPr="00E17AA5" w:rsidRDefault="002367BD" w:rsidP="005C2517">
            <w:pPr>
              <w:ind w:left="1" w:right="50"/>
              <w:jc w:val="both"/>
              <w:rPr>
                <w:rFonts w:ascii="Calibri" w:hAnsi="Calibri" w:cs="Calibri"/>
                <w:sz w:val="22"/>
                <w:szCs w:val="22"/>
                <w:lang w:val="sr-Cyrl-RS"/>
              </w:rPr>
            </w:pPr>
            <w:r w:rsidRPr="00E17AA5">
              <w:rPr>
                <w:rFonts w:ascii="Calibri" w:hAnsi="Calibri" w:cs="Calibri"/>
                <w:sz w:val="22"/>
                <w:szCs w:val="22"/>
                <w:lang w:val="sr-Cyrl-RS"/>
              </w:rPr>
              <w:t xml:space="preserve">Циљ предмета је да упозна студенте са конститутивним моделима за описивање механичког понашања различитих врста тла. Курс треба да обезбеди разумевање принципа нумеричког моделирања </w:t>
            </w:r>
            <w:proofErr w:type="spellStart"/>
            <w:r w:rsidRPr="00E17AA5">
              <w:rPr>
                <w:rFonts w:ascii="Calibri" w:hAnsi="Calibri" w:cs="Calibri"/>
                <w:sz w:val="22"/>
                <w:szCs w:val="22"/>
                <w:lang w:val="sr-Cyrl-RS"/>
              </w:rPr>
              <w:t>геотехничких</w:t>
            </w:r>
            <w:proofErr w:type="spellEnd"/>
            <w:r w:rsidRPr="00E17AA5">
              <w:rPr>
                <w:rFonts w:ascii="Calibri" w:hAnsi="Calibri" w:cs="Calibri"/>
                <w:sz w:val="22"/>
                <w:szCs w:val="22"/>
                <w:lang w:val="sr-Cyrl-RS"/>
              </w:rPr>
              <w:t xml:space="preserve"> конструкција. Студенти треба да развију практично знање у раду са програмима за нумеричко моделирање у </w:t>
            </w:r>
            <w:proofErr w:type="spellStart"/>
            <w:r w:rsidRPr="00E17AA5">
              <w:rPr>
                <w:rFonts w:ascii="Calibri" w:hAnsi="Calibri" w:cs="Calibri"/>
                <w:sz w:val="22"/>
                <w:szCs w:val="22"/>
                <w:lang w:val="sr-Cyrl-RS"/>
              </w:rPr>
              <w:t>геотехничком</w:t>
            </w:r>
            <w:proofErr w:type="spellEnd"/>
            <w:r w:rsidRPr="00E17AA5">
              <w:rPr>
                <w:rFonts w:ascii="Calibri" w:hAnsi="Calibri" w:cs="Calibri"/>
                <w:sz w:val="22"/>
                <w:szCs w:val="22"/>
                <w:lang w:val="sr-Cyrl-RS"/>
              </w:rPr>
              <w:t xml:space="preserve"> инжењерству.   </w:t>
            </w:r>
          </w:p>
        </w:tc>
      </w:tr>
      <w:tr w:rsidR="002367BD" w:rsidRPr="00E17AA5" w14:paraId="3225703B" w14:textId="77777777" w:rsidTr="00A31333">
        <w:trPr>
          <w:trHeight w:val="1391"/>
        </w:trPr>
        <w:tc>
          <w:tcPr>
            <w:tcW w:w="5000" w:type="pct"/>
            <w:gridSpan w:val="3"/>
            <w:tcBorders>
              <w:top w:val="single" w:sz="4" w:space="0" w:color="000000"/>
              <w:left w:val="single" w:sz="4" w:space="0" w:color="000000"/>
              <w:bottom w:val="single" w:sz="4" w:space="0" w:color="000000"/>
              <w:right w:val="single" w:sz="4" w:space="0" w:color="000000"/>
            </w:tcBorders>
          </w:tcPr>
          <w:p w14:paraId="64112343"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b/>
                <w:sz w:val="22"/>
                <w:szCs w:val="22"/>
                <w:lang w:val="sr-Cyrl-RS"/>
              </w:rPr>
              <w:t xml:space="preserve">Исход предмета  </w:t>
            </w:r>
          </w:p>
          <w:p w14:paraId="0082B9FB" w14:textId="77777777" w:rsidR="002367BD" w:rsidRPr="00425881" w:rsidRDefault="002367BD" w:rsidP="005C2517">
            <w:pPr>
              <w:ind w:left="1" w:right="50"/>
              <w:jc w:val="both"/>
              <w:rPr>
                <w:rFonts w:ascii="Calibri" w:hAnsi="Calibri" w:cs="Calibri"/>
                <w:sz w:val="21"/>
                <w:szCs w:val="21"/>
                <w:lang w:val="sr-Cyrl-RS"/>
              </w:rPr>
            </w:pPr>
            <w:r w:rsidRPr="00425881">
              <w:rPr>
                <w:rFonts w:ascii="Calibri" w:hAnsi="Calibri" w:cs="Calibri"/>
                <w:sz w:val="21"/>
                <w:szCs w:val="21"/>
                <w:lang w:val="sr-Cyrl-RS"/>
              </w:rPr>
              <w:t xml:space="preserve">Након успешног завршетка модула, студент ће моћи да опише основне карактеристике најчешће коришћених модела понашања тла. Разумеће предности и ограничења различитих модела понашања тла и одабира одговарајућих параметара тла. Биће оспособљен за примену МКЕ у анализи широког </w:t>
            </w:r>
            <w:proofErr w:type="spellStart"/>
            <w:r w:rsidRPr="00425881">
              <w:rPr>
                <w:rFonts w:ascii="Calibri" w:hAnsi="Calibri" w:cs="Calibri"/>
                <w:sz w:val="21"/>
                <w:szCs w:val="21"/>
                <w:lang w:val="sr-Cyrl-RS"/>
              </w:rPr>
              <w:t>спектра</w:t>
            </w:r>
            <w:proofErr w:type="spellEnd"/>
            <w:r w:rsidRPr="00425881">
              <w:rPr>
                <w:rFonts w:ascii="Calibri" w:hAnsi="Calibri" w:cs="Calibri"/>
                <w:sz w:val="21"/>
                <w:szCs w:val="21"/>
                <w:lang w:val="sr-Cyrl-RS"/>
              </w:rPr>
              <w:t xml:space="preserve"> </w:t>
            </w:r>
            <w:proofErr w:type="spellStart"/>
            <w:r w:rsidRPr="00425881">
              <w:rPr>
                <w:rFonts w:ascii="Calibri" w:hAnsi="Calibri" w:cs="Calibri"/>
                <w:sz w:val="21"/>
                <w:szCs w:val="21"/>
                <w:lang w:val="sr-Cyrl-RS"/>
              </w:rPr>
              <w:t>геотехничких</w:t>
            </w:r>
            <w:proofErr w:type="spellEnd"/>
            <w:r w:rsidRPr="00425881">
              <w:rPr>
                <w:rFonts w:ascii="Calibri" w:hAnsi="Calibri" w:cs="Calibri"/>
                <w:sz w:val="21"/>
                <w:szCs w:val="21"/>
                <w:lang w:val="sr-Cyrl-RS"/>
              </w:rPr>
              <w:t xml:space="preserve"> проблема, као што су различити случајеви фундирања и анализе насипа (путеви, насуте бране и слично). </w:t>
            </w:r>
          </w:p>
        </w:tc>
      </w:tr>
      <w:tr w:rsidR="002367BD" w:rsidRPr="00E17AA5" w14:paraId="64CC04D1" w14:textId="77777777" w:rsidTr="00A31333">
        <w:trPr>
          <w:trHeight w:val="4150"/>
        </w:trPr>
        <w:tc>
          <w:tcPr>
            <w:tcW w:w="5000" w:type="pct"/>
            <w:gridSpan w:val="3"/>
            <w:tcBorders>
              <w:top w:val="single" w:sz="4" w:space="0" w:color="000000"/>
              <w:left w:val="single" w:sz="4" w:space="0" w:color="000000"/>
              <w:bottom w:val="single" w:sz="4" w:space="0" w:color="000000"/>
              <w:right w:val="single" w:sz="4" w:space="0" w:color="000000"/>
            </w:tcBorders>
          </w:tcPr>
          <w:p w14:paraId="614F5B0E"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b/>
                <w:sz w:val="22"/>
                <w:szCs w:val="22"/>
                <w:lang w:val="sr-Cyrl-RS"/>
              </w:rPr>
              <w:t xml:space="preserve">Садржај предмета </w:t>
            </w:r>
          </w:p>
          <w:p w14:paraId="3C650256"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i/>
                <w:sz w:val="22"/>
                <w:szCs w:val="22"/>
                <w:lang w:val="sr-Cyrl-RS"/>
              </w:rPr>
              <w:t xml:space="preserve">Теоријска настава </w:t>
            </w:r>
          </w:p>
          <w:p w14:paraId="0A178219" w14:textId="77777777" w:rsidR="002367BD" w:rsidRPr="00425881" w:rsidRDefault="002367BD" w:rsidP="005C2517">
            <w:pPr>
              <w:spacing w:line="238" w:lineRule="auto"/>
              <w:ind w:left="1" w:right="50"/>
              <w:jc w:val="both"/>
              <w:rPr>
                <w:rFonts w:ascii="Calibri" w:hAnsi="Calibri" w:cs="Calibri"/>
                <w:sz w:val="21"/>
                <w:szCs w:val="21"/>
                <w:lang w:val="sr-Cyrl-RS"/>
              </w:rPr>
            </w:pPr>
            <w:r w:rsidRPr="00425881">
              <w:rPr>
                <w:rFonts w:ascii="Calibri" w:hAnsi="Calibri" w:cs="Calibri"/>
                <w:sz w:val="21"/>
                <w:szCs w:val="21"/>
                <w:lang w:val="sr-Cyrl-RS"/>
              </w:rPr>
              <w:t xml:space="preserve">Увод, теоријски разматрања, физички и аналитички модели. Еластични модели - начин понашања тла, прираштај напона и прираштај деформације, дренирани и </w:t>
            </w:r>
            <w:proofErr w:type="spellStart"/>
            <w:r w:rsidRPr="00425881">
              <w:rPr>
                <w:rFonts w:ascii="Calibri" w:hAnsi="Calibri" w:cs="Calibri"/>
                <w:sz w:val="21"/>
                <w:szCs w:val="21"/>
                <w:lang w:val="sr-Cyrl-RS"/>
              </w:rPr>
              <w:t>недренирани</w:t>
            </w:r>
            <w:proofErr w:type="spellEnd"/>
            <w:r w:rsidRPr="00425881">
              <w:rPr>
                <w:rFonts w:ascii="Calibri" w:hAnsi="Calibri" w:cs="Calibri"/>
                <w:sz w:val="21"/>
                <w:szCs w:val="21"/>
                <w:lang w:val="sr-Cyrl-RS"/>
              </w:rPr>
              <w:t xml:space="preserve"> </w:t>
            </w:r>
            <w:proofErr w:type="spellStart"/>
            <w:r w:rsidRPr="00425881">
              <w:rPr>
                <w:rFonts w:ascii="Calibri" w:hAnsi="Calibri" w:cs="Calibri"/>
                <w:sz w:val="21"/>
                <w:szCs w:val="21"/>
                <w:lang w:val="sr-Cyrl-RS"/>
              </w:rPr>
              <w:t>троосни</w:t>
            </w:r>
            <w:proofErr w:type="spellEnd"/>
            <w:r w:rsidRPr="00425881">
              <w:rPr>
                <w:rFonts w:ascii="Calibri" w:hAnsi="Calibri" w:cs="Calibri"/>
                <w:sz w:val="21"/>
                <w:szCs w:val="21"/>
                <w:lang w:val="sr-Cyrl-RS"/>
              </w:rPr>
              <w:t xml:space="preserve"> тест, мерење еластичних параметара, </w:t>
            </w:r>
            <w:proofErr w:type="spellStart"/>
            <w:r w:rsidRPr="00425881">
              <w:rPr>
                <w:rFonts w:ascii="Calibri" w:hAnsi="Calibri" w:cs="Calibri"/>
                <w:sz w:val="21"/>
                <w:szCs w:val="21"/>
                <w:lang w:val="sr-Cyrl-RS"/>
              </w:rPr>
              <w:t>едометар</w:t>
            </w:r>
            <w:proofErr w:type="spellEnd"/>
            <w:r w:rsidRPr="00425881">
              <w:rPr>
                <w:rFonts w:ascii="Calibri" w:hAnsi="Calibri" w:cs="Calibri"/>
                <w:sz w:val="21"/>
                <w:szCs w:val="21"/>
                <w:lang w:val="sr-Cyrl-RS"/>
              </w:rPr>
              <w:t xml:space="preserve">, ин-ситу мерења, </w:t>
            </w:r>
            <w:proofErr w:type="spellStart"/>
            <w:r w:rsidRPr="00425881">
              <w:rPr>
                <w:rFonts w:ascii="Calibri" w:hAnsi="Calibri" w:cs="Calibri"/>
                <w:sz w:val="21"/>
                <w:szCs w:val="21"/>
                <w:lang w:val="sr-Cyrl-RS"/>
              </w:rPr>
              <w:t>анизотропија</w:t>
            </w:r>
            <w:proofErr w:type="spellEnd"/>
            <w:r w:rsidRPr="00425881">
              <w:rPr>
                <w:rFonts w:ascii="Calibri" w:hAnsi="Calibri" w:cs="Calibri"/>
                <w:sz w:val="21"/>
                <w:szCs w:val="21"/>
                <w:lang w:val="sr-Cyrl-RS"/>
              </w:rPr>
              <w:t xml:space="preserve">, секантна и </w:t>
            </w:r>
            <w:proofErr w:type="spellStart"/>
            <w:r w:rsidRPr="00425881">
              <w:rPr>
                <w:rFonts w:ascii="Calibri" w:hAnsi="Calibri" w:cs="Calibri"/>
                <w:sz w:val="21"/>
                <w:szCs w:val="21"/>
                <w:lang w:val="sr-Cyrl-RS"/>
              </w:rPr>
              <w:t>теангентна</w:t>
            </w:r>
            <w:proofErr w:type="spellEnd"/>
            <w:r w:rsidRPr="00425881">
              <w:rPr>
                <w:rFonts w:ascii="Calibri" w:hAnsi="Calibri" w:cs="Calibri"/>
                <w:sz w:val="21"/>
                <w:szCs w:val="21"/>
                <w:lang w:val="sr-Cyrl-RS"/>
              </w:rPr>
              <w:t xml:space="preserve"> крутост, предности и недостаци еластичних модела. </w:t>
            </w:r>
            <w:proofErr w:type="spellStart"/>
            <w:r w:rsidRPr="00425881">
              <w:rPr>
                <w:rFonts w:ascii="Calibri" w:hAnsi="Calibri" w:cs="Calibri"/>
                <w:sz w:val="21"/>
                <w:szCs w:val="21"/>
                <w:lang w:val="sr-Cyrl-RS"/>
              </w:rPr>
              <w:t>Еласто</w:t>
            </w:r>
            <w:proofErr w:type="spellEnd"/>
            <w:r w:rsidRPr="00425881">
              <w:rPr>
                <w:rFonts w:ascii="Calibri" w:hAnsi="Calibri" w:cs="Calibri"/>
                <w:sz w:val="21"/>
                <w:szCs w:val="21"/>
                <w:lang w:val="sr-Cyrl-RS"/>
              </w:rPr>
              <w:t xml:space="preserve">-пластични модели понашања тла: </w:t>
            </w:r>
            <w:proofErr w:type="spellStart"/>
            <w:r w:rsidRPr="00425881">
              <w:rPr>
                <w:rFonts w:ascii="Calibri" w:hAnsi="Calibri" w:cs="Calibri"/>
                <w:sz w:val="21"/>
                <w:szCs w:val="21"/>
                <w:lang w:val="sr-Cyrl-RS"/>
              </w:rPr>
              <w:t>Tresca</w:t>
            </w:r>
            <w:proofErr w:type="spellEnd"/>
            <w:r w:rsidRPr="00425881">
              <w:rPr>
                <w:rFonts w:ascii="Calibri" w:hAnsi="Calibri" w:cs="Calibri"/>
                <w:sz w:val="21"/>
                <w:szCs w:val="21"/>
                <w:lang w:val="sr-Cyrl-RS"/>
              </w:rPr>
              <w:t xml:space="preserve"> модел, </w:t>
            </w:r>
            <w:proofErr w:type="spellStart"/>
            <w:r w:rsidRPr="00425881">
              <w:rPr>
                <w:rFonts w:ascii="Calibri" w:hAnsi="Calibri" w:cs="Calibri"/>
                <w:sz w:val="21"/>
                <w:szCs w:val="21"/>
                <w:lang w:val="sr-Cyrl-RS"/>
              </w:rPr>
              <w:t>von</w:t>
            </w:r>
            <w:proofErr w:type="spellEnd"/>
            <w:r w:rsidRPr="00425881">
              <w:rPr>
                <w:rFonts w:ascii="Calibri" w:hAnsi="Calibri" w:cs="Calibri"/>
                <w:sz w:val="21"/>
                <w:szCs w:val="21"/>
                <w:lang w:val="sr-Cyrl-RS"/>
              </w:rPr>
              <w:t xml:space="preserve"> </w:t>
            </w:r>
            <w:proofErr w:type="spellStart"/>
            <w:r w:rsidRPr="00425881">
              <w:rPr>
                <w:rFonts w:ascii="Calibri" w:hAnsi="Calibri" w:cs="Calibri"/>
                <w:sz w:val="21"/>
                <w:szCs w:val="21"/>
                <w:lang w:val="sr-Cyrl-RS"/>
              </w:rPr>
              <w:t>Mises</w:t>
            </w:r>
            <w:proofErr w:type="spellEnd"/>
            <w:r w:rsidRPr="00425881">
              <w:rPr>
                <w:rFonts w:ascii="Calibri" w:hAnsi="Calibri" w:cs="Calibri"/>
                <w:sz w:val="21"/>
                <w:szCs w:val="21"/>
                <w:lang w:val="sr-Cyrl-RS"/>
              </w:rPr>
              <w:t xml:space="preserve"> модел, </w:t>
            </w:r>
            <w:proofErr w:type="spellStart"/>
            <w:r w:rsidRPr="00425881">
              <w:rPr>
                <w:rFonts w:ascii="Calibri" w:hAnsi="Calibri" w:cs="Calibri"/>
                <w:sz w:val="21"/>
                <w:szCs w:val="21"/>
                <w:lang w:val="sr-Cyrl-RS"/>
              </w:rPr>
              <w:t>Mohr-Coulomb</w:t>
            </w:r>
            <w:proofErr w:type="spellEnd"/>
            <w:r w:rsidRPr="00425881">
              <w:rPr>
                <w:rFonts w:ascii="Calibri" w:hAnsi="Calibri" w:cs="Calibri"/>
                <w:sz w:val="21"/>
                <w:szCs w:val="21"/>
                <w:lang w:val="sr-Cyrl-RS"/>
              </w:rPr>
              <w:t xml:space="preserve"> модел, </w:t>
            </w:r>
            <w:proofErr w:type="spellStart"/>
            <w:r w:rsidRPr="00425881">
              <w:rPr>
                <w:rFonts w:ascii="Calibri" w:hAnsi="Calibri" w:cs="Calibri"/>
                <w:sz w:val="21"/>
                <w:szCs w:val="21"/>
                <w:lang w:val="sr-Cyrl-RS"/>
              </w:rPr>
              <w:t>Drucker-Prager</w:t>
            </w:r>
            <w:proofErr w:type="spellEnd"/>
            <w:r w:rsidRPr="00425881">
              <w:rPr>
                <w:rFonts w:ascii="Calibri" w:hAnsi="Calibri" w:cs="Calibri"/>
                <w:sz w:val="21"/>
                <w:szCs w:val="21"/>
                <w:lang w:val="sr-Cyrl-RS"/>
              </w:rPr>
              <w:t xml:space="preserve"> модел, </w:t>
            </w:r>
            <w:proofErr w:type="spellStart"/>
            <w:r w:rsidRPr="00425881">
              <w:rPr>
                <w:rFonts w:ascii="Calibri" w:hAnsi="Calibri" w:cs="Calibri"/>
                <w:sz w:val="21"/>
                <w:szCs w:val="21"/>
                <w:lang w:val="sr-Cyrl-RS"/>
              </w:rPr>
              <w:t>Hoek-Brown</w:t>
            </w:r>
            <w:proofErr w:type="spellEnd"/>
            <w:r w:rsidRPr="00425881">
              <w:rPr>
                <w:rFonts w:ascii="Calibri" w:hAnsi="Calibri" w:cs="Calibri"/>
                <w:sz w:val="21"/>
                <w:szCs w:val="21"/>
                <w:lang w:val="sr-Cyrl-RS"/>
              </w:rPr>
              <w:t xml:space="preserve"> модел, модели са ојачањем, еластични параметри, површ течења, закон течења, </w:t>
            </w:r>
            <w:proofErr w:type="spellStart"/>
            <w:r w:rsidRPr="00425881">
              <w:rPr>
                <w:rFonts w:ascii="Calibri" w:hAnsi="Calibri" w:cs="Calibri"/>
                <w:sz w:val="21"/>
                <w:szCs w:val="21"/>
                <w:lang w:val="sr-Cyrl-RS"/>
              </w:rPr>
              <w:t>еласто</w:t>
            </w:r>
            <w:proofErr w:type="spellEnd"/>
            <w:r w:rsidRPr="00425881">
              <w:rPr>
                <w:rFonts w:ascii="Calibri" w:hAnsi="Calibri" w:cs="Calibri"/>
                <w:sz w:val="21"/>
                <w:szCs w:val="21"/>
                <w:lang w:val="sr-Cyrl-RS"/>
              </w:rPr>
              <w:t xml:space="preserve">-пластична матрица, </w:t>
            </w:r>
            <w:proofErr w:type="spellStart"/>
            <w:r w:rsidRPr="00425881">
              <w:rPr>
                <w:rFonts w:ascii="Calibri" w:hAnsi="Calibri" w:cs="Calibri"/>
                <w:sz w:val="21"/>
                <w:szCs w:val="21"/>
                <w:lang w:val="sr-Cyrl-RS"/>
              </w:rPr>
              <w:t>параметари</w:t>
            </w:r>
            <w:proofErr w:type="spellEnd"/>
            <w:r w:rsidRPr="00425881">
              <w:rPr>
                <w:rFonts w:ascii="Calibri" w:hAnsi="Calibri" w:cs="Calibri"/>
                <w:sz w:val="21"/>
                <w:szCs w:val="21"/>
                <w:lang w:val="sr-Cyrl-RS"/>
              </w:rPr>
              <w:t xml:space="preserve"> модела. </w:t>
            </w:r>
            <w:proofErr w:type="spellStart"/>
            <w:r w:rsidRPr="00425881">
              <w:rPr>
                <w:rFonts w:ascii="Calibri" w:hAnsi="Calibri" w:cs="Calibri"/>
                <w:sz w:val="21"/>
                <w:szCs w:val="21"/>
                <w:lang w:val="sr-Cyrl-RS"/>
              </w:rPr>
              <w:t>Cam-Clay</w:t>
            </w:r>
            <w:proofErr w:type="spellEnd"/>
            <w:r w:rsidRPr="00425881">
              <w:rPr>
                <w:rFonts w:ascii="Calibri" w:hAnsi="Calibri" w:cs="Calibri"/>
                <w:sz w:val="21"/>
                <w:szCs w:val="21"/>
                <w:lang w:val="sr-Cyrl-RS"/>
              </w:rPr>
              <w:t xml:space="preserve"> модел (модел глине), </w:t>
            </w:r>
            <w:proofErr w:type="spellStart"/>
            <w:r w:rsidRPr="00425881">
              <w:rPr>
                <w:rFonts w:ascii="Calibri" w:hAnsi="Calibri" w:cs="Calibri"/>
                <w:sz w:val="21"/>
                <w:szCs w:val="21"/>
                <w:lang w:val="sr-Cyrl-RS"/>
              </w:rPr>
              <w:t>изотропна</w:t>
            </w:r>
            <w:proofErr w:type="spellEnd"/>
            <w:r w:rsidRPr="00425881">
              <w:rPr>
                <w:rFonts w:ascii="Calibri" w:hAnsi="Calibri" w:cs="Calibri"/>
                <w:sz w:val="21"/>
                <w:szCs w:val="21"/>
                <w:lang w:val="sr-Cyrl-RS"/>
              </w:rPr>
              <w:t xml:space="preserve"> консолидација, линија критичног стања, параметри модела, дренирани тест нормално консолидоване глине, </w:t>
            </w:r>
            <w:proofErr w:type="spellStart"/>
            <w:r w:rsidRPr="00425881">
              <w:rPr>
                <w:rFonts w:ascii="Calibri" w:hAnsi="Calibri" w:cs="Calibri"/>
                <w:sz w:val="21"/>
                <w:szCs w:val="21"/>
                <w:lang w:val="sr-Cyrl-RS"/>
              </w:rPr>
              <w:t>недренирани</w:t>
            </w:r>
            <w:proofErr w:type="spellEnd"/>
            <w:r w:rsidRPr="00425881">
              <w:rPr>
                <w:rFonts w:ascii="Calibri" w:hAnsi="Calibri" w:cs="Calibri"/>
                <w:sz w:val="21"/>
                <w:szCs w:val="21"/>
                <w:lang w:val="sr-Cyrl-RS"/>
              </w:rPr>
              <w:t xml:space="preserve"> тест нормално консолидоване глине, еластични параметри, површ течења, закон течења, закон ојачања, </w:t>
            </w:r>
            <w:proofErr w:type="spellStart"/>
            <w:r w:rsidRPr="00425881">
              <w:rPr>
                <w:rFonts w:ascii="Calibri" w:hAnsi="Calibri" w:cs="Calibri"/>
                <w:sz w:val="21"/>
                <w:szCs w:val="21"/>
                <w:lang w:val="sr-Cyrl-RS"/>
              </w:rPr>
              <w:t>еласто</w:t>
            </w:r>
            <w:proofErr w:type="spellEnd"/>
            <w:r w:rsidRPr="00425881">
              <w:rPr>
                <w:rFonts w:ascii="Calibri" w:hAnsi="Calibri" w:cs="Calibri"/>
                <w:sz w:val="21"/>
                <w:szCs w:val="21"/>
                <w:lang w:val="sr-Cyrl-RS"/>
              </w:rPr>
              <w:t xml:space="preserve">-пластична матрица. </w:t>
            </w:r>
            <w:proofErr w:type="spellStart"/>
            <w:r w:rsidRPr="00425881">
              <w:rPr>
                <w:rFonts w:ascii="Calibri" w:hAnsi="Calibri" w:cs="Calibri"/>
                <w:sz w:val="21"/>
                <w:szCs w:val="21"/>
                <w:lang w:val="sr-Cyrl-RS"/>
              </w:rPr>
              <w:t>Путањa</w:t>
            </w:r>
            <w:proofErr w:type="spellEnd"/>
            <w:r w:rsidRPr="00425881">
              <w:rPr>
                <w:rFonts w:ascii="Calibri" w:hAnsi="Calibri" w:cs="Calibri"/>
                <w:sz w:val="21"/>
                <w:szCs w:val="21"/>
                <w:lang w:val="sr-Cyrl-RS"/>
              </w:rPr>
              <w:t xml:space="preserve"> напона, оптерећење темеља, стабилност косина, 2Д напонски простор, 3Д напонски простор, примери путање напона, </w:t>
            </w:r>
            <w:proofErr w:type="spellStart"/>
            <w:r w:rsidRPr="00425881">
              <w:rPr>
                <w:rFonts w:ascii="Calibri" w:hAnsi="Calibri" w:cs="Calibri"/>
                <w:sz w:val="21"/>
                <w:szCs w:val="21"/>
                <w:lang w:val="sr-Cyrl-RS"/>
              </w:rPr>
              <w:t>порни</w:t>
            </w:r>
            <w:proofErr w:type="spellEnd"/>
            <w:r w:rsidRPr="00425881">
              <w:rPr>
                <w:rFonts w:ascii="Calibri" w:hAnsi="Calibri" w:cs="Calibri"/>
                <w:sz w:val="21"/>
                <w:szCs w:val="21"/>
                <w:lang w:val="sr-Cyrl-RS"/>
              </w:rPr>
              <w:t xml:space="preserve"> притисак. Метода коначних елемената (МКЕ), основни принципи МКЕ, математичке основе МКЕ, чворови, елементи и </w:t>
            </w:r>
            <w:proofErr w:type="spellStart"/>
            <w:r w:rsidRPr="00425881">
              <w:rPr>
                <w:rFonts w:ascii="Calibri" w:hAnsi="Calibri" w:cs="Calibri"/>
                <w:sz w:val="21"/>
                <w:szCs w:val="21"/>
                <w:lang w:val="sr-Cyrl-RS"/>
              </w:rPr>
              <w:t>интерполационе</w:t>
            </w:r>
            <w:proofErr w:type="spellEnd"/>
            <w:r w:rsidRPr="00425881">
              <w:rPr>
                <w:rFonts w:ascii="Calibri" w:hAnsi="Calibri" w:cs="Calibri"/>
                <w:sz w:val="21"/>
                <w:szCs w:val="21"/>
                <w:lang w:val="sr-Cyrl-RS"/>
              </w:rPr>
              <w:t xml:space="preserve"> функције, принцип</w:t>
            </w:r>
            <w:r w:rsidRPr="00E17AA5">
              <w:rPr>
                <w:rFonts w:ascii="Calibri" w:hAnsi="Calibri" w:cs="Calibri"/>
                <w:sz w:val="22"/>
                <w:szCs w:val="22"/>
                <w:lang w:val="sr-Cyrl-RS"/>
              </w:rPr>
              <w:t xml:space="preserve"> </w:t>
            </w:r>
            <w:r w:rsidRPr="00425881">
              <w:rPr>
                <w:rFonts w:ascii="Calibri" w:hAnsi="Calibri" w:cs="Calibri"/>
                <w:sz w:val="21"/>
                <w:szCs w:val="21"/>
                <w:lang w:val="sr-Cyrl-RS"/>
              </w:rPr>
              <w:t xml:space="preserve">виртуалног померања, рад.  </w:t>
            </w:r>
          </w:p>
          <w:p w14:paraId="42E6BF4A"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i/>
                <w:sz w:val="22"/>
                <w:szCs w:val="22"/>
                <w:lang w:val="sr-Cyrl-RS"/>
              </w:rPr>
              <w:t>Студијски истраживачки рад</w:t>
            </w:r>
            <w:r w:rsidRPr="00E17AA5">
              <w:rPr>
                <w:rFonts w:ascii="Calibri" w:hAnsi="Calibri" w:cs="Calibri"/>
                <w:sz w:val="22"/>
                <w:szCs w:val="22"/>
                <w:lang w:val="sr-Cyrl-RS"/>
              </w:rPr>
              <w:t xml:space="preserve">  </w:t>
            </w:r>
          </w:p>
          <w:p w14:paraId="29455B4B" w14:textId="77777777" w:rsidR="002367BD" w:rsidRPr="00E17AA5" w:rsidRDefault="002367BD" w:rsidP="005C2517">
            <w:pPr>
              <w:ind w:left="1"/>
              <w:jc w:val="both"/>
              <w:rPr>
                <w:rFonts w:ascii="Calibri" w:hAnsi="Calibri" w:cs="Calibri"/>
                <w:sz w:val="22"/>
                <w:szCs w:val="22"/>
                <w:lang w:val="sr-Cyrl-RS"/>
              </w:rPr>
            </w:pPr>
            <w:r w:rsidRPr="00E17AA5">
              <w:rPr>
                <w:rFonts w:ascii="Calibri" w:hAnsi="Calibri" w:cs="Calibri"/>
                <w:sz w:val="22"/>
                <w:szCs w:val="22"/>
                <w:lang w:val="sr-Cyrl-RS"/>
              </w:rPr>
              <w:t xml:space="preserve">Активно праћење и коришћење примарних научних извора и систематизација података. Организовање и спровођење експерименталних испитивања. Припрема за писање научног рада.  </w:t>
            </w:r>
          </w:p>
        </w:tc>
      </w:tr>
      <w:tr w:rsidR="002367BD" w:rsidRPr="00E17AA5" w14:paraId="51540F41" w14:textId="77777777" w:rsidTr="00A31333">
        <w:trPr>
          <w:trHeight w:val="2080"/>
        </w:trPr>
        <w:tc>
          <w:tcPr>
            <w:tcW w:w="5000" w:type="pct"/>
            <w:gridSpan w:val="3"/>
            <w:tcBorders>
              <w:top w:val="single" w:sz="4" w:space="0" w:color="000000"/>
              <w:left w:val="single" w:sz="4" w:space="0" w:color="000000"/>
              <w:bottom w:val="single" w:sz="4" w:space="0" w:color="000000"/>
              <w:right w:val="single" w:sz="4" w:space="0" w:color="000000"/>
            </w:tcBorders>
          </w:tcPr>
          <w:p w14:paraId="01E1A517" w14:textId="77777777" w:rsidR="002367BD" w:rsidRPr="00E17AA5" w:rsidRDefault="002367BD" w:rsidP="005C2517">
            <w:pPr>
              <w:ind w:left="1"/>
              <w:rPr>
                <w:rFonts w:ascii="Calibri" w:hAnsi="Calibri" w:cs="Calibri"/>
                <w:b/>
                <w:sz w:val="22"/>
                <w:szCs w:val="22"/>
                <w:lang w:val="sr-Cyrl-RS"/>
              </w:rPr>
            </w:pPr>
            <w:r w:rsidRPr="00E17AA5">
              <w:rPr>
                <w:rFonts w:ascii="Calibri" w:hAnsi="Calibri" w:cs="Calibri"/>
                <w:b/>
                <w:sz w:val="22"/>
                <w:szCs w:val="22"/>
                <w:lang w:val="sr-Cyrl-RS"/>
              </w:rPr>
              <w:t xml:space="preserve">Препоручена литература  </w:t>
            </w:r>
          </w:p>
          <w:p w14:paraId="48870AB1" w14:textId="77777777" w:rsidR="002367BD" w:rsidRPr="00E17AA5" w:rsidRDefault="002367BD" w:rsidP="00783ED4">
            <w:pPr>
              <w:numPr>
                <w:ilvl w:val="0"/>
                <w:numId w:val="94"/>
              </w:numPr>
              <w:spacing w:line="238" w:lineRule="auto"/>
              <w:ind w:left="314" w:hanging="284"/>
              <w:jc w:val="both"/>
              <w:rPr>
                <w:rFonts w:ascii="Calibri" w:hAnsi="Calibri" w:cs="Calibri"/>
                <w:sz w:val="22"/>
                <w:szCs w:val="22"/>
                <w:lang w:val="sr-Cyrl-RS"/>
              </w:rPr>
            </w:pPr>
            <w:proofErr w:type="spellStart"/>
            <w:r w:rsidRPr="00E17AA5">
              <w:rPr>
                <w:rFonts w:ascii="Calibri" w:hAnsi="Calibri" w:cs="Calibri"/>
                <w:sz w:val="22"/>
                <w:szCs w:val="22"/>
                <w:lang w:val="sr-Cyrl-RS"/>
              </w:rPr>
              <w:t>Sam</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Helwany</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Applied</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Soil</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Mechanics</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with</w:t>
            </w:r>
            <w:proofErr w:type="spellEnd"/>
            <w:r w:rsidRPr="00E17AA5">
              <w:rPr>
                <w:rFonts w:ascii="Calibri" w:hAnsi="Calibri" w:cs="Calibri"/>
                <w:sz w:val="22"/>
                <w:szCs w:val="22"/>
                <w:lang w:val="sr-Cyrl-RS"/>
              </w:rPr>
              <w:t xml:space="preserve"> ABAQUS </w:t>
            </w:r>
            <w:proofErr w:type="spellStart"/>
            <w:r w:rsidRPr="00E17AA5">
              <w:rPr>
                <w:rFonts w:ascii="Calibri" w:hAnsi="Calibri" w:cs="Calibri"/>
                <w:sz w:val="22"/>
                <w:szCs w:val="22"/>
                <w:lang w:val="sr-Cyrl-RS"/>
              </w:rPr>
              <w:t>Applications</w:t>
            </w:r>
            <w:proofErr w:type="spellEnd"/>
            <w:r w:rsidRPr="00E17AA5">
              <w:rPr>
                <w:rFonts w:ascii="Calibri" w:hAnsi="Calibri" w:cs="Calibri"/>
                <w:sz w:val="22"/>
                <w:szCs w:val="22"/>
                <w:lang w:val="sr-Cyrl-RS"/>
              </w:rPr>
              <w:t xml:space="preserve">, John </w:t>
            </w:r>
            <w:proofErr w:type="spellStart"/>
            <w:r w:rsidRPr="00E17AA5">
              <w:rPr>
                <w:rFonts w:ascii="Calibri" w:hAnsi="Calibri" w:cs="Calibri"/>
                <w:sz w:val="22"/>
                <w:szCs w:val="22"/>
                <w:lang w:val="sr-Cyrl-RS"/>
              </w:rPr>
              <w:t>Wiley</w:t>
            </w:r>
            <w:proofErr w:type="spellEnd"/>
            <w:r w:rsidRPr="00E17AA5">
              <w:rPr>
                <w:rFonts w:ascii="Calibri" w:hAnsi="Calibri" w:cs="Calibri"/>
                <w:sz w:val="22"/>
                <w:szCs w:val="22"/>
                <w:lang w:val="sr-Cyrl-RS"/>
              </w:rPr>
              <w:t xml:space="preserve"> &amp; </w:t>
            </w:r>
            <w:proofErr w:type="spellStart"/>
            <w:r w:rsidRPr="00E17AA5">
              <w:rPr>
                <w:rFonts w:ascii="Calibri" w:hAnsi="Calibri" w:cs="Calibri"/>
                <w:sz w:val="22"/>
                <w:szCs w:val="22"/>
                <w:lang w:val="sr-Cyrl-RS"/>
              </w:rPr>
              <w:t>Sons</w:t>
            </w:r>
            <w:proofErr w:type="spellEnd"/>
            <w:r w:rsidRPr="00E17AA5">
              <w:rPr>
                <w:rFonts w:ascii="Calibri" w:hAnsi="Calibri" w:cs="Calibri"/>
                <w:sz w:val="22"/>
                <w:szCs w:val="22"/>
                <w:lang w:val="sr-Cyrl-RS"/>
              </w:rPr>
              <w:t xml:space="preserve">, New </w:t>
            </w:r>
            <w:proofErr w:type="spellStart"/>
            <w:r w:rsidRPr="00E17AA5">
              <w:rPr>
                <w:rFonts w:ascii="Calibri" w:hAnsi="Calibri" w:cs="Calibri"/>
                <w:sz w:val="22"/>
                <w:szCs w:val="22"/>
                <w:lang w:val="sr-Cyrl-RS"/>
              </w:rPr>
              <w:t>Jersey</w:t>
            </w:r>
            <w:proofErr w:type="spellEnd"/>
            <w:r w:rsidRPr="00E17AA5">
              <w:rPr>
                <w:rFonts w:ascii="Calibri" w:hAnsi="Calibri" w:cs="Calibri"/>
                <w:sz w:val="22"/>
                <w:szCs w:val="22"/>
                <w:lang w:val="sr-Cyrl-RS"/>
              </w:rPr>
              <w:t xml:space="preserve">., 2007, ISBN: 978-0-471-79107-2. </w:t>
            </w:r>
          </w:p>
          <w:p w14:paraId="7FB21000" w14:textId="77777777" w:rsidR="002367BD" w:rsidRPr="00E17AA5" w:rsidRDefault="002367BD" w:rsidP="00783ED4">
            <w:pPr>
              <w:numPr>
                <w:ilvl w:val="0"/>
                <w:numId w:val="94"/>
              </w:numPr>
              <w:spacing w:after="1" w:line="237" w:lineRule="auto"/>
              <w:ind w:left="314" w:hanging="284"/>
              <w:jc w:val="both"/>
              <w:rPr>
                <w:rFonts w:ascii="Calibri" w:hAnsi="Calibri" w:cs="Calibri"/>
                <w:sz w:val="22"/>
                <w:szCs w:val="22"/>
                <w:lang w:val="sr-Cyrl-RS"/>
              </w:rPr>
            </w:pPr>
            <w:proofErr w:type="spellStart"/>
            <w:r w:rsidRPr="00E17AA5">
              <w:rPr>
                <w:rFonts w:ascii="Calibri" w:hAnsi="Calibri" w:cs="Calibri"/>
                <w:sz w:val="22"/>
                <w:szCs w:val="22"/>
                <w:lang w:val="sr-Cyrl-RS"/>
              </w:rPr>
              <w:t>Chandrakant</w:t>
            </w:r>
            <w:proofErr w:type="spellEnd"/>
            <w:r w:rsidRPr="00E17AA5">
              <w:rPr>
                <w:rFonts w:ascii="Calibri" w:hAnsi="Calibri" w:cs="Calibri"/>
                <w:sz w:val="22"/>
                <w:szCs w:val="22"/>
                <w:lang w:val="sr-Cyrl-RS"/>
              </w:rPr>
              <w:t xml:space="preserve"> S. </w:t>
            </w:r>
            <w:proofErr w:type="spellStart"/>
            <w:r w:rsidRPr="00E17AA5">
              <w:rPr>
                <w:rFonts w:ascii="Calibri" w:hAnsi="Calibri" w:cs="Calibri"/>
                <w:sz w:val="22"/>
                <w:szCs w:val="22"/>
                <w:lang w:val="sr-Cyrl-RS"/>
              </w:rPr>
              <w:t>Desai</w:t>
            </w:r>
            <w:proofErr w:type="spellEnd"/>
            <w:r w:rsidRPr="00E17AA5">
              <w:rPr>
                <w:rFonts w:ascii="Calibri" w:hAnsi="Calibri" w:cs="Calibri"/>
                <w:sz w:val="22"/>
                <w:szCs w:val="22"/>
                <w:lang w:val="sr-Cyrl-RS"/>
              </w:rPr>
              <w:t xml:space="preserve">, J.T. </w:t>
            </w:r>
            <w:proofErr w:type="spellStart"/>
            <w:r w:rsidRPr="00E17AA5">
              <w:rPr>
                <w:rFonts w:ascii="Calibri" w:hAnsi="Calibri" w:cs="Calibri"/>
                <w:sz w:val="22"/>
                <w:szCs w:val="22"/>
                <w:lang w:val="sr-Cyrl-RS"/>
              </w:rPr>
              <w:t>Christian</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Numerical</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Methods</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in</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Geotechnical</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Engineering</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McGraw-Hill</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Inc</w:t>
            </w:r>
            <w:proofErr w:type="spellEnd"/>
            <w:r w:rsidRPr="00E17AA5">
              <w:rPr>
                <w:rFonts w:ascii="Calibri" w:hAnsi="Calibri" w:cs="Calibri"/>
                <w:sz w:val="22"/>
                <w:szCs w:val="22"/>
                <w:lang w:val="sr-Cyrl-RS"/>
              </w:rPr>
              <w:t xml:space="preserve">. 1977, ISBN-13: 978-0070165427. </w:t>
            </w:r>
          </w:p>
          <w:p w14:paraId="6D1CCFD3" w14:textId="77777777" w:rsidR="002367BD" w:rsidRPr="00E17AA5" w:rsidRDefault="002367BD" w:rsidP="00783ED4">
            <w:pPr>
              <w:numPr>
                <w:ilvl w:val="0"/>
                <w:numId w:val="94"/>
              </w:numPr>
              <w:spacing w:line="259" w:lineRule="auto"/>
              <w:ind w:left="314" w:hanging="284"/>
              <w:jc w:val="both"/>
              <w:rPr>
                <w:rFonts w:ascii="Calibri" w:hAnsi="Calibri" w:cs="Calibri"/>
                <w:sz w:val="22"/>
                <w:szCs w:val="22"/>
                <w:lang w:val="sr-Cyrl-RS"/>
              </w:rPr>
            </w:pPr>
            <w:proofErr w:type="spellStart"/>
            <w:r w:rsidRPr="00E17AA5">
              <w:rPr>
                <w:rFonts w:ascii="Calibri" w:hAnsi="Calibri" w:cs="Calibri"/>
                <w:sz w:val="22"/>
                <w:szCs w:val="22"/>
                <w:lang w:val="sr-Cyrl-RS"/>
              </w:rPr>
              <w:t>Alexander</w:t>
            </w:r>
            <w:proofErr w:type="spellEnd"/>
            <w:r w:rsidRPr="00E17AA5">
              <w:rPr>
                <w:rFonts w:ascii="Calibri" w:hAnsi="Calibri" w:cs="Calibri"/>
                <w:sz w:val="22"/>
                <w:szCs w:val="22"/>
                <w:lang w:val="sr-Cyrl-RS"/>
              </w:rPr>
              <w:t xml:space="preserve"> M. </w:t>
            </w:r>
            <w:proofErr w:type="spellStart"/>
            <w:r w:rsidRPr="00E17AA5">
              <w:rPr>
                <w:rFonts w:ascii="Calibri" w:hAnsi="Calibri" w:cs="Calibri"/>
                <w:sz w:val="22"/>
                <w:szCs w:val="22"/>
                <w:lang w:val="sr-Cyrl-RS"/>
              </w:rPr>
              <w:t>Puzrin</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Constitutive</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Modelling</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in</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Geomechanics</w:t>
            </w:r>
            <w:proofErr w:type="spellEnd"/>
            <w:r w:rsidRPr="00E17AA5">
              <w:rPr>
                <w:rFonts w:ascii="Calibri" w:hAnsi="Calibri" w:cs="Calibri"/>
                <w:sz w:val="22"/>
                <w:szCs w:val="22"/>
                <w:lang w:val="sr-Cyrl-RS"/>
              </w:rPr>
              <w:t xml:space="preserve">, </w:t>
            </w:r>
            <w:proofErr w:type="spellStart"/>
            <w:r w:rsidRPr="00E17AA5">
              <w:rPr>
                <w:rFonts w:ascii="Calibri" w:hAnsi="Calibri" w:cs="Calibri"/>
                <w:sz w:val="22"/>
                <w:szCs w:val="22"/>
                <w:lang w:val="sr-Cyrl-RS"/>
              </w:rPr>
              <w:t>Springer</w:t>
            </w:r>
            <w:proofErr w:type="spellEnd"/>
            <w:r w:rsidRPr="00E17AA5">
              <w:rPr>
                <w:rFonts w:ascii="Calibri" w:hAnsi="Calibri" w:cs="Calibri"/>
                <w:sz w:val="22"/>
                <w:szCs w:val="22"/>
                <w:lang w:val="sr-Cyrl-RS"/>
              </w:rPr>
              <w:t xml:space="preserve"> 2012, ISBN 978-3-642-27394-0. </w:t>
            </w:r>
          </w:p>
          <w:p w14:paraId="055DCD5D" w14:textId="77777777" w:rsidR="002367BD" w:rsidRPr="00E17AA5" w:rsidRDefault="002367BD" w:rsidP="00783ED4">
            <w:pPr>
              <w:numPr>
                <w:ilvl w:val="0"/>
                <w:numId w:val="94"/>
              </w:numPr>
              <w:spacing w:line="259" w:lineRule="auto"/>
              <w:ind w:left="314" w:hanging="284"/>
              <w:jc w:val="both"/>
              <w:rPr>
                <w:rFonts w:ascii="Calibri" w:hAnsi="Calibri" w:cs="Calibri"/>
                <w:sz w:val="22"/>
                <w:szCs w:val="22"/>
                <w:lang w:val="sr-Cyrl-RS"/>
              </w:rPr>
            </w:pPr>
            <w:r w:rsidRPr="00E17AA5">
              <w:rPr>
                <w:rFonts w:ascii="Calibri" w:hAnsi="Calibri" w:cs="Calibri"/>
                <w:sz w:val="22"/>
                <w:szCs w:val="22"/>
                <w:lang w:val="sr-Cyrl-RS"/>
              </w:rPr>
              <w:t xml:space="preserve">М. Максимовић: Механика тла, АГМ књига Београд, 2014. </w:t>
            </w:r>
          </w:p>
          <w:p w14:paraId="7A9C1810" w14:textId="77777777" w:rsidR="002367BD" w:rsidRPr="00E17AA5" w:rsidRDefault="002367BD" w:rsidP="00783ED4">
            <w:pPr>
              <w:numPr>
                <w:ilvl w:val="0"/>
                <w:numId w:val="94"/>
              </w:numPr>
              <w:spacing w:line="259" w:lineRule="auto"/>
              <w:ind w:left="314" w:hanging="284"/>
              <w:jc w:val="both"/>
              <w:rPr>
                <w:rFonts w:ascii="Calibri" w:hAnsi="Calibri" w:cs="Calibri"/>
                <w:sz w:val="22"/>
                <w:szCs w:val="22"/>
                <w:lang w:val="sr-Cyrl-RS"/>
              </w:rPr>
            </w:pPr>
            <w:r w:rsidRPr="00E17AA5">
              <w:rPr>
                <w:rFonts w:ascii="Calibri" w:hAnsi="Calibri" w:cs="Calibri"/>
                <w:sz w:val="22"/>
                <w:szCs w:val="22"/>
                <w:lang w:val="sr-Cyrl-RS"/>
              </w:rPr>
              <w:t xml:space="preserve">Р. Обрадовић, Н. Најдановић: Механика тла у инжењерској пракси, Рударски институт, Београд, 1999. </w:t>
            </w:r>
          </w:p>
        </w:tc>
      </w:tr>
      <w:tr w:rsidR="002367BD" w:rsidRPr="00E17AA5" w14:paraId="6D6750AD" w14:textId="77777777" w:rsidTr="00A31333">
        <w:trPr>
          <w:trHeight w:val="265"/>
        </w:trPr>
        <w:tc>
          <w:tcPr>
            <w:tcW w:w="2194" w:type="pct"/>
            <w:tcBorders>
              <w:top w:val="single" w:sz="4" w:space="0" w:color="000000"/>
              <w:left w:val="single" w:sz="4" w:space="0" w:color="000000"/>
              <w:bottom w:val="single" w:sz="4" w:space="0" w:color="000000"/>
              <w:right w:val="single" w:sz="4" w:space="0" w:color="000000"/>
            </w:tcBorders>
          </w:tcPr>
          <w:p w14:paraId="20DA0AC1" w14:textId="77777777" w:rsidR="002367BD" w:rsidRPr="00E17AA5" w:rsidRDefault="002367BD" w:rsidP="0072704B">
            <w:pPr>
              <w:ind w:left="1"/>
              <w:rPr>
                <w:rFonts w:ascii="Calibri" w:hAnsi="Calibri" w:cs="Calibri"/>
                <w:sz w:val="22"/>
                <w:szCs w:val="22"/>
                <w:lang w:val="sr-Cyrl-RS"/>
              </w:rPr>
            </w:pPr>
            <w:r w:rsidRPr="00E17AA5">
              <w:rPr>
                <w:rFonts w:ascii="Calibri" w:hAnsi="Calibri" w:cs="Calibri"/>
                <w:sz w:val="22"/>
                <w:szCs w:val="22"/>
                <w:lang w:val="sr-Cyrl-RS"/>
              </w:rPr>
              <w:t>Број часова  активне наставе</w:t>
            </w:r>
            <w:r w:rsidR="0072704B" w:rsidRPr="00E17AA5">
              <w:rPr>
                <w:rFonts w:ascii="Calibri" w:hAnsi="Calibri" w:cs="Calibri"/>
                <w:sz w:val="22"/>
                <w:szCs w:val="22"/>
              </w:rPr>
              <w:t xml:space="preserve">: </w:t>
            </w:r>
            <w:r w:rsidR="00A857BE">
              <w:rPr>
                <w:rFonts w:ascii="Calibri" w:hAnsi="Calibri" w:cs="Calibri"/>
                <w:sz w:val="22"/>
                <w:szCs w:val="22"/>
              </w:rPr>
              <w:t xml:space="preserve">  </w:t>
            </w:r>
            <w:r w:rsidRPr="00E17AA5">
              <w:rPr>
                <w:rFonts w:ascii="Calibri" w:hAnsi="Calibri" w:cs="Calibri"/>
                <w:sz w:val="22"/>
                <w:szCs w:val="22"/>
                <w:lang w:val="sr-Cyrl-RS"/>
              </w:rPr>
              <w:t xml:space="preserve"> </w:t>
            </w:r>
          </w:p>
        </w:tc>
        <w:tc>
          <w:tcPr>
            <w:tcW w:w="1261" w:type="pct"/>
            <w:tcBorders>
              <w:top w:val="single" w:sz="4" w:space="0" w:color="000000"/>
              <w:left w:val="single" w:sz="4" w:space="0" w:color="000000"/>
              <w:bottom w:val="single" w:sz="4" w:space="0" w:color="000000"/>
              <w:right w:val="single" w:sz="4" w:space="0" w:color="000000"/>
            </w:tcBorders>
          </w:tcPr>
          <w:p w14:paraId="67DB554B" w14:textId="77777777" w:rsidR="002367BD" w:rsidRPr="00E17AA5" w:rsidRDefault="002367BD" w:rsidP="005C2517">
            <w:pPr>
              <w:rPr>
                <w:rFonts w:ascii="Calibri" w:hAnsi="Calibri" w:cs="Calibri"/>
                <w:sz w:val="22"/>
                <w:szCs w:val="22"/>
                <w:lang w:val="sr-Cyrl-RS"/>
              </w:rPr>
            </w:pPr>
            <w:r w:rsidRPr="00E17AA5">
              <w:rPr>
                <w:rFonts w:ascii="Calibri" w:hAnsi="Calibri" w:cs="Calibri"/>
                <w:sz w:val="22"/>
                <w:szCs w:val="22"/>
                <w:lang w:val="sr-Cyrl-RS"/>
              </w:rPr>
              <w:t xml:space="preserve">Теоријска настава: </w:t>
            </w:r>
            <w:r w:rsidR="00425881">
              <w:rPr>
                <w:rFonts w:ascii="Calibri" w:hAnsi="Calibri" w:cs="Calibri"/>
                <w:sz w:val="22"/>
                <w:szCs w:val="22"/>
              </w:rPr>
              <w:t>7</w:t>
            </w:r>
            <w:r w:rsidRPr="00E17AA5">
              <w:rPr>
                <w:rFonts w:ascii="Calibri" w:hAnsi="Calibri" w:cs="Calibri"/>
                <w:sz w:val="22"/>
                <w:szCs w:val="22"/>
                <w:lang w:val="sr-Cyrl-RS"/>
              </w:rPr>
              <w:t xml:space="preserve">5 </w:t>
            </w:r>
          </w:p>
        </w:tc>
        <w:tc>
          <w:tcPr>
            <w:tcW w:w="1545" w:type="pct"/>
            <w:tcBorders>
              <w:top w:val="single" w:sz="4" w:space="0" w:color="000000"/>
              <w:left w:val="single" w:sz="4" w:space="0" w:color="000000"/>
              <w:bottom w:val="single" w:sz="4" w:space="0" w:color="000000"/>
              <w:right w:val="single" w:sz="4" w:space="0" w:color="000000"/>
            </w:tcBorders>
          </w:tcPr>
          <w:p w14:paraId="64640D83" w14:textId="77777777" w:rsidR="002367BD" w:rsidRPr="00E17AA5" w:rsidRDefault="002367BD" w:rsidP="005C2517">
            <w:pPr>
              <w:ind w:left="1"/>
              <w:rPr>
                <w:rFonts w:ascii="Calibri" w:hAnsi="Calibri" w:cs="Calibri"/>
                <w:sz w:val="22"/>
                <w:szCs w:val="22"/>
                <w:lang w:val="sr-Cyrl-RS"/>
              </w:rPr>
            </w:pPr>
            <w:r w:rsidRPr="00E17AA5">
              <w:rPr>
                <w:rFonts w:ascii="Calibri" w:hAnsi="Calibri" w:cs="Calibri"/>
                <w:sz w:val="22"/>
                <w:szCs w:val="22"/>
                <w:lang w:val="sr-Cyrl-RS"/>
              </w:rPr>
              <w:t xml:space="preserve">Практична настава: </w:t>
            </w:r>
            <w:r w:rsidR="00425881">
              <w:rPr>
                <w:rFonts w:ascii="Calibri" w:hAnsi="Calibri" w:cs="Calibri"/>
                <w:sz w:val="22"/>
                <w:szCs w:val="22"/>
              </w:rPr>
              <w:t>7</w:t>
            </w:r>
            <w:r w:rsidRPr="00E17AA5">
              <w:rPr>
                <w:rFonts w:ascii="Calibri" w:hAnsi="Calibri" w:cs="Calibri"/>
                <w:sz w:val="22"/>
                <w:szCs w:val="22"/>
                <w:lang w:val="sr-Cyrl-RS"/>
              </w:rPr>
              <w:t xml:space="preserve">5 </w:t>
            </w:r>
          </w:p>
        </w:tc>
      </w:tr>
      <w:tr w:rsidR="002367BD" w:rsidRPr="00E17AA5" w14:paraId="54362E10" w14:textId="77777777" w:rsidTr="00A31333">
        <w:trPr>
          <w:trHeight w:val="1391"/>
        </w:trPr>
        <w:tc>
          <w:tcPr>
            <w:tcW w:w="5000" w:type="pct"/>
            <w:gridSpan w:val="3"/>
            <w:tcBorders>
              <w:top w:val="single" w:sz="4" w:space="0" w:color="000000"/>
              <w:left w:val="single" w:sz="4" w:space="0" w:color="000000"/>
              <w:bottom w:val="single" w:sz="4" w:space="0" w:color="000000"/>
              <w:right w:val="single" w:sz="4" w:space="0" w:color="000000"/>
            </w:tcBorders>
          </w:tcPr>
          <w:p w14:paraId="2F8EE0E1" w14:textId="77777777" w:rsidR="002367BD" w:rsidRPr="00E17AA5" w:rsidRDefault="002367BD" w:rsidP="005C2517">
            <w:pPr>
              <w:ind w:left="1"/>
              <w:rPr>
                <w:rFonts w:ascii="Calibri" w:hAnsi="Calibri" w:cs="Calibri"/>
                <w:sz w:val="22"/>
                <w:szCs w:val="22"/>
                <w:lang w:val="sr-Cyrl-RS"/>
              </w:rPr>
            </w:pPr>
            <w:r w:rsidRPr="00E17AA5">
              <w:rPr>
                <w:rFonts w:ascii="Calibri" w:eastAsia="Times New Roman" w:hAnsi="Calibri" w:cs="Calibri"/>
                <w:b/>
                <w:sz w:val="22"/>
                <w:szCs w:val="22"/>
                <w:lang w:val="sr-Cyrl-RS"/>
              </w:rPr>
              <w:t xml:space="preserve">Методе извођења наставе </w:t>
            </w:r>
          </w:p>
          <w:p w14:paraId="1755DE19" w14:textId="77777777" w:rsidR="002367BD" w:rsidRPr="00E17AA5" w:rsidRDefault="002367BD" w:rsidP="005C2517">
            <w:pPr>
              <w:ind w:left="1" w:right="52"/>
              <w:jc w:val="both"/>
              <w:rPr>
                <w:rFonts w:ascii="Calibri" w:hAnsi="Calibri" w:cs="Calibri"/>
                <w:sz w:val="22"/>
                <w:szCs w:val="22"/>
                <w:lang w:val="sr-Cyrl-RS"/>
              </w:rPr>
            </w:pPr>
            <w:r w:rsidRPr="00E17AA5">
              <w:rPr>
                <w:rFonts w:ascii="Calibri" w:hAnsi="Calibri" w:cs="Calibri"/>
                <w:sz w:val="22"/>
                <w:szCs w:val="22"/>
                <w:lang w:val="sr-Cyrl-RS"/>
              </w:rPr>
              <w:t xml:space="preserve">Предавања, самостални студијско истраживачки рад и консултације. Настава се изводи комбиновано. На предавању се излаже теоријски део градива илустрован карактеристичним примерима у циљу лакшег разумевања градива. Кроз студијски истраживачки рад, проучавајући препоручену </w:t>
            </w:r>
            <w:proofErr w:type="spellStart"/>
            <w:r w:rsidRPr="00E17AA5">
              <w:rPr>
                <w:rFonts w:ascii="Calibri" w:hAnsi="Calibri" w:cs="Calibri"/>
                <w:sz w:val="22"/>
                <w:szCs w:val="22"/>
                <w:lang w:val="sr-Cyrl-RS"/>
              </w:rPr>
              <w:t>научностручну</w:t>
            </w:r>
            <w:proofErr w:type="spellEnd"/>
            <w:r w:rsidRPr="00E17AA5">
              <w:rPr>
                <w:rFonts w:ascii="Calibri" w:hAnsi="Calibri" w:cs="Calibri"/>
                <w:sz w:val="22"/>
                <w:szCs w:val="22"/>
                <w:lang w:val="sr-Cyrl-RS"/>
              </w:rPr>
              <w:t xml:space="preserve"> и осталу литературу, студент самостално продубљује градиво. Уз рад са наставником студент се оспособљава за самостално писање научног рада.  </w:t>
            </w:r>
          </w:p>
        </w:tc>
      </w:tr>
      <w:tr w:rsidR="002367BD" w:rsidRPr="00E17AA5" w14:paraId="23111EC6" w14:textId="77777777" w:rsidTr="00A31333">
        <w:trPr>
          <w:trHeight w:val="700"/>
        </w:trPr>
        <w:tc>
          <w:tcPr>
            <w:tcW w:w="5000" w:type="pct"/>
            <w:gridSpan w:val="3"/>
            <w:tcBorders>
              <w:top w:val="single" w:sz="4" w:space="0" w:color="000000"/>
              <w:left w:val="single" w:sz="4" w:space="0" w:color="000000"/>
              <w:bottom w:val="single" w:sz="4" w:space="0" w:color="000000"/>
              <w:right w:val="single" w:sz="4" w:space="0" w:color="000000"/>
            </w:tcBorders>
          </w:tcPr>
          <w:p w14:paraId="3D91F281" w14:textId="77777777" w:rsidR="002367BD" w:rsidRPr="00E17AA5" w:rsidRDefault="002367BD" w:rsidP="00425881">
            <w:pPr>
              <w:ind w:left="1"/>
              <w:rPr>
                <w:rFonts w:ascii="Calibri" w:hAnsi="Calibri" w:cs="Calibri"/>
                <w:sz w:val="22"/>
                <w:szCs w:val="22"/>
                <w:lang w:val="sr-Cyrl-RS"/>
              </w:rPr>
            </w:pPr>
            <w:r w:rsidRPr="00E17AA5">
              <w:rPr>
                <w:rFonts w:ascii="Calibri" w:eastAsia="Times New Roman" w:hAnsi="Calibri" w:cs="Calibri"/>
                <w:b/>
                <w:sz w:val="22"/>
                <w:szCs w:val="22"/>
                <w:lang w:val="sr-Cyrl-RS"/>
              </w:rPr>
              <w:t xml:space="preserve">Оцена  знања (максимални број поена 100) </w:t>
            </w:r>
            <w:r w:rsidRPr="00E17AA5">
              <w:rPr>
                <w:rFonts w:ascii="Calibri" w:hAnsi="Calibri" w:cs="Calibri"/>
                <w:sz w:val="22"/>
                <w:szCs w:val="22"/>
                <w:lang w:val="sr-Cyrl-RS"/>
              </w:rPr>
              <w:t xml:space="preserve">Испит се полаже на основу урађеног и одбрањеног пројектног рада. Квалитет пројекта доноси 60 бодова, а његова одбрана и презентација, која интегрише и усмени део испита, доноси 40 бодова. </w:t>
            </w:r>
          </w:p>
        </w:tc>
      </w:tr>
      <w:bookmarkEnd w:id="10"/>
    </w:tbl>
    <w:p w14:paraId="62D65896" w14:textId="77777777" w:rsidR="003E34AC" w:rsidRPr="00E17AA5" w:rsidRDefault="003E34AC">
      <w:pPr>
        <w:rPr>
          <w:rFonts w:ascii="Calibri" w:hAnsi="Calibri" w:cs="Calibri"/>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3033"/>
        <w:gridCol w:w="2943"/>
      </w:tblGrid>
      <w:tr w:rsidR="00F248DB" w:rsidRPr="00E17AA5" w14:paraId="3850B78A" w14:textId="77777777" w:rsidTr="00A31333">
        <w:trPr>
          <w:trHeight w:val="227"/>
        </w:trPr>
        <w:tc>
          <w:tcPr>
            <w:tcW w:w="5000" w:type="pct"/>
            <w:gridSpan w:val="3"/>
            <w:vAlign w:val="center"/>
          </w:tcPr>
          <w:p w14:paraId="54115758" w14:textId="77777777" w:rsidR="00F248DB" w:rsidRPr="00E17AA5" w:rsidRDefault="00F248DB" w:rsidP="00F248DB">
            <w:pPr>
              <w:widowControl w:val="0"/>
              <w:tabs>
                <w:tab w:val="left" w:pos="567"/>
              </w:tabs>
              <w:autoSpaceDE w:val="0"/>
              <w:autoSpaceDN w:val="0"/>
              <w:adjustRightInd w:val="0"/>
              <w:spacing w:after="60"/>
              <w:rPr>
                <w:rFonts w:ascii="Calibri" w:hAnsi="Calibri" w:cs="Calibri"/>
                <w:sz w:val="22"/>
                <w:szCs w:val="22"/>
                <w:lang w:val="sr-Cyrl-CS" w:eastAsia="sr-Latn-CS"/>
              </w:rPr>
            </w:pPr>
            <w:bookmarkStart w:id="11" w:name="DPMA12"/>
            <w:r w:rsidRPr="00E17AA5">
              <w:rPr>
                <w:rFonts w:ascii="Calibri" w:hAnsi="Calibri" w:cs="Calibri"/>
                <w:b/>
                <w:bCs/>
                <w:sz w:val="22"/>
                <w:szCs w:val="22"/>
                <w:lang w:val="sr-Cyrl-CS" w:eastAsia="sr-Latn-CS"/>
              </w:rPr>
              <w:t xml:space="preserve">Назив предмета: </w:t>
            </w:r>
            <w:r w:rsidR="00827F37">
              <w:rPr>
                <w:rFonts w:ascii="Calibri" w:hAnsi="Calibri" w:cs="Calibri"/>
                <w:b/>
                <w:bCs/>
                <w:sz w:val="22"/>
                <w:szCs w:val="22"/>
                <w:lang w:val="sr-Cyrl-CS" w:eastAsia="sr-Latn-CS"/>
              </w:rPr>
              <w:t>К</w:t>
            </w:r>
            <w:r w:rsidR="00827F37" w:rsidRPr="00E17AA5">
              <w:rPr>
                <w:rFonts w:ascii="Calibri" w:hAnsi="Calibri" w:cs="Calibri"/>
                <w:b/>
                <w:bCs/>
                <w:sz w:val="22"/>
                <w:szCs w:val="22"/>
                <w:lang w:val="sr-Cyrl-CS" w:eastAsia="sr-Latn-CS"/>
              </w:rPr>
              <w:t xml:space="preserve">онститутивно моделирање инжењерских материјала </w:t>
            </w:r>
            <w:r w:rsidRPr="00E17AA5">
              <w:rPr>
                <w:rFonts w:ascii="Calibri" w:hAnsi="Calibri" w:cs="Calibri"/>
                <w:b/>
                <w:bCs/>
                <w:sz w:val="22"/>
                <w:szCs w:val="22"/>
                <w:lang w:val="sr-Cyrl-CS" w:eastAsia="sr-Latn-CS"/>
              </w:rPr>
              <w:t>- 2</w:t>
            </w:r>
          </w:p>
        </w:tc>
      </w:tr>
      <w:tr w:rsidR="00F248DB" w:rsidRPr="00E17AA5" w14:paraId="49072F11" w14:textId="77777777" w:rsidTr="00A31333">
        <w:trPr>
          <w:trHeight w:val="227"/>
        </w:trPr>
        <w:tc>
          <w:tcPr>
            <w:tcW w:w="5000" w:type="pct"/>
            <w:gridSpan w:val="3"/>
            <w:vAlign w:val="center"/>
          </w:tcPr>
          <w:p w14:paraId="0B9E0A8B" w14:textId="77777777" w:rsidR="00F248DB" w:rsidRPr="00E17AA5" w:rsidRDefault="00F248DB" w:rsidP="00F248DB">
            <w:pPr>
              <w:widowControl w:val="0"/>
              <w:tabs>
                <w:tab w:val="left" w:pos="567"/>
              </w:tabs>
              <w:autoSpaceDE w:val="0"/>
              <w:autoSpaceDN w:val="0"/>
              <w:adjustRightInd w:val="0"/>
              <w:spacing w:after="6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Наставник: Дунић Љ. Владимир</w:t>
            </w:r>
          </w:p>
        </w:tc>
      </w:tr>
      <w:tr w:rsidR="00F248DB" w:rsidRPr="00E17AA5" w14:paraId="6EEC76F1" w14:textId="77777777" w:rsidTr="00A31333">
        <w:trPr>
          <w:trHeight w:val="227"/>
        </w:trPr>
        <w:tc>
          <w:tcPr>
            <w:tcW w:w="5000" w:type="pct"/>
            <w:gridSpan w:val="3"/>
            <w:vAlign w:val="center"/>
          </w:tcPr>
          <w:p w14:paraId="33A57E56" w14:textId="77777777" w:rsidR="00F248DB" w:rsidRPr="00E17AA5" w:rsidRDefault="00F248DB" w:rsidP="00F248DB">
            <w:pPr>
              <w:widowControl w:val="0"/>
              <w:tabs>
                <w:tab w:val="left" w:pos="567"/>
              </w:tabs>
              <w:autoSpaceDE w:val="0"/>
              <w:autoSpaceDN w:val="0"/>
              <w:adjustRightInd w:val="0"/>
              <w:spacing w:after="60"/>
              <w:rPr>
                <w:rFonts w:ascii="Calibri" w:hAnsi="Calibri" w:cs="Calibri"/>
                <w:sz w:val="22"/>
                <w:szCs w:val="22"/>
                <w:lang w:val="sr-Cyrl-CS" w:eastAsia="sr-Latn-CS"/>
              </w:rPr>
            </w:pPr>
            <w:r w:rsidRPr="00E17AA5">
              <w:rPr>
                <w:rFonts w:ascii="Calibri" w:hAnsi="Calibri" w:cs="Calibri"/>
                <w:b/>
                <w:bCs/>
                <w:sz w:val="22"/>
                <w:szCs w:val="22"/>
                <w:lang w:val="sr-Cyrl-CS" w:eastAsia="sr-Latn-CS"/>
              </w:rPr>
              <w:t xml:space="preserve">Статус предмета: </w:t>
            </w:r>
            <w:r w:rsidR="001D77C2">
              <w:rPr>
                <w:rFonts w:ascii="Calibri" w:hAnsi="Calibri" w:cs="Calibri"/>
                <w:bCs/>
                <w:sz w:val="22"/>
                <w:szCs w:val="22"/>
                <w:lang w:val="sr-Cyrl-RS" w:eastAsia="sr-Latn-CS"/>
              </w:rPr>
              <w:t>Изборни предмет студијског програма</w:t>
            </w:r>
            <w:r w:rsidRPr="00E17AA5">
              <w:rPr>
                <w:rFonts w:ascii="Calibri" w:hAnsi="Calibri" w:cs="Calibri"/>
                <w:bCs/>
                <w:sz w:val="22"/>
                <w:szCs w:val="22"/>
                <w:lang w:eastAsia="sr-Latn-CS"/>
              </w:rPr>
              <w:t xml:space="preserve"> </w:t>
            </w:r>
          </w:p>
        </w:tc>
      </w:tr>
      <w:tr w:rsidR="00F248DB" w:rsidRPr="00E17AA5" w14:paraId="7769F712" w14:textId="77777777" w:rsidTr="00A31333">
        <w:trPr>
          <w:trHeight w:val="227"/>
        </w:trPr>
        <w:tc>
          <w:tcPr>
            <w:tcW w:w="5000" w:type="pct"/>
            <w:gridSpan w:val="3"/>
            <w:vAlign w:val="center"/>
          </w:tcPr>
          <w:p w14:paraId="009BE341" w14:textId="77777777" w:rsidR="00F248DB" w:rsidRPr="00E17AA5" w:rsidRDefault="00F248DB" w:rsidP="00F248DB">
            <w:pPr>
              <w:widowControl w:val="0"/>
              <w:tabs>
                <w:tab w:val="left" w:pos="567"/>
              </w:tabs>
              <w:autoSpaceDE w:val="0"/>
              <w:autoSpaceDN w:val="0"/>
              <w:adjustRightInd w:val="0"/>
              <w:spacing w:after="60"/>
              <w:rPr>
                <w:rFonts w:ascii="Calibri" w:hAnsi="Calibri" w:cs="Calibri"/>
                <w:sz w:val="22"/>
                <w:szCs w:val="22"/>
                <w:lang w:val="sr-Cyrl-CS" w:eastAsia="sr-Latn-CS"/>
              </w:rPr>
            </w:pPr>
            <w:r w:rsidRPr="00E17AA5">
              <w:rPr>
                <w:rFonts w:ascii="Calibri" w:hAnsi="Calibri" w:cs="Calibri"/>
                <w:b/>
                <w:bCs/>
                <w:sz w:val="22"/>
                <w:szCs w:val="22"/>
                <w:lang w:val="sr-Cyrl-CS" w:eastAsia="sr-Latn-CS"/>
              </w:rPr>
              <w:t xml:space="preserve">Број ЕСПБ: </w:t>
            </w:r>
            <w:r w:rsidRPr="00E17AA5">
              <w:rPr>
                <w:rFonts w:ascii="Calibri" w:hAnsi="Calibri" w:cs="Calibri"/>
                <w:bCs/>
                <w:sz w:val="22"/>
                <w:szCs w:val="22"/>
                <w:lang w:val="sr-Cyrl-CS" w:eastAsia="sr-Latn-CS"/>
              </w:rPr>
              <w:t>15</w:t>
            </w:r>
          </w:p>
        </w:tc>
      </w:tr>
      <w:tr w:rsidR="00F248DB" w:rsidRPr="00E17AA5" w14:paraId="0B80879C" w14:textId="77777777" w:rsidTr="00A31333">
        <w:trPr>
          <w:trHeight w:val="227"/>
        </w:trPr>
        <w:tc>
          <w:tcPr>
            <w:tcW w:w="5000" w:type="pct"/>
            <w:gridSpan w:val="3"/>
            <w:vAlign w:val="center"/>
          </w:tcPr>
          <w:p w14:paraId="3738722A" w14:textId="77777777" w:rsidR="00F248DB" w:rsidRPr="00E17AA5" w:rsidRDefault="00F248DB" w:rsidP="00F248DB">
            <w:pPr>
              <w:widowControl w:val="0"/>
              <w:tabs>
                <w:tab w:val="left" w:pos="567"/>
              </w:tabs>
              <w:autoSpaceDE w:val="0"/>
              <w:autoSpaceDN w:val="0"/>
              <w:adjustRightInd w:val="0"/>
              <w:spacing w:after="60"/>
              <w:rPr>
                <w:rFonts w:ascii="Calibri" w:hAnsi="Calibri" w:cs="Calibri"/>
                <w:sz w:val="22"/>
                <w:szCs w:val="22"/>
                <w:lang w:eastAsia="sr-Latn-CS"/>
              </w:rPr>
            </w:pPr>
            <w:r w:rsidRPr="00E17AA5">
              <w:rPr>
                <w:rFonts w:ascii="Calibri" w:hAnsi="Calibri" w:cs="Calibri"/>
                <w:b/>
                <w:bCs/>
                <w:sz w:val="22"/>
                <w:szCs w:val="22"/>
                <w:lang w:val="sr-Cyrl-CS" w:eastAsia="sr-Latn-CS"/>
              </w:rPr>
              <w:t xml:space="preserve">Услов: </w:t>
            </w:r>
            <w:r w:rsidRPr="00E17AA5">
              <w:rPr>
                <w:rFonts w:ascii="Calibri" w:hAnsi="Calibri" w:cs="Calibri"/>
                <w:bCs/>
                <w:sz w:val="22"/>
                <w:szCs w:val="22"/>
                <w:lang w:val="sr-Cyrl-CS" w:eastAsia="sr-Latn-CS"/>
              </w:rPr>
              <w:t>Положен предмет Коначни елементи 1</w:t>
            </w:r>
          </w:p>
        </w:tc>
      </w:tr>
      <w:tr w:rsidR="00F248DB" w:rsidRPr="00E17AA5" w14:paraId="53473AD0" w14:textId="77777777" w:rsidTr="00A31333">
        <w:trPr>
          <w:trHeight w:val="227"/>
        </w:trPr>
        <w:tc>
          <w:tcPr>
            <w:tcW w:w="5000" w:type="pct"/>
            <w:gridSpan w:val="3"/>
            <w:vAlign w:val="center"/>
          </w:tcPr>
          <w:p w14:paraId="5CDF10AF" w14:textId="77777777" w:rsidR="00F248DB" w:rsidRPr="00E17AA5" w:rsidRDefault="00F248DB" w:rsidP="00F248DB">
            <w:pPr>
              <w:widowControl w:val="0"/>
              <w:tabs>
                <w:tab w:val="left" w:pos="567"/>
              </w:tabs>
              <w:autoSpaceDE w:val="0"/>
              <w:autoSpaceDN w:val="0"/>
              <w:adjustRightInd w:val="0"/>
              <w:spacing w:after="6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748FFF6F" w14:textId="77777777" w:rsidR="00F248DB" w:rsidRPr="00E17AA5" w:rsidRDefault="00F248DB" w:rsidP="00F248DB">
            <w:pPr>
              <w:autoSpaceDE w:val="0"/>
              <w:autoSpaceDN w:val="0"/>
              <w:adjustRightInd w:val="0"/>
              <w:jc w:val="both"/>
              <w:rPr>
                <w:rFonts w:ascii="Calibri" w:hAnsi="Calibri" w:cs="Calibri"/>
                <w:b/>
                <w:bCs/>
                <w:sz w:val="22"/>
                <w:szCs w:val="22"/>
                <w:lang w:val="sr-Cyrl-CS" w:eastAsia="sr-Latn-CS"/>
              </w:rPr>
            </w:pPr>
            <w:r w:rsidRPr="00E17AA5">
              <w:rPr>
                <w:rFonts w:ascii="Calibri" w:hAnsi="Calibri" w:cs="Calibri"/>
                <w:color w:val="111111"/>
                <w:sz w:val="22"/>
                <w:szCs w:val="22"/>
                <w:lang w:val="sr-Cyrl-RS"/>
              </w:rPr>
              <w:t xml:space="preserve">Циљ предмета је обучавање полазника за коришћење напредних теоријских и практичних аспеката конститутивног моделирања материјала кроз развој, имплементацију и верификацију алгоритма за инжењерске материјале. </w:t>
            </w:r>
          </w:p>
        </w:tc>
      </w:tr>
      <w:tr w:rsidR="00F248DB" w:rsidRPr="00E17AA5" w14:paraId="6F874263" w14:textId="77777777" w:rsidTr="00A31333">
        <w:trPr>
          <w:trHeight w:val="227"/>
        </w:trPr>
        <w:tc>
          <w:tcPr>
            <w:tcW w:w="5000" w:type="pct"/>
            <w:gridSpan w:val="3"/>
            <w:vAlign w:val="center"/>
          </w:tcPr>
          <w:p w14:paraId="6EA81035" w14:textId="77777777" w:rsidR="00F248DB" w:rsidRPr="00E17AA5" w:rsidRDefault="00F248DB" w:rsidP="00F248DB">
            <w:pPr>
              <w:widowControl w:val="0"/>
              <w:tabs>
                <w:tab w:val="left" w:pos="567"/>
              </w:tabs>
              <w:autoSpaceDE w:val="0"/>
              <w:autoSpaceDN w:val="0"/>
              <w:adjustRightInd w:val="0"/>
              <w:spacing w:after="6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4082A881" w14:textId="77777777" w:rsidR="00F248DB" w:rsidRPr="00E17AA5" w:rsidRDefault="00F248DB" w:rsidP="00F248DB">
            <w:pPr>
              <w:autoSpaceDE w:val="0"/>
              <w:autoSpaceDN w:val="0"/>
              <w:adjustRightInd w:val="0"/>
              <w:jc w:val="both"/>
              <w:rPr>
                <w:rFonts w:ascii="Calibri" w:hAnsi="Calibri" w:cs="Calibri"/>
                <w:sz w:val="22"/>
                <w:szCs w:val="22"/>
                <w:lang w:val="sr-Cyrl-CS" w:eastAsia="sr-Latn-CS"/>
              </w:rPr>
            </w:pPr>
            <w:r w:rsidRPr="00E17AA5">
              <w:rPr>
                <w:rFonts w:ascii="Calibri" w:hAnsi="Calibri" w:cs="Calibri"/>
                <w:color w:val="111111"/>
                <w:sz w:val="22"/>
                <w:szCs w:val="22"/>
                <w:lang w:val="sr-Cyrl-RS"/>
              </w:rPr>
              <w:t xml:space="preserve">Полазници ће бити оспособљени за: разумевање напредног конститутивног моделирања материјала, моделирање конкретних напредних инжењерских проблема одабиром одговарајућег конститутивног модела, разумевање намене, функције и ограничења конститутивног моделирања, имплементацију </w:t>
            </w:r>
            <w:proofErr w:type="spellStart"/>
            <w:r w:rsidRPr="00E17AA5">
              <w:rPr>
                <w:rFonts w:ascii="Calibri" w:hAnsi="Calibri" w:cs="Calibri"/>
                <w:color w:val="111111"/>
                <w:sz w:val="22"/>
                <w:szCs w:val="22"/>
                <w:lang w:val="sr-Cyrl-RS"/>
              </w:rPr>
              <w:t>конституивног</w:t>
            </w:r>
            <w:proofErr w:type="spellEnd"/>
            <w:r w:rsidRPr="00E17AA5">
              <w:rPr>
                <w:rFonts w:ascii="Calibri" w:hAnsi="Calibri" w:cs="Calibri"/>
                <w:color w:val="111111"/>
                <w:sz w:val="22"/>
                <w:szCs w:val="22"/>
                <w:lang w:val="sr-Cyrl-RS"/>
              </w:rPr>
              <w:t xml:space="preserve"> модела у МКЕ софтвер, верификацију конститутивног модела и његове имплементације, запажање кључних конститутивних феномена из експерименталних испитивања и описивање конститутивног модела, </w:t>
            </w:r>
            <w:proofErr w:type="spellStart"/>
            <w:r w:rsidRPr="00E17AA5">
              <w:rPr>
                <w:rFonts w:ascii="Calibri" w:hAnsi="Calibri" w:cs="Calibri"/>
                <w:color w:val="111111"/>
                <w:sz w:val="22"/>
                <w:szCs w:val="22"/>
                <w:lang w:val="sr-Cyrl-RS"/>
              </w:rPr>
              <w:t>размевања</w:t>
            </w:r>
            <w:proofErr w:type="spellEnd"/>
            <w:r w:rsidRPr="00E17AA5">
              <w:rPr>
                <w:rFonts w:ascii="Calibri" w:hAnsi="Calibri" w:cs="Calibri"/>
                <w:color w:val="111111"/>
                <w:sz w:val="22"/>
                <w:szCs w:val="22"/>
                <w:lang w:val="sr-Cyrl-RS"/>
              </w:rPr>
              <w:t xml:space="preserve"> и дискутовања публиковане литературе у области конститутивног моделирања</w:t>
            </w:r>
          </w:p>
        </w:tc>
      </w:tr>
      <w:tr w:rsidR="00F248DB" w:rsidRPr="00E17AA5" w14:paraId="55E466A8" w14:textId="77777777" w:rsidTr="00A31333">
        <w:trPr>
          <w:trHeight w:val="227"/>
        </w:trPr>
        <w:tc>
          <w:tcPr>
            <w:tcW w:w="5000" w:type="pct"/>
            <w:gridSpan w:val="3"/>
            <w:vAlign w:val="center"/>
          </w:tcPr>
          <w:p w14:paraId="330AD4E4" w14:textId="77777777" w:rsidR="00F248DB" w:rsidRPr="00E17AA5" w:rsidRDefault="00F248DB" w:rsidP="00F248DB">
            <w:pPr>
              <w:widowControl w:val="0"/>
              <w:tabs>
                <w:tab w:val="left" w:pos="567"/>
              </w:tabs>
              <w:autoSpaceDE w:val="0"/>
              <w:autoSpaceDN w:val="0"/>
              <w:adjustRightInd w:val="0"/>
              <w:spacing w:after="6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Садржај предмета</w:t>
            </w:r>
          </w:p>
          <w:p w14:paraId="4195EB4C" w14:textId="77777777" w:rsidR="00F248DB" w:rsidRPr="00E17AA5" w:rsidRDefault="00F248DB" w:rsidP="00F248DB">
            <w:pPr>
              <w:widowControl w:val="0"/>
              <w:tabs>
                <w:tab w:val="left" w:pos="567"/>
              </w:tabs>
              <w:autoSpaceDE w:val="0"/>
              <w:autoSpaceDN w:val="0"/>
              <w:adjustRightInd w:val="0"/>
              <w:spacing w:after="60"/>
              <w:jc w:val="both"/>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Теоријска настава</w:t>
            </w:r>
          </w:p>
          <w:p w14:paraId="2F708C7D" w14:textId="77777777" w:rsidR="00F248DB" w:rsidRPr="00E17AA5" w:rsidRDefault="00F248DB" w:rsidP="00F248DB">
            <w:pPr>
              <w:widowControl w:val="0"/>
              <w:tabs>
                <w:tab w:val="left" w:pos="567"/>
              </w:tabs>
              <w:autoSpaceDE w:val="0"/>
              <w:autoSpaceDN w:val="0"/>
              <w:adjustRightInd w:val="0"/>
              <w:spacing w:after="60"/>
              <w:jc w:val="both"/>
              <w:rPr>
                <w:rFonts w:ascii="Calibri" w:hAnsi="Calibri" w:cs="Calibri"/>
                <w:iCs/>
                <w:sz w:val="22"/>
                <w:szCs w:val="22"/>
                <w:lang w:val="sr-Cyrl-CS" w:eastAsia="sr-Latn-CS"/>
              </w:rPr>
            </w:pPr>
            <w:r w:rsidRPr="00E17AA5">
              <w:rPr>
                <w:rFonts w:ascii="Calibri" w:hAnsi="Calibri" w:cs="Calibri"/>
                <w:iCs/>
                <w:sz w:val="22"/>
                <w:szCs w:val="22"/>
                <w:lang w:val="sr-Cyrl-CS" w:eastAsia="sr-Latn-CS"/>
              </w:rPr>
              <w:t xml:space="preserve">Увод у конститутивно моделирање, релација механичког понашања и </w:t>
            </w:r>
            <w:proofErr w:type="spellStart"/>
            <w:r w:rsidRPr="00E17AA5">
              <w:rPr>
                <w:rFonts w:ascii="Calibri" w:hAnsi="Calibri" w:cs="Calibri"/>
                <w:iCs/>
                <w:sz w:val="22"/>
                <w:szCs w:val="22"/>
                <w:lang w:val="sr-Cyrl-CS" w:eastAsia="sr-Latn-CS"/>
              </w:rPr>
              <w:t>миркоструктуре</w:t>
            </w:r>
            <w:proofErr w:type="spellEnd"/>
            <w:r w:rsidRPr="00E17AA5">
              <w:rPr>
                <w:rFonts w:ascii="Calibri" w:hAnsi="Calibri" w:cs="Calibri"/>
                <w:iCs/>
                <w:sz w:val="22"/>
                <w:szCs w:val="22"/>
                <w:lang w:val="sr-Cyrl-CS" w:eastAsia="sr-Latn-CS"/>
              </w:rPr>
              <w:t xml:space="preserve"> материјала. Основне једначине механике континуума и термодинамике чврстих тела. Класификација одзива материјала – основне карактеристике. Еластичност. </w:t>
            </w:r>
            <w:proofErr w:type="spellStart"/>
            <w:r w:rsidRPr="00E17AA5">
              <w:rPr>
                <w:rFonts w:ascii="Calibri" w:hAnsi="Calibri" w:cs="Calibri"/>
                <w:iCs/>
                <w:sz w:val="22"/>
                <w:szCs w:val="22"/>
                <w:lang w:val="sr-Cyrl-CS" w:eastAsia="sr-Latn-CS"/>
              </w:rPr>
              <w:t>Вискоеластичност</w:t>
            </w:r>
            <w:proofErr w:type="spellEnd"/>
            <w:r w:rsidRPr="00E17AA5">
              <w:rPr>
                <w:rFonts w:ascii="Calibri" w:hAnsi="Calibri" w:cs="Calibri"/>
                <w:iCs/>
                <w:sz w:val="22"/>
                <w:szCs w:val="22"/>
                <w:lang w:val="sr-Cyrl-CS" w:eastAsia="sr-Latn-CS"/>
              </w:rPr>
              <w:t>. Пластичност. Термо-пластичност. Материјали са оштећењем. Материјали са својством памћења облика. Спрегнути проблеми.</w:t>
            </w:r>
          </w:p>
          <w:p w14:paraId="0BCA7500" w14:textId="77777777" w:rsidR="00F248DB" w:rsidRPr="00E17AA5" w:rsidRDefault="00F248DB" w:rsidP="00F248DB">
            <w:pPr>
              <w:widowControl w:val="0"/>
              <w:tabs>
                <w:tab w:val="left" w:pos="567"/>
              </w:tabs>
              <w:autoSpaceDE w:val="0"/>
              <w:autoSpaceDN w:val="0"/>
              <w:adjustRightInd w:val="0"/>
              <w:spacing w:after="60"/>
              <w:jc w:val="both"/>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 xml:space="preserve">Практична настава </w:t>
            </w:r>
          </w:p>
          <w:p w14:paraId="70F72F74" w14:textId="77777777" w:rsidR="00F248DB" w:rsidRPr="00E17AA5" w:rsidRDefault="00F248DB" w:rsidP="00F248DB">
            <w:pPr>
              <w:widowControl w:val="0"/>
              <w:tabs>
                <w:tab w:val="left" w:pos="567"/>
              </w:tabs>
              <w:autoSpaceDE w:val="0"/>
              <w:autoSpaceDN w:val="0"/>
              <w:adjustRightInd w:val="0"/>
              <w:spacing w:after="60"/>
              <w:jc w:val="both"/>
              <w:rPr>
                <w:rFonts w:ascii="Calibri" w:hAnsi="Calibri" w:cs="Calibri"/>
                <w:sz w:val="22"/>
                <w:szCs w:val="22"/>
                <w:lang w:val="sr-Cyrl-CS" w:eastAsia="sr-Latn-CS"/>
              </w:rPr>
            </w:pPr>
            <w:r w:rsidRPr="00E17AA5">
              <w:rPr>
                <w:rFonts w:ascii="Calibri" w:hAnsi="Calibri" w:cs="Calibri"/>
                <w:iCs/>
                <w:sz w:val="22"/>
                <w:szCs w:val="22"/>
                <w:lang w:val="sr-Cyrl-CS" w:eastAsia="sr-Latn-CS"/>
              </w:rPr>
              <w:t>Рад у Лабораторији за инжењерски софтвер. Имплементација конститутивних модела у МКЕ софтвере по систему: теорија-</w:t>
            </w:r>
            <w:proofErr w:type="spellStart"/>
            <w:r w:rsidRPr="00E17AA5">
              <w:rPr>
                <w:rFonts w:ascii="Calibri" w:hAnsi="Calibri" w:cs="Calibri"/>
                <w:iCs/>
                <w:sz w:val="22"/>
                <w:szCs w:val="22"/>
                <w:lang w:val="sr-Cyrl-CS" w:eastAsia="sr-Latn-CS"/>
              </w:rPr>
              <w:t>псеудокод</w:t>
            </w:r>
            <w:proofErr w:type="spellEnd"/>
            <w:r w:rsidRPr="00E17AA5">
              <w:rPr>
                <w:rFonts w:ascii="Calibri" w:hAnsi="Calibri" w:cs="Calibri"/>
                <w:iCs/>
                <w:sz w:val="22"/>
                <w:szCs w:val="22"/>
                <w:lang w:val="sr-Cyrl-CS" w:eastAsia="sr-Latn-CS"/>
              </w:rPr>
              <w:t>-</w:t>
            </w:r>
            <w:r w:rsidRPr="00E17AA5">
              <w:rPr>
                <w:rFonts w:ascii="Calibri" w:hAnsi="Calibri" w:cs="Calibri"/>
                <w:iCs/>
                <w:sz w:val="22"/>
                <w:szCs w:val="22"/>
                <w:lang w:val="en-GB" w:eastAsia="sr-Latn-CS"/>
              </w:rPr>
              <w:t>FORTRAN</w:t>
            </w:r>
            <w:r w:rsidRPr="00E17AA5">
              <w:rPr>
                <w:rFonts w:ascii="Calibri" w:hAnsi="Calibri" w:cs="Calibri"/>
                <w:iCs/>
                <w:sz w:val="22"/>
                <w:szCs w:val="22"/>
                <w:lang w:val="sr-Cyrl-CS" w:eastAsia="sr-Latn-CS"/>
              </w:rPr>
              <w:t xml:space="preserve"> </w:t>
            </w:r>
            <w:r w:rsidRPr="00E17AA5">
              <w:rPr>
                <w:rFonts w:ascii="Calibri" w:hAnsi="Calibri" w:cs="Calibri"/>
                <w:iCs/>
                <w:sz w:val="22"/>
                <w:szCs w:val="22"/>
                <w:lang w:val="sr-Cyrl-RS" w:eastAsia="sr-Latn-CS"/>
              </w:rPr>
              <w:t>код – верификација. На почетку наставе практично коришћење МКЕ софтвера ради овладавања њиховим коришћењем. Студенти треба да демонстрирају способност имплементације одговарајућег конститутивног модела и да изврше верификацију имплементације.</w:t>
            </w:r>
            <w:r w:rsidRPr="00E17AA5">
              <w:rPr>
                <w:rFonts w:ascii="Calibri" w:hAnsi="Calibri" w:cs="Calibri"/>
                <w:sz w:val="22"/>
                <w:szCs w:val="22"/>
                <w:lang w:val="sr-Cyrl-CS" w:eastAsia="sr-Latn-CS"/>
              </w:rPr>
              <w:t xml:space="preserve"> </w:t>
            </w:r>
          </w:p>
        </w:tc>
      </w:tr>
      <w:tr w:rsidR="00F248DB" w:rsidRPr="00E17AA5" w14:paraId="4D428D51" w14:textId="77777777" w:rsidTr="00A31333">
        <w:trPr>
          <w:trHeight w:val="227"/>
        </w:trPr>
        <w:tc>
          <w:tcPr>
            <w:tcW w:w="5000" w:type="pct"/>
            <w:gridSpan w:val="3"/>
            <w:vAlign w:val="center"/>
          </w:tcPr>
          <w:p w14:paraId="36431C10" w14:textId="77777777" w:rsidR="00F248DB" w:rsidRPr="00E17AA5" w:rsidRDefault="00F248DB" w:rsidP="00F248DB">
            <w:pPr>
              <w:widowControl w:val="0"/>
              <w:tabs>
                <w:tab w:val="left" w:pos="567"/>
              </w:tabs>
              <w:autoSpaceDE w:val="0"/>
              <w:autoSpaceDN w:val="0"/>
              <w:adjustRightInd w:val="0"/>
              <w:spacing w:after="6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Литература </w:t>
            </w:r>
          </w:p>
          <w:p w14:paraId="47987445" w14:textId="77777777" w:rsidR="00F248DB" w:rsidRPr="00E17AA5" w:rsidRDefault="00F248DB" w:rsidP="00F248DB">
            <w:pPr>
              <w:autoSpaceDE w:val="0"/>
              <w:autoSpaceDN w:val="0"/>
              <w:adjustRightInd w:val="0"/>
              <w:jc w:val="both"/>
              <w:rPr>
                <w:rFonts w:ascii="Calibri" w:hAnsi="Calibri" w:cs="Calibri"/>
                <w:color w:val="111111"/>
                <w:sz w:val="22"/>
                <w:szCs w:val="22"/>
                <w:lang w:val="sr-Cyrl-RS"/>
              </w:rPr>
            </w:pPr>
            <w:r w:rsidRPr="00E17AA5">
              <w:rPr>
                <w:rFonts w:ascii="Calibri" w:hAnsi="Calibri" w:cs="Calibri"/>
                <w:color w:val="111111"/>
                <w:sz w:val="22"/>
                <w:szCs w:val="22"/>
                <w:lang w:val="sr-Cyrl-CS"/>
              </w:rPr>
              <w:t xml:space="preserve">[1] </w:t>
            </w:r>
            <w:r w:rsidRPr="00E17AA5">
              <w:rPr>
                <w:rFonts w:ascii="Calibri" w:hAnsi="Calibri" w:cs="Calibri"/>
                <w:color w:val="111111"/>
                <w:sz w:val="22"/>
                <w:szCs w:val="22"/>
                <w:lang w:val="sr-Cyrl-RS"/>
              </w:rPr>
              <w:t>Предавања и вежбе - Белешке – Владимир Дунић</w:t>
            </w:r>
          </w:p>
          <w:p w14:paraId="3EB14878" w14:textId="77777777" w:rsidR="00F248DB" w:rsidRPr="00E17AA5" w:rsidRDefault="00F248DB" w:rsidP="00F248DB">
            <w:pPr>
              <w:autoSpaceDE w:val="0"/>
              <w:autoSpaceDN w:val="0"/>
              <w:adjustRightInd w:val="0"/>
              <w:jc w:val="both"/>
              <w:rPr>
                <w:rFonts w:ascii="Calibri" w:hAnsi="Calibri" w:cs="Calibri"/>
                <w:color w:val="111111"/>
                <w:sz w:val="22"/>
                <w:szCs w:val="22"/>
                <w:lang w:val="en-GB"/>
              </w:rPr>
            </w:pPr>
            <w:r w:rsidRPr="00E17AA5">
              <w:rPr>
                <w:rFonts w:ascii="Calibri" w:hAnsi="Calibri" w:cs="Calibri"/>
                <w:color w:val="111111"/>
                <w:sz w:val="22"/>
                <w:szCs w:val="22"/>
                <w:lang w:val="en-GB"/>
              </w:rPr>
              <w:t>[2] Finite element procedures – KJ Bathe, 2016</w:t>
            </w:r>
          </w:p>
          <w:p w14:paraId="3235EF6C" w14:textId="77777777" w:rsidR="00F248DB" w:rsidRPr="00E17AA5" w:rsidRDefault="00F248DB" w:rsidP="00F248DB">
            <w:pPr>
              <w:autoSpaceDE w:val="0"/>
              <w:autoSpaceDN w:val="0"/>
              <w:adjustRightInd w:val="0"/>
              <w:jc w:val="both"/>
              <w:rPr>
                <w:rFonts w:ascii="Calibri" w:hAnsi="Calibri" w:cs="Calibri"/>
                <w:color w:val="111111"/>
                <w:sz w:val="22"/>
                <w:szCs w:val="22"/>
              </w:rPr>
            </w:pPr>
            <w:r w:rsidRPr="00E17AA5">
              <w:rPr>
                <w:rFonts w:ascii="Calibri" w:hAnsi="Calibri" w:cs="Calibri"/>
                <w:color w:val="111111"/>
                <w:sz w:val="22"/>
                <w:szCs w:val="22"/>
              </w:rPr>
              <w:t>[</w:t>
            </w:r>
            <w:r w:rsidRPr="00E17AA5">
              <w:rPr>
                <w:rFonts w:ascii="Calibri" w:hAnsi="Calibri" w:cs="Calibri"/>
                <w:color w:val="111111"/>
                <w:sz w:val="22"/>
                <w:szCs w:val="22"/>
                <w:lang w:val="sr-Cyrl-RS"/>
              </w:rPr>
              <w:t>3</w:t>
            </w:r>
            <w:r w:rsidRPr="00E17AA5">
              <w:rPr>
                <w:rFonts w:ascii="Calibri" w:hAnsi="Calibri" w:cs="Calibri"/>
                <w:color w:val="111111"/>
                <w:sz w:val="22"/>
                <w:szCs w:val="22"/>
              </w:rPr>
              <w:t>] Simo, J.C. and Hughes, T.J.R. (1998): ”Computational Inelasticity”, Springer Verlag, New York, Inc.</w:t>
            </w:r>
          </w:p>
          <w:p w14:paraId="5A2ED52E" w14:textId="77777777" w:rsidR="00F248DB" w:rsidRPr="00E17AA5" w:rsidRDefault="00F248DB" w:rsidP="00F248DB">
            <w:pPr>
              <w:autoSpaceDE w:val="0"/>
              <w:autoSpaceDN w:val="0"/>
              <w:adjustRightInd w:val="0"/>
              <w:jc w:val="both"/>
              <w:rPr>
                <w:rFonts w:ascii="Calibri" w:hAnsi="Calibri" w:cs="Calibri"/>
                <w:color w:val="111111"/>
                <w:sz w:val="22"/>
                <w:szCs w:val="22"/>
              </w:rPr>
            </w:pPr>
            <w:r w:rsidRPr="00E17AA5">
              <w:rPr>
                <w:rFonts w:ascii="Calibri" w:hAnsi="Calibri" w:cs="Calibri"/>
                <w:color w:val="111111"/>
                <w:sz w:val="22"/>
                <w:szCs w:val="22"/>
              </w:rPr>
              <w:t>[3] J Bonet and RD Wood. Cambridge</w:t>
            </w:r>
            <w:r w:rsidRPr="00E17AA5">
              <w:rPr>
                <w:rFonts w:ascii="Calibri" w:hAnsi="Calibri" w:cs="Calibri"/>
                <w:color w:val="111111"/>
                <w:sz w:val="22"/>
                <w:szCs w:val="22"/>
                <w:lang w:val="sr-Cyrl-RS"/>
              </w:rPr>
              <w:t>,</w:t>
            </w:r>
            <w:r w:rsidRPr="00E17AA5">
              <w:rPr>
                <w:rFonts w:ascii="Calibri" w:hAnsi="Calibri" w:cs="Calibri"/>
                <w:color w:val="111111"/>
                <w:sz w:val="22"/>
                <w:szCs w:val="22"/>
              </w:rPr>
              <w:t xml:space="preserve"> Nonlinear continuum mechanics for finite element analysis. University Press, 1997.</w:t>
            </w:r>
          </w:p>
          <w:p w14:paraId="51B52279" w14:textId="77777777" w:rsidR="00F248DB" w:rsidRPr="00E17AA5" w:rsidRDefault="00F248DB" w:rsidP="00F248DB">
            <w:pPr>
              <w:widowControl w:val="0"/>
              <w:tabs>
                <w:tab w:val="left" w:pos="567"/>
              </w:tabs>
              <w:autoSpaceDE w:val="0"/>
              <w:autoSpaceDN w:val="0"/>
              <w:adjustRightInd w:val="0"/>
              <w:spacing w:after="60"/>
              <w:jc w:val="both"/>
              <w:rPr>
                <w:rFonts w:ascii="Calibri" w:hAnsi="Calibri" w:cs="Calibri"/>
                <w:color w:val="111111"/>
                <w:sz w:val="22"/>
                <w:szCs w:val="22"/>
              </w:rPr>
            </w:pPr>
            <w:r w:rsidRPr="00E17AA5">
              <w:rPr>
                <w:rFonts w:ascii="Calibri" w:hAnsi="Calibri" w:cs="Calibri"/>
                <w:color w:val="111111"/>
                <w:sz w:val="22"/>
                <w:szCs w:val="22"/>
              </w:rPr>
              <w:t>[5] PAK User, Theory, Example Manual</w:t>
            </w:r>
          </w:p>
          <w:p w14:paraId="2CF850DA" w14:textId="77777777" w:rsidR="00F248DB" w:rsidRPr="00E17AA5" w:rsidRDefault="00F248DB" w:rsidP="00F248DB">
            <w:pPr>
              <w:widowControl w:val="0"/>
              <w:tabs>
                <w:tab w:val="left" w:pos="567"/>
              </w:tabs>
              <w:autoSpaceDE w:val="0"/>
              <w:autoSpaceDN w:val="0"/>
              <w:adjustRightInd w:val="0"/>
              <w:spacing w:after="60"/>
              <w:jc w:val="both"/>
              <w:rPr>
                <w:rFonts w:ascii="Calibri" w:hAnsi="Calibri" w:cs="Calibri"/>
                <w:color w:val="111111"/>
                <w:sz w:val="22"/>
                <w:szCs w:val="22"/>
                <w:lang w:val="sr-Cyrl-RS"/>
              </w:rPr>
            </w:pPr>
            <w:r w:rsidRPr="00E17AA5">
              <w:rPr>
                <w:rFonts w:ascii="Calibri" w:hAnsi="Calibri" w:cs="Calibri"/>
                <w:color w:val="111111"/>
                <w:sz w:val="22"/>
                <w:szCs w:val="22"/>
              </w:rPr>
              <w:t xml:space="preserve">[6] </w:t>
            </w:r>
            <w:r w:rsidRPr="00E17AA5">
              <w:rPr>
                <w:rFonts w:ascii="Calibri" w:hAnsi="Calibri" w:cs="Calibri"/>
                <w:color w:val="000000"/>
                <w:sz w:val="22"/>
                <w:szCs w:val="22"/>
                <w:lang w:val="sr-Cyrl-RS"/>
              </w:rPr>
              <w:t xml:space="preserve">Владимир Дунић: </w:t>
            </w:r>
            <w:proofErr w:type="spellStart"/>
            <w:r w:rsidRPr="00E17AA5">
              <w:rPr>
                <w:rFonts w:ascii="Calibri" w:hAnsi="Calibri" w:cs="Calibri"/>
                <w:color w:val="000000"/>
                <w:sz w:val="22"/>
                <w:szCs w:val="22"/>
              </w:rPr>
              <w:t>Развој</w:t>
            </w:r>
            <w:proofErr w:type="spellEnd"/>
            <w:r w:rsidRPr="00E17AA5">
              <w:rPr>
                <w:rFonts w:ascii="Calibri" w:hAnsi="Calibri" w:cs="Calibri"/>
                <w:color w:val="000000"/>
                <w:sz w:val="22"/>
                <w:szCs w:val="22"/>
              </w:rPr>
              <w:t xml:space="preserve"> и </w:t>
            </w:r>
            <w:proofErr w:type="spellStart"/>
            <w:r w:rsidRPr="00E17AA5">
              <w:rPr>
                <w:rFonts w:ascii="Calibri" w:hAnsi="Calibri" w:cs="Calibri"/>
                <w:color w:val="000000"/>
                <w:sz w:val="22"/>
                <w:szCs w:val="22"/>
              </w:rPr>
              <w:t>имплементација</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термо-механичког</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конститутивног</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модела</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за</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нумеричку</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анализу</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понашања</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материјала</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са</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својством</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памћења</w:t>
            </w:r>
            <w:proofErr w:type="spellEnd"/>
            <w:r w:rsidRPr="00E17AA5">
              <w:rPr>
                <w:rFonts w:ascii="Calibri" w:hAnsi="Calibri" w:cs="Calibri"/>
                <w:color w:val="000000"/>
                <w:sz w:val="22"/>
                <w:szCs w:val="22"/>
              </w:rPr>
              <w:t xml:space="preserve"> </w:t>
            </w:r>
            <w:proofErr w:type="spellStart"/>
            <w:r w:rsidRPr="00E17AA5">
              <w:rPr>
                <w:rFonts w:ascii="Calibri" w:hAnsi="Calibri" w:cs="Calibri"/>
                <w:color w:val="000000"/>
                <w:sz w:val="22"/>
                <w:szCs w:val="22"/>
              </w:rPr>
              <w:t>облика</w:t>
            </w:r>
            <w:proofErr w:type="spellEnd"/>
            <w:r w:rsidRPr="00E17AA5">
              <w:rPr>
                <w:rFonts w:ascii="Calibri" w:hAnsi="Calibri" w:cs="Calibri"/>
                <w:color w:val="000000"/>
                <w:sz w:val="22"/>
                <w:szCs w:val="22"/>
              </w:rPr>
              <w:t xml:space="preserve">, </w:t>
            </w:r>
            <w:r w:rsidRPr="00E17AA5">
              <w:rPr>
                <w:rFonts w:ascii="Calibri" w:hAnsi="Calibri" w:cs="Calibri"/>
                <w:color w:val="000000"/>
                <w:sz w:val="22"/>
                <w:szCs w:val="22"/>
                <w:lang w:val="sr-Cyrl-RS"/>
              </w:rPr>
              <w:t>докторска дисертација, Факултет инжењерских наука, 2015.</w:t>
            </w:r>
          </w:p>
        </w:tc>
      </w:tr>
      <w:tr w:rsidR="00F248DB" w:rsidRPr="00425881" w14:paraId="508FF30A" w14:textId="77777777" w:rsidTr="00A31333">
        <w:trPr>
          <w:trHeight w:val="227"/>
        </w:trPr>
        <w:tc>
          <w:tcPr>
            <w:tcW w:w="1897" w:type="pct"/>
            <w:vAlign w:val="center"/>
          </w:tcPr>
          <w:p w14:paraId="0D343944" w14:textId="77777777" w:rsidR="00F248DB" w:rsidRPr="00425881" w:rsidRDefault="00F248DB" w:rsidP="00F248DB">
            <w:pPr>
              <w:widowControl w:val="0"/>
              <w:tabs>
                <w:tab w:val="left" w:pos="567"/>
              </w:tabs>
              <w:autoSpaceDE w:val="0"/>
              <w:autoSpaceDN w:val="0"/>
              <w:adjustRightInd w:val="0"/>
              <w:spacing w:after="60"/>
              <w:rPr>
                <w:rFonts w:ascii="Calibri" w:hAnsi="Calibri" w:cs="Calibri"/>
                <w:bCs/>
                <w:sz w:val="22"/>
                <w:szCs w:val="22"/>
                <w:lang w:val="sr-Cyrl-CS" w:eastAsia="sr-Latn-CS"/>
              </w:rPr>
            </w:pPr>
            <w:r w:rsidRPr="00425881">
              <w:rPr>
                <w:rFonts w:ascii="Calibri" w:hAnsi="Calibri" w:cs="Calibri"/>
                <w:bCs/>
                <w:sz w:val="22"/>
                <w:szCs w:val="22"/>
                <w:lang w:val="sr-Cyrl-CS" w:eastAsia="sr-Latn-CS"/>
              </w:rPr>
              <w:t xml:space="preserve">Број часова </w:t>
            </w:r>
            <w:r w:rsidRPr="00425881">
              <w:rPr>
                <w:rFonts w:ascii="Calibri" w:hAnsi="Calibri" w:cs="Calibri"/>
                <w:sz w:val="22"/>
                <w:szCs w:val="22"/>
                <w:lang w:val="sr-Cyrl-CS" w:eastAsia="sr-Latn-CS"/>
              </w:rPr>
              <w:t xml:space="preserve"> активне наставе:  </w:t>
            </w:r>
            <w:r w:rsidR="00A857BE">
              <w:rPr>
                <w:rFonts w:ascii="Calibri" w:hAnsi="Calibri" w:cs="Calibri"/>
                <w:sz w:val="22"/>
                <w:szCs w:val="22"/>
                <w:lang w:val="sr-Cyrl-CS" w:eastAsia="sr-Latn-CS"/>
              </w:rPr>
              <w:t xml:space="preserve">  </w:t>
            </w:r>
          </w:p>
        </w:tc>
        <w:tc>
          <w:tcPr>
            <w:tcW w:w="1575" w:type="pct"/>
            <w:vAlign w:val="center"/>
          </w:tcPr>
          <w:p w14:paraId="27859B34" w14:textId="77777777" w:rsidR="00F248DB" w:rsidRPr="00425881" w:rsidRDefault="00F248DB" w:rsidP="00F248DB">
            <w:pPr>
              <w:widowControl w:val="0"/>
              <w:tabs>
                <w:tab w:val="left" w:pos="567"/>
              </w:tabs>
              <w:autoSpaceDE w:val="0"/>
              <w:autoSpaceDN w:val="0"/>
              <w:adjustRightInd w:val="0"/>
              <w:spacing w:after="60"/>
              <w:rPr>
                <w:rFonts w:ascii="Calibri" w:hAnsi="Calibri" w:cs="Calibri"/>
                <w:bCs/>
                <w:sz w:val="22"/>
                <w:szCs w:val="22"/>
                <w:lang w:val="sr-Cyrl-RS" w:eastAsia="sr-Latn-CS"/>
              </w:rPr>
            </w:pPr>
            <w:r w:rsidRPr="00425881">
              <w:rPr>
                <w:rFonts w:ascii="Calibri" w:hAnsi="Calibri" w:cs="Calibri"/>
                <w:sz w:val="22"/>
                <w:szCs w:val="22"/>
                <w:lang w:val="sr-Cyrl-CS" w:eastAsia="sr-Latn-CS"/>
              </w:rPr>
              <w:t>Теоријска настава:</w:t>
            </w:r>
            <w:r w:rsidRPr="00425881">
              <w:rPr>
                <w:rFonts w:ascii="Calibri" w:hAnsi="Calibri" w:cs="Calibri"/>
                <w:sz w:val="22"/>
                <w:szCs w:val="22"/>
                <w:lang w:val="en-GB" w:eastAsia="sr-Latn-CS"/>
              </w:rPr>
              <w:t xml:space="preserve"> </w:t>
            </w:r>
            <w:r w:rsidR="00425881" w:rsidRPr="00425881">
              <w:rPr>
                <w:rFonts w:ascii="Calibri" w:hAnsi="Calibri" w:cs="Calibri"/>
                <w:sz w:val="22"/>
                <w:szCs w:val="22"/>
                <w:lang w:val="en-GB" w:eastAsia="sr-Latn-CS"/>
              </w:rPr>
              <w:t>7</w:t>
            </w:r>
            <w:r w:rsidRPr="00425881">
              <w:rPr>
                <w:rFonts w:ascii="Calibri" w:hAnsi="Calibri" w:cs="Calibri"/>
                <w:sz w:val="22"/>
                <w:szCs w:val="22"/>
                <w:lang w:val="sr-Cyrl-RS" w:eastAsia="sr-Latn-CS"/>
              </w:rPr>
              <w:t>5</w:t>
            </w:r>
          </w:p>
        </w:tc>
        <w:tc>
          <w:tcPr>
            <w:tcW w:w="1528" w:type="pct"/>
            <w:vAlign w:val="center"/>
          </w:tcPr>
          <w:p w14:paraId="4B9FE7E4" w14:textId="77777777" w:rsidR="00F248DB" w:rsidRPr="00425881" w:rsidRDefault="00F248DB" w:rsidP="00F248DB">
            <w:pPr>
              <w:widowControl w:val="0"/>
              <w:tabs>
                <w:tab w:val="left" w:pos="567"/>
              </w:tabs>
              <w:autoSpaceDE w:val="0"/>
              <w:autoSpaceDN w:val="0"/>
              <w:adjustRightInd w:val="0"/>
              <w:spacing w:after="60"/>
              <w:rPr>
                <w:rFonts w:ascii="Calibri" w:hAnsi="Calibri" w:cs="Calibri"/>
                <w:bCs/>
                <w:sz w:val="22"/>
                <w:szCs w:val="22"/>
                <w:lang w:val="sr-Cyrl-RS" w:eastAsia="sr-Latn-CS"/>
              </w:rPr>
            </w:pPr>
            <w:r w:rsidRPr="00425881">
              <w:rPr>
                <w:rFonts w:ascii="Calibri" w:hAnsi="Calibri" w:cs="Calibri"/>
                <w:sz w:val="22"/>
                <w:szCs w:val="22"/>
                <w:lang w:val="sr-Cyrl-CS" w:eastAsia="sr-Latn-CS"/>
              </w:rPr>
              <w:t>Практична настава:</w:t>
            </w:r>
            <w:r w:rsidRPr="00425881">
              <w:rPr>
                <w:rFonts w:ascii="Calibri" w:hAnsi="Calibri" w:cs="Calibri"/>
                <w:sz w:val="22"/>
                <w:szCs w:val="22"/>
                <w:lang w:val="en-GB" w:eastAsia="sr-Latn-CS"/>
              </w:rPr>
              <w:t xml:space="preserve"> </w:t>
            </w:r>
            <w:r w:rsidR="00425881" w:rsidRPr="00425881">
              <w:rPr>
                <w:rFonts w:ascii="Calibri" w:hAnsi="Calibri" w:cs="Calibri"/>
                <w:sz w:val="22"/>
                <w:szCs w:val="22"/>
                <w:lang w:val="en-GB" w:eastAsia="sr-Latn-CS"/>
              </w:rPr>
              <w:t>7</w:t>
            </w:r>
            <w:r w:rsidRPr="00425881">
              <w:rPr>
                <w:rFonts w:ascii="Calibri" w:hAnsi="Calibri" w:cs="Calibri"/>
                <w:sz w:val="22"/>
                <w:szCs w:val="22"/>
                <w:lang w:val="sr-Cyrl-RS" w:eastAsia="sr-Latn-CS"/>
              </w:rPr>
              <w:t>5</w:t>
            </w:r>
          </w:p>
        </w:tc>
      </w:tr>
      <w:tr w:rsidR="00F248DB" w:rsidRPr="00E17AA5" w14:paraId="7E959B10" w14:textId="77777777" w:rsidTr="00A31333">
        <w:trPr>
          <w:trHeight w:val="227"/>
        </w:trPr>
        <w:tc>
          <w:tcPr>
            <w:tcW w:w="5000" w:type="pct"/>
            <w:gridSpan w:val="3"/>
          </w:tcPr>
          <w:p w14:paraId="3D6B9EF9" w14:textId="77777777" w:rsidR="00F248DB" w:rsidRPr="00E17AA5" w:rsidRDefault="00F248DB" w:rsidP="00F248DB">
            <w:pPr>
              <w:widowControl w:val="0"/>
              <w:tabs>
                <w:tab w:val="left" w:pos="567"/>
              </w:tabs>
              <w:autoSpaceDE w:val="0"/>
              <w:autoSpaceDN w:val="0"/>
              <w:adjustRightInd w:val="0"/>
              <w:jc w:val="both"/>
              <w:rPr>
                <w:rFonts w:ascii="Calibri" w:hAnsi="Calibri" w:cs="Calibri"/>
                <w:b/>
                <w:bCs/>
                <w:sz w:val="22"/>
                <w:szCs w:val="22"/>
                <w:lang w:val="sr-Cyrl-RS" w:eastAsia="sr-Latn-CS"/>
              </w:rPr>
            </w:pPr>
            <w:r w:rsidRPr="00E17AA5">
              <w:rPr>
                <w:rFonts w:ascii="Calibri" w:hAnsi="Calibri" w:cs="Calibri"/>
                <w:b/>
                <w:bCs/>
                <w:sz w:val="22"/>
                <w:szCs w:val="22"/>
                <w:lang w:val="sr-Cyrl-RS" w:eastAsia="sr-Latn-CS"/>
              </w:rPr>
              <w:t>Методе извођења наставе</w:t>
            </w:r>
          </w:p>
          <w:p w14:paraId="64BE9637" w14:textId="77777777" w:rsidR="00F248DB" w:rsidRPr="00E17AA5" w:rsidRDefault="00F248DB" w:rsidP="00F248DB">
            <w:pPr>
              <w:widowControl w:val="0"/>
              <w:tabs>
                <w:tab w:val="left" w:pos="567"/>
              </w:tabs>
              <w:autoSpaceDE w:val="0"/>
              <w:autoSpaceDN w:val="0"/>
              <w:adjustRightInd w:val="0"/>
              <w:jc w:val="both"/>
              <w:rPr>
                <w:rFonts w:ascii="Calibri" w:hAnsi="Calibri" w:cs="Calibri"/>
                <w:sz w:val="22"/>
                <w:szCs w:val="22"/>
                <w:lang w:val="sr-Cyrl-RS" w:eastAsia="sr-Latn-CS"/>
              </w:rPr>
            </w:pPr>
            <w:r w:rsidRPr="00E17AA5">
              <w:rPr>
                <w:rFonts w:ascii="Calibri" w:hAnsi="Calibri" w:cs="Calibri"/>
                <w:sz w:val="22"/>
                <w:szCs w:val="22"/>
                <w:lang w:val="sr-Cyrl-RS" w:eastAsia="sr-Latn-CS"/>
              </w:rPr>
              <w:t>Предавања, практични рад и консултације.</w:t>
            </w:r>
          </w:p>
        </w:tc>
      </w:tr>
      <w:tr w:rsidR="00F248DB" w:rsidRPr="00E17AA5" w14:paraId="671926E5" w14:textId="77777777" w:rsidTr="00A31333">
        <w:trPr>
          <w:trHeight w:val="227"/>
        </w:trPr>
        <w:tc>
          <w:tcPr>
            <w:tcW w:w="5000" w:type="pct"/>
            <w:gridSpan w:val="3"/>
          </w:tcPr>
          <w:p w14:paraId="4C6AA1E8" w14:textId="77777777" w:rsidR="00F248DB" w:rsidRPr="00E17AA5" w:rsidRDefault="00F248DB" w:rsidP="00F248DB">
            <w:pPr>
              <w:widowControl w:val="0"/>
              <w:tabs>
                <w:tab w:val="left" w:pos="567"/>
              </w:tabs>
              <w:autoSpaceDE w:val="0"/>
              <w:autoSpaceDN w:val="0"/>
              <w:adjustRightInd w:val="0"/>
              <w:jc w:val="both"/>
              <w:rPr>
                <w:rFonts w:ascii="Calibri" w:hAnsi="Calibri" w:cs="Calibri"/>
                <w:b/>
                <w:bCs/>
                <w:sz w:val="22"/>
                <w:szCs w:val="22"/>
                <w:lang w:val="sr-Cyrl-RS" w:eastAsia="sr-Latn-CS"/>
              </w:rPr>
            </w:pPr>
            <w:r w:rsidRPr="00E17AA5">
              <w:rPr>
                <w:rFonts w:ascii="Calibri" w:hAnsi="Calibri" w:cs="Calibri"/>
                <w:b/>
                <w:bCs/>
                <w:sz w:val="22"/>
                <w:szCs w:val="22"/>
                <w:lang w:val="sr-Cyrl-RS" w:eastAsia="sr-Latn-CS"/>
              </w:rPr>
              <w:t>Оцена  знања (максимални број поена 100)</w:t>
            </w:r>
          </w:p>
          <w:p w14:paraId="31D22D1B" w14:textId="77777777" w:rsidR="00F248DB" w:rsidRPr="00E17AA5" w:rsidRDefault="00F248DB" w:rsidP="00F248DB">
            <w:pPr>
              <w:widowControl w:val="0"/>
              <w:tabs>
                <w:tab w:val="left" w:pos="567"/>
              </w:tabs>
              <w:autoSpaceDE w:val="0"/>
              <w:autoSpaceDN w:val="0"/>
              <w:adjustRightInd w:val="0"/>
              <w:jc w:val="both"/>
              <w:rPr>
                <w:rFonts w:ascii="Calibri" w:hAnsi="Calibri" w:cs="Calibri"/>
                <w:bCs/>
                <w:sz w:val="22"/>
                <w:szCs w:val="22"/>
                <w:lang w:val="sr-Cyrl-RS" w:eastAsia="sr-Latn-CS"/>
              </w:rPr>
            </w:pPr>
            <w:r w:rsidRPr="00E17AA5">
              <w:rPr>
                <w:rFonts w:ascii="Calibri" w:hAnsi="Calibri" w:cs="Calibri"/>
                <w:bCs/>
                <w:sz w:val="22"/>
                <w:szCs w:val="22"/>
                <w:lang w:val="sr-Cyrl-RS" w:eastAsia="sr-Latn-CS"/>
              </w:rPr>
              <w:t>Испит се полаже на основу урађеног и одбрањеног пројектног задатка. Оцена пројекта доноси 60 бодова, а његова одбрана и презентација, која укључује и усмени део испита, доноси 40 бодова.</w:t>
            </w:r>
          </w:p>
        </w:tc>
      </w:tr>
      <w:bookmarkEnd w:id="11"/>
    </w:tbl>
    <w:p w14:paraId="4AF600F9" w14:textId="77777777" w:rsidR="00F248DB" w:rsidRPr="00E17AA5" w:rsidRDefault="00F248DB">
      <w:pPr>
        <w:rPr>
          <w:rFonts w:ascii="Calibri" w:hAnsi="Calibri" w:cs="Calibri"/>
          <w:lang w:val="ru-RU"/>
        </w:rPr>
      </w:pPr>
    </w:p>
    <w:p w14:paraId="5A902BDE" w14:textId="77777777" w:rsidR="00F248DB" w:rsidRPr="00E17AA5" w:rsidRDefault="00F248DB">
      <w:pPr>
        <w:rPr>
          <w:rFonts w:ascii="Calibri" w:hAnsi="Calibri" w:cs="Calibri"/>
          <w:lang w:val="ru-RU"/>
        </w:rPr>
      </w:pPr>
    </w:p>
    <w:bookmarkEnd w:id="7"/>
    <w:p w14:paraId="67EFD490" w14:textId="77777777" w:rsidR="00F33809" w:rsidRPr="00E17AA5" w:rsidRDefault="00D47DA9" w:rsidP="000D023E">
      <w:pPr>
        <w:pStyle w:val="Naslov2"/>
        <w:numPr>
          <w:ilvl w:val="0"/>
          <w:numId w:val="0"/>
        </w:numPr>
        <w:spacing w:after="120"/>
        <w:ind w:left="357"/>
        <w:rPr>
          <w:rFonts w:ascii="Calibri" w:hAnsi="Calibri" w:cs="Calibri"/>
        </w:rPr>
      </w:pPr>
      <w:r w:rsidRPr="00E17AA5">
        <w:rPr>
          <w:rFonts w:ascii="Calibri" w:hAnsi="Calibri" w:cs="Calibri"/>
          <w:lang w:val="sr-Cyrl-RS"/>
        </w:rPr>
        <w:lastRenderedPageBreak/>
        <w:t>Научно подручје</w:t>
      </w:r>
      <w:r w:rsidR="00102617" w:rsidRPr="00E17AA5">
        <w:rPr>
          <w:rFonts w:ascii="Calibri" w:hAnsi="Calibri" w:cs="Calibri"/>
        </w:rPr>
        <w:t>:</w:t>
      </w:r>
      <w:r w:rsidR="00F33809" w:rsidRPr="00E17AA5">
        <w:rPr>
          <w:rFonts w:ascii="Calibri" w:hAnsi="Calibri" w:cs="Calibri"/>
        </w:rPr>
        <w:t xml:space="preserve"> ПРИМЕЊЕНА ИНФОРМАТИКА И РАЧУНАРСКО ИНЖЕЊЕРСТВО</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2359"/>
        <w:gridCol w:w="3549"/>
      </w:tblGrid>
      <w:tr w:rsidR="00F33809" w:rsidRPr="00E17AA5" w14:paraId="6DF00357" w14:textId="77777777" w:rsidTr="00A31333">
        <w:tc>
          <w:tcPr>
            <w:tcW w:w="5000" w:type="pct"/>
            <w:gridSpan w:val="3"/>
          </w:tcPr>
          <w:p w14:paraId="76BA8E3F" w14:textId="77777777" w:rsidR="00F33809" w:rsidRPr="00E17AA5" w:rsidRDefault="00F33809" w:rsidP="00454754">
            <w:pPr>
              <w:rPr>
                <w:rFonts w:ascii="Calibri" w:hAnsi="Calibri" w:cs="Calibri"/>
                <w:lang w:val="ru-RU"/>
              </w:rPr>
            </w:pPr>
            <w:r w:rsidRPr="00E17AA5">
              <w:rPr>
                <w:rFonts w:ascii="Calibri" w:hAnsi="Calibri" w:cs="Calibri"/>
                <w:b/>
                <w:bCs/>
                <w:lang w:val="sr-Cyrl-CS"/>
              </w:rPr>
              <w:t xml:space="preserve">Назив предмета: </w:t>
            </w:r>
            <w:bookmarkStart w:id="12" w:name="DPIR03"/>
            <w:r w:rsidR="00454754" w:rsidRPr="00E17AA5">
              <w:rPr>
                <w:rFonts w:ascii="Calibri" w:hAnsi="Calibri" w:cs="Calibri"/>
                <w:b/>
                <w:bCs/>
                <w:lang w:val="sr-Cyrl-CS"/>
              </w:rPr>
              <w:t xml:space="preserve">Компјутерски подржана </w:t>
            </w:r>
            <w:r w:rsidRPr="00E17AA5">
              <w:rPr>
                <w:rFonts w:ascii="Calibri" w:hAnsi="Calibri" w:cs="Calibri"/>
                <w:b/>
                <w:lang w:val="sr-Cyrl-CS"/>
              </w:rPr>
              <w:t>оптимизација</w:t>
            </w:r>
            <w:r w:rsidRPr="00E17AA5">
              <w:rPr>
                <w:rFonts w:ascii="Calibri" w:hAnsi="Calibri" w:cs="Calibri"/>
                <w:sz w:val="28"/>
                <w:lang w:val="sr-Cyrl-CS"/>
              </w:rPr>
              <w:t xml:space="preserve"> </w:t>
            </w:r>
            <w:bookmarkEnd w:id="12"/>
          </w:p>
        </w:tc>
      </w:tr>
      <w:tr w:rsidR="00F33809" w:rsidRPr="00E17AA5" w14:paraId="0FF14A59" w14:textId="77777777" w:rsidTr="00A31333">
        <w:tc>
          <w:tcPr>
            <w:tcW w:w="5000" w:type="pct"/>
            <w:gridSpan w:val="3"/>
          </w:tcPr>
          <w:p w14:paraId="2BBD1592" w14:textId="77777777" w:rsidR="00F33809" w:rsidRPr="00E17AA5" w:rsidRDefault="00F33809" w:rsidP="00993F79">
            <w:pPr>
              <w:rPr>
                <w:rFonts w:ascii="Calibri" w:hAnsi="Calibri" w:cs="Calibri"/>
                <w:b/>
                <w:bCs/>
                <w:lang w:val="sr-Cyrl-CS"/>
              </w:rPr>
            </w:pPr>
            <w:r w:rsidRPr="00E17AA5">
              <w:rPr>
                <w:rFonts w:ascii="Calibri" w:hAnsi="Calibri" w:cs="Calibri"/>
                <w:b/>
                <w:bCs/>
                <w:lang w:val="sr-Cyrl-CS"/>
              </w:rPr>
              <w:t xml:space="preserve">Наставник или наставници: </w:t>
            </w:r>
            <w:r w:rsidRPr="00E17AA5">
              <w:rPr>
                <w:rFonts w:ascii="Calibri" w:hAnsi="Calibri" w:cs="Calibri"/>
                <w:b/>
                <w:lang w:val="sr-Cyrl-CS"/>
              </w:rPr>
              <w:t>Ненад А</w:t>
            </w:r>
            <w:r w:rsidR="00454754" w:rsidRPr="00E17AA5">
              <w:rPr>
                <w:rFonts w:ascii="Calibri" w:hAnsi="Calibri" w:cs="Calibri"/>
                <w:b/>
                <w:lang w:val="sr-Cyrl-CS"/>
              </w:rPr>
              <w:t>.</w:t>
            </w:r>
            <w:r w:rsidRPr="00E17AA5">
              <w:rPr>
                <w:rFonts w:ascii="Calibri" w:hAnsi="Calibri" w:cs="Calibri"/>
                <w:b/>
                <w:lang w:val="sr-Cyrl-CS"/>
              </w:rPr>
              <w:t xml:space="preserve"> Грујовић</w:t>
            </w:r>
          </w:p>
        </w:tc>
      </w:tr>
      <w:tr w:rsidR="00F33809" w:rsidRPr="00E17AA5" w14:paraId="30AD031F" w14:textId="77777777" w:rsidTr="00A31333">
        <w:tc>
          <w:tcPr>
            <w:tcW w:w="5000" w:type="pct"/>
            <w:gridSpan w:val="3"/>
          </w:tcPr>
          <w:p w14:paraId="36BDF6AC" w14:textId="77777777" w:rsidR="00F33809" w:rsidRPr="00E17AA5" w:rsidRDefault="00F33809" w:rsidP="00394661">
            <w:pPr>
              <w:rPr>
                <w:rFonts w:ascii="Calibri" w:hAnsi="Calibri" w:cs="Calibri"/>
                <w:lang w:val="ru-RU"/>
              </w:rPr>
            </w:pPr>
            <w:r w:rsidRPr="00E17AA5">
              <w:rPr>
                <w:rFonts w:ascii="Calibri" w:hAnsi="Calibri" w:cs="Calibri"/>
                <w:b/>
                <w:bCs/>
                <w:lang w:val="sr-Cyrl-CS"/>
              </w:rPr>
              <w:t xml:space="preserve">Статус предмета: </w:t>
            </w:r>
            <w:r w:rsidR="001D77C2">
              <w:rPr>
                <w:rFonts w:ascii="Calibri" w:hAnsi="Calibri" w:cs="Calibri"/>
                <w:bCs/>
                <w:lang w:val="sr-Cyrl-CS"/>
              </w:rPr>
              <w:t>Изборни предмет студијског програма</w:t>
            </w:r>
          </w:p>
        </w:tc>
      </w:tr>
      <w:tr w:rsidR="00F33809" w:rsidRPr="00E17AA5" w14:paraId="35F2FC0C" w14:textId="77777777" w:rsidTr="00A31333">
        <w:tc>
          <w:tcPr>
            <w:tcW w:w="5000" w:type="pct"/>
            <w:gridSpan w:val="3"/>
          </w:tcPr>
          <w:p w14:paraId="785D7F8B" w14:textId="77777777" w:rsidR="00F33809" w:rsidRPr="00E17AA5" w:rsidRDefault="00F33809" w:rsidP="00240812">
            <w:pPr>
              <w:rPr>
                <w:rFonts w:ascii="Calibri" w:hAnsi="Calibri" w:cs="Calibri"/>
                <w:lang w:val="ru-RU"/>
              </w:rPr>
            </w:pPr>
            <w:r w:rsidRPr="00E17AA5">
              <w:rPr>
                <w:rFonts w:ascii="Calibri" w:hAnsi="Calibri" w:cs="Calibri"/>
                <w:b/>
                <w:bCs/>
                <w:lang w:val="sr-Cyrl-CS"/>
              </w:rPr>
              <w:t>Број ЕСПБ</w:t>
            </w:r>
            <w:r w:rsidRPr="00E17AA5">
              <w:rPr>
                <w:rFonts w:ascii="Calibri" w:hAnsi="Calibri" w:cs="Calibri"/>
                <w:b/>
                <w:bCs/>
                <w:lang w:val="ru-RU"/>
              </w:rPr>
              <w:t>: 15</w:t>
            </w:r>
          </w:p>
        </w:tc>
      </w:tr>
      <w:tr w:rsidR="00F33809" w:rsidRPr="00E17AA5" w14:paraId="5BFC0CF2" w14:textId="77777777" w:rsidTr="00A31333">
        <w:tc>
          <w:tcPr>
            <w:tcW w:w="5000" w:type="pct"/>
            <w:gridSpan w:val="3"/>
          </w:tcPr>
          <w:p w14:paraId="45BC1846" w14:textId="77777777" w:rsidR="00F33809" w:rsidRPr="00E17AA5" w:rsidRDefault="00F33809" w:rsidP="00240812">
            <w:pPr>
              <w:rPr>
                <w:rFonts w:ascii="Calibri" w:hAnsi="Calibri" w:cs="Calibri"/>
                <w:lang w:val="ru-RU"/>
              </w:rPr>
            </w:pPr>
            <w:r w:rsidRPr="00E17AA5">
              <w:rPr>
                <w:rFonts w:ascii="Calibri" w:hAnsi="Calibri" w:cs="Calibri"/>
                <w:b/>
                <w:bCs/>
                <w:lang w:val="sr-Cyrl-CS"/>
              </w:rPr>
              <w:t>Услов</w:t>
            </w:r>
            <w:r w:rsidRPr="00E17AA5">
              <w:rPr>
                <w:rFonts w:ascii="Calibri" w:hAnsi="Calibri" w:cs="Calibri"/>
                <w:b/>
                <w:bCs/>
                <w:lang w:val="ru-RU"/>
              </w:rPr>
              <w:t>:</w:t>
            </w:r>
            <w:r w:rsidR="00454754" w:rsidRPr="00E17AA5">
              <w:rPr>
                <w:rFonts w:ascii="Calibri" w:hAnsi="Calibri" w:cs="Calibri"/>
                <w:b/>
                <w:bCs/>
              </w:rPr>
              <w:t xml:space="preserve"> </w:t>
            </w:r>
            <w:r w:rsidR="0078275C" w:rsidRPr="0078275C">
              <w:rPr>
                <w:rFonts w:ascii="Calibri" w:hAnsi="Calibri" w:cs="Calibri"/>
                <w:bCs/>
                <w:sz w:val="22"/>
                <w:szCs w:val="22"/>
                <w:lang w:val="sr-Cyrl-RS" w:eastAsia="sr-Latn-CS"/>
              </w:rPr>
              <w:t>Положен предмет</w:t>
            </w:r>
            <w:r w:rsidR="0078275C" w:rsidRPr="0078275C">
              <w:rPr>
                <w:rFonts w:ascii="Calibri" w:hAnsi="Calibri" w:cs="Calibri"/>
                <w:b/>
                <w:bCs/>
                <w:sz w:val="22"/>
                <w:szCs w:val="22"/>
                <w:lang w:eastAsia="sr-Latn-CS"/>
              </w:rPr>
              <w:t xml:space="preserve"> </w:t>
            </w:r>
            <w:proofErr w:type="spellStart"/>
            <w:r w:rsidR="0078275C" w:rsidRPr="0078275C">
              <w:rPr>
                <w:rFonts w:ascii="Calibri" w:hAnsi="Calibri" w:cs="Calibri"/>
                <w:sz w:val="22"/>
                <w:szCs w:val="22"/>
                <w:lang w:eastAsia="sr-Latn-CS"/>
              </w:rPr>
              <w:t>Програмски</w:t>
            </w:r>
            <w:proofErr w:type="spellEnd"/>
            <w:r w:rsidR="0078275C" w:rsidRPr="0078275C">
              <w:rPr>
                <w:rFonts w:ascii="Calibri" w:hAnsi="Calibri" w:cs="Calibri"/>
                <w:sz w:val="22"/>
                <w:szCs w:val="22"/>
                <w:lang w:eastAsia="sr-Latn-CS"/>
              </w:rPr>
              <w:t xml:space="preserve"> </w:t>
            </w:r>
            <w:proofErr w:type="spellStart"/>
            <w:r w:rsidR="0078275C" w:rsidRPr="0078275C">
              <w:rPr>
                <w:rFonts w:ascii="Calibri" w:hAnsi="Calibri" w:cs="Calibri"/>
                <w:sz w:val="22"/>
                <w:szCs w:val="22"/>
                <w:lang w:eastAsia="sr-Latn-CS"/>
              </w:rPr>
              <w:t>језици</w:t>
            </w:r>
            <w:proofErr w:type="spellEnd"/>
          </w:p>
        </w:tc>
      </w:tr>
      <w:tr w:rsidR="00F33809" w:rsidRPr="00E17AA5" w14:paraId="79A8B9CF" w14:textId="77777777" w:rsidTr="00A31333">
        <w:tc>
          <w:tcPr>
            <w:tcW w:w="5000" w:type="pct"/>
            <w:gridSpan w:val="3"/>
          </w:tcPr>
          <w:p w14:paraId="6F897FBF" w14:textId="77777777" w:rsidR="00F33809" w:rsidRPr="00E17AA5" w:rsidRDefault="00F33809" w:rsidP="00240812">
            <w:pPr>
              <w:autoSpaceDE w:val="0"/>
              <w:autoSpaceDN w:val="0"/>
              <w:adjustRightInd w:val="0"/>
              <w:rPr>
                <w:rFonts w:ascii="Calibri" w:hAnsi="Calibri" w:cs="Calibri"/>
                <w:b/>
                <w:bCs/>
                <w:lang w:val="sr-Cyrl-CS"/>
              </w:rPr>
            </w:pPr>
            <w:r w:rsidRPr="00E17AA5">
              <w:rPr>
                <w:rFonts w:ascii="Calibri" w:hAnsi="Calibri" w:cs="Calibri"/>
                <w:b/>
                <w:bCs/>
                <w:lang w:val="sr-Cyrl-CS"/>
              </w:rPr>
              <w:t>Циљ предмета</w:t>
            </w:r>
          </w:p>
          <w:p w14:paraId="08F6A871" w14:textId="77777777" w:rsidR="00F33809" w:rsidRPr="00E17AA5" w:rsidRDefault="00F33809" w:rsidP="00E06F07">
            <w:pPr>
              <w:autoSpaceDE w:val="0"/>
              <w:autoSpaceDN w:val="0"/>
              <w:adjustRightInd w:val="0"/>
              <w:jc w:val="both"/>
              <w:rPr>
                <w:rFonts w:ascii="Calibri" w:hAnsi="Calibri" w:cs="Calibri"/>
                <w:bCs/>
                <w:lang w:val="sr-Cyrl-CS"/>
              </w:rPr>
            </w:pPr>
            <w:r w:rsidRPr="00E17AA5">
              <w:rPr>
                <w:rFonts w:ascii="Calibri" w:hAnsi="Calibri" w:cs="Calibri"/>
                <w:bCs/>
                <w:lang w:val="sr-Cyrl-CS"/>
              </w:rPr>
              <w:t>Упознавање студената са проблемима оптимизације, њиховом формулацијом, аналитичким и прорачунским алатима за решавање ових проблема, и применом оптимизације у разним областима. Оспособљавање студената да оптимизују реалне системе.</w:t>
            </w:r>
          </w:p>
        </w:tc>
      </w:tr>
      <w:tr w:rsidR="00F33809" w:rsidRPr="00E17AA5" w14:paraId="7DCCB157" w14:textId="77777777" w:rsidTr="00A31333">
        <w:tc>
          <w:tcPr>
            <w:tcW w:w="5000" w:type="pct"/>
            <w:gridSpan w:val="3"/>
          </w:tcPr>
          <w:p w14:paraId="58ED3455" w14:textId="77777777" w:rsidR="00F33809" w:rsidRPr="00E17AA5" w:rsidRDefault="00F33809" w:rsidP="00240812">
            <w:pPr>
              <w:rPr>
                <w:rFonts w:ascii="Calibri" w:hAnsi="Calibri" w:cs="Calibri"/>
                <w:b/>
                <w:bCs/>
                <w:lang w:val="sr-Cyrl-CS"/>
              </w:rPr>
            </w:pPr>
            <w:r w:rsidRPr="00E17AA5">
              <w:rPr>
                <w:rFonts w:ascii="Calibri" w:hAnsi="Calibri" w:cs="Calibri"/>
                <w:b/>
                <w:bCs/>
                <w:lang w:val="sr-Cyrl-CS"/>
              </w:rPr>
              <w:t xml:space="preserve">Исход предмета </w:t>
            </w:r>
          </w:p>
          <w:p w14:paraId="1EFD7DB8" w14:textId="77777777" w:rsidR="00F33809" w:rsidRPr="00E17AA5" w:rsidRDefault="00F33809" w:rsidP="00E06F07">
            <w:pPr>
              <w:jc w:val="both"/>
              <w:rPr>
                <w:rFonts w:ascii="Calibri" w:hAnsi="Calibri" w:cs="Calibri"/>
                <w:bCs/>
                <w:lang w:val="sr-Cyrl-CS"/>
              </w:rPr>
            </w:pPr>
            <w:r w:rsidRPr="00E17AA5">
              <w:rPr>
                <w:rFonts w:ascii="Calibri" w:hAnsi="Calibri" w:cs="Calibri"/>
                <w:bCs/>
                <w:lang w:val="sr-Cyrl-CS"/>
              </w:rPr>
              <w:t xml:space="preserve">Обучени полазници за истраживачки и практичан рад у области </w:t>
            </w:r>
            <w:proofErr w:type="spellStart"/>
            <w:r w:rsidRPr="00E17AA5">
              <w:rPr>
                <w:rFonts w:ascii="Calibri" w:hAnsi="Calibri" w:cs="Calibri"/>
                <w:bCs/>
                <w:lang w:val="sr-Cyrl-CS"/>
              </w:rPr>
              <w:t>инжињерске</w:t>
            </w:r>
            <w:proofErr w:type="spellEnd"/>
            <w:r w:rsidRPr="00E17AA5">
              <w:rPr>
                <w:rFonts w:ascii="Calibri" w:hAnsi="Calibri" w:cs="Calibri"/>
                <w:bCs/>
                <w:lang w:val="sr-Cyrl-CS"/>
              </w:rPr>
              <w:t xml:space="preserve"> оптимизације. Поседују знање о техникама оптимизације, аналитичким и прорачунским алатима. Имају развијен критички став о оптималности постојећих решења и способност идентификације потреба за оптимизацијом. Могу самостално применити алгоритме у развоју софтвера и применити постојећа софтверска решења за оптимизовање дизајна и функционалности реалних система.</w:t>
            </w:r>
          </w:p>
        </w:tc>
      </w:tr>
      <w:tr w:rsidR="00F33809" w:rsidRPr="00E17AA5" w14:paraId="32ADE2CB" w14:textId="77777777" w:rsidTr="00A31333">
        <w:tc>
          <w:tcPr>
            <w:tcW w:w="5000" w:type="pct"/>
            <w:gridSpan w:val="3"/>
          </w:tcPr>
          <w:p w14:paraId="30BC4AF8" w14:textId="77777777" w:rsidR="00F33809" w:rsidRPr="00E17AA5" w:rsidRDefault="00F33809" w:rsidP="00240812">
            <w:pPr>
              <w:autoSpaceDE w:val="0"/>
              <w:autoSpaceDN w:val="0"/>
              <w:adjustRightInd w:val="0"/>
              <w:rPr>
                <w:rFonts w:ascii="Calibri" w:hAnsi="Calibri" w:cs="Calibri"/>
                <w:b/>
                <w:bCs/>
                <w:lang w:val="ru-RU"/>
              </w:rPr>
            </w:pPr>
            <w:r w:rsidRPr="00E17AA5">
              <w:rPr>
                <w:rFonts w:ascii="Calibri" w:hAnsi="Calibri" w:cs="Calibri"/>
                <w:b/>
                <w:bCs/>
                <w:lang w:val="sr-Cyrl-CS"/>
              </w:rPr>
              <w:t>Садржај предмета</w:t>
            </w:r>
          </w:p>
          <w:p w14:paraId="4294E961" w14:textId="77777777" w:rsidR="00F33809" w:rsidRPr="00E17AA5" w:rsidRDefault="00F33809" w:rsidP="00240812">
            <w:pPr>
              <w:rPr>
                <w:rFonts w:ascii="Calibri" w:hAnsi="Calibri" w:cs="Calibri"/>
                <w:i/>
                <w:iCs/>
                <w:lang w:val="sr-Cyrl-CS"/>
              </w:rPr>
            </w:pPr>
            <w:r w:rsidRPr="00E17AA5">
              <w:rPr>
                <w:rFonts w:ascii="Calibri" w:hAnsi="Calibri" w:cs="Calibri"/>
                <w:i/>
                <w:iCs/>
                <w:lang w:val="sr-Cyrl-CS"/>
              </w:rPr>
              <w:t>Теоријска настава</w:t>
            </w:r>
          </w:p>
          <w:p w14:paraId="65CA0D8C" w14:textId="77777777" w:rsidR="00F33809" w:rsidRPr="00E17AA5" w:rsidRDefault="00F33809" w:rsidP="00E06F07">
            <w:pPr>
              <w:jc w:val="both"/>
              <w:rPr>
                <w:rFonts w:ascii="Calibri" w:hAnsi="Calibri" w:cs="Calibri"/>
                <w:iCs/>
                <w:lang w:val="sr-Cyrl-CS"/>
              </w:rPr>
            </w:pPr>
            <w:r w:rsidRPr="00E17AA5">
              <w:rPr>
                <w:rFonts w:ascii="Calibri" w:hAnsi="Calibri" w:cs="Calibri"/>
                <w:iCs/>
                <w:lang w:val="sr-Cyrl-CS"/>
              </w:rPr>
              <w:t xml:space="preserve">Увод у оптимизацију (илустрација на  проблемима из праксе). Нелинеарна оптимизација без ограничења (функције са једном променљивом: особине и оптималност, методи елиминације региона, полиномне апроксимације, Њутнов метод и метод </w:t>
            </w:r>
            <w:proofErr w:type="spellStart"/>
            <w:r w:rsidRPr="00E17AA5">
              <w:rPr>
                <w:rFonts w:ascii="Calibri" w:hAnsi="Calibri" w:cs="Calibri"/>
                <w:iCs/>
                <w:lang w:val="sr-Cyrl-CS"/>
              </w:rPr>
              <w:t>сечице</w:t>
            </w:r>
            <w:proofErr w:type="spellEnd"/>
            <w:r w:rsidRPr="00E17AA5">
              <w:rPr>
                <w:rFonts w:ascii="Calibri" w:hAnsi="Calibri" w:cs="Calibri"/>
                <w:iCs/>
                <w:lang w:val="sr-Cyrl-CS"/>
              </w:rPr>
              <w:t xml:space="preserve">). Нелинеарна оптимизација без ограничења (функције са више променљивих: особине, критеријум оптималности; методи директне претраге; </w:t>
            </w:r>
            <w:proofErr w:type="spellStart"/>
            <w:r w:rsidRPr="00E17AA5">
              <w:rPr>
                <w:rFonts w:ascii="Calibri" w:hAnsi="Calibri" w:cs="Calibri"/>
                <w:iCs/>
                <w:lang w:val="sr-Cyrl-CS"/>
              </w:rPr>
              <w:t>градијентни</w:t>
            </w:r>
            <w:proofErr w:type="spellEnd"/>
            <w:r w:rsidRPr="00E17AA5">
              <w:rPr>
                <w:rFonts w:ascii="Calibri" w:hAnsi="Calibri" w:cs="Calibri"/>
                <w:iCs/>
                <w:lang w:val="sr-Cyrl-CS"/>
              </w:rPr>
              <w:t xml:space="preserve"> методи: </w:t>
            </w:r>
            <w:proofErr w:type="spellStart"/>
            <w:r w:rsidRPr="00E17AA5">
              <w:rPr>
                <w:rFonts w:ascii="Calibri" w:hAnsi="Calibri" w:cs="Calibri"/>
                <w:iCs/>
                <w:lang w:val="sr-Cyrl-CS"/>
              </w:rPr>
              <w:t>Кошијев</w:t>
            </w:r>
            <w:proofErr w:type="spellEnd"/>
            <w:r w:rsidRPr="00E17AA5">
              <w:rPr>
                <w:rFonts w:ascii="Calibri" w:hAnsi="Calibri" w:cs="Calibri"/>
                <w:iCs/>
                <w:lang w:val="sr-Cyrl-CS"/>
              </w:rPr>
              <w:t xml:space="preserve"> и Њутнов метод; </w:t>
            </w:r>
            <w:proofErr w:type="spellStart"/>
            <w:r w:rsidRPr="00E17AA5">
              <w:rPr>
                <w:rFonts w:ascii="Calibri" w:hAnsi="Calibri" w:cs="Calibri"/>
                <w:iCs/>
                <w:lang w:val="sr-Cyrl-CS"/>
              </w:rPr>
              <w:t>коњуговани</w:t>
            </w:r>
            <w:proofErr w:type="spellEnd"/>
            <w:r w:rsidRPr="00E17AA5">
              <w:rPr>
                <w:rFonts w:ascii="Calibri" w:hAnsi="Calibri" w:cs="Calibri"/>
                <w:iCs/>
                <w:lang w:val="sr-Cyrl-CS"/>
              </w:rPr>
              <w:t xml:space="preserve"> </w:t>
            </w:r>
            <w:proofErr w:type="spellStart"/>
            <w:r w:rsidRPr="00E17AA5">
              <w:rPr>
                <w:rFonts w:ascii="Calibri" w:hAnsi="Calibri" w:cs="Calibri"/>
                <w:iCs/>
                <w:lang w:val="sr-Cyrl-CS"/>
              </w:rPr>
              <w:t>градијентни</w:t>
            </w:r>
            <w:proofErr w:type="spellEnd"/>
            <w:r w:rsidRPr="00E17AA5">
              <w:rPr>
                <w:rFonts w:ascii="Calibri" w:hAnsi="Calibri" w:cs="Calibri"/>
                <w:iCs/>
                <w:lang w:val="sr-Cyrl-CS"/>
              </w:rPr>
              <w:t xml:space="preserve"> метод и квази-Њутнов метод). Линеарна оптимизација са ограничењима. Нелинеарна оптимизација са ограничењима (критеријум оптималности, </w:t>
            </w:r>
            <w:proofErr w:type="spellStart"/>
            <w:r w:rsidRPr="00E17AA5">
              <w:rPr>
                <w:rFonts w:ascii="Calibri" w:hAnsi="Calibri" w:cs="Calibri"/>
                <w:iCs/>
                <w:lang w:val="sr-Cyrl-CS"/>
              </w:rPr>
              <w:t>Лагранжеoви</w:t>
            </w:r>
            <w:proofErr w:type="spellEnd"/>
            <w:r w:rsidRPr="00E17AA5">
              <w:rPr>
                <w:rFonts w:ascii="Calibri" w:hAnsi="Calibri" w:cs="Calibri"/>
                <w:iCs/>
                <w:lang w:val="sr-Cyrl-CS"/>
              </w:rPr>
              <w:t xml:space="preserve"> множиоци, Кун-</w:t>
            </w:r>
            <w:proofErr w:type="spellStart"/>
            <w:r w:rsidRPr="00E17AA5">
              <w:rPr>
                <w:rFonts w:ascii="Calibri" w:hAnsi="Calibri" w:cs="Calibri"/>
                <w:iCs/>
                <w:lang w:val="sr-Cyrl-CS"/>
              </w:rPr>
              <w:t>Такерови</w:t>
            </w:r>
            <w:proofErr w:type="spellEnd"/>
            <w:r w:rsidRPr="00E17AA5">
              <w:rPr>
                <w:rFonts w:ascii="Calibri" w:hAnsi="Calibri" w:cs="Calibri"/>
                <w:iCs/>
                <w:lang w:val="sr-Cyrl-CS"/>
              </w:rPr>
              <w:t xml:space="preserve"> услови, генералисани редуковани </w:t>
            </w:r>
            <w:proofErr w:type="spellStart"/>
            <w:r w:rsidRPr="00E17AA5">
              <w:rPr>
                <w:rFonts w:ascii="Calibri" w:hAnsi="Calibri" w:cs="Calibri"/>
                <w:iCs/>
                <w:lang w:val="sr-Cyrl-CS"/>
              </w:rPr>
              <w:t>градијентни</w:t>
            </w:r>
            <w:proofErr w:type="spellEnd"/>
            <w:r w:rsidRPr="00E17AA5">
              <w:rPr>
                <w:rFonts w:ascii="Calibri" w:hAnsi="Calibri" w:cs="Calibri"/>
                <w:iCs/>
                <w:lang w:val="sr-Cyrl-CS"/>
              </w:rPr>
              <w:t xml:space="preserve"> метод). Стохастички методи (стохастичка претрага, генетички алгоритми, генетичко програмирање, дискретни методи, теорија игре). Примери примене у пракси (технички системи, еколошки системи, пословни системи). </w:t>
            </w:r>
          </w:p>
          <w:p w14:paraId="13768F80" w14:textId="77777777" w:rsidR="00F33809" w:rsidRPr="00E17AA5" w:rsidRDefault="00F33809" w:rsidP="00E06F07">
            <w:pPr>
              <w:jc w:val="both"/>
              <w:rPr>
                <w:rFonts w:ascii="Calibri" w:hAnsi="Calibri" w:cs="Calibri"/>
                <w:i/>
                <w:iCs/>
                <w:lang w:val="sr-Cyrl-CS"/>
              </w:rPr>
            </w:pPr>
            <w:r w:rsidRPr="00E17AA5">
              <w:rPr>
                <w:rFonts w:ascii="Calibri" w:hAnsi="Calibri" w:cs="Calibri"/>
                <w:i/>
                <w:iCs/>
                <w:lang w:val="sr-Cyrl-CS"/>
              </w:rPr>
              <w:t xml:space="preserve">Практична настава </w:t>
            </w:r>
          </w:p>
          <w:p w14:paraId="466BDA98" w14:textId="77777777" w:rsidR="00F33809" w:rsidRPr="00E17AA5" w:rsidRDefault="00F33809" w:rsidP="00E06F07">
            <w:pPr>
              <w:jc w:val="both"/>
              <w:rPr>
                <w:rFonts w:ascii="Calibri" w:hAnsi="Calibri" w:cs="Calibri"/>
                <w:lang w:val="ru-RU"/>
              </w:rPr>
            </w:pPr>
            <w:r w:rsidRPr="00E17AA5">
              <w:rPr>
                <w:rFonts w:ascii="Calibri" w:hAnsi="Calibri" w:cs="Calibri"/>
                <w:lang w:val="sr-Cyrl-CS"/>
              </w:rPr>
              <w:t xml:space="preserve">Упознавање са могућностима </w:t>
            </w:r>
            <w:proofErr w:type="spellStart"/>
            <w:r w:rsidRPr="00E17AA5">
              <w:rPr>
                <w:rFonts w:ascii="Calibri" w:hAnsi="Calibri" w:cs="Calibri"/>
                <w:lang w:val="sr-Cyrl-CS"/>
              </w:rPr>
              <w:t>оптимизационих</w:t>
            </w:r>
            <w:proofErr w:type="spellEnd"/>
            <w:r w:rsidRPr="00E17AA5">
              <w:rPr>
                <w:rFonts w:ascii="Calibri" w:hAnsi="Calibri" w:cs="Calibri"/>
                <w:lang w:val="sr-Cyrl-CS"/>
              </w:rPr>
              <w:t xml:space="preserve"> метода, проблеми нелинеарне и стохастичке оптимизације и имплементација на рачунару. Пројекат из области нелинеарне и стохастичке оптимизације.</w:t>
            </w:r>
          </w:p>
        </w:tc>
      </w:tr>
      <w:tr w:rsidR="00F33809" w:rsidRPr="00E17AA5" w14:paraId="165C4052" w14:textId="77777777" w:rsidTr="00A31333">
        <w:tc>
          <w:tcPr>
            <w:tcW w:w="5000" w:type="pct"/>
            <w:gridSpan w:val="3"/>
          </w:tcPr>
          <w:p w14:paraId="53E25CF6" w14:textId="77777777" w:rsidR="00F33809" w:rsidRPr="00E17AA5" w:rsidRDefault="00F33809" w:rsidP="00240812">
            <w:pPr>
              <w:rPr>
                <w:rFonts w:ascii="Calibri" w:hAnsi="Calibri" w:cs="Calibri"/>
                <w:b/>
                <w:bCs/>
                <w:lang w:val="sr-Cyrl-CS"/>
              </w:rPr>
            </w:pPr>
            <w:r w:rsidRPr="00E17AA5">
              <w:rPr>
                <w:rFonts w:ascii="Calibri" w:hAnsi="Calibri" w:cs="Calibri"/>
                <w:b/>
                <w:bCs/>
                <w:lang w:val="sr-Cyrl-CS"/>
              </w:rPr>
              <w:t xml:space="preserve">Препоручена литература </w:t>
            </w:r>
          </w:p>
          <w:p w14:paraId="2E1533B1" w14:textId="77777777" w:rsidR="00F33809" w:rsidRPr="00E17AA5" w:rsidRDefault="00F33809" w:rsidP="00783ED4">
            <w:pPr>
              <w:numPr>
                <w:ilvl w:val="0"/>
                <w:numId w:val="44"/>
              </w:numPr>
              <w:rPr>
                <w:rFonts w:ascii="Calibri" w:hAnsi="Calibri" w:cs="Calibri"/>
                <w:bCs/>
                <w:lang w:val="sr-Cyrl-CS"/>
              </w:rPr>
            </w:pPr>
            <w:r w:rsidRPr="00E17AA5">
              <w:rPr>
                <w:rFonts w:ascii="Calibri" w:hAnsi="Calibri" w:cs="Calibri"/>
                <w:bCs/>
                <w:lang w:val="sr-Cyrl-CS"/>
              </w:rPr>
              <w:t xml:space="preserve">С. </w:t>
            </w:r>
            <w:proofErr w:type="spellStart"/>
            <w:r w:rsidRPr="00E17AA5">
              <w:rPr>
                <w:rFonts w:ascii="Calibri" w:hAnsi="Calibri" w:cs="Calibri"/>
                <w:bCs/>
                <w:lang w:val="sr-Cyrl-CS"/>
              </w:rPr>
              <w:t>Оприцовић</w:t>
            </w:r>
            <w:proofErr w:type="spellEnd"/>
            <w:r w:rsidRPr="00E17AA5">
              <w:rPr>
                <w:rFonts w:ascii="Calibri" w:hAnsi="Calibri" w:cs="Calibri"/>
                <w:bCs/>
                <w:lang w:val="sr-Cyrl-CS"/>
              </w:rPr>
              <w:t>, Оптимизација система. Грађевински факултет, Београд, 1992</w:t>
            </w:r>
          </w:p>
          <w:p w14:paraId="7E6CDD78" w14:textId="77777777" w:rsidR="00F33809" w:rsidRPr="00E17AA5" w:rsidRDefault="00F33809" w:rsidP="0078275C">
            <w:pPr>
              <w:numPr>
                <w:ilvl w:val="0"/>
                <w:numId w:val="44"/>
              </w:numPr>
              <w:jc w:val="both"/>
              <w:rPr>
                <w:rFonts w:ascii="Calibri" w:hAnsi="Calibri" w:cs="Calibri"/>
                <w:lang w:val="sr-Cyrl-CS"/>
              </w:rPr>
            </w:pPr>
            <w:proofErr w:type="spellStart"/>
            <w:r w:rsidRPr="00E17AA5">
              <w:rPr>
                <w:rFonts w:ascii="Calibri" w:hAnsi="Calibri" w:cs="Calibri"/>
                <w:lang w:val="sr-Cyrl-CS"/>
              </w:rPr>
              <w:t>Mitsuo</w:t>
            </w:r>
            <w:proofErr w:type="spellEnd"/>
            <w:r w:rsidRPr="00E17AA5">
              <w:rPr>
                <w:rFonts w:ascii="Calibri" w:hAnsi="Calibri" w:cs="Calibri"/>
                <w:lang w:val="sr-Cyrl-CS"/>
              </w:rPr>
              <w:t xml:space="preserve"> G., </w:t>
            </w:r>
            <w:proofErr w:type="spellStart"/>
            <w:r w:rsidRPr="00E17AA5">
              <w:rPr>
                <w:rFonts w:ascii="Calibri" w:hAnsi="Calibri" w:cs="Calibri"/>
                <w:lang w:val="sr-Cyrl-CS"/>
              </w:rPr>
              <w:t>Runwei</w:t>
            </w:r>
            <w:proofErr w:type="spellEnd"/>
            <w:r w:rsidRPr="00E17AA5">
              <w:rPr>
                <w:rFonts w:ascii="Calibri" w:hAnsi="Calibri" w:cs="Calibri"/>
                <w:lang w:val="sr-Cyrl-CS"/>
              </w:rPr>
              <w:t xml:space="preserve"> C.: </w:t>
            </w:r>
            <w:proofErr w:type="spellStart"/>
            <w:r w:rsidRPr="00E17AA5">
              <w:rPr>
                <w:rFonts w:ascii="Calibri" w:hAnsi="Calibri" w:cs="Calibri"/>
                <w:lang w:val="sr-Cyrl-CS"/>
              </w:rPr>
              <w:t>Genetic</w:t>
            </w:r>
            <w:proofErr w:type="spellEnd"/>
            <w:r w:rsidRPr="00E17AA5">
              <w:rPr>
                <w:rFonts w:ascii="Calibri" w:hAnsi="Calibri" w:cs="Calibri"/>
                <w:lang w:val="sr-Cyrl-CS"/>
              </w:rPr>
              <w:t xml:space="preserve"> </w:t>
            </w:r>
            <w:proofErr w:type="spellStart"/>
            <w:r w:rsidRPr="00E17AA5">
              <w:rPr>
                <w:rFonts w:ascii="Calibri" w:hAnsi="Calibri" w:cs="Calibri"/>
                <w:lang w:val="sr-Cyrl-CS"/>
              </w:rPr>
              <w:t>Algorithms</w:t>
            </w:r>
            <w:proofErr w:type="spellEnd"/>
            <w:r w:rsidRPr="00E17AA5">
              <w:rPr>
                <w:rFonts w:ascii="Calibri" w:hAnsi="Calibri" w:cs="Calibri"/>
                <w:lang w:val="sr-Cyrl-CS"/>
              </w:rPr>
              <w:t xml:space="preserve"> </w:t>
            </w:r>
            <w:proofErr w:type="spellStart"/>
            <w:r w:rsidRPr="00E17AA5">
              <w:rPr>
                <w:rFonts w:ascii="Calibri" w:hAnsi="Calibri" w:cs="Calibri"/>
                <w:lang w:val="sr-Cyrl-CS"/>
              </w:rPr>
              <w:t>and</w:t>
            </w:r>
            <w:proofErr w:type="spellEnd"/>
            <w:r w:rsidRPr="00E17AA5">
              <w:rPr>
                <w:rFonts w:ascii="Calibri" w:hAnsi="Calibri" w:cs="Calibri"/>
                <w:lang w:val="sr-Cyrl-CS"/>
              </w:rPr>
              <w:t xml:space="preserve"> </w:t>
            </w:r>
            <w:proofErr w:type="spellStart"/>
            <w:r w:rsidRPr="00E17AA5">
              <w:rPr>
                <w:rFonts w:ascii="Calibri" w:hAnsi="Calibri" w:cs="Calibri"/>
                <w:lang w:val="sr-Cyrl-CS"/>
              </w:rPr>
              <w:t>Engineering</w:t>
            </w:r>
            <w:proofErr w:type="spellEnd"/>
            <w:r w:rsidRPr="00E17AA5">
              <w:rPr>
                <w:rFonts w:ascii="Calibri" w:hAnsi="Calibri" w:cs="Calibri"/>
                <w:lang w:val="sr-Cyrl-CS"/>
              </w:rPr>
              <w:t xml:space="preserve"> </w:t>
            </w:r>
            <w:proofErr w:type="spellStart"/>
            <w:r w:rsidRPr="00E17AA5">
              <w:rPr>
                <w:rFonts w:ascii="Calibri" w:hAnsi="Calibri" w:cs="Calibri"/>
                <w:lang w:val="sr-Cyrl-CS"/>
              </w:rPr>
              <w:t>Optimization</w:t>
            </w:r>
            <w:proofErr w:type="spellEnd"/>
            <w:r w:rsidRPr="00E17AA5">
              <w:rPr>
                <w:rFonts w:ascii="Calibri" w:hAnsi="Calibri" w:cs="Calibri"/>
                <w:lang w:val="sr-Cyrl-CS"/>
              </w:rPr>
              <w:t xml:space="preserve"> (</w:t>
            </w:r>
            <w:proofErr w:type="spellStart"/>
            <w:r w:rsidRPr="00E17AA5">
              <w:rPr>
                <w:rFonts w:ascii="Calibri" w:hAnsi="Calibri" w:cs="Calibri"/>
                <w:lang w:val="sr-Cyrl-CS"/>
              </w:rPr>
              <w:t>Engineering</w:t>
            </w:r>
            <w:proofErr w:type="spellEnd"/>
            <w:r w:rsidRPr="00E17AA5">
              <w:rPr>
                <w:rFonts w:ascii="Calibri" w:hAnsi="Calibri" w:cs="Calibri"/>
                <w:lang w:val="sr-Cyrl-CS"/>
              </w:rPr>
              <w:t xml:space="preserve"> </w:t>
            </w:r>
            <w:proofErr w:type="spellStart"/>
            <w:r w:rsidRPr="00E17AA5">
              <w:rPr>
                <w:rFonts w:ascii="Calibri" w:hAnsi="Calibri" w:cs="Calibri"/>
                <w:lang w:val="sr-Cyrl-CS"/>
              </w:rPr>
              <w:t>Design</w:t>
            </w:r>
            <w:proofErr w:type="spellEnd"/>
            <w:r w:rsidRPr="00E17AA5">
              <w:rPr>
                <w:rFonts w:ascii="Calibri" w:hAnsi="Calibri" w:cs="Calibri"/>
                <w:lang w:val="sr-Cyrl-CS"/>
              </w:rPr>
              <w:t xml:space="preserve"> </w:t>
            </w:r>
            <w:proofErr w:type="spellStart"/>
            <w:r w:rsidRPr="00E17AA5">
              <w:rPr>
                <w:rFonts w:ascii="Calibri" w:hAnsi="Calibri" w:cs="Calibri"/>
                <w:lang w:val="sr-Cyrl-CS"/>
              </w:rPr>
              <w:t>and</w:t>
            </w:r>
            <w:proofErr w:type="spellEnd"/>
            <w:r w:rsidRPr="00E17AA5">
              <w:rPr>
                <w:rFonts w:ascii="Calibri" w:hAnsi="Calibri" w:cs="Calibri"/>
                <w:lang w:val="sr-Cyrl-CS"/>
              </w:rPr>
              <w:t xml:space="preserve"> </w:t>
            </w:r>
            <w:proofErr w:type="spellStart"/>
            <w:r w:rsidRPr="00E17AA5">
              <w:rPr>
                <w:rFonts w:ascii="Calibri" w:hAnsi="Calibri" w:cs="Calibri"/>
                <w:lang w:val="sr-Cyrl-CS"/>
              </w:rPr>
              <w:t>Automation</w:t>
            </w:r>
            <w:proofErr w:type="spellEnd"/>
            <w:r w:rsidRPr="00E17AA5">
              <w:rPr>
                <w:rFonts w:ascii="Calibri" w:hAnsi="Calibri" w:cs="Calibri"/>
                <w:lang w:val="sr-Cyrl-CS"/>
              </w:rPr>
              <w:t xml:space="preserve">), </w:t>
            </w:r>
            <w:proofErr w:type="spellStart"/>
            <w:r w:rsidRPr="00E17AA5">
              <w:rPr>
                <w:rFonts w:ascii="Calibri" w:hAnsi="Calibri" w:cs="Calibri"/>
                <w:lang w:val="sr-Cyrl-CS"/>
              </w:rPr>
              <w:t>Wiley-Interscience</w:t>
            </w:r>
            <w:proofErr w:type="spellEnd"/>
            <w:r w:rsidRPr="00E17AA5">
              <w:rPr>
                <w:rFonts w:ascii="Calibri" w:hAnsi="Calibri" w:cs="Calibri"/>
                <w:lang w:val="sr-Cyrl-CS"/>
              </w:rPr>
              <w:t>, 1999</w:t>
            </w:r>
          </w:p>
          <w:p w14:paraId="3179526F" w14:textId="77777777" w:rsidR="00F33809" w:rsidRPr="00E17AA5" w:rsidRDefault="00F33809" w:rsidP="0078275C">
            <w:pPr>
              <w:numPr>
                <w:ilvl w:val="0"/>
                <w:numId w:val="44"/>
              </w:numPr>
              <w:jc w:val="both"/>
              <w:rPr>
                <w:rFonts w:ascii="Calibri" w:hAnsi="Calibri" w:cs="Calibri"/>
                <w:lang w:val="sr-Cyrl-CS"/>
              </w:rPr>
            </w:pPr>
            <w:proofErr w:type="spellStart"/>
            <w:r w:rsidRPr="00E17AA5">
              <w:rPr>
                <w:rFonts w:ascii="Calibri" w:hAnsi="Calibri" w:cs="Calibri"/>
                <w:lang w:val="sr-Cyrl-CS"/>
              </w:rPr>
              <w:t>Snyman</w:t>
            </w:r>
            <w:proofErr w:type="spellEnd"/>
            <w:r w:rsidRPr="00E17AA5">
              <w:rPr>
                <w:rFonts w:ascii="Calibri" w:hAnsi="Calibri" w:cs="Calibri"/>
                <w:lang w:val="sr-Cyrl-CS"/>
              </w:rPr>
              <w:t xml:space="preserve"> J. A.: </w:t>
            </w:r>
            <w:proofErr w:type="spellStart"/>
            <w:r w:rsidRPr="00E17AA5">
              <w:rPr>
                <w:rFonts w:ascii="Calibri" w:hAnsi="Calibri" w:cs="Calibri"/>
                <w:lang w:val="sr-Cyrl-CS"/>
              </w:rPr>
              <w:t>Practical</w:t>
            </w:r>
            <w:proofErr w:type="spellEnd"/>
            <w:r w:rsidRPr="00E17AA5">
              <w:rPr>
                <w:rFonts w:ascii="Calibri" w:hAnsi="Calibri" w:cs="Calibri"/>
                <w:lang w:val="sr-Cyrl-CS"/>
              </w:rPr>
              <w:t xml:space="preserve"> </w:t>
            </w:r>
            <w:proofErr w:type="spellStart"/>
            <w:r w:rsidRPr="00E17AA5">
              <w:rPr>
                <w:rFonts w:ascii="Calibri" w:hAnsi="Calibri" w:cs="Calibri"/>
                <w:lang w:val="sr-Cyrl-CS"/>
              </w:rPr>
              <w:t>Mathematical</w:t>
            </w:r>
            <w:proofErr w:type="spellEnd"/>
            <w:r w:rsidRPr="00E17AA5">
              <w:rPr>
                <w:rFonts w:ascii="Calibri" w:hAnsi="Calibri" w:cs="Calibri"/>
                <w:lang w:val="sr-Cyrl-CS"/>
              </w:rPr>
              <w:t xml:space="preserve"> </w:t>
            </w:r>
            <w:proofErr w:type="spellStart"/>
            <w:r w:rsidRPr="00E17AA5">
              <w:rPr>
                <w:rFonts w:ascii="Calibri" w:hAnsi="Calibri" w:cs="Calibri"/>
                <w:lang w:val="sr-Cyrl-CS"/>
              </w:rPr>
              <w:t>Optimization</w:t>
            </w:r>
            <w:proofErr w:type="spellEnd"/>
            <w:r w:rsidRPr="00E17AA5">
              <w:rPr>
                <w:rFonts w:ascii="Calibri" w:hAnsi="Calibri" w:cs="Calibri"/>
                <w:lang w:val="sr-Cyrl-CS"/>
              </w:rPr>
              <w:t xml:space="preserve"> : </w:t>
            </w:r>
            <w:proofErr w:type="spellStart"/>
            <w:r w:rsidRPr="00E17AA5">
              <w:rPr>
                <w:rFonts w:ascii="Calibri" w:hAnsi="Calibri" w:cs="Calibri"/>
                <w:lang w:val="sr-Cyrl-CS"/>
              </w:rPr>
              <w:t>An</w:t>
            </w:r>
            <w:proofErr w:type="spellEnd"/>
            <w:r w:rsidRPr="00E17AA5">
              <w:rPr>
                <w:rFonts w:ascii="Calibri" w:hAnsi="Calibri" w:cs="Calibri"/>
                <w:lang w:val="sr-Cyrl-CS"/>
              </w:rPr>
              <w:t xml:space="preserve"> </w:t>
            </w:r>
            <w:proofErr w:type="spellStart"/>
            <w:r w:rsidRPr="00E17AA5">
              <w:rPr>
                <w:rFonts w:ascii="Calibri" w:hAnsi="Calibri" w:cs="Calibri"/>
                <w:lang w:val="sr-Cyrl-CS"/>
              </w:rPr>
              <w:t>Introduction</w:t>
            </w:r>
            <w:proofErr w:type="spellEnd"/>
            <w:r w:rsidRPr="00E17AA5">
              <w:rPr>
                <w:rFonts w:ascii="Calibri" w:hAnsi="Calibri" w:cs="Calibri"/>
                <w:lang w:val="sr-Cyrl-CS"/>
              </w:rPr>
              <w:t xml:space="preserve"> </w:t>
            </w:r>
            <w:proofErr w:type="spellStart"/>
            <w:r w:rsidRPr="00E17AA5">
              <w:rPr>
                <w:rFonts w:ascii="Calibri" w:hAnsi="Calibri" w:cs="Calibri"/>
                <w:lang w:val="sr-Cyrl-CS"/>
              </w:rPr>
              <w:t>to</w:t>
            </w:r>
            <w:proofErr w:type="spellEnd"/>
            <w:r w:rsidRPr="00E17AA5">
              <w:rPr>
                <w:rFonts w:ascii="Calibri" w:hAnsi="Calibri" w:cs="Calibri"/>
                <w:lang w:val="sr-Cyrl-CS"/>
              </w:rPr>
              <w:t xml:space="preserve"> </w:t>
            </w:r>
            <w:proofErr w:type="spellStart"/>
            <w:r w:rsidRPr="00E17AA5">
              <w:rPr>
                <w:rFonts w:ascii="Calibri" w:hAnsi="Calibri" w:cs="Calibri"/>
                <w:lang w:val="sr-Cyrl-CS"/>
              </w:rPr>
              <w:t>Basic</w:t>
            </w:r>
            <w:proofErr w:type="spellEnd"/>
            <w:r w:rsidRPr="00E17AA5">
              <w:rPr>
                <w:rFonts w:ascii="Calibri" w:hAnsi="Calibri" w:cs="Calibri"/>
                <w:lang w:val="sr-Cyrl-CS"/>
              </w:rPr>
              <w:t xml:space="preserve"> </w:t>
            </w:r>
            <w:proofErr w:type="spellStart"/>
            <w:r w:rsidRPr="00E17AA5">
              <w:rPr>
                <w:rFonts w:ascii="Calibri" w:hAnsi="Calibri" w:cs="Calibri"/>
                <w:lang w:val="sr-Cyrl-CS"/>
              </w:rPr>
              <w:t>Optimization</w:t>
            </w:r>
            <w:proofErr w:type="spellEnd"/>
            <w:r w:rsidRPr="00E17AA5">
              <w:rPr>
                <w:rFonts w:ascii="Calibri" w:hAnsi="Calibri" w:cs="Calibri"/>
                <w:lang w:val="sr-Cyrl-CS"/>
              </w:rPr>
              <w:t xml:space="preserve"> </w:t>
            </w:r>
            <w:proofErr w:type="spellStart"/>
            <w:r w:rsidRPr="00E17AA5">
              <w:rPr>
                <w:rFonts w:ascii="Calibri" w:hAnsi="Calibri" w:cs="Calibri"/>
                <w:lang w:val="sr-Cyrl-CS"/>
              </w:rPr>
              <w:t>Theory</w:t>
            </w:r>
            <w:proofErr w:type="spellEnd"/>
            <w:r w:rsidRPr="00E17AA5">
              <w:rPr>
                <w:rFonts w:ascii="Calibri" w:hAnsi="Calibri" w:cs="Calibri"/>
                <w:lang w:val="sr-Cyrl-CS"/>
              </w:rPr>
              <w:t xml:space="preserve"> </w:t>
            </w:r>
            <w:proofErr w:type="spellStart"/>
            <w:r w:rsidRPr="00E17AA5">
              <w:rPr>
                <w:rFonts w:ascii="Calibri" w:hAnsi="Calibri" w:cs="Calibri"/>
                <w:lang w:val="sr-Cyrl-CS"/>
              </w:rPr>
              <w:t>and</w:t>
            </w:r>
            <w:proofErr w:type="spellEnd"/>
            <w:r w:rsidRPr="00E17AA5">
              <w:rPr>
                <w:rFonts w:ascii="Calibri" w:hAnsi="Calibri" w:cs="Calibri"/>
                <w:lang w:val="sr-Cyrl-CS"/>
              </w:rPr>
              <w:t xml:space="preserve"> </w:t>
            </w:r>
            <w:proofErr w:type="spellStart"/>
            <w:r w:rsidRPr="00E17AA5">
              <w:rPr>
                <w:rFonts w:ascii="Calibri" w:hAnsi="Calibri" w:cs="Calibri"/>
                <w:lang w:val="sr-Cyrl-CS"/>
              </w:rPr>
              <w:t>Classical</w:t>
            </w:r>
            <w:proofErr w:type="spellEnd"/>
            <w:r w:rsidRPr="00E17AA5">
              <w:rPr>
                <w:rFonts w:ascii="Calibri" w:hAnsi="Calibri" w:cs="Calibri"/>
                <w:lang w:val="sr-Cyrl-CS"/>
              </w:rPr>
              <w:t xml:space="preserve"> </w:t>
            </w:r>
            <w:proofErr w:type="spellStart"/>
            <w:r w:rsidRPr="00E17AA5">
              <w:rPr>
                <w:rFonts w:ascii="Calibri" w:hAnsi="Calibri" w:cs="Calibri"/>
                <w:lang w:val="sr-Cyrl-CS"/>
              </w:rPr>
              <w:t>and</w:t>
            </w:r>
            <w:proofErr w:type="spellEnd"/>
            <w:r w:rsidRPr="00E17AA5">
              <w:rPr>
                <w:rFonts w:ascii="Calibri" w:hAnsi="Calibri" w:cs="Calibri"/>
                <w:lang w:val="sr-Cyrl-CS"/>
              </w:rPr>
              <w:t xml:space="preserve"> New </w:t>
            </w:r>
            <w:proofErr w:type="spellStart"/>
            <w:r w:rsidRPr="00E17AA5">
              <w:rPr>
                <w:rFonts w:ascii="Calibri" w:hAnsi="Calibri" w:cs="Calibri"/>
                <w:lang w:val="sr-Cyrl-CS"/>
              </w:rPr>
              <w:t>Gradient-Based</w:t>
            </w:r>
            <w:proofErr w:type="spellEnd"/>
            <w:r w:rsidRPr="00E17AA5">
              <w:rPr>
                <w:rFonts w:ascii="Calibri" w:hAnsi="Calibri" w:cs="Calibri"/>
                <w:lang w:val="sr-Cyrl-CS"/>
              </w:rPr>
              <w:t xml:space="preserve"> </w:t>
            </w:r>
            <w:proofErr w:type="spellStart"/>
            <w:r w:rsidRPr="00E17AA5">
              <w:rPr>
                <w:rFonts w:ascii="Calibri" w:hAnsi="Calibri" w:cs="Calibri"/>
                <w:lang w:val="sr-Cyrl-CS"/>
              </w:rPr>
              <w:t>Algorithms</w:t>
            </w:r>
            <w:proofErr w:type="spellEnd"/>
            <w:r w:rsidRPr="00E17AA5">
              <w:rPr>
                <w:rFonts w:ascii="Calibri" w:hAnsi="Calibri" w:cs="Calibri"/>
                <w:lang w:val="sr-Cyrl-CS"/>
              </w:rPr>
              <w:t xml:space="preserve"> (</w:t>
            </w:r>
            <w:proofErr w:type="spellStart"/>
            <w:r w:rsidRPr="00E17AA5">
              <w:rPr>
                <w:rFonts w:ascii="Calibri" w:hAnsi="Calibri" w:cs="Calibri"/>
                <w:lang w:val="sr-Cyrl-CS"/>
              </w:rPr>
              <w:t>Applied</w:t>
            </w:r>
            <w:proofErr w:type="spellEnd"/>
            <w:r w:rsidRPr="00E17AA5">
              <w:rPr>
                <w:rFonts w:ascii="Calibri" w:hAnsi="Calibri" w:cs="Calibri"/>
                <w:lang w:val="sr-Cyrl-CS"/>
              </w:rPr>
              <w:t xml:space="preserve"> </w:t>
            </w:r>
            <w:proofErr w:type="spellStart"/>
            <w:r w:rsidRPr="00E17AA5">
              <w:rPr>
                <w:rFonts w:ascii="Calibri" w:hAnsi="Calibri" w:cs="Calibri"/>
                <w:lang w:val="sr-Cyrl-CS"/>
              </w:rPr>
              <w:t>Optimization</w:t>
            </w:r>
            <w:proofErr w:type="spellEnd"/>
            <w:r w:rsidRPr="00E17AA5">
              <w:rPr>
                <w:rFonts w:ascii="Calibri" w:hAnsi="Calibri" w:cs="Calibri"/>
                <w:lang w:val="sr-Cyrl-CS"/>
              </w:rPr>
              <w:t xml:space="preserve">), </w:t>
            </w:r>
            <w:proofErr w:type="spellStart"/>
            <w:r w:rsidRPr="00E17AA5">
              <w:rPr>
                <w:rFonts w:ascii="Calibri" w:hAnsi="Calibri" w:cs="Calibri"/>
                <w:lang w:val="sr-Cyrl-CS"/>
              </w:rPr>
              <w:t>Springer</w:t>
            </w:r>
            <w:proofErr w:type="spellEnd"/>
            <w:r w:rsidRPr="00E17AA5">
              <w:rPr>
                <w:rFonts w:ascii="Calibri" w:hAnsi="Calibri" w:cs="Calibri"/>
                <w:lang w:val="sr-Cyrl-CS"/>
              </w:rPr>
              <w:t>, 2005</w:t>
            </w:r>
          </w:p>
        </w:tc>
      </w:tr>
      <w:tr w:rsidR="00F33809" w:rsidRPr="00E17AA5" w14:paraId="4725BE13" w14:textId="77777777" w:rsidTr="00A31333">
        <w:tc>
          <w:tcPr>
            <w:tcW w:w="1932" w:type="pct"/>
          </w:tcPr>
          <w:p w14:paraId="6C1C5504" w14:textId="77777777" w:rsidR="00F33809" w:rsidRPr="00E17AA5" w:rsidRDefault="00F33809" w:rsidP="00AD5E9C">
            <w:pPr>
              <w:rPr>
                <w:rFonts w:ascii="Calibri" w:hAnsi="Calibri" w:cs="Calibri"/>
                <w:bCs/>
              </w:rPr>
            </w:pPr>
            <w:r w:rsidRPr="00E17AA5">
              <w:rPr>
                <w:rFonts w:ascii="Calibri" w:hAnsi="Calibri" w:cs="Calibri"/>
                <w:bCs/>
                <w:lang w:val="sr-Cyrl-CS"/>
              </w:rPr>
              <w:t xml:space="preserve">Број часова </w:t>
            </w:r>
            <w:r w:rsidRPr="00E17AA5">
              <w:rPr>
                <w:rFonts w:ascii="Calibri" w:hAnsi="Calibri" w:cs="Calibri"/>
                <w:lang w:val="sr-Cyrl-CS"/>
              </w:rPr>
              <w:t xml:space="preserve"> активне наставе: </w:t>
            </w:r>
            <w:r w:rsidR="00A857BE">
              <w:rPr>
                <w:rFonts w:ascii="Calibri" w:hAnsi="Calibri" w:cs="Calibri"/>
              </w:rPr>
              <w:t xml:space="preserve">  </w:t>
            </w:r>
          </w:p>
        </w:tc>
        <w:tc>
          <w:tcPr>
            <w:tcW w:w="1225" w:type="pct"/>
          </w:tcPr>
          <w:p w14:paraId="15F66262" w14:textId="77777777" w:rsidR="00F33809" w:rsidRPr="005032E9" w:rsidRDefault="000D023E" w:rsidP="00240812">
            <w:pPr>
              <w:rPr>
                <w:rFonts w:ascii="Calibri" w:hAnsi="Calibri" w:cs="Calibri"/>
                <w:lang w:val="sr-Cyrl-CS"/>
              </w:rPr>
            </w:pPr>
            <w:r w:rsidRPr="00E17AA5">
              <w:rPr>
                <w:rFonts w:ascii="Calibri" w:hAnsi="Calibri" w:cs="Calibri"/>
                <w:lang w:val="sr-Cyrl-CS"/>
              </w:rPr>
              <w:t>П</w:t>
            </w:r>
            <w:proofErr w:type="spellStart"/>
            <w:r w:rsidR="00F33809" w:rsidRPr="00E17AA5">
              <w:rPr>
                <w:rFonts w:ascii="Calibri" w:hAnsi="Calibri" w:cs="Calibri"/>
              </w:rPr>
              <w:t>редавања</w:t>
            </w:r>
            <w:proofErr w:type="spellEnd"/>
            <w:r w:rsidR="00F33809" w:rsidRPr="00E17AA5">
              <w:rPr>
                <w:rFonts w:ascii="Calibri" w:hAnsi="Calibri" w:cs="Calibri"/>
                <w:lang w:val="sr-Cyrl-CS"/>
              </w:rPr>
              <w:t xml:space="preserve">: </w:t>
            </w:r>
            <w:r w:rsidR="005032E9">
              <w:rPr>
                <w:rFonts w:ascii="Calibri" w:hAnsi="Calibri" w:cs="Calibri"/>
              </w:rPr>
              <w:t>7</w:t>
            </w:r>
            <w:r w:rsidR="002576C6" w:rsidRPr="00E17AA5">
              <w:rPr>
                <w:rFonts w:ascii="Calibri" w:hAnsi="Calibri" w:cs="Calibri"/>
                <w:lang w:val="sr-Cyrl-CS"/>
              </w:rPr>
              <w:t>5</w:t>
            </w:r>
          </w:p>
        </w:tc>
        <w:tc>
          <w:tcPr>
            <w:tcW w:w="1842" w:type="pct"/>
          </w:tcPr>
          <w:p w14:paraId="2828FAAE" w14:textId="77777777" w:rsidR="00F33809" w:rsidRPr="005032E9" w:rsidRDefault="00051848" w:rsidP="00240812">
            <w:pPr>
              <w:rPr>
                <w:rFonts w:ascii="Calibri" w:hAnsi="Calibri" w:cs="Calibri"/>
                <w:lang w:val="ru-RU"/>
              </w:rPr>
            </w:pPr>
            <w:proofErr w:type="spellStart"/>
            <w:r w:rsidRPr="00E17AA5">
              <w:rPr>
                <w:rFonts w:ascii="Calibri" w:hAnsi="Calibri" w:cs="Calibri"/>
              </w:rPr>
              <w:t>Практична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00F33809" w:rsidRPr="00E17AA5">
              <w:rPr>
                <w:rFonts w:ascii="Calibri" w:hAnsi="Calibri" w:cs="Calibri"/>
                <w:lang w:val="ru-RU"/>
              </w:rPr>
              <w:t>:</w:t>
            </w:r>
            <w:r w:rsidR="000D023E" w:rsidRPr="00E17AA5">
              <w:rPr>
                <w:rFonts w:ascii="Calibri" w:hAnsi="Calibri" w:cs="Calibri"/>
                <w:lang w:val="ru-RU"/>
              </w:rPr>
              <w:t xml:space="preserve"> </w:t>
            </w:r>
            <w:r w:rsidR="005032E9">
              <w:rPr>
                <w:rFonts w:ascii="Calibri" w:hAnsi="Calibri" w:cs="Calibri"/>
              </w:rPr>
              <w:t>7</w:t>
            </w:r>
            <w:r w:rsidR="002576C6" w:rsidRPr="00E17AA5">
              <w:rPr>
                <w:rFonts w:ascii="Calibri" w:hAnsi="Calibri" w:cs="Calibri"/>
                <w:lang w:val="ru-RU"/>
              </w:rPr>
              <w:t>5</w:t>
            </w:r>
          </w:p>
        </w:tc>
      </w:tr>
      <w:tr w:rsidR="00F33809" w:rsidRPr="00E17AA5" w14:paraId="20030C38" w14:textId="77777777" w:rsidTr="00A31333">
        <w:tc>
          <w:tcPr>
            <w:tcW w:w="5000" w:type="pct"/>
            <w:gridSpan w:val="3"/>
          </w:tcPr>
          <w:p w14:paraId="0DF9C914" w14:textId="77777777" w:rsidR="00F33809" w:rsidRPr="00E17AA5" w:rsidRDefault="00F33809" w:rsidP="00240812">
            <w:pPr>
              <w:rPr>
                <w:rFonts w:ascii="Calibri" w:hAnsi="Calibri" w:cs="Calibri"/>
                <w:b/>
                <w:bCs/>
                <w:lang w:val="sr-Cyrl-CS"/>
              </w:rPr>
            </w:pPr>
            <w:r w:rsidRPr="00E17AA5">
              <w:rPr>
                <w:rFonts w:ascii="Calibri" w:hAnsi="Calibri" w:cs="Calibri"/>
                <w:b/>
                <w:bCs/>
                <w:lang w:val="sr-Cyrl-CS"/>
              </w:rPr>
              <w:t>Методе извођења наставе</w:t>
            </w:r>
          </w:p>
          <w:p w14:paraId="42A3C681" w14:textId="77777777" w:rsidR="00F33809" w:rsidRPr="00E17AA5" w:rsidRDefault="00F33809" w:rsidP="00240812">
            <w:pPr>
              <w:rPr>
                <w:rFonts w:ascii="Calibri" w:hAnsi="Calibri" w:cs="Calibri"/>
                <w:lang w:val="sr-Cyrl-CS"/>
              </w:rPr>
            </w:pPr>
            <w:r w:rsidRPr="00E17AA5">
              <w:rPr>
                <w:rFonts w:ascii="Calibri" w:hAnsi="Calibri" w:cs="Calibri"/>
                <w:lang w:val="sr-Cyrl-CS"/>
              </w:rPr>
              <w:t xml:space="preserve">Теоријска и </w:t>
            </w:r>
            <w:r w:rsidR="00051848" w:rsidRPr="00E17AA5">
              <w:rPr>
                <w:rFonts w:ascii="Calibri" w:hAnsi="Calibri" w:cs="Calibri"/>
                <w:lang w:val="sr-Cyrl-CS"/>
              </w:rPr>
              <w:t>Практична настава</w:t>
            </w:r>
          </w:p>
        </w:tc>
      </w:tr>
      <w:tr w:rsidR="00F33809" w:rsidRPr="00E17AA5" w14:paraId="27707E82" w14:textId="77777777" w:rsidTr="00A31333">
        <w:tc>
          <w:tcPr>
            <w:tcW w:w="5000" w:type="pct"/>
            <w:gridSpan w:val="3"/>
          </w:tcPr>
          <w:p w14:paraId="2FF89384" w14:textId="77777777" w:rsidR="00F33809" w:rsidRPr="00E17AA5" w:rsidRDefault="00F33809" w:rsidP="00240812">
            <w:pPr>
              <w:autoSpaceDE w:val="0"/>
              <w:autoSpaceDN w:val="0"/>
              <w:adjustRightInd w:val="0"/>
              <w:rPr>
                <w:rFonts w:ascii="Calibri" w:hAnsi="Calibri" w:cs="Calibri"/>
                <w:b/>
                <w:bCs/>
                <w:lang w:val="sr-Cyrl-CS"/>
              </w:rPr>
            </w:pPr>
            <w:r w:rsidRPr="00E17AA5">
              <w:rPr>
                <w:rFonts w:ascii="Calibri" w:hAnsi="Calibri" w:cs="Calibri"/>
                <w:b/>
                <w:bCs/>
                <w:lang w:val="sr-Cyrl-CS"/>
              </w:rPr>
              <w:t>Оцена  знања (максимални број поена 100)</w:t>
            </w:r>
          </w:p>
          <w:p w14:paraId="6E3FFA41" w14:textId="77777777" w:rsidR="00F33809" w:rsidRPr="00E17AA5" w:rsidRDefault="00F33809" w:rsidP="00240812">
            <w:pPr>
              <w:autoSpaceDE w:val="0"/>
              <w:autoSpaceDN w:val="0"/>
              <w:adjustRightInd w:val="0"/>
              <w:rPr>
                <w:rFonts w:ascii="Calibri" w:hAnsi="Calibri" w:cs="Calibri"/>
                <w:bCs/>
                <w:lang w:val="ru-RU"/>
              </w:rPr>
            </w:pPr>
            <w:r w:rsidRPr="00E17AA5">
              <w:rPr>
                <w:rFonts w:ascii="Calibri" w:hAnsi="Calibri" w:cs="Calibri"/>
                <w:bCs/>
                <w:lang w:val="ru-RU"/>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tbl>
    <w:p w14:paraId="21B21479" w14:textId="77777777" w:rsidR="00726648" w:rsidRPr="00E17AA5" w:rsidRDefault="00F33809" w:rsidP="00726648">
      <w:pPr>
        <w:rPr>
          <w:rFonts w:ascii="Calibri" w:hAnsi="Calibri" w:cs="Calibri"/>
          <w:lang w:val="sr-Cyrl-CS"/>
        </w:rPr>
      </w:pPr>
      <w:r w:rsidRPr="00E17AA5">
        <w:rPr>
          <w:rFonts w:ascii="Calibri" w:hAnsi="Calibri" w:cs="Calibri"/>
          <w:b/>
          <w:sz w:val="28"/>
          <w:szCs w:val="28"/>
          <w:u w:val="single"/>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2939"/>
        <w:gridCol w:w="2727"/>
      </w:tblGrid>
      <w:tr w:rsidR="00726648" w:rsidRPr="00E17AA5" w14:paraId="6721F3D7" w14:textId="77777777" w:rsidTr="00A31333">
        <w:tc>
          <w:tcPr>
            <w:tcW w:w="5000" w:type="pct"/>
            <w:gridSpan w:val="3"/>
          </w:tcPr>
          <w:p w14:paraId="47C8383A" w14:textId="77777777" w:rsidR="00726648" w:rsidRPr="00E17AA5" w:rsidRDefault="00726648" w:rsidP="009663D0">
            <w:pPr>
              <w:widowControl w:val="0"/>
              <w:autoSpaceDE w:val="0"/>
              <w:autoSpaceDN w:val="0"/>
              <w:adjustRightInd w:val="0"/>
              <w:rPr>
                <w:rFonts w:ascii="Calibri" w:hAnsi="Calibri" w:cs="Calibri"/>
                <w:lang w:val="sr-Latn-CS" w:eastAsia="sr-Latn-CS"/>
              </w:rPr>
            </w:pPr>
            <w:bookmarkStart w:id="13" w:name="DPIR04"/>
            <w:r w:rsidRPr="00E17AA5">
              <w:rPr>
                <w:rFonts w:ascii="Calibri" w:hAnsi="Calibri" w:cs="Calibri"/>
                <w:b/>
                <w:bCs/>
                <w:lang w:val="sr-Cyrl-CS" w:eastAsia="sr-Latn-CS"/>
              </w:rPr>
              <w:lastRenderedPageBreak/>
              <w:t xml:space="preserve">Назив предмета: </w:t>
            </w:r>
            <w:r w:rsidR="00AD65C1" w:rsidRPr="00E17AA5">
              <w:rPr>
                <w:rFonts w:ascii="Calibri" w:eastAsia="TimesNewRomanPSMT" w:hAnsi="Calibri" w:cs="Calibri"/>
                <w:b/>
                <w:lang w:val="ru-RU"/>
              </w:rPr>
              <w:t>Примењена електромагнетика – одабрана поглавља</w:t>
            </w:r>
          </w:p>
        </w:tc>
      </w:tr>
      <w:tr w:rsidR="00726648" w:rsidRPr="00E17AA5" w14:paraId="06F6361C" w14:textId="77777777" w:rsidTr="00A31333">
        <w:tc>
          <w:tcPr>
            <w:tcW w:w="5000" w:type="pct"/>
            <w:gridSpan w:val="3"/>
          </w:tcPr>
          <w:p w14:paraId="1C947917" w14:textId="77777777" w:rsidR="00726648" w:rsidRPr="00E17AA5" w:rsidRDefault="00726648" w:rsidP="009663D0">
            <w:pPr>
              <w:widowControl w:val="0"/>
              <w:autoSpaceDE w:val="0"/>
              <w:autoSpaceDN w:val="0"/>
              <w:adjustRightInd w:val="0"/>
              <w:rPr>
                <w:rFonts w:ascii="Calibri" w:hAnsi="Calibri" w:cs="Calibri"/>
                <w:bCs/>
                <w:lang w:val="ru-RU" w:eastAsia="sr-Latn-CS"/>
              </w:rPr>
            </w:pPr>
            <w:r w:rsidRPr="00E17AA5">
              <w:rPr>
                <w:rFonts w:ascii="Calibri" w:hAnsi="Calibri" w:cs="Calibri"/>
                <w:b/>
                <w:bCs/>
                <w:lang w:val="sr-Cyrl-CS" w:eastAsia="sr-Latn-CS"/>
              </w:rPr>
              <w:t>Наставник</w:t>
            </w:r>
            <w:r w:rsidRPr="00E17AA5">
              <w:rPr>
                <w:rFonts w:ascii="Calibri" w:hAnsi="Calibri" w:cs="Calibri"/>
                <w:b/>
                <w:bCs/>
                <w:lang w:val="sr-Cyrl-RS" w:eastAsia="sr-Latn-CS"/>
              </w:rPr>
              <w:t xml:space="preserve"> или наставници</w:t>
            </w:r>
            <w:r w:rsidRPr="00E17AA5">
              <w:rPr>
                <w:rFonts w:ascii="Calibri" w:hAnsi="Calibri" w:cs="Calibri"/>
                <w:b/>
                <w:bCs/>
                <w:lang w:val="sr-Cyrl-CS" w:eastAsia="sr-Latn-CS"/>
              </w:rPr>
              <w:t>:</w:t>
            </w:r>
            <w:r w:rsidRPr="00E17AA5">
              <w:rPr>
                <w:rFonts w:ascii="Calibri" w:hAnsi="Calibri" w:cs="Calibri"/>
                <w:b/>
                <w:bCs/>
                <w:lang w:val="ru-RU" w:eastAsia="sr-Latn-CS"/>
              </w:rPr>
              <w:t xml:space="preserve"> </w:t>
            </w:r>
            <w:r w:rsidR="00AD65C1" w:rsidRPr="00E17AA5">
              <w:rPr>
                <w:rFonts w:ascii="Calibri" w:eastAsia="TimesNewRomanPSMT" w:hAnsi="Calibri" w:cs="Calibri"/>
                <w:b/>
                <w:lang w:val="ru-RU"/>
              </w:rPr>
              <w:t>Радуловић Јасна</w:t>
            </w:r>
          </w:p>
        </w:tc>
      </w:tr>
      <w:tr w:rsidR="00726648" w:rsidRPr="00E17AA5" w14:paraId="78E86F4F" w14:textId="77777777" w:rsidTr="00A31333">
        <w:tc>
          <w:tcPr>
            <w:tcW w:w="5000" w:type="pct"/>
            <w:gridSpan w:val="3"/>
          </w:tcPr>
          <w:p w14:paraId="2E867FFA" w14:textId="77777777" w:rsidR="00726648" w:rsidRPr="00E17AA5" w:rsidRDefault="00726648" w:rsidP="003A5909">
            <w:pPr>
              <w:widowControl w:val="0"/>
              <w:autoSpaceDE w:val="0"/>
              <w:autoSpaceDN w:val="0"/>
              <w:adjustRightInd w:val="0"/>
              <w:rPr>
                <w:rFonts w:ascii="Calibri" w:hAnsi="Calibri" w:cs="Calibri"/>
                <w:lang w:val="ru-RU" w:eastAsia="sr-Latn-CS"/>
              </w:rPr>
            </w:pPr>
            <w:r w:rsidRPr="00E17AA5">
              <w:rPr>
                <w:rFonts w:ascii="Calibri" w:hAnsi="Calibri" w:cs="Calibri"/>
                <w:b/>
                <w:bCs/>
                <w:lang w:val="sr-Cyrl-CS" w:eastAsia="sr-Latn-CS"/>
              </w:rPr>
              <w:t>Статус предмета:</w:t>
            </w:r>
            <w:r w:rsidRPr="00E17AA5">
              <w:rPr>
                <w:rFonts w:ascii="Calibri" w:hAnsi="Calibri" w:cs="Calibri"/>
                <w:bCs/>
                <w:lang w:val="ru-RU" w:eastAsia="sr-Latn-CS"/>
              </w:rPr>
              <w:t xml:space="preserve"> </w:t>
            </w:r>
            <w:r w:rsidR="001D77C2">
              <w:rPr>
                <w:rFonts w:ascii="Calibri" w:eastAsia="TimesNewRomanPSMT" w:hAnsi="Calibri" w:cs="Calibri"/>
                <w:lang w:val="ru-RU"/>
              </w:rPr>
              <w:t>Изборни предмет студијског програма</w:t>
            </w:r>
          </w:p>
        </w:tc>
      </w:tr>
      <w:tr w:rsidR="00726648" w:rsidRPr="00E17AA5" w14:paraId="7DDE23E7" w14:textId="77777777" w:rsidTr="00A31333">
        <w:tc>
          <w:tcPr>
            <w:tcW w:w="5000" w:type="pct"/>
            <w:gridSpan w:val="3"/>
          </w:tcPr>
          <w:p w14:paraId="08033392" w14:textId="77777777" w:rsidR="00726648" w:rsidRPr="00E17AA5" w:rsidRDefault="00726648" w:rsidP="009663D0">
            <w:pPr>
              <w:widowControl w:val="0"/>
              <w:autoSpaceDE w:val="0"/>
              <w:autoSpaceDN w:val="0"/>
              <w:adjustRightInd w:val="0"/>
              <w:rPr>
                <w:rFonts w:ascii="Calibri" w:hAnsi="Calibri" w:cs="Calibri"/>
                <w:b/>
                <w:lang w:val="sr-Cyrl-CS" w:eastAsia="sr-Latn-CS"/>
              </w:rPr>
            </w:pPr>
            <w:r w:rsidRPr="00E17AA5">
              <w:rPr>
                <w:rFonts w:ascii="Calibri" w:hAnsi="Calibri" w:cs="Calibri"/>
                <w:b/>
                <w:bCs/>
                <w:lang w:val="sr-Cyrl-CS" w:eastAsia="sr-Latn-CS"/>
              </w:rPr>
              <w:t>Број ЕСПБ</w:t>
            </w:r>
            <w:r w:rsidRPr="00E17AA5">
              <w:rPr>
                <w:rFonts w:ascii="Calibri" w:hAnsi="Calibri" w:cs="Calibri"/>
                <w:b/>
                <w:bCs/>
                <w:lang w:val="sr-Latn-CS" w:eastAsia="sr-Latn-CS"/>
              </w:rPr>
              <w:t>:</w:t>
            </w:r>
            <w:r w:rsidRPr="00E17AA5">
              <w:rPr>
                <w:rFonts w:ascii="Calibri" w:hAnsi="Calibri" w:cs="Calibri"/>
                <w:b/>
                <w:bCs/>
                <w:lang w:val="sr-Cyrl-CS" w:eastAsia="sr-Latn-CS"/>
              </w:rPr>
              <w:t xml:space="preserve"> </w:t>
            </w:r>
            <w:r w:rsidR="00AD65C1" w:rsidRPr="00E17AA5">
              <w:rPr>
                <w:rFonts w:ascii="Calibri" w:hAnsi="Calibri" w:cs="Calibri"/>
                <w:b/>
                <w:bCs/>
                <w:lang w:val="sr-Cyrl-CS" w:eastAsia="sr-Latn-CS"/>
              </w:rPr>
              <w:t>15</w:t>
            </w:r>
          </w:p>
        </w:tc>
      </w:tr>
      <w:tr w:rsidR="00726648" w:rsidRPr="00E17AA5" w14:paraId="7DD2EF6A" w14:textId="77777777" w:rsidTr="00A31333">
        <w:tc>
          <w:tcPr>
            <w:tcW w:w="5000" w:type="pct"/>
            <w:gridSpan w:val="3"/>
          </w:tcPr>
          <w:p w14:paraId="4E145A24" w14:textId="77777777" w:rsidR="00726648" w:rsidRPr="00E17AA5" w:rsidRDefault="00726648" w:rsidP="009663D0">
            <w:pPr>
              <w:widowControl w:val="0"/>
              <w:autoSpaceDE w:val="0"/>
              <w:autoSpaceDN w:val="0"/>
              <w:adjustRightInd w:val="0"/>
              <w:rPr>
                <w:rFonts w:ascii="Calibri" w:hAnsi="Calibri" w:cs="Calibri"/>
                <w:lang w:val="sr-Cyrl-CS" w:eastAsia="sr-Latn-CS"/>
              </w:rPr>
            </w:pPr>
            <w:r w:rsidRPr="00E17AA5">
              <w:rPr>
                <w:rFonts w:ascii="Calibri" w:hAnsi="Calibri" w:cs="Calibri"/>
                <w:b/>
                <w:bCs/>
                <w:lang w:val="sr-Cyrl-CS" w:eastAsia="sr-Latn-CS"/>
              </w:rPr>
              <w:t>Услов</w:t>
            </w:r>
            <w:r w:rsidRPr="00E17AA5">
              <w:rPr>
                <w:rFonts w:ascii="Calibri" w:hAnsi="Calibri" w:cs="Calibri"/>
                <w:b/>
                <w:bCs/>
                <w:lang w:val="sr-Latn-CS" w:eastAsia="sr-Latn-CS"/>
              </w:rPr>
              <w:t xml:space="preserve">: </w:t>
            </w:r>
            <w:r w:rsidR="00AD65C1" w:rsidRPr="00E17AA5">
              <w:rPr>
                <w:rFonts w:ascii="Calibri" w:hAnsi="Calibri" w:cs="Calibri"/>
                <w:bCs/>
                <w:lang w:val="sr-Cyrl-CS" w:eastAsia="sr-Latn-CS"/>
              </w:rPr>
              <w:t>Нема</w:t>
            </w:r>
          </w:p>
        </w:tc>
      </w:tr>
      <w:tr w:rsidR="00726648" w:rsidRPr="00E17AA5" w14:paraId="6B4403E0" w14:textId="77777777" w:rsidTr="00A31333">
        <w:tc>
          <w:tcPr>
            <w:tcW w:w="5000" w:type="pct"/>
            <w:gridSpan w:val="3"/>
          </w:tcPr>
          <w:p w14:paraId="2037BBA2" w14:textId="77777777" w:rsidR="00726648" w:rsidRPr="00E17AA5" w:rsidRDefault="00726648"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Циљ предмета</w:t>
            </w:r>
          </w:p>
          <w:p w14:paraId="1525EEBA" w14:textId="77777777" w:rsidR="00726648" w:rsidRPr="00E17AA5" w:rsidRDefault="00AD65C1" w:rsidP="00AD65C1">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Стицање потребних теоријских и практичних знања из области примењене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електромагнетике. Упознавање са одговарајућим математичким моделима</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разматраних електромагнетских проблема, као и са методама за њихово решавање.</w:t>
            </w:r>
          </w:p>
        </w:tc>
      </w:tr>
      <w:tr w:rsidR="00726648" w:rsidRPr="00E17AA5" w14:paraId="7EEFE2EC" w14:textId="77777777" w:rsidTr="00A31333">
        <w:tc>
          <w:tcPr>
            <w:tcW w:w="5000" w:type="pct"/>
            <w:gridSpan w:val="3"/>
          </w:tcPr>
          <w:p w14:paraId="2B558BF5" w14:textId="77777777" w:rsidR="00726648" w:rsidRPr="00E17AA5" w:rsidRDefault="00726648"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 xml:space="preserve">Исход предмета </w:t>
            </w:r>
          </w:p>
          <w:p w14:paraId="0BE6F8EB" w14:textId="77777777" w:rsidR="00AD65C1" w:rsidRPr="00E17AA5" w:rsidRDefault="00AD65C1" w:rsidP="00AD65C1">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По завршетку рада на овом предмету, студенти докторских студија ће достићи потребан</w:t>
            </w:r>
            <w:r w:rsidR="00AC623C" w:rsidRPr="00E17AA5">
              <w:rPr>
                <w:rFonts w:ascii="Calibri" w:eastAsia="TimesNewRomanPSMT" w:hAnsi="Calibri" w:cs="Calibri"/>
                <w:sz w:val="22"/>
                <w:szCs w:val="22"/>
              </w:rPr>
              <w:t xml:space="preserve"> </w:t>
            </w:r>
            <w:r w:rsidRPr="00E17AA5">
              <w:rPr>
                <w:rFonts w:ascii="Calibri" w:eastAsia="TimesNewRomanPSMT" w:hAnsi="Calibri" w:cs="Calibri"/>
                <w:sz w:val="22"/>
                <w:szCs w:val="22"/>
                <w:lang w:val="ru-RU"/>
              </w:rPr>
              <w:t>ниво знања да се баве истраживачким радом у области аналитичке, нумеричке и примењене</w:t>
            </w:r>
          </w:p>
          <w:p w14:paraId="36E80AB7" w14:textId="77777777" w:rsidR="00726648" w:rsidRPr="00E17AA5" w:rsidRDefault="00AD65C1" w:rsidP="00AD65C1">
            <w:pPr>
              <w:widowControl w:val="0"/>
              <w:autoSpaceDE w:val="0"/>
              <w:autoSpaceDN w:val="0"/>
              <w:adjustRightInd w:val="0"/>
              <w:jc w:val="both"/>
              <w:rPr>
                <w:rFonts w:ascii="Calibri" w:hAnsi="Calibri" w:cs="Calibri"/>
                <w:bCs/>
                <w:lang w:val="sr-Cyrl-CS" w:eastAsia="sr-Latn-CS"/>
              </w:rPr>
            </w:pPr>
            <w:proofErr w:type="spellStart"/>
            <w:r w:rsidRPr="00E17AA5">
              <w:rPr>
                <w:rFonts w:ascii="Calibri" w:eastAsia="TimesNewRomanPSMT" w:hAnsi="Calibri" w:cs="Calibri"/>
                <w:sz w:val="22"/>
                <w:szCs w:val="22"/>
              </w:rPr>
              <w:t>електромагнетике</w:t>
            </w:r>
            <w:proofErr w:type="spellEnd"/>
            <w:r w:rsidRPr="00E17AA5">
              <w:rPr>
                <w:rFonts w:ascii="Calibri" w:eastAsia="TimesNewRomanPSMT" w:hAnsi="Calibri" w:cs="Calibri"/>
                <w:sz w:val="22"/>
                <w:szCs w:val="22"/>
              </w:rPr>
              <w:t>.</w:t>
            </w:r>
          </w:p>
        </w:tc>
      </w:tr>
      <w:tr w:rsidR="00726648" w:rsidRPr="00E17AA5" w14:paraId="7D7ECECD" w14:textId="77777777" w:rsidTr="00A31333">
        <w:tc>
          <w:tcPr>
            <w:tcW w:w="5000" w:type="pct"/>
            <w:gridSpan w:val="3"/>
          </w:tcPr>
          <w:p w14:paraId="53E16CC6" w14:textId="77777777" w:rsidR="00726648" w:rsidRPr="00E17AA5" w:rsidRDefault="00726648" w:rsidP="009663D0">
            <w:pPr>
              <w:widowControl w:val="0"/>
              <w:autoSpaceDE w:val="0"/>
              <w:autoSpaceDN w:val="0"/>
              <w:adjustRightInd w:val="0"/>
              <w:rPr>
                <w:rFonts w:ascii="Calibri" w:hAnsi="Calibri" w:cs="Calibri"/>
                <w:b/>
                <w:bCs/>
                <w:lang w:val="ru-RU" w:eastAsia="sr-Latn-CS"/>
              </w:rPr>
            </w:pPr>
            <w:r w:rsidRPr="00E17AA5">
              <w:rPr>
                <w:rFonts w:ascii="Calibri" w:hAnsi="Calibri" w:cs="Calibri"/>
                <w:b/>
                <w:bCs/>
                <w:lang w:val="sr-Cyrl-CS" w:eastAsia="sr-Latn-CS"/>
              </w:rPr>
              <w:t>Садржај предмета</w:t>
            </w:r>
          </w:p>
          <w:p w14:paraId="0A16B748" w14:textId="77777777" w:rsidR="00726648" w:rsidRPr="00E17AA5" w:rsidRDefault="00726648" w:rsidP="009663D0">
            <w:pPr>
              <w:widowControl w:val="0"/>
              <w:autoSpaceDE w:val="0"/>
              <w:autoSpaceDN w:val="0"/>
              <w:adjustRightInd w:val="0"/>
              <w:rPr>
                <w:rFonts w:ascii="Calibri" w:hAnsi="Calibri" w:cs="Calibri"/>
                <w:i/>
                <w:iCs/>
                <w:lang w:val="sr-Cyrl-CS" w:eastAsia="sr-Latn-CS"/>
              </w:rPr>
            </w:pPr>
            <w:r w:rsidRPr="00E17AA5">
              <w:rPr>
                <w:rFonts w:ascii="Calibri" w:hAnsi="Calibri" w:cs="Calibri"/>
                <w:i/>
                <w:iCs/>
                <w:lang w:val="sr-Cyrl-CS" w:eastAsia="sr-Latn-CS"/>
              </w:rPr>
              <w:t>Теоријска настава</w:t>
            </w:r>
          </w:p>
          <w:p w14:paraId="24820659" w14:textId="77777777" w:rsidR="00AD65C1" w:rsidRPr="00E17AA5" w:rsidRDefault="00AD65C1" w:rsidP="00AD65C1">
            <w:pPr>
              <w:autoSpaceDE w:val="0"/>
              <w:autoSpaceDN w:val="0"/>
              <w:adjustRightInd w:val="0"/>
              <w:jc w:val="both"/>
              <w:rPr>
                <w:rFonts w:ascii="Calibri" w:eastAsia="TimesNewRomanPSMT" w:hAnsi="Calibri" w:cs="Calibri"/>
                <w:lang w:val="ru-RU"/>
              </w:rPr>
            </w:pPr>
            <w:r w:rsidRPr="00E17AA5">
              <w:rPr>
                <w:rFonts w:ascii="Calibri" w:eastAsia="TimesNewRomanPSMT" w:hAnsi="Calibri" w:cs="Calibri"/>
                <w:lang w:val="ru-RU"/>
              </w:rPr>
              <w:t>Општи појмови о електромагнетском пољу. Опште једначине и теореме</w:t>
            </w:r>
            <w:r w:rsidRPr="00E17AA5">
              <w:rPr>
                <w:rFonts w:ascii="Calibri" w:eastAsia="TimesNewRomanPSMT" w:hAnsi="Calibri" w:cs="Calibri"/>
                <w:lang w:val="sr-Cyrl-CS"/>
              </w:rPr>
              <w:t xml:space="preserve"> </w:t>
            </w:r>
            <w:r w:rsidRPr="00E17AA5">
              <w:rPr>
                <w:rFonts w:ascii="Calibri" w:eastAsia="TimesNewRomanPSMT" w:hAnsi="Calibri" w:cs="Calibri"/>
                <w:lang w:val="ru-RU"/>
              </w:rPr>
              <w:t>електромагнетског поља. Аналитичке и приближне методе за решавање</w:t>
            </w:r>
            <w:r w:rsidRPr="00E17AA5">
              <w:rPr>
                <w:rFonts w:ascii="Calibri" w:eastAsia="TimesNewRomanPSMT" w:hAnsi="Calibri" w:cs="Calibri"/>
                <w:lang w:val="sr-Cyrl-CS"/>
              </w:rPr>
              <w:t xml:space="preserve"> </w:t>
            </w:r>
            <w:r w:rsidRPr="00E17AA5">
              <w:rPr>
                <w:rFonts w:ascii="Calibri" w:eastAsia="TimesNewRomanPSMT" w:hAnsi="Calibri" w:cs="Calibri"/>
                <w:lang w:val="ru-RU"/>
              </w:rPr>
              <w:t>електростатичких проблема, као и проблема временски константног магнетног поља.</w:t>
            </w:r>
          </w:p>
          <w:p w14:paraId="2B3A38DC" w14:textId="77777777" w:rsidR="00AD65C1" w:rsidRPr="00E17AA5" w:rsidRDefault="00AD65C1" w:rsidP="00AD65C1">
            <w:pPr>
              <w:autoSpaceDE w:val="0"/>
              <w:autoSpaceDN w:val="0"/>
              <w:adjustRightInd w:val="0"/>
              <w:jc w:val="both"/>
              <w:rPr>
                <w:rFonts w:ascii="Calibri" w:eastAsia="TimesNewRomanPSMT" w:hAnsi="Calibri" w:cs="Calibri"/>
                <w:lang w:val="ru-RU"/>
              </w:rPr>
            </w:pPr>
            <w:r w:rsidRPr="00E17AA5">
              <w:rPr>
                <w:rFonts w:ascii="Calibri" w:eastAsia="TimesNewRomanPSMT" w:hAnsi="Calibri" w:cs="Calibri"/>
                <w:lang w:val="ru-RU"/>
              </w:rPr>
              <w:t>Споро променљиво електромагнетно поље. Простирање електромагнетних таласа по</w:t>
            </w:r>
          </w:p>
          <w:p w14:paraId="73A4100F" w14:textId="77777777" w:rsidR="00726648" w:rsidRPr="00E17AA5" w:rsidRDefault="00AD65C1" w:rsidP="00AD65C1">
            <w:pPr>
              <w:widowControl w:val="0"/>
              <w:autoSpaceDE w:val="0"/>
              <w:autoSpaceDN w:val="0"/>
              <w:adjustRightInd w:val="0"/>
              <w:jc w:val="both"/>
              <w:rPr>
                <w:rFonts w:ascii="Calibri" w:hAnsi="Calibri" w:cs="Calibri"/>
                <w:iCs/>
                <w:lang w:val="sr-Cyrl-CS" w:eastAsia="sr-Latn-CS"/>
              </w:rPr>
            </w:pPr>
            <w:r w:rsidRPr="00E17AA5">
              <w:rPr>
                <w:rFonts w:ascii="Calibri" w:eastAsia="TimesNewRomanPSMT" w:hAnsi="Calibri" w:cs="Calibri"/>
                <w:lang w:val="ru-RU"/>
              </w:rPr>
              <w:t>водовима. Електромагнетско зрачење.</w:t>
            </w:r>
          </w:p>
          <w:p w14:paraId="7808FBDE" w14:textId="77777777" w:rsidR="00726648" w:rsidRPr="00E17AA5" w:rsidRDefault="00726648" w:rsidP="009663D0">
            <w:pPr>
              <w:widowControl w:val="0"/>
              <w:autoSpaceDE w:val="0"/>
              <w:autoSpaceDN w:val="0"/>
              <w:adjustRightInd w:val="0"/>
              <w:rPr>
                <w:rFonts w:ascii="Calibri" w:hAnsi="Calibri" w:cs="Calibri"/>
                <w:bCs/>
                <w:i/>
                <w:lang w:val="ru-RU" w:eastAsia="sr-Latn-CS"/>
              </w:rPr>
            </w:pPr>
            <w:r w:rsidRPr="00E17AA5">
              <w:rPr>
                <w:rFonts w:ascii="Calibri" w:hAnsi="Calibri" w:cs="Calibri"/>
                <w:i/>
                <w:iCs/>
                <w:lang w:val="sr-Cyrl-CS" w:eastAsia="sr-Latn-CS"/>
              </w:rPr>
              <w:t>Практична настава</w:t>
            </w:r>
          </w:p>
          <w:p w14:paraId="0BB36D8F" w14:textId="77777777" w:rsidR="00726648" w:rsidRPr="00E17AA5" w:rsidRDefault="00AD65C1" w:rsidP="009663D0">
            <w:pPr>
              <w:widowControl w:val="0"/>
              <w:autoSpaceDE w:val="0"/>
              <w:autoSpaceDN w:val="0"/>
              <w:adjustRightInd w:val="0"/>
              <w:rPr>
                <w:rFonts w:ascii="Calibri" w:hAnsi="Calibri" w:cs="Calibri"/>
                <w:iCs/>
                <w:lang w:val="sr-Cyrl-CS" w:eastAsia="sr-Latn-CS"/>
              </w:rPr>
            </w:pPr>
            <w:r w:rsidRPr="00E17AA5">
              <w:rPr>
                <w:rFonts w:ascii="Calibri" w:eastAsia="TimesNewRomanPSMT" w:hAnsi="Calibri" w:cs="Calibri"/>
                <w:lang w:val="ru-RU"/>
              </w:rPr>
              <w:t>Пројекат са практичним и конкретним проблемом.</w:t>
            </w:r>
          </w:p>
        </w:tc>
      </w:tr>
      <w:tr w:rsidR="00726648" w:rsidRPr="00E17AA5" w14:paraId="6E9AA5A3" w14:textId="77777777" w:rsidTr="00A31333">
        <w:tc>
          <w:tcPr>
            <w:tcW w:w="5000" w:type="pct"/>
            <w:gridSpan w:val="3"/>
          </w:tcPr>
          <w:p w14:paraId="04D09619" w14:textId="77777777" w:rsidR="00726648" w:rsidRPr="00E17AA5" w:rsidRDefault="00726648"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 xml:space="preserve">Препоручена литература </w:t>
            </w:r>
          </w:p>
          <w:p w14:paraId="511AE7DE" w14:textId="77777777" w:rsidR="00AD65C1" w:rsidRPr="00E17AA5" w:rsidRDefault="00AD65C1" w:rsidP="00783ED4">
            <w:pPr>
              <w:numPr>
                <w:ilvl w:val="0"/>
                <w:numId w:val="64"/>
              </w:numPr>
              <w:autoSpaceDE w:val="0"/>
              <w:autoSpaceDN w:val="0"/>
              <w:adjustRightInd w:val="0"/>
              <w:rPr>
                <w:rFonts w:ascii="Calibri" w:eastAsia="TimesNewRomanPSMT" w:hAnsi="Calibri" w:cs="Calibri"/>
                <w:lang w:val="ru-RU"/>
              </w:rPr>
            </w:pPr>
            <w:r w:rsidRPr="00E17AA5">
              <w:rPr>
                <w:rFonts w:ascii="Calibri" w:eastAsia="TimesNewRomanPSMT" w:hAnsi="Calibri" w:cs="Calibri"/>
                <w:lang w:val="ru-RU"/>
              </w:rPr>
              <w:t>Сурутка, Ј., Електромагнетика, Грађевинска књига, Београд, 1971.</w:t>
            </w:r>
          </w:p>
          <w:p w14:paraId="103DFEA0" w14:textId="77777777" w:rsidR="00AD65C1" w:rsidRPr="00E17AA5" w:rsidRDefault="00AD65C1" w:rsidP="00783ED4">
            <w:pPr>
              <w:numPr>
                <w:ilvl w:val="0"/>
                <w:numId w:val="64"/>
              </w:numPr>
              <w:autoSpaceDE w:val="0"/>
              <w:autoSpaceDN w:val="0"/>
              <w:adjustRightInd w:val="0"/>
              <w:rPr>
                <w:rFonts w:ascii="Calibri" w:eastAsia="TimesNewRomanPSMT" w:hAnsi="Calibri" w:cs="Calibri"/>
                <w:lang w:val="ru-RU"/>
              </w:rPr>
            </w:pPr>
            <w:r w:rsidRPr="00E17AA5">
              <w:rPr>
                <w:rFonts w:ascii="Calibri" w:eastAsia="TimesNewRomanPSMT" w:hAnsi="Calibri" w:cs="Calibri"/>
                <w:lang w:val="ru-RU"/>
              </w:rPr>
              <w:t>Поповић, Б., Електромагнетика, Грађевинска књига, Београд, 1981.</w:t>
            </w:r>
          </w:p>
          <w:p w14:paraId="355E04D6" w14:textId="77777777" w:rsidR="00AD65C1" w:rsidRPr="00E17AA5" w:rsidRDefault="00AD65C1" w:rsidP="00783ED4">
            <w:pPr>
              <w:numPr>
                <w:ilvl w:val="0"/>
                <w:numId w:val="64"/>
              </w:numPr>
              <w:autoSpaceDE w:val="0"/>
              <w:autoSpaceDN w:val="0"/>
              <w:adjustRightInd w:val="0"/>
              <w:rPr>
                <w:rFonts w:ascii="Calibri" w:eastAsia="TimesNewRomanPSMT" w:hAnsi="Calibri" w:cs="Calibri"/>
              </w:rPr>
            </w:pPr>
            <w:r w:rsidRPr="00E17AA5">
              <w:rPr>
                <w:rFonts w:ascii="Calibri" w:eastAsia="TimesNewRomanPSMT" w:hAnsi="Calibri" w:cs="Calibri"/>
              </w:rPr>
              <w:t>M. Sadiku, M., Numerical Techniques in Electromagnetics, CRC Press 2001.</w:t>
            </w:r>
          </w:p>
          <w:p w14:paraId="72EC4EDF" w14:textId="77777777" w:rsidR="00726648" w:rsidRPr="00E17AA5" w:rsidRDefault="00AD65C1" w:rsidP="00783ED4">
            <w:pPr>
              <w:widowControl w:val="0"/>
              <w:numPr>
                <w:ilvl w:val="0"/>
                <w:numId w:val="64"/>
              </w:numPr>
              <w:autoSpaceDE w:val="0"/>
              <w:autoSpaceDN w:val="0"/>
              <w:adjustRightInd w:val="0"/>
              <w:rPr>
                <w:rFonts w:ascii="Calibri" w:hAnsi="Calibri" w:cs="Calibri"/>
                <w:bCs/>
                <w:lang w:val="sr-Cyrl-CS" w:eastAsia="sr-Latn-CS"/>
              </w:rPr>
            </w:pPr>
            <w:r w:rsidRPr="00E17AA5">
              <w:rPr>
                <w:rFonts w:ascii="Calibri" w:eastAsia="TimesNewRomanPSMT" w:hAnsi="Calibri" w:cs="Calibri"/>
              </w:rPr>
              <w:t>Garg, R., Analytical and Computational Methods in Electromagnetics, Artech House, 2008.</w:t>
            </w:r>
          </w:p>
        </w:tc>
      </w:tr>
      <w:tr w:rsidR="00726648" w:rsidRPr="00E17AA5" w14:paraId="05264FE8" w14:textId="77777777" w:rsidTr="00A31333">
        <w:tc>
          <w:tcPr>
            <w:tcW w:w="2058" w:type="pct"/>
          </w:tcPr>
          <w:p w14:paraId="3DD15C52" w14:textId="77777777" w:rsidR="00726648" w:rsidRPr="00E17AA5" w:rsidRDefault="00726648" w:rsidP="009978F3">
            <w:pPr>
              <w:widowControl w:val="0"/>
              <w:autoSpaceDE w:val="0"/>
              <w:autoSpaceDN w:val="0"/>
              <w:adjustRightInd w:val="0"/>
              <w:rPr>
                <w:rFonts w:ascii="Calibri" w:hAnsi="Calibri" w:cs="Calibri"/>
                <w:bCs/>
                <w:lang w:val="sr-Cyrl-CS" w:eastAsia="sr-Latn-CS"/>
              </w:rPr>
            </w:pPr>
            <w:r w:rsidRPr="00E17AA5">
              <w:rPr>
                <w:rFonts w:ascii="Calibri" w:hAnsi="Calibri" w:cs="Calibri"/>
                <w:bCs/>
                <w:lang w:val="sr-Cyrl-CS" w:eastAsia="sr-Latn-CS"/>
              </w:rPr>
              <w:t xml:space="preserve">Број часова </w:t>
            </w:r>
            <w:r w:rsidRPr="00E17AA5">
              <w:rPr>
                <w:rFonts w:ascii="Calibri" w:hAnsi="Calibri" w:cs="Calibri"/>
                <w:lang w:val="sr-Cyrl-CS" w:eastAsia="sr-Latn-CS"/>
              </w:rPr>
              <w:t>активне наставе</w:t>
            </w:r>
            <w:r w:rsidR="00AD65C1" w:rsidRPr="00E17AA5">
              <w:rPr>
                <w:rFonts w:ascii="Calibri" w:hAnsi="Calibri" w:cs="Calibri"/>
                <w:lang w:val="sr-Cyrl-CS" w:eastAsia="sr-Latn-CS"/>
              </w:rPr>
              <w:t xml:space="preserve">: </w:t>
            </w:r>
            <w:r w:rsidR="00A857BE">
              <w:rPr>
                <w:rFonts w:ascii="Calibri" w:hAnsi="Calibri" w:cs="Calibri"/>
                <w:lang w:eastAsia="sr-Latn-CS"/>
              </w:rPr>
              <w:t xml:space="preserve">  </w:t>
            </w:r>
          </w:p>
        </w:tc>
        <w:tc>
          <w:tcPr>
            <w:tcW w:w="1526" w:type="pct"/>
          </w:tcPr>
          <w:p w14:paraId="23CF843E" w14:textId="77777777" w:rsidR="00726648" w:rsidRPr="00E17AA5" w:rsidRDefault="00726648" w:rsidP="005032E9">
            <w:pPr>
              <w:widowControl w:val="0"/>
              <w:autoSpaceDE w:val="0"/>
              <w:autoSpaceDN w:val="0"/>
              <w:adjustRightInd w:val="0"/>
              <w:rPr>
                <w:rFonts w:ascii="Calibri" w:hAnsi="Calibri" w:cs="Calibri"/>
                <w:bCs/>
                <w:lang w:val="sr-Cyrl-CS" w:eastAsia="sr-Latn-CS"/>
              </w:rPr>
            </w:pPr>
            <w:r w:rsidRPr="00E17AA5">
              <w:rPr>
                <w:rFonts w:ascii="Calibri" w:hAnsi="Calibri" w:cs="Calibri"/>
                <w:bCs/>
                <w:lang w:val="sr-Cyrl-CS" w:eastAsia="sr-Latn-CS"/>
              </w:rPr>
              <w:t>Теоријска настава:</w:t>
            </w:r>
            <w:r w:rsidR="00AD65C1" w:rsidRPr="00E17AA5">
              <w:rPr>
                <w:rFonts w:ascii="Calibri" w:hAnsi="Calibri" w:cs="Calibri"/>
                <w:bCs/>
                <w:lang w:val="sr-Cyrl-CS" w:eastAsia="sr-Latn-CS"/>
              </w:rPr>
              <w:t xml:space="preserve"> </w:t>
            </w:r>
            <w:r w:rsidR="005032E9">
              <w:rPr>
                <w:rFonts w:ascii="Calibri" w:hAnsi="Calibri" w:cs="Calibri"/>
                <w:bCs/>
                <w:lang w:eastAsia="sr-Latn-CS"/>
              </w:rPr>
              <w:t>7</w:t>
            </w:r>
            <w:r w:rsidR="002576C6" w:rsidRPr="00E17AA5">
              <w:rPr>
                <w:rFonts w:ascii="Calibri" w:hAnsi="Calibri" w:cs="Calibri"/>
                <w:bCs/>
                <w:lang w:val="sr-Cyrl-CS" w:eastAsia="sr-Latn-CS"/>
              </w:rPr>
              <w:t>5</w:t>
            </w:r>
          </w:p>
        </w:tc>
        <w:tc>
          <w:tcPr>
            <w:tcW w:w="1416" w:type="pct"/>
          </w:tcPr>
          <w:p w14:paraId="6B10F8D1" w14:textId="77777777" w:rsidR="00726648" w:rsidRPr="00E17AA5" w:rsidRDefault="00726648" w:rsidP="009663D0">
            <w:pPr>
              <w:widowControl w:val="0"/>
              <w:autoSpaceDE w:val="0"/>
              <w:autoSpaceDN w:val="0"/>
              <w:adjustRightInd w:val="0"/>
              <w:rPr>
                <w:rFonts w:ascii="Calibri" w:hAnsi="Calibri" w:cs="Calibri"/>
                <w:bCs/>
                <w:lang w:val="sr-Cyrl-CS" w:eastAsia="sr-Latn-CS"/>
              </w:rPr>
            </w:pPr>
            <w:r w:rsidRPr="00E17AA5">
              <w:rPr>
                <w:rFonts w:ascii="Calibri" w:hAnsi="Calibri" w:cs="Calibri"/>
                <w:bCs/>
                <w:lang w:val="sr-Cyrl-CS" w:eastAsia="sr-Latn-CS"/>
              </w:rPr>
              <w:t>Практична настава:</w:t>
            </w:r>
            <w:r w:rsidR="00AD65C1" w:rsidRPr="00E17AA5">
              <w:rPr>
                <w:rFonts w:ascii="Calibri" w:hAnsi="Calibri" w:cs="Calibri"/>
                <w:bCs/>
                <w:lang w:val="sr-Cyrl-CS" w:eastAsia="sr-Latn-CS"/>
              </w:rPr>
              <w:t xml:space="preserve"> </w:t>
            </w:r>
            <w:r w:rsidR="005032E9">
              <w:rPr>
                <w:rFonts w:ascii="Calibri" w:hAnsi="Calibri" w:cs="Calibri"/>
                <w:bCs/>
                <w:lang w:eastAsia="sr-Latn-CS"/>
              </w:rPr>
              <w:t>7</w:t>
            </w:r>
            <w:r w:rsidR="002576C6" w:rsidRPr="00E17AA5">
              <w:rPr>
                <w:rFonts w:ascii="Calibri" w:hAnsi="Calibri" w:cs="Calibri"/>
                <w:bCs/>
                <w:lang w:val="sr-Cyrl-CS" w:eastAsia="sr-Latn-CS"/>
              </w:rPr>
              <w:t>5</w:t>
            </w:r>
          </w:p>
        </w:tc>
      </w:tr>
      <w:tr w:rsidR="00726648" w:rsidRPr="00E17AA5" w14:paraId="63FAD92A" w14:textId="77777777" w:rsidTr="00A31333">
        <w:tc>
          <w:tcPr>
            <w:tcW w:w="5000" w:type="pct"/>
            <w:gridSpan w:val="3"/>
          </w:tcPr>
          <w:p w14:paraId="29D43300" w14:textId="77777777" w:rsidR="00726648" w:rsidRPr="00E17AA5" w:rsidRDefault="00726648"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Методе извођења наставе</w:t>
            </w:r>
          </w:p>
          <w:p w14:paraId="4CB557EC" w14:textId="77777777" w:rsidR="00726648" w:rsidRPr="00E17AA5" w:rsidRDefault="003E109F" w:rsidP="009663D0">
            <w:pPr>
              <w:widowControl w:val="0"/>
              <w:autoSpaceDE w:val="0"/>
              <w:autoSpaceDN w:val="0"/>
              <w:adjustRightInd w:val="0"/>
              <w:rPr>
                <w:rFonts w:ascii="Calibri" w:hAnsi="Calibri" w:cs="Calibri"/>
                <w:lang w:val="sr-Cyrl-CS" w:eastAsia="sr-Latn-CS"/>
              </w:rPr>
            </w:pPr>
            <w:r w:rsidRPr="00E17AA5">
              <w:rPr>
                <w:rFonts w:ascii="Calibri" w:eastAsia="TimesNewRomanPSMT" w:hAnsi="Calibri" w:cs="Calibri"/>
                <w:lang w:val="ru-RU"/>
              </w:rPr>
              <w:t>Предавања, интерактивна настава и самостални рад.</w:t>
            </w:r>
          </w:p>
        </w:tc>
      </w:tr>
      <w:tr w:rsidR="00726648" w:rsidRPr="00E17AA5" w14:paraId="55FD662E" w14:textId="77777777" w:rsidTr="00A31333">
        <w:tc>
          <w:tcPr>
            <w:tcW w:w="5000" w:type="pct"/>
            <w:gridSpan w:val="3"/>
          </w:tcPr>
          <w:p w14:paraId="296A17B2" w14:textId="77777777" w:rsidR="00726648" w:rsidRPr="00E17AA5" w:rsidRDefault="00726648"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Оцена знања (максимални број поена 100)</w:t>
            </w:r>
          </w:p>
          <w:p w14:paraId="661BCFAB" w14:textId="77777777" w:rsidR="003E109F" w:rsidRPr="00E17AA5" w:rsidRDefault="003E109F" w:rsidP="003E109F">
            <w:pPr>
              <w:autoSpaceDE w:val="0"/>
              <w:autoSpaceDN w:val="0"/>
              <w:adjustRightInd w:val="0"/>
              <w:rPr>
                <w:rFonts w:ascii="Calibri" w:eastAsia="TimesNewRomanPSMT" w:hAnsi="Calibri" w:cs="Calibri"/>
                <w:lang w:val="ru-RU"/>
              </w:rPr>
            </w:pPr>
            <w:r w:rsidRPr="00E17AA5">
              <w:rPr>
                <w:rFonts w:ascii="Calibri" w:eastAsia="TimesNewRomanPSMT" w:hAnsi="Calibri" w:cs="Calibri"/>
                <w:lang w:val="ru-RU"/>
              </w:rPr>
              <w:t>Презентација и одбрана семинарског рада: 60 поена</w:t>
            </w:r>
          </w:p>
          <w:p w14:paraId="53FAC250" w14:textId="77777777" w:rsidR="00726648" w:rsidRPr="00E17AA5" w:rsidRDefault="003E109F" w:rsidP="003E109F">
            <w:pPr>
              <w:widowControl w:val="0"/>
              <w:autoSpaceDE w:val="0"/>
              <w:autoSpaceDN w:val="0"/>
              <w:adjustRightInd w:val="0"/>
              <w:rPr>
                <w:rFonts w:ascii="Calibri" w:hAnsi="Calibri" w:cs="Calibri"/>
                <w:b/>
                <w:bCs/>
                <w:lang w:val="ru-RU" w:eastAsia="sr-Latn-CS"/>
              </w:rPr>
            </w:pPr>
            <w:proofErr w:type="spellStart"/>
            <w:r w:rsidRPr="00E17AA5">
              <w:rPr>
                <w:rFonts w:ascii="Calibri" w:eastAsia="TimesNewRomanPSMT" w:hAnsi="Calibri" w:cs="Calibri"/>
              </w:rPr>
              <w:t>Усмени</w:t>
            </w:r>
            <w:proofErr w:type="spellEnd"/>
            <w:r w:rsidRPr="00E17AA5">
              <w:rPr>
                <w:rFonts w:ascii="Calibri" w:eastAsia="TimesNewRomanPSMT" w:hAnsi="Calibri" w:cs="Calibri"/>
              </w:rPr>
              <w:t xml:space="preserve"> </w:t>
            </w:r>
            <w:proofErr w:type="spellStart"/>
            <w:r w:rsidRPr="00E17AA5">
              <w:rPr>
                <w:rFonts w:ascii="Calibri" w:eastAsia="TimesNewRomanPSMT" w:hAnsi="Calibri" w:cs="Calibri"/>
              </w:rPr>
              <w:t>испит</w:t>
            </w:r>
            <w:proofErr w:type="spellEnd"/>
            <w:r w:rsidRPr="00E17AA5">
              <w:rPr>
                <w:rFonts w:ascii="Calibri" w:eastAsia="TimesNewRomanPSMT" w:hAnsi="Calibri" w:cs="Calibri"/>
              </w:rPr>
              <w:t xml:space="preserve">: 40 </w:t>
            </w:r>
            <w:proofErr w:type="spellStart"/>
            <w:r w:rsidRPr="00E17AA5">
              <w:rPr>
                <w:rFonts w:ascii="Calibri" w:eastAsia="TimesNewRomanPSMT" w:hAnsi="Calibri" w:cs="Calibri"/>
              </w:rPr>
              <w:t>поена</w:t>
            </w:r>
            <w:proofErr w:type="spellEnd"/>
          </w:p>
        </w:tc>
      </w:tr>
    </w:tbl>
    <w:p w14:paraId="7545DADC" w14:textId="77777777" w:rsidR="00726648" w:rsidRPr="00E17AA5" w:rsidRDefault="00726648" w:rsidP="00726648">
      <w:pPr>
        <w:rPr>
          <w:rFonts w:ascii="Calibri" w:hAnsi="Calibri" w:cs="Calibri"/>
          <w:lang w:val="sr-Cyrl-CS"/>
        </w:rPr>
      </w:pPr>
    </w:p>
    <w:bookmarkEnd w:id="13"/>
    <w:p w14:paraId="13EA1632" w14:textId="77777777" w:rsidR="00726648" w:rsidRPr="00E17AA5" w:rsidRDefault="00726648" w:rsidP="00726648">
      <w:pPr>
        <w:rPr>
          <w:rFonts w:ascii="Calibri" w:hAnsi="Calibri" w:cs="Calibri"/>
          <w:lang w:val="sr-Cyrl-CS"/>
        </w:rPr>
      </w:pPr>
    </w:p>
    <w:p w14:paraId="166241C6" w14:textId="77777777" w:rsidR="00FC0C53" w:rsidRPr="00E17AA5" w:rsidRDefault="00F5102A" w:rsidP="00726648">
      <w:pPr>
        <w:rPr>
          <w:rFonts w:ascii="Calibri" w:hAnsi="Calibri" w:cs="Calibri"/>
          <w:lang w:val="sr-Cyrl-CS"/>
        </w:rPr>
      </w:pPr>
      <w:r w:rsidRPr="00E17AA5">
        <w:rPr>
          <w:rFonts w:ascii="Calibri" w:hAnsi="Calibri" w:cs="Calibri"/>
          <w:lang w:val="sr-Cyrl-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2771"/>
        <w:gridCol w:w="3187"/>
      </w:tblGrid>
      <w:tr w:rsidR="00726648" w:rsidRPr="00E17AA5" w14:paraId="6404222E" w14:textId="77777777" w:rsidTr="00A31333">
        <w:tc>
          <w:tcPr>
            <w:tcW w:w="5000" w:type="pct"/>
            <w:gridSpan w:val="3"/>
          </w:tcPr>
          <w:p w14:paraId="528218F4" w14:textId="77777777" w:rsidR="00726648" w:rsidRPr="00E17AA5" w:rsidRDefault="00726648" w:rsidP="009663D0">
            <w:pPr>
              <w:widowControl w:val="0"/>
              <w:autoSpaceDE w:val="0"/>
              <w:autoSpaceDN w:val="0"/>
              <w:adjustRightInd w:val="0"/>
              <w:rPr>
                <w:rFonts w:ascii="Calibri" w:hAnsi="Calibri" w:cs="Calibri"/>
                <w:sz w:val="22"/>
                <w:szCs w:val="22"/>
                <w:lang w:val="sr-Latn-CS" w:eastAsia="sr-Latn-CS"/>
              </w:rPr>
            </w:pPr>
            <w:bookmarkStart w:id="14" w:name="DPIR05"/>
            <w:r w:rsidRPr="00E17AA5">
              <w:rPr>
                <w:rFonts w:ascii="Calibri" w:hAnsi="Calibri" w:cs="Calibri"/>
                <w:b/>
                <w:bCs/>
                <w:sz w:val="22"/>
                <w:szCs w:val="22"/>
                <w:lang w:val="sr-Cyrl-CS" w:eastAsia="sr-Latn-CS"/>
              </w:rPr>
              <w:t xml:space="preserve">Назив предмета: </w:t>
            </w:r>
            <w:r w:rsidR="008B7D94" w:rsidRPr="00E17AA5">
              <w:rPr>
                <w:rFonts w:ascii="Calibri" w:eastAsia="TimesNewRomanPS-BoldMT" w:hAnsi="Calibri" w:cs="Calibri"/>
                <w:b/>
                <w:bCs/>
                <w:sz w:val="22"/>
                <w:szCs w:val="22"/>
                <w:lang w:val="ru-RU"/>
              </w:rPr>
              <w:t>Рачунарска интелигенција у инжењерству</w:t>
            </w:r>
          </w:p>
        </w:tc>
      </w:tr>
      <w:tr w:rsidR="00726648" w:rsidRPr="00E17AA5" w14:paraId="5233C6E2" w14:textId="77777777" w:rsidTr="00A31333">
        <w:tc>
          <w:tcPr>
            <w:tcW w:w="5000" w:type="pct"/>
            <w:gridSpan w:val="3"/>
          </w:tcPr>
          <w:p w14:paraId="0DA01AE0" w14:textId="77777777" w:rsidR="00726648" w:rsidRPr="00E17AA5" w:rsidRDefault="00726648" w:rsidP="009663D0">
            <w:pPr>
              <w:widowControl w:val="0"/>
              <w:autoSpaceDE w:val="0"/>
              <w:autoSpaceDN w:val="0"/>
              <w:adjustRightInd w:val="0"/>
              <w:rPr>
                <w:rFonts w:ascii="Calibri" w:hAnsi="Calibri" w:cs="Calibri"/>
                <w:bCs/>
                <w:sz w:val="22"/>
                <w:szCs w:val="22"/>
                <w:lang w:val="ru-RU" w:eastAsia="sr-Latn-CS"/>
              </w:rPr>
            </w:pPr>
            <w:r w:rsidRPr="00E17AA5">
              <w:rPr>
                <w:rFonts w:ascii="Calibri" w:hAnsi="Calibri" w:cs="Calibri"/>
                <w:b/>
                <w:bCs/>
                <w:sz w:val="22"/>
                <w:szCs w:val="22"/>
                <w:lang w:val="sr-Cyrl-CS" w:eastAsia="sr-Latn-CS"/>
              </w:rPr>
              <w:t>Наставник</w:t>
            </w:r>
            <w:r w:rsidRPr="00E17AA5">
              <w:rPr>
                <w:rFonts w:ascii="Calibri" w:hAnsi="Calibri" w:cs="Calibri"/>
                <w:b/>
                <w:bCs/>
                <w:sz w:val="22"/>
                <w:szCs w:val="22"/>
                <w:lang w:val="sr-Cyrl-RS" w:eastAsia="sr-Latn-CS"/>
              </w:rPr>
              <w:t xml:space="preserve"> или наставници</w:t>
            </w:r>
            <w:r w:rsidRPr="00E17AA5">
              <w:rPr>
                <w:rFonts w:ascii="Calibri" w:hAnsi="Calibri" w:cs="Calibri"/>
                <w:b/>
                <w:bCs/>
                <w:sz w:val="22"/>
                <w:szCs w:val="22"/>
                <w:lang w:val="sr-Cyrl-CS" w:eastAsia="sr-Latn-CS"/>
              </w:rPr>
              <w:t>:</w:t>
            </w:r>
            <w:r w:rsidRPr="00E17AA5">
              <w:rPr>
                <w:rFonts w:ascii="Calibri" w:hAnsi="Calibri" w:cs="Calibri"/>
                <w:b/>
                <w:bCs/>
                <w:sz w:val="22"/>
                <w:szCs w:val="22"/>
                <w:lang w:val="ru-RU" w:eastAsia="sr-Latn-CS"/>
              </w:rPr>
              <w:t xml:space="preserve"> </w:t>
            </w:r>
            <w:r w:rsidR="008B7D94" w:rsidRPr="00E17AA5">
              <w:rPr>
                <w:rFonts w:ascii="Calibri" w:eastAsia="TimesNewRomanPS-BoldMT" w:hAnsi="Calibri" w:cs="Calibri"/>
                <w:b/>
                <w:bCs/>
                <w:sz w:val="22"/>
                <w:szCs w:val="22"/>
                <w:lang w:val="ru-RU"/>
              </w:rPr>
              <w:t>Ранковић М. Весна</w:t>
            </w:r>
          </w:p>
        </w:tc>
      </w:tr>
      <w:tr w:rsidR="00726648" w:rsidRPr="00E17AA5" w14:paraId="6BF094A3" w14:textId="77777777" w:rsidTr="00A31333">
        <w:tc>
          <w:tcPr>
            <w:tcW w:w="5000" w:type="pct"/>
            <w:gridSpan w:val="3"/>
          </w:tcPr>
          <w:p w14:paraId="2761BF31" w14:textId="77777777" w:rsidR="00726648" w:rsidRPr="00E17AA5" w:rsidRDefault="00726648" w:rsidP="00E059B2">
            <w:pPr>
              <w:widowControl w:val="0"/>
              <w:autoSpaceDE w:val="0"/>
              <w:autoSpaceDN w:val="0"/>
              <w:adjustRightInd w:val="0"/>
              <w:rPr>
                <w:rFonts w:ascii="Calibri" w:hAnsi="Calibri" w:cs="Calibri"/>
                <w:sz w:val="22"/>
                <w:szCs w:val="22"/>
                <w:lang w:val="ru-RU"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val="ru-RU" w:eastAsia="sr-Latn-CS"/>
              </w:rPr>
              <w:t xml:space="preserve"> </w:t>
            </w:r>
            <w:r w:rsidR="001D77C2">
              <w:rPr>
                <w:rFonts w:ascii="Calibri" w:eastAsia="TimesNewRomanPS-BoldMT" w:hAnsi="Calibri" w:cs="Calibri"/>
                <w:bCs/>
                <w:sz w:val="22"/>
                <w:szCs w:val="22"/>
                <w:lang w:val="ru-RU"/>
              </w:rPr>
              <w:t>Изборни предмет студијског програма</w:t>
            </w:r>
          </w:p>
        </w:tc>
      </w:tr>
      <w:tr w:rsidR="00726648" w:rsidRPr="00E17AA5" w14:paraId="4DD255CA" w14:textId="77777777" w:rsidTr="00A31333">
        <w:tc>
          <w:tcPr>
            <w:tcW w:w="5000" w:type="pct"/>
            <w:gridSpan w:val="3"/>
          </w:tcPr>
          <w:p w14:paraId="07832941" w14:textId="77777777" w:rsidR="00726648" w:rsidRPr="00E17AA5" w:rsidRDefault="00726648" w:rsidP="009663D0">
            <w:pPr>
              <w:widowControl w:val="0"/>
              <w:autoSpaceDE w:val="0"/>
              <w:autoSpaceDN w:val="0"/>
              <w:adjustRightInd w:val="0"/>
              <w:rPr>
                <w:rFonts w:ascii="Calibri" w:hAnsi="Calibri" w:cs="Calibri"/>
                <w:b/>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
                <w:bCs/>
                <w:sz w:val="22"/>
                <w:szCs w:val="22"/>
                <w:lang w:val="sr-Latn-CS" w:eastAsia="sr-Latn-CS"/>
              </w:rPr>
              <w:t>:</w:t>
            </w:r>
            <w:r w:rsidRPr="00E17AA5">
              <w:rPr>
                <w:rFonts w:ascii="Calibri" w:hAnsi="Calibri" w:cs="Calibri"/>
                <w:b/>
                <w:bCs/>
                <w:sz w:val="22"/>
                <w:szCs w:val="22"/>
                <w:lang w:val="sr-Cyrl-CS" w:eastAsia="sr-Latn-CS"/>
              </w:rPr>
              <w:t xml:space="preserve"> </w:t>
            </w:r>
            <w:r w:rsidR="008B7D94" w:rsidRPr="00E17AA5">
              <w:rPr>
                <w:rFonts w:ascii="Calibri" w:hAnsi="Calibri" w:cs="Calibri"/>
                <w:b/>
                <w:bCs/>
                <w:sz w:val="22"/>
                <w:szCs w:val="22"/>
                <w:lang w:val="sr-Cyrl-CS" w:eastAsia="sr-Latn-CS"/>
              </w:rPr>
              <w:t>15</w:t>
            </w:r>
          </w:p>
        </w:tc>
      </w:tr>
      <w:tr w:rsidR="00726648" w:rsidRPr="00E17AA5" w14:paraId="2E98785F" w14:textId="77777777" w:rsidTr="00A31333">
        <w:tc>
          <w:tcPr>
            <w:tcW w:w="5000" w:type="pct"/>
            <w:gridSpan w:val="3"/>
          </w:tcPr>
          <w:p w14:paraId="1932028C" w14:textId="77777777" w:rsidR="00726648" w:rsidRPr="00E17AA5" w:rsidRDefault="00726648" w:rsidP="009663D0">
            <w:pPr>
              <w:widowControl w:val="0"/>
              <w:autoSpaceDE w:val="0"/>
              <w:autoSpaceDN w:val="0"/>
              <w:adjustRightInd w:val="0"/>
              <w:rPr>
                <w:rFonts w:ascii="Calibri" w:hAnsi="Calibri" w:cs="Calibri"/>
                <w:sz w:val="22"/>
                <w:szCs w:val="22"/>
                <w:lang w:val="sr-Cyrl-CS" w:eastAsia="sr-Latn-CS"/>
              </w:rPr>
            </w:pPr>
            <w:r w:rsidRPr="00E17AA5">
              <w:rPr>
                <w:rFonts w:ascii="Calibri" w:hAnsi="Calibri" w:cs="Calibri"/>
                <w:b/>
                <w:bCs/>
                <w:sz w:val="22"/>
                <w:szCs w:val="22"/>
                <w:lang w:val="sr-Cyrl-CS" w:eastAsia="sr-Latn-CS"/>
              </w:rPr>
              <w:t>Услов</w:t>
            </w:r>
            <w:r w:rsidRPr="00E17AA5">
              <w:rPr>
                <w:rFonts w:ascii="Calibri" w:hAnsi="Calibri" w:cs="Calibri"/>
                <w:b/>
                <w:bCs/>
                <w:sz w:val="22"/>
                <w:szCs w:val="22"/>
                <w:lang w:val="sr-Latn-CS" w:eastAsia="sr-Latn-CS"/>
              </w:rPr>
              <w:t xml:space="preserve">: </w:t>
            </w:r>
            <w:r w:rsidR="008B7D94" w:rsidRPr="00E17AA5">
              <w:rPr>
                <w:rFonts w:ascii="Calibri" w:hAnsi="Calibri" w:cs="Calibri"/>
                <w:bCs/>
                <w:sz w:val="22"/>
                <w:szCs w:val="22"/>
                <w:lang w:val="sr-Cyrl-CS" w:eastAsia="sr-Latn-CS"/>
              </w:rPr>
              <w:t>Нема</w:t>
            </w:r>
          </w:p>
        </w:tc>
      </w:tr>
      <w:tr w:rsidR="00726648" w:rsidRPr="00E17AA5" w14:paraId="4CF01FE0" w14:textId="77777777" w:rsidTr="00A31333">
        <w:tc>
          <w:tcPr>
            <w:tcW w:w="5000" w:type="pct"/>
            <w:gridSpan w:val="3"/>
          </w:tcPr>
          <w:p w14:paraId="2A4EA13D" w14:textId="77777777" w:rsidR="00726648" w:rsidRPr="00E17AA5" w:rsidRDefault="00726648" w:rsidP="009663D0">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258C7B00" w14:textId="77777777" w:rsidR="008B7D94" w:rsidRPr="00E17AA5" w:rsidRDefault="008B7D94" w:rsidP="008B7D94">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Циљ курса је упознавање студената са теоријама и техникама рачунарске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интелигенције. Проучавају се неуронске мреже, генетски алгоритми, фази системи,</w:t>
            </w:r>
            <w:r w:rsidR="006B4133" w:rsidRPr="00E17AA5">
              <w:rPr>
                <w:rFonts w:ascii="Calibri" w:eastAsia="TimesNewRomanPSMT" w:hAnsi="Calibri" w:cs="Calibri"/>
                <w:sz w:val="22"/>
                <w:szCs w:val="22"/>
              </w:rPr>
              <w:t xml:space="preserve"> </w:t>
            </w:r>
            <w:r w:rsidRPr="00E17AA5">
              <w:rPr>
                <w:rFonts w:ascii="Calibri" w:eastAsia="TimesNewRomanPSMT" w:hAnsi="Calibri" w:cs="Calibri"/>
                <w:sz w:val="22"/>
                <w:szCs w:val="22"/>
                <w:lang w:val="ru-RU"/>
              </w:rPr>
              <w:t>хибридни системи.</w:t>
            </w:r>
          </w:p>
          <w:p w14:paraId="195780AD" w14:textId="77777777" w:rsidR="00726648" w:rsidRPr="00E17AA5" w:rsidRDefault="008B7D94" w:rsidP="008B7D94">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Стицање знања и искуства о могућностима примене техника рачунарске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интелигенције у моделирању различитих ситема, предикцији, оптимизацији.</w:t>
            </w:r>
          </w:p>
        </w:tc>
      </w:tr>
      <w:tr w:rsidR="00726648" w:rsidRPr="00E17AA5" w14:paraId="486B4468" w14:textId="77777777" w:rsidTr="00A31333">
        <w:tc>
          <w:tcPr>
            <w:tcW w:w="5000" w:type="pct"/>
            <w:gridSpan w:val="3"/>
          </w:tcPr>
          <w:p w14:paraId="3303A29A" w14:textId="77777777" w:rsidR="00726648" w:rsidRPr="00E17AA5" w:rsidRDefault="00726648" w:rsidP="009663D0">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2D81B9B3" w14:textId="77777777" w:rsidR="008B7D94" w:rsidRPr="00E17AA5" w:rsidRDefault="008B7D94" w:rsidP="008B7D94">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По завршетку рада на овом предмету, кандидати ће овладати областима рачунарске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интелигенције (вештачке неуронске мреже, генетски алгоритми, фази системи, хибридни</w:t>
            </w:r>
          </w:p>
          <w:p w14:paraId="64BDD401" w14:textId="77777777" w:rsidR="008B7D94" w:rsidRPr="00E17AA5" w:rsidRDefault="008B7D94" w:rsidP="008B7D94">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системи) и биће у стању да их успешно примењују за решавање проблема (класификација,</w:t>
            </w:r>
          </w:p>
          <w:p w14:paraId="617B0B3E" w14:textId="77777777" w:rsidR="00726648" w:rsidRPr="00E17AA5" w:rsidRDefault="008B7D94" w:rsidP="008B7D94">
            <w:pPr>
              <w:widowControl w:val="0"/>
              <w:autoSpaceDE w:val="0"/>
              <w:autoSpaceDN w:val="0"/>
              <w:adjustRightInd w:val="0"/>
              <w:jc w:val="both"/>
              <w:rPr>
                <w:rFonts w:ascii="Calibri" w:hAnsi="Calibri" w:cs="Calibri"/>
                <w:bCs/>
                <w:sz w:val="22"/>
                <w:szCs w:val="22"/>
                <w:lang w:val="sr-Cyrl-CS" w:eastAsia="sr-Latn-CS"/>
              </w:rPr>
            </w:pPr>
            <w:r w:rsidRPr="00E17AA5">
              <w:rPr>
                <w:rFonts w:ascii="Calibri" w:eastAsia="TimesNewRomanPSMT" w:hAnsi="Calibri" w:cs="Calibri"/>
                <w:sz w:val="22"/>
                <w:szCs w:val="22"/>
                <w:lang w:val="ru-RU"/>
              </w:rPr>
              <w:t>моделирање, предикција, оптимизација) у различитим областима технике.</w:t>
            </w:r>
          </w:p>
        </w:tc>
      </w:tr>
      <w:tr w:rsidR="00726648" w:rsidRPr="00E17AA5" w14:paraId="6C430DFE" w14:textId="77777777" w:rsidTr="00A31333">
        <w:tc>
          <w:tcPr>
            <w:tcW w:w="5000" w:type="pct"/>
            <w:gridSpan w:val="3"/>
          </w:tcPr>
          <w:p w14:paraId="562C1F6C" w14:textId="77777777" w:rsidR="00726648" w:rsidRPr="00E17AA5" w:rsidRDefault="00726648" w:rsidP="009663D0">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sr-Cyrl-CS" w:eastAsia="sr-Latn-CS"/>
              </w:rPr>
              <w:t>Садржај предмета</w:t>
            </w:r>
          </w:p>
          <w:p w14:paraId="75BE63AC" w14:textId="77777777" w:rsidR="00726648" w:rsidRPr="00E17AA5" w:rsidRDefault="00726648" w:rsidP="009663D0">
            <w:pPr>
              <w:widowControl w:val="0"/>
              <w:autoSpaceDE w:val="0"/>
              <w:autoSpaceDN w:val="0"/>
              <w:adjustRightInd w:val="0"/>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Теоријска настава</w:t>
            </w:r>
          </w:p>
          <w:p w14:paraId="2402BDD7" w14:textId="77777777" w:rsidR="00726648" w:rsidRPr="00E17AA5" w:rsidRDefault="00433932" w:rsidP="00433932">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Увод. Дефиниција и основне карактеристике. Типични проблеми и области примене.</w:t>
            </w:r>
            <w:r w:rsidR="006B4133" w:rsidRPr="00E17AA5">
              <w:rPr>
                <w:rFonts w:ascii="Calibri" w:eastAsia="TimesNewRomanPSMT" w:hAnsi="Calibri" w:cs="Calibri"/>
                <w:sz w:val="22"/>
                <w:szCs w:val="22"/>
              </w:rPr>
              <w:t xml:space="preserve"> </w:t>
            </w:r>
            <w:r w:rsidRPr="00E17AA5">
              <w:rPr>
                <w:rFonts w:ascii="Calibri" w:eastAsia="TimesNewRomanPSMT" w:hAnsi="Calibri" w:cs="Calibri"/>
                <w:sz w:val="22"/>
                <w:szCs w:val="22"/>
                <w:lang w:val="ru-RU"/>
              </w:rPr>
              <w:t>Типични алати. Неуронске мреже. Основне идеје. Архитектура. Класификација</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неуронских мрежа. Обучавање неуронске мреже. Поузданост и стабилност. Модел</w:t>
            </w:r>
            <w:r w:rsidR="006B4133" w:rsidRPr="00E17AA5">
              <w:rPr>
                <w:rFonts w:ascii="Calibri" w:eastAsia="TimesNewRomanPSMT" w:hAnsi="Calibri" w:cs="Calibri"/>
                <w:sz w:val="22"/>
                <w:szCs w:val="22"/>
              </w:rPr>
              <w:t xml:space="preserve"> </w:t>
            </w:r>
            <w:r w:rsidRPr="00E17AA5">
              <w:rPr>
                <w:rFonts w:ascii="Calibri" w:eastAsia="TimesNewRomanPSMT" w:hAnsi="Calibri" w:cs="Calibri"/>
                <w:sz w:val="22"/>
                <w:szCs w:val="22"/>
                <w:lang w:val="ru-RU"/>
              </w:rPr>
              <w:t>валидације. Софтверски алати за неуронске мреже. Фази логика и фази системи. Фази</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скупови и правила. Апроксимативно резоновање. Теоријски и лингвистички аспекти</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фази логике. Структура фази система. Софтверски алати за фази системе. Генетски</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алгоритми (ГА). Представљање решења. Генерисање иницијалне популације.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Функција циља. Селекција. Рекомбинација. Мутација. Оптимизација коришћењем</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генетског алгоритма. Генетски алгоритам као техника глобалне оптимизације.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Машинско учење коришћењем ГА. Софтверски алати за ГА. Хибридни системи.</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Комбиновање неуронских мрежа, фази система и еволутивних алгоритама.</w:t>
            </w:r>
          </w:p>
          <w:p w14:paraId="18399A6E" w14:textId="77777777" w:rsidR="00726648" w:rsidRPr="00E17AA5" w:rsidRDefault="00726648" w:rsidP="009663D0">
            <w:pPr>
              <w:widowControl w:val="0"/>
              <w:autoSpaceDE w:val="0"/>
              <w:autoSpaceDN w:val="0"/>
              <w:adjustRightInd w:val="0"/>
              <w:rPr>
                <w:rFonts w:ascii="Calibri" w:hAnsi="Calibri" w:cs="Calibri"/>
                <w:bCs/>
                <w:i/>
                <w:sz w:val="22"/>
                <w:szCs w:val="22"/>
                <w:lang w:val="ru-RU" w:eastAsia="sr-Latn-CS"/>
              </w:rPr>
            </w:pPr>
            <w:r w:rsidRPr="00E17AA5">
              <w:rPr>
                <w:rFonts w:ascii="Calibri" w:hAnsi="Calibri" w:cs="Calibri"/>
                <w:i/>
                <w:iCs/>
                <w:sz w:val="22"/>
                <w:szCs w:val="22"/>
                <w:lang w:val="sr-Cyrl-CS" w:eastAsia="sr-Latn-CS"/>
              </w:rPr>
              <w:t>Практична настава</w:t>
            </w:r>
          </w:p>
          <w:p w14:paraId="74E61FB6" w14:textId="77777777" w:rsidR="00433932" w:rsidRPr="00E17AA5" w:rsidRDefault="00433932" w:rsidP="00433932">
            <w:pPr>
              <w:autoSpaceDE w:val="0"/>
              <w:autoSpaceDN w:val="0"/>
              <w:adjustRightInd w:val="0"/>
              <w:jc w:val="both"/>
              <w:rPr>
                <w:rFonts w:ascii="Calibri" w:eastAsia="TimesNewRomanPSMT" w:hAnsi="Calibri" w:cs="Calibri"/>
                <w:sz w:val="22"/>
                <w:szCs w:val="22"/>
                <w:lang w:val="ru-RU"/>
              </w:rPr>
            </w:pPr>
            <w:r w:rsidRPr="00E17AA5">
              <w:rPr>
                <w:rFonts w:ascii="Calibri" w:hAnsi="Calibri" w:cs="Calibri"/>
                <w:sz w:val="22"/>
                <w:szCs w:val="22"/>
                <w:lang w:val="ru-RU"/>
              </w:rPr>
              <w:t xml:space="preserve">- </w:t>
            </w:r>
            <w:r w:rsidRPr="00E17AA5">
              <w:rPr>
                <w:rFonts w:ascii="Calibri" w:eastAsia="TimesNewRomanPSMT" w:hAnsi="Calibri" w:cs="Calibri"/>
                <w:sz w:val="22"/>
                <w:szCs w:val="22"/>
                <w:lang w:val="ru-RU"/>
              </w:rPr>
              <w:t>Пројекат са практичним и конкретним проблемом</w:t>
            </w:r>
          </w:p>
          <w:p w14:paraId="3B5B7A56" w14:textId="77777777" w:rsidR="00433932" w:rsidRPr="00E17AA5" w:rsidRDefault="00433932" w:rsidP="00433932">
            <w:pPr>
              <w:autoSpaceDE w:val="0"/>
              <w:autoSpaceDN w:val="0"/>
              <w:adjustRightInd w:val="0"/>
              <w:jc w:val="both"/>
              <w:rPr>
                <w:rFonts w:ascii="Calibri" w:eastAsia="TimesNewRomanPSMT" w:hAnsi="Calibri" w:cs="Calibri"/>
                <w:sz w:val="22"/>
                <w:szCs w:val="22"/>
                <w:lang w:val="ru-RU"/>
              </w:rPr>
            </w:pPr>
            <w:r w:rsidRPr="00E17AA5">
              <w:rPr>
                <w:rFonts w:ascii="Calibri" w:hAnsi="Calibri" w:cs="Calibri"/>
                <w:sz w:val="22"/>
                <w:szCs w:val="22"/>
                <w:lang w:val="ru-RU"/>
              </w:rPr>
              <w:t xml:space="preserve">- </w:t>
            </w:r>
            <w:r w:rsidRPr="00E17AA5">
              <w:rPr>
                <w:rFonts w:ascii="Calibri" w:eastAsia="TimesNewRomanPSMT" w:hAnsi="Calibri" w:cs="Calibri"/>
                <w:sz w:val="22"/>
                <w:szCs w:val="22"/>
                <w:lang w:val="ru-RU"/>
              </w:rPr>
              <w:t>Рад са софтверима који омогућавају имплементацију техника рачунарске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интелигенције</w:t>
            </w:r>
            <w:r w:rsidRPr="00E17AA5">
              <w:rPr>
                <w:rFonts w:ascii="Calibri" w:hAnsi="Calibri" w:cs="Calibri"/>
                <w:sz w:val="22"/>
                <w:szCs w:val="22"/>
                <w:lang w:val="ru-RU"/>
              </w:rPr>
              <w:t>.</w:t>
            </w:r>
          </w:p>
          <w:p w14:paraId="3F70FA67" w14:textId="77777777" w:rsidR="00726648" w:rsidRPr="00E17AA5" w:rsidRDefault="00433932" w:rsidP="00433932">
            <w:pPr>
              <w:widowControl w:val="0"/>
              <w:autoSpaceDE w:val="0"/>
              <w:autoSpaceDN w:val="0"/>
              <w:adjustRightInd w:val="0"/>
              <w:jc w:val="both"/>
              <w:rPr>
                <w:rFonts w:ascii="Calibri" w:hAnsi="Calibri" w:cs="Calibri"/>
                <w:iCs/>
                <w:sz w:val="22"/>
                <w:szCs w:val="22"/>
                <w:lang w:val="sr-Cyrl-CS" w:eastAsia="sr-Latn-CS"/>
              </w:rPr>
            </w:pPr>
            <w:r w:rsidRPr="00E17AA5">
              <w:rPr>
                <w:rFonts w:ascii="Calibri" w:hAnsi="Calibri" w:cs="Calibri"/>
                <w:sz w:val="22"/>
                <w:szCs w:val="22"/>
                <w:lang w:val="ru-RU"/>
              </w:rPr>
              <w:t xml:space="preserve">- </w:t>
            </w:r>
            <w:r w:rsidRPr="00E17AA5">
              <w:rPr>
                <w:rFonts w:ascii="Calibri" w:eastAsia="TimesNewRomanPSMT" w:hAnsi="Calibri" w:cs="Calibri"/>
                <w:sz w:val="22"/>
                <w:szCs w:val="22"/>
                <w:lang w:val="ru-RU"/>
              </w:rPr>
              <w:t>Проучавање научних радова из области рачунарске интелигенције</w:t>
            </w:r>
            <w:r w:rsidRPr="00E17AA5">
              <w:rPr>
                <w:rFonts w:ascii="Calibri" w:hAnsi="Calibri" w:cs="Calibri"/>
                <w:sz w:val="22"/>
                <w:szCs w:val="22"/>
                <w:lang w:val="ru-RU"/>
              </w:rPr>
              <w:t>.</w:t>
            </w:r>
          </w:p>
        </w:tc>
      </w:tr>
      <w:tr w:rsidR="00726648" w:rsidRPr="00E17AA5" w14:paraId="73184DB8" w14:textId="77777777" w:rsidTr="00A31333">
        <w:tc>
          <w:tcPr>
            <w:tcW w:w="5000" w:type="pct"/>
            <w:gridSpan w:val="3"/>
          </w:tcPr>
          <w:p w14:paraId="637CBB8A" w14:textId="77777777" w:rsidR="00726648" w:rsidRPr="00E17AA5" w:rsidRDefault="00726648" w:rsidP="00433932">
            <w:pPr>
              <w:widowControl w:val="0"/>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4333771F" w14:textId="77777777" w:rsidR="00433932" w:rsidRPr="00E17AA5" w:rsidRDefault="00433932" w:rsidP="00433932">
            <w:pPr>
              <w:autoSpaceDE w:val="0"/>
              <w:autoSpaceDN w:val="0"/>
              <w:adjustRightInd w:val="0"/>
              <w:jc w:val="both"/>
              <w:rPr>
                <w:rFonts w:ascii="Calibri" w:hAnsi="Calibri" w:cs="Calibri"/>
                <w:color w:val="000000"/>
                <w:sz w:val="22"/>
                <w:szCs w:val="22"/>
              </w:rPr>
            </w:pPr>
            <w:r w:rsidRPr="00E17AA5">
              <w:rPr>
                <w:rFonts w:ascii="Calibri" w:hAnsi="Calibri" w:cs="Calibri"/>
                <w:color w:val="000000"/>
                <w:sz w:val="22"/>
                <w:szCs w:val="22"/>
              </w:rPr>
              <w:t>1. Engelbrecht, A.P., Computational Intelligence: An Introduction, John Wiley, New</w:t>
            </w:r>
            <w:r w:rsidRPr="00E17AA5">
              <w:rPr>
                <w:rFonts w:ascii="Calibri" w:hAnsi="Calibri" w:cs="Calibri"/>
                <w:color w:val="000000"/>
                <w:sz w:val="22"/>
                <w:szCs w:val="22"/>
                <w:lang w:val="sr-Cyrl-CS"/>
              </w:rPr>
              <w:t xml:space="preserve"> </w:t>
            </w:r>
            <w:r w:rsidRPr="00E17AA5">
              <w:rPr>
                <w:rFonts w:ascii="Calibri" w:hAnsi="Calibri" w:cs="Calibri"/>
                <w:color w:val="000000"/>
                <w:sz w:val="22"/>
                <w:szCs w:val="22"/>
              </w:rPr>
              <w:t>York, 2003.</w:t>
            </w:r>
          </w:p>
          <w:p w14:paraId="286DBFDF" w14:textId="77777777" w:rsidR="00433932" w:rsidRPr="00E17AA5" w:rsidRDefault="00433932" w:rsidP="00433932">
            <w:pPr>
              <w:autoSpaceDE w:val="0"/>
              <w:autoSpaceDN w:val="0"/>
              <w:adjustRightInd w:val="0"/>
              <w:jc w:val="both"/>
              <w:rPr>
                <w:rFonts w:ascii="Calibri" w:hAnsi="Calibri" w:cs="Calibri"/>
                <w:color w:val="000000"/>
                <w:sz w:val="22"/>
                <w:szCs w:val="22"/>
              </w:rPr>
            </w:pPr>
            <w:r w:rsidRPr="00E17AA5">
              <w:rPr>
                <w:rFonts w:ascii="Calibri" w:hAnsi="Calibri" w:cs="Calibri"/>
                <w:color w:val="000000"/>
                <w:sz w:val="22"/>
                <w:szCs w:val="22"/>
              </w:rPr>
              <w:t xml:space="preserve">2. </w:t>
            </w:r>
            <w:r w:rsidRPr="00E17AA5">
              <w:rPr>
                <w:rFonts w:ascii="Calibri" w:hAnsi="Calibri" w:cs="Calibri"/>
                <w:sz w:val="22"/>
                <w:szCs w:val="22"/>
              </w:rPr>
              <w:t>Rutkowski,</w:t>
            </w:r>
            <w:r w:rsidRPr="00E17AA5">
              <w:rPr>
                <w:rFonts w:ascii="Calibri" w:hAnsi="Calibri" w:cs="Calibri"/>
                <w:color w:val="000000"/>
                <w:sz w:val="22"/>
                <w:szCs w:val="22"/>
              </w:rPr>
              <w:t xml:space="preserve"> L., Computational Intelligence: Methods and Techniques, Springer,</w:t>
            </w:r>
            <w:r w:rsidRPr="00E17AA5">
              <w:rPr>
                <w:rFonts w:ascii="Calibri" w:hAnsi="Calibri" w:cs="Calibri"/>
                <w:color w:val="000000"/>
                <w:sz w:val="22"/>
                <w:szCs w:val="22"/>
                <w:lang w:val="sr-Cyrl-CS"/>
              </w:rPr>
              <w:t xml:space="preserve"> </w:t>
            </w:r>
            <w:r w:rsidRPr="00E17AA5">
              <w:rPr>
                <w:rFonts w:ascii="Calibri" w:hAnsi="Calibri" w:cs="Calibri"/>
                <w:color w:val="000000"/>
                <w:sz w:val="22"/>
                <w:szCs w:val="22"/>
              </w:rPr>
              <w:t>2008.</w:t>
            </w:r>
          </w:p>
          <w:p w14:paraId="15669F29" w14:textId="77777777" w:rsidR="00433932" w:rsidRPr="00E17AA5" w:rsidRDefault="00433932" w:rsidP="00433932">
            <w:pPr>
              <w:autoSpaceDE w:val="0"/>
              <w:autoSpaceDN w:val="0"/>
              <w:adjustRightInd w:val="0"/>
              <w:jc w:val="both"/>
              <w:rPr>
                <w:rFonts w:ascii="Calibri" w:hAnsi="Calibri" w:cs="Calibri"/>
                <w:color w:val="000000"/>
                <w:sz w:val="22"/>
                <w:szCs w:val="22"/>
              </w:rPr>
            </w:pPr>
            <w:r w:rsidRPr="00E17AA5">
              <w:rPr>
                <w:rFonts w:ascii="Calibri" w:hAnsi="Calibri" w:cs="Calibri"/>
                <w:color w:val="000000"/>
                <w:sz w:val="22"/>
                <w:szCs w:val="22"/>
              </w:rPr>
              <w:t>3. Jang, J.S.R., Sun, C.T., Mizutani, E., Neuro-fuzzy and soft computing: A</w:t>
            </w:r>
          </w:p>
          <w:p w14:paraId="1CF4B6DF" w14:textId="77777777" w:rsidR="00726648" w:rsidRPr="00E17AA5" w:rsidRDefault="00433932" w:rsidP="00433932">
            <w:pPr>
              <w:autoSpaceDE w:val="0"/>
              <w:autoSpaceDN w:val="0"/>
              <w:adjustRightInd w:val="0"/>
              <w:jc w:val="both"/>
              <w:rPr>
                <w:rFonts w:ascii="Calibri" w:hAnsi="Calibri" w:cs="Calibri"/>
                <w:color w:val="000000"/>
                <w:sz w:val="22"/>
                <w:szCs w:val="22"/>
              </w:rPr>
            </w:pPr>
            <w:r w:rsidRPr="00E17AA5">
              <w:rPr>
                <w:rFonts w:ascii="Calibri" w:hAnsi="Calibri" w:cs="Calibri"/>
                <w:color w:val="000000"/>
                <w:sz w:val="22"/>
                <w:szCs w:val="22"/>
              </w:rPr>
              <w:t>computational approach to learning and machine intelligence. Prentice-Hall, Upper</w:t>
            </w:r>
            <w:r w:rsidRPr="00E17AA5">
              <w:rPr>
                <w:rFonts w:ascii="Calibri" w:hAnsi="Calibri" w:cs="Calibri"/>
                <w:color w:val="000000"/>
                <w:sz w:val="22"/>
                <w:szCs w:val="22"/>
                <w:lang w:val="sr-Cyrl-CS"/>
              </w:rPr>
              <w:t xml:space="preserve"> </w:t>
            </w:r>
            <w:r w:rsidRPr="00E17AA5">
              <w:rPr>
                <w:rFonts w:ascii="Calibri" w:hAnsi="Calibri" w:cs="Calibri"/>
                <w:color w:val="000000"/>
                <w:sz w:val="22"/>
                <w:szCs w:val="22"/>
              </w:rPr>
              <w:t>Saddle River, NJ, 1997.</w:t>
            </w:r>
          </w:p>
        </w:tc>
      </w:tr>
      <w:tr w:rsidR="00726648" w:rsidRPr="00E17AA5" w14:paraId="52157A9E" w14:textId="77777777" w:rsidTr="00A31333">
        <w:tc>
          <w:tcPr>
            <w:tcW w:w="1906" w:type="pct"/>
          </w:tcPr>
          <w:p w14:paraId="066A7B57" w14:textId="77777777" w:rsidR="00726648" w:rsidRPr="00E17AA5" w:rsidRDefault="00726648" w:rsidP="00AD5E9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r w:rsidR="00433932" w:rsidRPr="00E17AA5">
              <w:rPr>
                <w:rFonts w:ascii="Calibri" w:hAnsi="Calibri" w:cs="Calibri"/>
                <w:sz w:val="22"/>
                <w:szCs w:val="22"/>
                <w:lang w:val="sr-Cyrl-CS" w:eastAsia="sr-Latn-CS"/>
              </w:rPr>
              <w:t xml:space="preserve">: </w:t>
            </w:r>
            <w:r w:rsidR="00A857BE">
              <w:rPr>
                <w:rFonts w:ascii="Calibri" w:hAnsi="Calibri" w:cs="Calibri"/>
                <w:sz w:val="22"/>
                <w:szCs w:val="22"/>
                <w:lang w:eastAsia="sr-Latn-CS"/>
              </w:rPr>
              <w:t xml:space="preserve">  </w:t>
            </w:r>
          </w:p>
        </w:tc>
        <w:tc>
          <w:tcPr>
            <w:tcW w:w="1439" w:type="pct"/>
          </w:tcPr>
          <w:p w14:paraId="3E0A76DF" w14:textId="77777777" w:rsidR="00726648" w:rsidRPr="00E17AA5" w:rsidRDefault="00726648" w:rsidP="009663D0">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Теоријска настава:</w:t>
            </w:r>
            <w:r w:rsidR="00433932" w:rsidRPr="00E17AA5">
              <w:rPr>
                <w:rFonts w:ascii="Calibri" w:hAnsi="Calibri" w:cs="Calibri"/>
                <w:bCs/>
                <w:sz w:val="22"/>
                <w:szCs w:val="22"/>
                <w:lang w:val="sr-Cyrl-CS" w:eastAsia="sr-Latn-CS"/>
              </w:rPr>
              <w:t xml:space="preserve">  </w:t>
            </w:r>
            <w:r w:rsidR="005032E9">
              <w:rPr>
                <w:rFonts w:ascii="Calibri" w:hAnsi="Calibri" w:cs="Calibri"/>
                <w:bCs/>
                <w:sz w:val="22"/>
                <w:szCs w:val="22"/>
                <w:lang w:eastAsia="sr-Latn-CS"/>
              </w:rPr>
              <w:t>7</w:t>
            </w:r>
            <w:r w:rsidR="002576C6" w:rsidRPr="00E17AA5">
              <w:rPr>
                <w:rFonts w:ascii="Calibri" w:hAnsi="Calibri" w:cs="Calibri"/>
                <w:bCs/>
                <w:sz w:val="22"/>
                <w:szCs w:val="22"/>
                <w:lang w:val="sr-Cyrl-CS" w:eastAsia="sr-Latn-CS"/>
              </w:rPr>
              <w:t>5</w:t>
            </w:r>
          </w:p>
        </w:tc>
        <w:tc>
          <w:tcPr>
            <w:tcW w:w="1656" w:type="pct"/>
          </w:tcPr>
          <w:p w14:paraId="327F20AE" w14:textId="77777777" w:rsidR="00726648" w:rsidRPr="00E17AA5" w:rsidRDefault="00726648" w:rsidP="00AD5E9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Практична настава:</w:t>
            </w:r>
            <w:r w:rsidR="00433932" w:rsidRPr="00E17AA5">
              <w:rPr>
                <w:rFonts w:ascii="Calibri" w:hAnsi="Calibri" w:cs="Calibri"/>
                <w:bCs/>
                <w:sz w:val="22"/>
                <w:szCs w:val="22"/>
                <w:lang w:val="sr-Cyrl-CS" w:eastAsia="sr-Latn-CS"/>
              </w:rPr>
              <w:t xml:space="preserve">  </w:t>
            </w:r>
            <w:r w:rsidR="005032E9">
              <w:rPr>
                <w:rFonts w:ascii="Calibri" w:hAnsi="Calibri" w:cs="Calibri"/>
                <w:bCs/>
                <w:sz w:val="22"/>
                <w:szCs w:val="22"/>
                <w:lang w:eastAsia="sr-Latn-CS"/>
              </w:rPr>
              <w:t>7</w:t>
            </w:r>
            <w:r w:rsidR="002576C6" w:rsidRPr="00E17AA5">
              <w:rPr>
                <w:rFonts w:ascii="Calibri" w:hAnsi="Calibri" w:cs="Calibri"/>
                <w:bCs/>
                <w:sz w:val="22"/>
                <w:szCs w:val="22"/>
                <w:lang w:val="sr-Cyrl-CS" w:eastAsia="sr-Latn-CS"/>
              </w:rPr>
              <w:t>5</w:t>
            </w:r>
          </w:p>
        </w:tc>
      </w:tr>
      <w:tr w:rsidR="00726648" w:rsidRPr="00E17AA5" w14:paraId="792D12F8" w14:textId="77777777" w:rsidTr="00A31333">
        <w:tc>
          <w:tcPr>
            <w:tcW w:w="5000" w:type="pct"/>
            <w:gridSpan w:val="3"/>
          </w:tcPr>
          <w:p w14:paraId="1D0DDD36" w14:textId="77777777" w:rsidR="00726648" w:rsidRPr="00E17AA5" w:rsidRDefault="00726648" w:rsidP="009663D0">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37EC23FB" w14:textId="77777777" w:rsidR="00726648" w:rsidRPr="00E17AA5" w:rsidRDefault="00433932" w:rsidP="009663D0">
            <w:pPr>
              <w:widowControl w:val="0"/>
              <w:autoSpaceDE w:val="0"/>
              <w:autoSpaceDN w:val="0"/>
              <w:adjustRightInd w:val="0"/>
              <w:rPr>
                <w:rFonts w:ascii="Calibri" w:hAnsi="Calibri" w:cs="Calibri"/>
                <w:sz w:val="22"/>
                <w:szCs w:val="22"/>
                <w:lang w:val="sr-Cyrl-CS" w:eastAsia="sr-Latn-CS"/>
              </w:rPr>
            </w:pPr>
            <w:r w:rsidRPr="00E17AA5">
              <w:rPr>
                <w:rFonts w:ascii="Calibri" w:eastAsia="TimesNewRomanPSMT" w:hAnsi="Calibri" w:cs="Calibri"/>
                <w:sz w:val="22"/>
                <w:szCs w:val="22"/>
                <w:lang w:val="ru-RU"/>
              </w:rPr>
              <w:t>Предавања, интерактивна настава и самостални рад.</w:t>
            </w:r>
          </w:p>
        </w:tc>
      </w:tr>
      <w:tr w:rsidR="00726648" w:rsidRPr="00E17AA5" w14:paraId="24F20148" w14:textId="77777777" w:rsidTr="00A31333">
        <w:tc>
          <w:tcPr>
            <w:tcW w:w="5000" w:type="pct"/>
            <w:gridSpan w:val="3"/>
          </w:tcPr>
          <w:p w14:paraId="513DBC8A" w14:textId="77777777" w:rsidR="00726648" w:rsidRPr="00E17AA5" w:rsidRDefault="00726648" w:rsidP="009663D0">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4876CB21" w14:textId="77777777" w:rsidR="00433932" w:rsidRPr="00E17AA5" w:rsidRDefault="00433932" w:rsidP="00433932">
            <w:pPr>
              <w:autoSpaceDE w:val="0"/>
              <w:autoSpaceDN w:val="0"/>
              <w:adjustRightInd w:val="0"/>
              <w:rPr>
                <w:rFonts w:ascii="Calibri" w:eastAsia="TimesNewRomanPSMT" w:hAnsi="Calibri" w:cs="Calibri"/>
                <w:sz w:val="22"/>
                <w:szCs w:val="22"/>
                <w:lang w:val="ru-RU"/>
              </w:rPr>
            </w:pPr>
            <w:r w:rsidRPr="00E17AA5">
              <w:rPr>
                <w:rFonts w:ascii="Calibri" w:eastAsia="TimesNewRomanPSMT" w:hAnsi="Calibri" w:cs="Calibri"/>
                <w:sz w:val="22"/>
                <w:szCs w:val="22"/>
                <w:lang w:val="ru-RU"/>
              </w:rPr>
              <w:t>Презентација и одбрана семинарског рада: 60 поена</w:t>
            </w:r>
          </w:p>
          <w:p w14:paraId="105B9864" w14:textId="77777777" w:rsidR="00726648" w:rsidRPr="00E17AA5" w:rsidRDefault="00433932" w:rsidP="00433932">
            <w:pPr>
              <w:widowControl w:val="0"/>
              <w:autoSpaceDE w:val="0"/>
              <w:autoSpaceDN w:val="0"/>
              <w:adjustRightInd w:val="0"/>
              <w:rPr>
                <w:rFonts w:ascii="Calibri" w:hAnsi="Calibri" w:cs="Calibri"/>
                <w:b/>
                <w:bCs/>
                <w:sz w:val="22"/>
                <w:szCs w:val="22"/>
                <w:lang w:val="ru-RU" w:eastAsia="sr-Latn-CS"/>
              </w:rPr>
            </w:pPr>
            <w:proofErr w:type="spellStart"/>
            <w:r w:rsidRPr="00E17AA5">
              <w:rPr>
                <w:rFonts w:ascii="Calibri" w:eastAsia="TimesNewRomanPSMT" w:hAnsi="Calibri" w:cs="Calibri"/>
                <w:sz w:val="22"/>
                <w:szCs w:val="22"/>
              </w:rPr>
              <w:t>Усмени</w:t>
            </w:r>
            <w:proofErr w:type="spellEnd"/>
            <w:r w:rsidRPr="00E17AA5">
              <w:rPr>
                <w:rFonts w:ascii="Calibri" w:eastAsia="TimesNewRomanPSMT" w:hAnsi="Calibri" w:cs="Calibri"/>
                <w:sz w:val="22"/>
                <w:szCs w:val="22"/>
              </w:rPr>
              <w:t xml:space="preserve"> </w:t>
            </w:r>
            <w:proofErr w:type="spellStart"/>
            <w:r w:rsidRPr="00E17AA5">
              <w:rPr>
                <w:rFonts w:ascii="Calibri" w:eastAsia="TimesNewRomanPSMT" w:hAnsi="Calibri" w:cs="Calibri"/>
                <w:sz w:val="22"/>
                <w:szCs w:val="22"/>
              </w:rPr>
              <w:t>испит</w:t>
            </w:r>
            <w:proofErr w:type="spellEnd"/>
            <w:r w:rsidRPr="00E17AA5">
              <w:rPr>
                <w:rFonts w:ascii="Calibri" w:eastAsia="TimesNewRomanPSMT" w:hAnsi="Calibri" w:cs="Calibri"/>
                <w:sz w:val="22"/>
                <w:szCs w:val="22"/>
              </w:rPr>
              <w:t xml:space="preserve">: 40 </w:t>
            </w:r>
            <w:proofErr w:type="spellStart"/>
            <w:r w:rsidRPr="00E17AA5">
              <w:rPr>
                <w:rFonts w:ascii="Calibri" w:eastAsia="TimesNewRomanPSMT" w:hAnsi="Calibri" w:cs="Calibri"/>
                <w:sz w:val="22"/>
                <w:szCs w:val="22"/>
              </w:rPr>
              <w:t>поена</w:t>
            </w:r>
            <w:proofErr w:type="spellEnd"/>
          </w:p>
        </w:tc>
      </w:tr>
      <w:bookmarkEnd w:id="14"/>
    </w:tbl>
    <w:p w14:paraId="7327EF89" w14:textId="77777777" w:rsidR="00726648" w:rsidRPr="00E17AA5" w:rsidRDefault="00726648" w:rsidP="00726648">
      <w:pPr>
        <w:rPr>
          <w:rFonts w:ascii="Calibri" w:hAnsi="Calibri" w:cs="Calibri"/>
          <w:lang w:val="sr-Cyrl-CS"/>
        </w:rPr>
      </w:pPr>
    </w:p>
    <w:p w14:paraId="5E1D4671" w14:textId="77777777" w:rsidR="00726648" w:rsidRPr="00E17AA5" w:rsidRDefault="00726648" w:rsidP="00726648">
      <w:pPr>
        <w:rPr>
          <w:rFonts w:ascii="Calibri" w:hAnsi="Calibri" w:cs="Calibri"/>
          <w:lang w:val="sr-Cyrl-CS"/>
        </w:rPr>
      </w:pPr>
    </w:p>
    <w:p w14:paraId="242437A4" w14:textId="77777777" w:rsidR="003C04F0" w:rsidRPr="00E17AA5" w:rsidRDefault="00726648" w:rsidP="00726648">
      <w:pPr>
        <w:widowControl w:val="0"/>
        <w:autoSpaceDE w:val="0"/>
        <w:autoSpaceDN w:val="0"/>
        <w:adjustRightInd w:val="0"/>
        <w:rPr>
          <w:rFonts w:ascii="Calibri" w:hAnsi="Calibri" w:cs="Calibri"/>
          <w:sz w:val="4"/>
          <w:szCs w:val="4"/>
        </w:rPr>
      </w:pPr>
      <w:r w:rsidRPr="00E17AA5">
        <w:rPr>
          <w:rFonts w:ascii="Calibri" w:hAnsi="Calibri" w:cs="Calibri"/>
          <w:lang w:val="sr-Cyrl-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2375"/>
        <w:gridCol w:w="3559"/>
      </w:tblGrid>
      <w:tr w:rsidR="00D95F48" w:rsidRPr="00E17AA5" w14:paraId="29A61CCC"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C775936" w14:textId="77777777" w:rsidR="00D95F48" w:rsidRPr="00E17AA5" w:rsidRDefault="00D95F48" w:rsidP="00D93ABF">
            <w:pPr>
              <w:rPr>
                <w:rFonts w:ascii="Calibri" w:hAnsi="Calibri" w:cs="Calibri"/>
                <w:sz w:val="22"/>
                <w:szCs w:val="22"/>
                <w:lang w:val="sr-Cyrl-CS"/>
              </w:rPr>
            </w:pPr>
            <w:bookmarkStart w:id="15" w:name="DPIR08"/>
            <w:bookmarkStart w:id="16" w:name="_Toc170094448"/>
            <w:r w:rsidRPr="00E17AA5">
              <w:rPr>
                <w:rFonts w:ascii="Calibri" w:hAnsi="Calibri" w:cs="Calibri"/>
                <w:b/>
                <w:sz w:val="22"/>
                <w:szCs w:val="22"/>
                <w:lang w:val="ru-RU"/>
              </w:rPr>
              <w:t xml:space="preserve">Назив предмета: </w:t>
            </w:r>
            <w:r w:rsidRPr="00E17AA5">
              <w:rPr>
                <w:rFonts w:ascii="Calibri" w:hAnsi="Calibri" w:cs="Calibri"/>
                <w:b/>
                <w:sz w:val="22"/>
                <w:szCs w:val="22"/>
                <w:lang w:val="sr-Cyrl-CS"/>
              </w:rPr>
              <w:t>Интелигентне технике у системима одлучивања</w:t>
            </w:r>
          </w:p>
        </w:tc>
      </w:tr>
      <w:tr w:rsidR="00D95F48" w:rsidRPr="00E17AA5" w14:paraId="24C34488"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4AB9014" w14:textId="675C462C" w:rsidR="00D95F48" w:rsidRPr="00E17AA5" w:rsidRDefault="00D95F48" w:rsidP="00D93ABF">
            <w:pPr>
              <w:rPr>
                <w:rFonts w:ascii="Calibri" w:hAnsi="Calibri" w:cs="Calibri"/>
                <w:sz w:val="22"/>
                <w:szCs w:val="22"/>
                <w:lang w:val="ru-RU"/>
              </w:rPr>
            </w:pPr>
            <w:r w:rsidRPr="00E17AA5">
              <w:rPr>
                <w:rFonts w:ascii="Calibri" w:hAnsi="Calibri" w:cs="Calibri"/>
                <w:b/>
                <w:sz w:val="22"/>
                <w:szCs w:val="22"/>
                <w:lang w:val="ru-RU"/>
              </w:rPr>
              <w:t>Наставник или наставници: Ранковић М.</w:t>
            </w:r>
            <w:r w:rsidRPr="00E17AA5">
              <w:rPr>
                <w:rFonts w:ascii="Calibri" w:hAnsi="Calibri" w:cs="Calibri"/>
                <w:sz w:val="22"/>
                <w:szCs w:val="22"/>
                <w:lang w:val="ru-RU"/>
              </w:rPr>
              <w:t xml:space="preserve"> </w:t>
            </w:r>
            <w:r w:rsidRPr="00E17AA5">
              <w:rPr>
                <w:rFonts w:ascii="Calibri" w:hAnsi="Calibri" w:cs="Calibri"/>
                <w:b/>
                <w:sz w:val="22"/>
                <w:szCs w:val="22"/>
                <w:lang w:val="ru-RU"/>
              </w:rPr>
              <w:t>Весна</w:t>
            </w:r>
            <w:r w:rsidR="002E085F">
              <w:rPr>
                <w:rFonts w:ascii="Calibri" w:hAnsi="Calibri" w:cs="Calibri"/>
                <w:b/>
                <w:sz w:val="22"/>
                <w:szCs w:val="22"/>
                <w:lang w:val="ru-RU"/>
              </w:rPr>
              <w:t xml:space="preserve">, </w:t>
            </w:r>
            <w:r w:rsidR="002E085F" w:rsidRPr="002E085F">
              <w:rPr>
                <w:rFonts w:ascii="Calibri" w:hAnsi="Calibri" w:cs="Calibri"/>
                <w:b/>
                <w:sz w:val="22"/>
                <w:szCs w:val="22"/>
                <w:lang w:val="ru-RU"/>
              </w:rPr>
              <w:t>Героски И. Тијана</w:t>
            </w:r>
          </w:p>
        </w:tc>
      </w:tr>
      <w:tr w:rsidR="00D95F48" w:rsidRPr="00E17AA5" w14:paraId="2339260F"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228D325" w14:textId="77777777" w:rsidR="00D95F48" w:rsidRPr="00E17AA5" w:rsidRDefault="00B9194C" w:rsidP="00B9194C">
            <w:pPr>
              <w:rPr>
                <w:rFonts w:ascii="Calibri" w:hAnsi="Calibri" w:cs="Calibri"/>
                <w:sz w:val="22"/>
                <w:szCs w:val="22"/>
                <w:lang w:val="ru-RU"/>
              </w:rPr>
            </w:pPr>
            <w:r w:rsidRPr="00E17AA5">
              <w:rPr>
                <w:rFonts w:ascii="Calibri" w:hAnsi="Calibri" w:cs="Calibri"/>
                <w:b/>
                <w:sz w:val="22"/>
                <w:szCs w:val="22"/>
                <w:lang w:val="ru-RU"/>
              </w:rPr>
              <w:t xml:space="preserve">Статус предмета: </w:t>
            </w:r>
            <w:r w:rsidR="001D77C2">
              <w:rPr>
                <w:rFonts w:ascii="Calibri" w:hAnsi="Calibri" w:cs="Calibri"/>
                <w:sz w:val="22"/>
                <w:szCs w:val="22"/>
                <w:lang w:val="ru-RU"/>
              </w:rPr>
              <w:t>Изборни предмет студијског програма</w:t>
            </w:r>
          </w:p>
        </w:tc>
      </w:tr>
      <w:tr w:rsidR="00D95F48" w:rsidRPr="00E17AA5" w14:paraId="5C0983AA"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275CB6A" w14:textId="77777777" w:rsidR="00D95F48" w:rsidRPr="00E17AA5" w:rsidRDefault="00D95F48" w:rsidP="00D93ABF">
            <w:pPr>
              <w:rPr>
                <w:rFonts w:ascii="Calibri" w:hAnsi="Calibri" w:cs="Calibri"/>
                <w:sz w:val="22"/>
                <w:szCs w:val="22"/>
              </w:rPr>
            </w:pPr>
            <w:proofErr w:type="spellStart"/>
            <w:r w:rsidRPr="00E17AA5">
              <w:rPr>
                <w:rFonts w:ascii="Calibri" w:hAnsi="Calibri" w:cs="Calibri"/>
                <w:b/>
                <w:sz w:val="22"/>
                <w:szCs w:val="22"/>
              </w:rPr>
              <w:t>Број</w:t>
            </w:r>
            <w:proofErr w:type="spellEnd"/>
            <w:r w:rsidRPr="00E17AA5">
              <w:rPr>
                <w:rFonts w:ascii="Calibri" w:hAnsi="Calibri" w:cs="Calibri"/>
                <w:b/>
                <w:sz w:val="22"/>
                <w:szCs w:val="22"/>
              </w:rPr>
              <w:t xml:space="preserve"> ЕСПБ:</w:t>
            </w:r>
            <w:r w:rsidRPr="00E17AA5">
              <w:rPr>
                <w:rFonts w:ascii="Calibri" w:hAnsi="Calibri" w:cs="Calibri"/>
                <w:sz w:val="22"/>
                <w:szCs w:val="22"/>
              </w:rPr>
              <w:t xml:space="preserve"> 15</w:t>
            </w:r>
          </w:p>
        </w:tc>
      </w:tr>
      <w:tr w:rsidR="00D95F48" w:rsidRPr="00E17AA5" w14:paraId="2E46049E"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40CE8A5" w14:textId="77777777" w:rsidR="00D95F48" w:rsidRPr="00E17AA5" w:rsidRDefault="00D95F48" w:rsidP="00D93ABF">
            <w:pPr>
              <w:rPr>
                <w:rFonts w:ascii="Calibri" w:hAnsi="Calibri" w:cs="Calibri"/>
                <w:sz w:val="22"/>
                <w:szCs w:val="22"/>
              </w:rPr>
            </w:pPr>
            <w:proofErr w:type="spellStart"/>
            <w:r w:rsidRPr="00E17AA5">
              <w:rPr>
                <w:rFonts w:ascii="Calibri" w:hAnsi="Calibri" w:cs="Calibri"/>
                <w:b/>
                <w:sz w:val="22"/>
                <w:szCs w:val="22"/>
              </w:rPr>
              <w:t>Услов</w:t>
            </w:r>
            <w:proofErr w:type="spellEnd"/>
            <w:r w:rsidRPr="00E17AA5">
              <w:rPr>
                <w:rFonts w:ascii="Calibri" w:hAnsi="Calibri" w:cs="Calibri"/>
                <w:b/>
                <w:sz w:val="22"/>
                <w:szCs w:val="22"/>
              </w:rPr>
              <w:t>:</w:t>
            </w:r>
            <w:r w:rsidRPr="00E17AA5">
              <w:rPr>
                <w:rFonts w:ascii="Calibri" w:hAnsi="Calibri" w:cs="Calibri"/>
                <w:sz w:val="22"/>
                <w:szCs w:val="22"/>
              </w:rPr>
              <w:t xml:space="preserve"> </w:t>
            </w:r>
            <w:proofErr w:type="spellStart"/>
            <w:r w:rsidRPr="00E17AA5">
              <w:rPr>
                <w:rFonts w:ascii="Calibri" w:hAnsi="Calibri" w:cs="Calibri"/>
                <w:sz w:val="22"/>
                <w:szCs w:val="22"/>
              </w:rPr>
              <w:t>Нема</w:t>
            </w:r>
            <w:proofErr w:type="spellEnd"/>
          </w:p>
        </w:tc>
      </w:tr>
      <w:tr w:rsidR="00D95F48" w:rsidRPr="00E17AA5" w14:paraId="5C8D8503"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F2BF2D8" w14:textId="77777777" w:rsidR="00D95F48" w:rsidRPr="00E17AA5" w:rsidRDefault="00D95F48" w:rsidP="00D93ABF">
            <w:pPr>
              <w:rPr>
                <w:rFonts w:ascii="Calibri" w:hAnsi="Calibri" w:cs="Calibri"/>
                <w:b/>
                <w:sz w:val="22"/>
                <w:szCs w:val="22"/>
                <w:lang w:val="ru-RU"/>
              </w:rPr>
            </w:pPr>
            <w:r w:rsidRPr="00E17AA5">
              <w:rPr>
                <w:rFonts w:ascii="Calibri" w:hAnsi="Calibri" w:cs="Calibri"/>
                <w:b/>
                <w:sz w:val="22"/>
                <w:szCs w:val="22"/>
                <w:lang w:val="ru-RU"/>
              </w:rPr>
              <w:t>Циљ предмета</w:t>
            </w:r>
          </w:p>
          <w:p w14:paraId="64103351" w14:textId="77777777" w:rsidR="00D95F48" w:rsidRPr="00E17AA5" w:rsidRDefault="00D95F48" w:rsidP="00B9194C">
            <w:pPr>
              <w:jc w:val="both"/>
              <w:rPr>
                <w:rFonts w:ascii="Calibri" w:hAnsi="Calibri" w:cs="Calibri"/>
                <w:sz w:val="22"/>
                <w:szCs w:val="22"/>
                <w:lang w:val="sr-Cyrl-CS"/>
              </w:rPr>
            </w:pPr>
            <w:r w:rsidRPr="00E17AA5">
              <w:rPr>
                <w:rFonts w:ascii="Calibri" w:hAnsi="Calibri" w:cs="Calibri"/>
                <w:sz w:val="22"/>
                <w:szCs w:val="22"/>
                <w:lang w:val="sr-Cyrl-CS"/>
              </w:rPr>
              <w:t xml:space="preserve">Упознавање </w:t>
            </w:r>
            <w:r w:rsidRPr="00E17AA5">
              <w:rPr>
                <w:rFonts w:ascii="Calibri" w:hAnsi="Calibri" w:cs="Calibri"/>
                <w:sz w:val="22"/>
                <w:szCs w:val="22"/>
                <w:lang w:val="ru-RU"/>
              </w:rPr>
              <w:t>студен</w:t>
            </w:r>
            <w:r w:rsidRPr="00E17AA5">
              <w:rPr>
                <w:rFonts w:ascii="Calibri" w:hAnsi="Calibri" w:cs="Calibri"/>
                <w:sz w:val="22"/>
                <w:szCs w:val="22"/>
                <w:lang w:val="sr-Cyrl-CS"/>
              </w:rPr>
              <w:t>ата</w:t>
            </w:r>
            <w:r w:rsidRPr="00E17AA5">
              <w:rPr>
                <w:rFonts w:ascii="Calibri" w:hAnsi="Calibri" w:cs="Calibri"/>
                <w:sz w:val="22"/>
                <w:szCs w:val="22"/>
                <w:lang w:val="ru-RU"/>
              </w:rPr>
              <w:t xml:space="preserve"> </w:t>
            </w:r>
            <w:r w:rsidRPr="00E17AA5">
              <w:rPr>
                <w:rFonts w:ascii="Calibri" w:hAnsi="Calibri" w:cs="Calibri"/>
                <w:sz w:val="22"/>
                <w:szCs w:val="22"/>
                <w:lang w:val="sr-Cyrl-CS"/>
              </w:rPr>
              <w:t>са концептима, теоријским основама и могућностима интелигентних техника</w:t>
            </w:r>
            <w:r w:rsidRPr="00E17AA5">
              <w:rPr>
                <w:rFonts w:ascii="Calibri" w:hAnsi="Calibri" w:cs="Calibri"/>
                <w:sz w:val="22"/>
                <w:szCs w:val="22"/>
                <w:lang w:val="ru-RU"/>
              </w:rPr>
              <w:t xml:space="preserve"> у </w:t>
            </w:r>
            <w:r w:rsidRPr="00E17AA5">
              <w:rPr>
                <w:rFonts w:ascii="Calibri" w:hAnsi="Calibri" w:cs="Calibri"/>
                <w:sz w:val="22"/>
                <w:szCs w:val="22"/>
                <w:lang w:val="sr-Cyrl-CS"/>
              </w:rPr>
              <w:t>системима за подршку одлучивању</w:t>
            </w:r>
            <w:r w:rsidRPr="00E17AA5">
              <w:rPr>
                <w:rFonts w:ascii="Calibri" w:hAnsi="Calibri" w:cs="Calibri"/>
                <w:sz w:val="22"/>
                <w:szCs w:val="22"/>
                <w:lang w:val="ru-RU"/>
              </w:rPr>
              <w:t>.</w:t>
            </w:r>
            <w:r w:rsidRPr="00E17AA5">
              <w:rPr>
                <w:rFonts w:ascii="Calibri" w:hAnsi="Calibri" w:cs="Calibri"/>
                <w:sz w:val="22"/>
                <w:szCs w:val="22"/>
                <w:lang w:val="sr-Cyrl-CS"/>
              </w:rPr>
              <w:t xml:space="preserve"> </w:t>
            </w:r>
            <w:r w:rsidRPr="00E17AA5">
              <w:rPr>
                <w:rFonts w:ascii="Calibri" w:hAnsi="Calibri" w:cs="Calibri"/>
                <w:sz w:val="22"/>
                <w:szCs w:val="22"/>
                <w:shd w:val="clear" w:color="auto" w:fill="FFFFFF"/>
                <w:lang w:val="ru-RU"/>
              </w:rPr>
              <w:t>Оспособљавање студената да самостално</w:t>
            </w:r>
            <w:r w:rsidRPr="00E17AA5">
              <w:rPr>
                <w:rFonts w:ascii="Calibri" w:hAnsi="Calibri" w:cs="Calibri"/>
                <w:sz w:val="22"/>
                <w:szCs w:val="22"/>
                <w:shd w:val="clear" w:color="auto" w:fill="FFFFFF"/>
                <w:lang w:val="sr-Cyrl-CS"/>
              </w:rPr>
              <w:t xml:space="preserve"> примењују стечена знања у решавању реалних проблема.</w:t>
            </w:r>
          </w:p>
        </w:tc>
      </w:tr>
      <w:tr w:rsidR="00D95F48" w:rsidRPr="00E17AA5" w14:paraId="094D12F6"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C34B515" w14:textId="77777777" w:rsidR="00D95F48" w:rsidRPr="00E17AA5" w:rsidRDefault="00D95F48" w:rsidP="00D93ABF">
            <w:pPr>
              <w:rPr>
                <w:rFonts w:ascii="Calibri" w:hAnsi="Calibri" w:cs="Calibri"/>
                <w:b/>
                <w:sz w:val="22"/>
                <w:szCs w:val="22"/>
                <w:lang w:val="ru-RU"/>
              </w:rPr>
            </w:pPr>
            <w:r w:rsidRPr="00E17AA5">
              <w:rPr>
                <w:rFonts w:ascii="Calibri" w:hAnsi="Calibri" w:cs="Calibri"/>
                <w:b/>
                <w:sz w:val="22"/>
                <w:szCs w:val="22"/>
                <w:lang w:val="ru-RU"/>
              </w:rPr>
              <w:t xml:space="preserve">Исход предмета </w:t>
            </w:r>
          </w:p>
          <w:p w14:paraId="4D13BD2C" w14:textId="77777777" w:rsidR="00D95F48" w:rsidRPr="00E17AA5" w:rsidRDefault="00D95F48" w:rsidP="00B9194C">
            <w:pPr>
              <w:jc w:val="both"/>
              <w:rPr>
                <w:rFonts w:ascii="Calibri" w:hAnsi="Calibri" w:cs="Calibri"/>
                <w:sz w:val="22"/>
                <w:szCs w:val="22"/>
                <w:lang w:val="sr-Cyrl-CS"/>
              </w:rPr>
            </w:pPr>
            <w:r w:rsidRPr="00E17AA5">
              <w:rPr>
                <w:rFonts w:ascii="Calibri" w:hAnsi="Calibri" w:cs="Calibri"/>
                <w:sz w:val="22"/>
                <w:szCs w:val="22"/>
                <w:lang w:val="ru-RU"/>
              </w:rPr>
              <w:t xml:space="preserve">Студенти се оспособљавају да моделирају и решавају </w:t>
            </w:r>
            <w:r w:rsidRPr="00E17AA5">
              <w:rPr>
                <w:rFonts w:ascii="Calibri" w:hAnsi="Calibri" w:cs="Calibri"/>
                <w:sz w:val="22"/>
                <w:szCs w:val="22"/>
                <w:lang w:val="sr-Cyrl-CS"/>
              </w:rPr>
              <w:t xml:space="preserve">реалне </w:t>
            </w:r>
            <w:r w:rsidRPr="00E17AA5">
              <w:rPr>
                <w:rFonts w:ascii="Calibri" w:hAnsi="Calibri" w:cs="Calibri"/>
                <w:sz w:val="22"/>
                <w:szCs w:val="22"/>
                <w:lang w:val="ru-RU"/>
              </w:rPr>
              <w:t>проблеме оптим</w:t>
            </w:r>
            <w:r w:rsidRPr="00E17AA5">
              <w:rPr>
                <w:rFonts w:ascii="Calibri" w:hAnsi="Calibri" w:cs="Calibri"/>
                <w:sz w:val="22"/>
                <w:szCs w:val="22"/>
              </w:rPr>
              <w:t>a</w:t>
            </w:r>
            <w:r w:rsidRPr="00E17AA5">
              <w:rPr>
                <w:rFonts w:ascii="Calibri" w:hAnsi="Calibri" w:cs="Calibri"/>
                <w:sz w:val="22"/>
                <w:szCs w:val="22"/>
                <w:lang w:val="ru-RU"/>
              </w:rPr>
              <w:t>лног одлучивања коришћењем</w:t>
            </w:r>
            <w:r w:rsidRPr="00E17AA5">
              <w:rPr>
                <w:rFonts w:ascii="Calibri" w:hAnsi="Calibri" w:cs="Calibri"/>
                <w:sz w:val="22"/>
                <w:szCs w:val="22"/>
                <w:lang w:val="sr-Cyrl-CS"/>
              </w:rPr>
              <w:t xml:space="preserve"> интелигентних техника</w:t>
            </w:r>
            <w:r w:rsidRPr="00E17AA5">
              <w:rPr>
                <w:rFonts w:ascii="Calibri" w:hAnsi="Calibri" w:cs="Calibri"/>
                <w:sz w:val="22"/>
                <w:szCs w:val="22"/>
                <w:lang w:val="ru-RU"/>
              </w:rPr>
              <w:t xml:space="preserve"> у условима неизвесности и неодређености</w:t>
            </w:r>
            <w:r w:rsidRPr="00E17AA5">
              <w:rPr>
                <w:rFonts w:ascii="Calibri" w:hAnsi="Calibri" w:cs="Calibri"/>
                <w:sz w:val="22"/>
                <w:szCs w:val="22"/>
                <w:lang w:val="sr-Cyrl-CS"/>
              </w:rPr>
              <w:t>. По завршетку рада на овом предмету, студенти докторских студија ће достићи потребан ниво знања да се баве  истраживачким радом у области примене интелигентних методологија у развоју система за подршку одлучивању.</w:t>
            </w:r>
          </w:p>
        </w:tc>
      </w:tr>
      <w:tr w:rsidR="00D95F48" w:rsidRPr="00E17AA5" w14:paraId="54421AB1"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CDD0FE7" w14:textId="77777777" w:rsidR="00D95F48" w:rsidRPr="00E17AA5" w:rsidRDefault="00D95F48" w:rsidP="00D93ABF">
            <w:pPr>
              <w:rPr>
                <w:rFonts w:ascii="Calibri" w:hAnsi="Calibri" w:cs="Calibri"/>
                <w:b/>
                <w:sz w:val="22"/>
                <w:szCs w:val="22"/>
                <w:lang w:val="ru-RU"/>
              </w:rPr>
            </w:pPr>
            <w:r w:rsidRPr="00E17AA5">
              <w:rPr>
                <w:rFonts w:ascii="Calibri" w:hAnsi="Calibri" w:cs="Calibri"/>
                <w:b/>
                <w:sz w:val="22"/>
                <w:szCs w:val="22"/>
                <w:lang w:val="ru-RU"/>
              </w:rPr>
              <w:t>Садржај предмета</w:t>
            </w:r>
          </w:p>
          <w:p w14:paraId="77B7F505" w14:textId="77777777" w:rsidR="00D95F48" w:rsidRPr="00E17AA5" w:rsidRDefault="00D95F48" w:rsidP="00D93ABF">
            <w:pPr>
              <w:rPr>
                <w:rFonts w:ascii="Calibri" w:hAnsi="Calibri" w:cs="Calibri"/>
                <w:b/>
                <w:i/>
                <w:sz w:val="22"/>
                <w:szCs w:val="22"/>
                <w:lang w:val="sr-Cyrl-CS"/>
              </w:rPr>
            </w:pPr>
            <w:r w:rsidRPr="00E17AA5">
              <w:rPr>
                <w:rFonts w:ascii="Calibri" w:hAnsi="Calibri" w:cs="Calibri"/>
                <w:b/>
                <w:i/>
                <w:sz w:val="22"/>
                <w:szCs w:val="22"/>
                <w:lang w:val="ru-RU"/>
              </w:rPr>
              <w:t>Теоријска настава</w:t>
            </w:r>
          </w:p>
          <w:p w14:paraId="673FB46E" w14:textId="77777777" w:rsidR="00D95F48" w:rsidRPr="00E17AA5" w:rsidRDefault="00D95F48" w:rsidP="00B9194C">
            <w:pPr>
              <w:jc w:val="both"/>
              <w:rPr>
                <w:rFonts w:ascii="Calibri" w:hAnsi="Calibri" w:cs="Calibri"/>
                <w:sz w:val="22"/>
                <w:szCs w:val="22"/>
                <w:lang w:val="sr-Cyrl-CS"/>
              </w:rPr>
            </w:pPr>
            <w:r w:rsidRPr="00E17AA5">
              <w:rPr>
                <w:rFonts w:ascii="Calibri" w:hAnsi="Calibri" w:cs="Calibri"/>
                <w:sz w:val="22"/>
                <w:szCs w:val="22"/>
                <w:lang w:val="sr-Cyrl-CS"/>
              </w:rPr>
              <w:t>Основни концепти система за подршку одлучивању. Теорија доношења одлука. Проблем рационалности у одлучивању. Фактори одлучивања. Фазе доношења одлука. Врсте система одлучивања. Структура интелигентног система одлучивања. Истраживање и анализа података као подршка доношењу одлука.</w:t>
            </w:r>
            <w:r w:rsidRPr="00E17AA5">
              <w:rPr>
                <w:rFonts w:ascii="Calibri" w:hAnsi="Calibri" w:cs="Calibri"/>
                <w:sz w:val="22"/>
                <w:szCs w:val="22"/>
                <w:lang w:val="ru-RU"/>
              </w:rPr>
              <w:t xml:space="preserve"> </w:t>
            </w:r>
            <w:r w:rsidRPr="00E17AA5">
              <w:rPr>
                <w:rFonts w:ascii="Calibri" w:hAnsi="Calibri" w:cs="Calibri"/>
                <w:sz w:val="22"/>
                <w:szCs w:val="22"/>
                <w:lang w:val="sr-Cyrl-CS"/>
              </w:rPr>
              <w:t xml:space="preserve">Одлучивање засновано на правилима </w:t>
            </w:r>
            <w:r w:rsidRPr="00E17AA5">
              <w:rPr>
                <w:rFonts w:ascii="Calibri" w:hAnsi="Calibri" w:cs="Calibri"/>
                <w:i/>
                <w:sz w:val="22"/>
                <w:szCs w:val="22"/>
                <w:lang w:val="sr-Cyrl-CS"/>
              </w:rPr>
              <w:t>К</w:t>
            </w:r>
            <w:r w:rsidRPr="00E17AA5">
              <w:rPr>
                <w:rFonts w:ascii="Calibri" w:hAnsi="Calibri" w:cs="Calibri"/>
                <w:sz w:val="22"/>
                <w:szCs w:val="22"/>
                <w:lang w:val="sr-Cyrl-CS"/>
              </w:rPr>
              <w:t xml:space="preserve"> најближих суседа.</w:t>
            </w:r>
          </w:p>
          <w:p w14:paraId="11F9C44B" w14:textId="77777777" w:rsidR="00D95F48" w:rsidRPr="00E17AA5" w:rsidRDefault="00D95F48" w:rsidP="00B9194C">
            <w:pPr>
              <w:spacing w:before="60"/>
              <w:jc w:val="both"/>
              <w:rPr>
                <w:rFonts w:ascii="Calibri" w:hAnsi="Calibri" w:cs="Calibri"/>
                <w:sz w:val="22"/>
                <w:szCs w:val="22"/>
                <w:lang w:val="sr-Cyrl-CS"/>
              </w:rPr>
            </w:pPr>
            <w:r w:rsidRPr="00E17AA5">
              <w:rPr>
                <w:rFonts w:ascii="Calibri" w:hAnsi="Calibri" w:cs="Calibri"/>
                <w:sz w:val="22"/>
                <w:szCs w:val="22"/>
                <w:lang w:val="ru-RU"/>
              </w:rPr>
              <w:t xml:space="preserve">Системи засновани на знању: експертни системи. Резоновање у условима неодређености: </w:t>
            </w:r>
            <w:proofErr w:type="spellStart"/>
            <w:r w:rsidRPr="00E17AA5">
              <w:rPr>
                <w:rFonts w:ascii="Calibri" w:hAnsi="Calibri" w:cs="Calibri"/>
                <w:sz w:val="22"/>
                <w:szCs w:val="22"/>
                <w:lang w:val="sr-Cyrl-CS"/>
              </w:rPr>
              <w:t>Бајесово</w:t>
            </w:r>
            <w:proofErr w:type="spellEnd"/>
            <w:r w:rsidRPr="00E17AA5">
              <w:rPr>
                <w:rFonts w:ascii="Calibri" w:hAnsi="Calibri" w:cs="Calibri"/>
                <w:sz w:val="22"/>
                <w:szCs w:val="22"/>
                <w:lang w:val="sr-Cyrl-CS"/>
              </w:rPr>
              <w:t xml:space="preserve"> одлучивање, </w:t>
            </w:r>
            <w:proofErr w:type="spellStart"/>
            <w:r w:rsidRPr="00E17AA5">
              <w:rPr>
                <w:rFonts w:ascii="Calibri" w:hAnsi="Calibri" w:cs="Calibri"/>
                <w:sz w:val="22"/>
                <w:szCs w:val="22"/>
                <w:lang w:val="sr-Cyrl-CS"/>
              </w:rPr>
              <w:t>Бајесове</w:t>
            </w:r>
            <w:proofErr w:type="spellEnd"/>
            <w:r w:rsidRPr="00E17AA5">
              <w:rPr>
                <w:rFonts w:ascii="Calibri" w:hAnsi="Calibri" w:cs="Calibri"/>
                <w:sz w:val="22"/>
                <w:szCs w:val="22"/>
                <w:lang w:val="sr-Cyrl-CS"/>
              </w:rPr>
              <w:t xml:space="preserve"> мреже</w:t>
            </w:r>
            <w:r w:rsidRPr="00E17AA5">
              <w:rPr>
                <w:rFonts w:ascii="Calibri" w:hAnsi="Calibri" w:cs="Calibri"/>
                <w:sz w:val="22"/>
                <w:szCs w:val="22"/>
                <w:lang w:val="ru-RU"/>
              </w:rPr>
              <w:t xml:space="preserve"> и обучавање</w:t>
            </w:r>
            <w:r w:rsidRPr="00E17AA5">
              <w:rPr>
                <w:rFonts w:ascii="Calibri" w:hAnsi="Calibri" w:cs="Calibri"/>
                <w:sz w:val="22"/>
                <w:szCs w:val="22"/>
                <w:lang w:val="sr-Cyrl-CS"/>
              </w:rPr>
              <w:t xml:space="preserve">. Мреже веровања. Неуронске мреже. Фази логика. </w:t>
            </w:r>
            <w:r w:rsidRPr="00E17AA5">
              <w:rPr>
                <w:rFonts w:ascii="Calibri" w:hAnsi="Calibri" w:cs="Calibri"/>
                <w:sz w:val="22"/>
                <w:szCs w:val="22"/>
                <w:lang w:val="ru-RU"/>
              </w:rPr>
              <w:t>Генетски алгоритми</w:t>
            </w:r>
            <w:r w:rsidRPr="00E17AA5">
              <w:rPr>
                <w:rFonts w:ascii="Calibri" w:hAnsi="Calibri" w:cs="Calibri"/>
                <w:sz w:val="22"/>
                <w:szCs w:val="22"/>
                <w:lang w:val="sr-Cyrl-CS"/>
              </w:rPr>
              <w:t xml:space="preserve">. Алгоритам роја честица. Алгоритам колоније мрава. Хибридни  </w:t>
            </w:r>
            <w:proofErr w:type="spellStart"/>
            <w:r w:rsidRPr="00E17AA5">
              <w:rPr>
                <w:rFonts w:ascii="Calibri" w:hAnsi="Calibri" w:cs="Calibri"/>
                <w:sz w:val="22"/>
                <w:szCs w:val="22"/>
                <w:lang w:val="sr-Cyrl-CS"/>
              </w:rPr>
              <w:t>неуро</w:t>
            </w:r>
            <w:proofErr w:type="spellEnd"/>
            <w:r w:rsidRPr="00E17AA5">
              <w:rPr>
                <w:rFonts w:ascii="Calibri" w:hAnsi="Calibri" w:cs="Calibri"/>
                <w:sz w:val="22"/>
                <w:szCs w:val="22"/>
                <w:lang w:val="sr-Cyrl-CS"/>
              </w:rPr>
              <w:t>-фази-генетски системи.</w:t>
            </w:r>
            <w:r w:rsidRPr="00E17AA5">
              <w:rPr>
                <w:rFonts w:ascii="Calibri" w:hAnsi="Calibri" w:cs="Calibri"/>
                <w:sz w:val="22"/>
                <w:szCs w:val="22"/>
                <w:lang w:val="ru-RU"/>
              </w:rPr>
              <w:t xml:space="preserve"> </w:t>
            </w:r>
            <w:r w:rsidRPr="00E17AA5">
              <w:rPr>
                <w:rFonts w:ascii="Calibri" w:hAnsi="Calibri" w:cs="Calibri"/>
                <w:sz w:val="22"/>
                <w:szCs w:val="22"/>
                <w:lang w:val="sr-Cyrl-CS"/>
              </w:rPr>
              <w:t xml:space="preserve">Метода носећих вектора. </w:t>
            </w:r>
            <w:r w:rsidRPr="00E17AA5">
              <w:rPr>
                <w:rFonts w:ascii="Calibri" w:hAnsi="Calibri" w:cs="Calibri"/>
                <w:sz w:val="22"/>
                <w:szCs w:val="22"/>
                <w:lang w:val="sr-Latn-CS"/>
              </w:rPr>
              <w:t>К</w:t>
            </w:r>
            <w:proofErr w:type="spellStart"/>
            <w:r w:rsidRPr="00E17AA5">
              <w:rPr>
                <w:rFonts w:ascii="Calibri" w:hAnsi="Calibri" w:cs="Calibri"/>
                <w:sz w:val="22"/>
                <w:szCs w:val="22"/>
                <w:lang w:val="sr-Cyrl-CS"/>
              </w:rPr>
              <w:t>онструкција</w:t>
            </w:r>
            <w:proofErr w:type="spellEnd"/>
            <w:r w:rsidRPr="00E17AA5">
              <w:rPr>
                <w:rFonts w:ascii="Calibri" w:hAnsi="Calibri" w:cs="Calibri"/>
                <w:sz w:val="22"/>
                <w:szCs w:val="22"/>
                <w:lang w:val="sr-Cyrl-CS"/>
              </w:rPr>
              <w:t xml:space="preserve"> алата за подршку одлучивању: аквизиција података, </w:t>
            </w:r>
            <w:proofErr w:type="spellStart"/>
            <w:r w:rsidRPr="00E17AA5">
              <w:rPr>
                <w:rFonts w:ascii="Calibri" w:hAnsi="Calibri" w:cs="Calibri"/>
                <w:sz w:val="22"/>
                <w:szCs w:val="22"/>
                <w:lang w:val="sr-Cyrl-CS"/>
              </w:rPr>
              <w:t>евидентрање</w:t>
            </w:r>
            <w:proofErr w:type="spellEnd"/>
            <w:r w:rsidRPr="00E17AA5">
              <w:rPr>
                <w:rFonts w:ascii="Calibri" w:hAnsi="Calibri" w:cs="Calibri"/>
                <w:sz w:val="22"/>
                <w:szCs w:val="22"/>
                <w:lang w:val="sr-Cyrl-CS"/>
              </w:rPr>
              <w:t xml:space="preserve"> и моделирање знања, </w:t>
            </w:r>
            <w:proofErr w:type="spellStart"/>
            <w:r w:rsidRPr="00E17AA5">
              <w:rPr>
                <w:rFonts w:ascii="Calibri" w:hAnsi="Calibri" w:cs="Calibri"/>
                <w:sz w:val="22"/>
                <w:szCs w:val="22"/>
                <w:lang w:val="sr-Cyrl-CS"/>
              </w:rPr>
              <w:t>валидација</w:t>
            </w:r>
            <w:proofErr w:type="spellEnd"/>
            <w:r w:rsidRPr="00E17AA5">
              <w:rPr>
                <w:rFonts w:ascii="Calibri" w:hAnsi="Calibri" w:cs="Calibri"/>
                <w:sz w:val="22"/>
                <w:szCs w:val="22"/>
                <w:lang w:val="sr-Cyrl-CS"/>
              </w:rPr>
              <w:t xml:space="preserve"> система. Примена интелигентних техника у </w:t>
            </w:r>
            <w:proofErr w:type="spellStart"/>
            <w:r w:rsidRPr="00E17AA5">
              <w:rPr>
                <w:rFonts w:ascii="Calibri" w:hAnsi="Calibri" w:cs="Calibri"/>
                <w:sz w:val="22"/>
                <w:szCs w:val="22"/>
                <w:lang w:val="sr-Cyrl-CS"/>
              </w:rPr>
              <w:t>препроцесирању</w:t>
            </w:r>
            <w:proofErr w:type="spellEnd"/>
            <w:r w:rsidRPr="00E17AA5">
              <w:rPr>
                <w:rFonts w:ascii="Calibri" w:hAnsi="Calibri" w:cs="Calibri"/>
                <w:sz w:val="22"/>
                <w:szCs w:val="22"/>
                <w:lang w:val="sr-Cyrl-CS"/>
              </w:rPr>
              <w:t xml:space="preserve"> података. Детекција </w:t>
            </w:r>
            <w:proofErr w:type="spellStart"/>
            <w:r w:rsidRPr="00E17AA5">
              <w:rPr>
                <w:rFonts w:ascii="Calibri" w:hAnsi="Calibri" w:cs="Calibri"/>
                <w:sz w:val="22"/>
                <w:szCs w:val="22"/>
                <w:lang w:val="sr-Cyrl-CS"/>
              </w:rPr>
              <w:t>аутлајера</w:t>
            </w:r>
            <w:proofErr w:type="spellEnd"/>
            <w:r w:rsidRPr="00E17AA5">
              <w:rPr>
                <w:rFonts w:ascii="Calibri" w:hAnsi="Calibri" w:cs="Calibri"/>
                <w:sz w:val="22"/>
                <w:szCs w:val="22"/>
                <w:lang w:val="sr-Cyrl-CS"/>
              </w:rPr>
              <w:t xml:space="preserve"> и предвиђање података који недостају. Примери интелигентних система за подршку одлучивању.</w:t>
            </w:r>
          </w:p>
          <w:p w14:paraId="35EC2D0A" w14:textId="77777777" w:rsidR="00D95F48" w:rsidRPr="00E17AA5" w:rsidRDefault="00D95F48" w:rsidP="00B9194C">
            <w:pPr>
              <w:jc w:val="both"/>
              <w:rPr>
                <w:rFonts w:ascii="Calibri" w:hAnsi="Calibri" w:cs="Calibri"/>
                <w:b/>
                <w:i/>
                <w:sz w:val="22"/>
                <w:szCs w:val="22"/>
                <w:lang w:val="sr-Cyrl-CS"/>
              </w:rPr>
            </w:pPr>
            <w:proofErr w:type="spellStart"/>
            <w:r w:rsidRPr="00E17AA5">
              <w:rPr>
                <w:rFonts w:ascii="Calibri" w:hAnsi="Calibri" w:cs="Calibri"/>
                <w:b/>
                <w:i/>
                <w:sz w:val="22"/>
                <w:szCs w:val="22"/>
              </w:rPr>
              <w:t>Студијски</w:t>
            </w:r>
            <w:proofErr w:type="spellEnd"/>
            <w:r w:rsidRPr="00E17AA5">
              <w:rPr>
                <w:rFonts w:ascii="Calibri" w:hAnsi="Calibri" w:cs="Calibri"/>
                <w:b/>
                <w:i/>
                <w:sz w:val="22"/>
                <w:szCs w:val="22"/>
              </w:rPr>
              <w:t xml:space="preserve"> </w:t>
            </w:r>
            <w:proofErr w:type="spellStart"/>
            <w:r w:rsidRPr="00E17AA5">
              <w:rPr>
                <w:rFonts w:ascii="Calibri" w:hAnsi="Calibri" w:cs="Calibri"/>
                <w:b/>
                <w:i/>
                <w:sz w:val="22"/>
                <w:szCs w:val="22"/>
              </w:rPr>
              <w:t>истраживачки</w:t>
            </w:r>
            <w:proofErr w:type="spellEnd"/>
            <w:r w:rsidRPr="00E17AA5">
              <w:rPr>
                <w:rFonts w:ascii="Calibri" w:hAnsi="Calibri" w:cs="Calibri"/>
                <w:b/>
                <w:i/>
                <w:sz w:val="22"/>
                <w:szCs w:val="22"/>
              </w:rPr>
              <w:t xml:space="preserve"> </w:t>
            </w:r>
            <w:proofErr w:type="spellStart"/>
            <w:r w:rsidRPr="00E17AA5">
              <w:rPr>
                <w:rFonts w:ascii="Calibri" w:hAnsi="Calibri" w:cs="Calibri"/>
                <w:b/>
                <w:i/>
                <w:sz w:val="22"/>
                <w:szCs w:val="22"/>
              </w:rPr>
              <w:t>рад</w:t>
            </w:r>
            <w:proofErr w:type="spellEnd"/>
            <w:r w:rsidRPr="00E17AA5">
              <w:rPr>
                <w:rFonts w:ascii="Calibri" w:hAnsi="Calibri" w:cs="Calibri"/>
                <w:b/>
                <w:i/>
                <w:sz w:val="22"/>
                <w:szCs w:val="22"/>
              </w:rPr>
              <w:t xml:space="preserve">: </w:t>
            </w:r>
          </w:p>
          <w:p w14:paraId="4088B086" w14:textId="77777777" w:rsidR="00D95F48" w:rsidRPr="00E17AA5" w:rsidRDefault="00D95F48" w:rsidP="00783ED4">
            <w:pPr>
              <w:numPr>
                <w:ilvl w:val="0"/>
                <w:numId w:val="88"/>
              </w:numPr>
              <w:autoSpaceDE w:val="0"/>
              <w:autoSpaceDN w:val="0"/>
              <w:adjustRightInd w:val="0"/>
              <w:jc w:val="both"/>
              <w:rPr>
                <w:rFonts w:ascii="Calibri" w:hAnsi="Calibri" w:cs="Calibri"/>
                <w:sz w:val="22"/>
                <w:szCs w:val="22"/>
                <w:lang w:val="ru-RU"/>
              </w:rPr>
            </w:pPr>
            <w:r w:rsidRPr="00E17AA5">
              <w:rPr>
                <w:rFonts w:ascii="Calibri" w:hAnsi="Calibri" w:cs="Calibri"/>
                <w:sz w:val="22"/>
                <w:szCs w:val="22"/>
                <w:lang w:val="ru-RU"/>
              </w:rPr>
              <w:t>Пројекат са практичним и конкретним проблемом</w:t>
            </w:r>
            <w:r w:rsidRPr="00E17AA5">
              <w:rPr>
                <w:rFonts w:ascii="Calibri" w:hAnsi="Calibri" w:cs="Calibri"/>
                <w:sz w:val="22"/>
                <w:szCs w:val="22"/>
                <w:lang w:val="sr-Cyrl-CS"/>
              </w:rPr>
              <w:t>.</w:t>
            </w:r>
          </w:p>
          <w:p w14:paraId="56E8E0FE" w14:textId="77777777" w:rsidR="00D95F48" w:rsidRPr="00E17AA5" w:rsidRDefault="00D95F48" w:rsidP="00783ED4">
            <w:pPr>
              <w:numPr>
                <w:ilvl w:val="0"/>
                <w:numId w:val="88"/>
              </w:numPr>
              <w:autoSpaceDE w:val="0"/>
              <w:autoSpaceDN w:val="0"/>
              <w:adjustRightInd w:val="0"/>
              <w:jc w:val="both"/>
              <w:rPr>
                <w:rFonts w:ascii="Calibri" w:hAnsi="Calibri" w:cs="Calibri"/>
                <w:sz w:val="22"/>
                <w:szCs w:val="22"/>
                <w:lang w:val="ru-RU"/>
              </w:rPr>
            </w:pPr>
            <w:r w:rsidRPr="00E17AA5">
              <w:rPr>
                <w:rFonts w:ascii="Calibri" w:hAnsi="Calibri" w:cs="Calibri"/>
                <w:sz w:val="22"/>
                <w:szCs w:val="22"/>
                <w:lang w:val="ru-RU"/>
              </w:rPr>
              <w:t>Рад са софтверима који омогућавају имплементацију</w:t>
            </w:r>
            <w:r w:rsidRPr="00E17AA5">
              <w:rPr>
                <w:rFonts w:ascii="Calibri" w:hAnsi="Calibri" w:cs="Calibri"/>
                <w:sz w:val="22"/>
                <w:szCs w:val="22"/>
                <w:lang w:val="sr-Cyrl-CS"/>
              </w:rPr>
              <w:t xml:space="preserve"> интелигентних система за подршку одлучивању</w:t>
            </w:r>
            <w:r w:rsidRPr="00E17AA5">
              <w:rPr>
                <w:rFonts w:ascii="Calibri" w:hAnsi="Calibri" w:cs="Calibri"/>
                <w:sz w:val="22"/>
                <w:szCs w:val="22"/>
                <w:lang w:val="ru-RU"/>
              </w:rPr>
              <w:t>.</w:t>
            </w:r>
          </w:p>
          <w:p w14:paraId="3F0C41B9" w14:textId="77777777" w:rsidR="00D95F48" w:rsidRPr="00E17AA5" w:rsidRDefault="00D95F48" w:rsidP="00783ED4">
            <w:pPr>
              <w:numPr>
                <w:ilvl w:val="0"/>
                <w:numId w:val="88"/>
              </w:numPr>
              <w:autoSpaceDE w:val="0"/>
              <w:autoSpaceDN w:val="0"/>
              <w:adjustRightInd w:val="0"/>
              <w:jc w:val="both"/>
              <w:rPr>
                <w:rFonts w:ascii="Calibri" w:hAnsi="Calibri" w:cs="Calibri"/>
                <w:sz w:val="22"/>
                <w:szCs w:val="22"/>
                <w:lang w:val="ru-RU"/>
              </w:rPr>
            </w:pPr>
            <w:r w:rsidRPr="00E17AA5">
              <w:rPr>
                <w:rFonts w:ascii="Calibri" w:hAnsi="Calibri" w:cs="Calibri"/>
                <w:sz w:val="22"/>
                <w:szCs w:val="22"/>
                <w:lang w:val="ru-RU"/>
              </w:rPr>
              <w:t xml:space="preserve">Проучавање научних радова из области </w:t>
            </w:r>
            <w:r w:rsidRPr="00E17AA5">
              <w:rPr>
                <w:rFonts w:ascii="Calibri" w:hAnsi="Calibri" w:cs="Calibri"/>
                <w:sz w:val="22"/>
                <w:szCs w:val="22"/>
                <w:lang w:val="sr-Cyrl-CS"/>
              </w:rPr>
              <w:t>интелигентних система за п</w:t>
            </w:r>
            <w:r w:rsidRPr="00E17AA5">
              <w:rPr>
                <w:rFonts w:ascii="Calibri" w:hAnsi="Calibri" w:cs="Calibri"/>
                <w:sz w:val="22"/>
                <w:szCs w:val="22"/>
              </w:rPr>
              <w:t>o</w:t>
            </w:r>
            <w:r w:rsidRPr="00E17AA5">
              <w:rPr>
                <w:rFonts w:ascii="Calibri" w:hAnsi="Calibri" w:cs="Calibri"/>
                <w:sz w:val="22"/>
                <w:szCs w:val="22"/>
                <w:lang w:val="sr-Cyrl-CS"/>
              </w:rPr>
              <w:t>дршку одлучивању</w:t>
            </w:r>
            <w:r w:rsidRPr="00E17AA5">
              <w:rPr>
                <w:rFonts w:ascii="Calibri" w:hAnsi="Calibri" w:cs="Calibri"/>
                <w:sz w:val="22"/>
                <w:szCs w:val="22"/>
                <w:lang w:val="ru-RU"/>
              </w:rPr>
              <w:t>.</w:t>
            </w:r>
          </w:p>
        </w:tc>
      </w:tr>
      <w:tr w:rsidR="00D95F48" w:rsidRPr="00E17AA5" w14:paraId="2D758D66"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706D2E5" w14:textId="77777777" w:rsidR="00D95F48" w:rsidRPr="00E17AA5" w:rsidRDefault="00D95F48" w:rsidP="00D93ABF">
            <w:pPr>
              <w:rPr>
                <w:rFonts w:ascii="Calibri" w:hAnsi="Calibri" w:cs="Calibri"/>
                <w:b/>
                <w:sz w:val="22"/>
                <w:szCs w:val="22"/>
                <w:lang w:val="sr-Cyrl-CS"/>
              </w:rPr>
            </w:pPr>
            <w:proofErr w:type="spellStart"/>
            <w:r w:rsidRPr="00E17AA5">
              <w:rPr>
                <w:rFonts w:ascii="Calibri" w:hAnsi="Calibri" w:cs="Calibri"/>
                <w:b/>
                <w:sz w:val="22"/>
                <w:szCs w:val="22"/>
              </w:rPr>
              <w:t>Препоручена</w:t>
            </w:r>
            <w:proofErr w:type="spellEnd"/>
            <w:r w:rsidRPr="00E17AA5">
              <w:rPr>
                <w:rFonts w:ascii="Calibri" w:hAnsi="Calibri" w:cs="Calibri"/>
                <w:b/>
                <w:sz w:val="22"/>
                <w:szCs w:val="22"/>
              </w:rPr>
              <w:t xml:space="preserve"> </w:t>
            </w:r>
            <w:proofErr w:type="spellStart"/>
            <w:r w:rsidRPr="00E17AA5">
              <w:rPr>
                <w:rFonts w:ascii="Calibri" w:hAnsi="Calibri" w:cs="Calibri"/>
                <w:b/>
                <w:sz w:val="22"/>
                <w:szCs w:val="22"/>
              </w:rPr>
              <w:t>литература</w:t>
            </w:r>
            <w:proofErr w:type="spellEnd"/>
            <w:r w:rsidRPr="00E17AA5">
              <w:rPr>
                <w:rFonts w:ascii="Calibri" w:hAnsi="Calibri" w:cs="Calibri"/>
                <w:b/>
                <w:sz w:val="22"/>
                <w:szCs w:val="22"/>
              </w:rPr>
              <w:t xml:space="preserve"> </w:t>
            </w:r>
          </w:p>
          <w:p w14:paraId="2BD53F75" w14:textId="77777777" w:rsidR="00D95F48" w:rsidRPr="00E17AA5" w:rsidRDefault="00D95F48" w:rsidP="00783ED4">
            <w:pPr>
              <w:numPr>
                <w:ilvl w:val="0"/>
                <w:numId w:val="89"/>
              </w:numPr>
              <w:autoSpaceDE w:val="0"/>
              <w:autoSpaceDN w:val="0"/>
              <w:adjustRightInd w:val="0"/>
              <w:spacing w:before="60"/>
              <w:ind w:left="714" w:hanging="357"/>
              <w:jc w:val="both"/>
              <w:rPr>
                <w:rFonts w:ascii="Calibri" w:hAnsi="Calibri" w:cs="Calibri"/>
                <w:sz w:val="22"/>
                <w:szCs w:val="22"/>
              </w:rPr>
            </w:pPr>
            <w:r w:rsidRPr="00E17AA5">
              <w:rPr>
                <w:rFonts w:ascii="Calibri" w:hAnsi="Calibri" w:cs="Calibri"/>
                <w:sz w:val="22"/>
                <w:szCs w:val="22"/>
              </w:rPr>
              <w:t>C.</w:t>
            </w:r>
            <w:r w:rsidRPr="00E17AA5">
              <w:rPr>
                <w:rFonts w:ascii="Calibri" w:hAnsi="Calibri" w:cs="Calibri"/>
                <w:sz w:val="22"/>
                <w:szCs w:val="22"/>
                <w:lang w:val="sr-Cyrl-CS"/>
              </w:rPr>
              <w:t xml:space="preserve"> </w:t>
            </w:r>
            <w:r w:rsidRPr="00E17AA5">
              <w:rPr>
                <w:rFonts w:ascii="Calibri" w:hAnsi="Calibri" w:cs="Calibri"/>
                <w:sz w:val="22"/>
                <w:szCs w:val="22"/>
              </w:rPr>
              <w:t>M.</w:t>
            </w:r>
            <w:r w:rsidRPr="00E17AA5">
              <w:rPr>
                <w:rFonts w:ascii="Calibri" w:hAnsi="Calibri" w:cs="Calibri"/>
                <w:sz w:val="22"/>
                <w:szCs w:val="22"/>
                <w:lang w:val="sr-Cyrl-CS"/>
              </w:rPr>
              <w:t xml:space="preserve"> </w:t>
            </w:r>
            <w:r w:rsidRPr="00E17AA5">
              <w:rPr>
                <w:rFonts w:ascii="Calibri" w:hAnsi="Calibri" w:cs="Calibri"/>
                <w:sz w:val="22"/>
                <w:szCs w:val="22"/>
              </w:rPr>
              <w:t>Bishop, Pattern Recognition and Machine Learning, Springer, 2006.</w:t>
            </w:r>
          </w:p>
          <w:p w14:paraId="2EF0420C" w14:textId="77777777" w:rsidR="00D95F48" w:rsidRPr="00E17AA5" w:rsidRDefault="00D95F48" w:rsidP="00783ED4">
            <w:pPr>
              <w:numPr>
                <w:ilvl w:val="0"/>
                <w:numId w:val="89"/>
              </w:numPr>
              <w:autoSpaceDE w:val="0"/>
              <w:autoSpaceDN w:val="0"/>
              <w:adjustRightInd w:val="0"/>
              <w:spacing w:before="60"/>
              <w:ind w:left="714" w:hanging="357"/>
              <w:jc w:val="both"/>
              <w:rPr>
                <w:rStyle w:val="apple-converted-space"/>
                <w:rFonts w:ascii="Calibri" w:hAnsi="Calibri" w:cs="Calibri"/>
                <w:sz w:val="22"/>
                <w:szCs w:val="22"/>
              </w:rPr>
            </w:pPr>
            <w:r w:rsidRPr="00E17AA5">
              <w:rPr>
                <w:rFonts w:ascii="Calibri" w:hAnsi="Calibri" w:cs="Calibri"/>
                <w:sz w:val="22"/>
                <w:szCs w:val="22"/>
                <w:shd w:val="clear" w:color="auto" w:fill="FFFFFF"/>
              </w:rPr>
              <w:t>M</w:t>
            </w:r>
            <w:r w:rsidRPr="00E17AA5">
              <w:rPr>
                <w:rFonts w:ascii="Calibri" w:hAnsi="Calibri" w:cs="Calibri"/>
                <w:sz w:val="22"/>
                <w:szCs w:val="22"/>
                <w:shd w:val="clear" w:color="auto" w:fill="FFFFFF"/>
                <w:lang w:val="sr-Cyrl-CS"/>
              </w:rPr>
              <w:t>.</w:t>
            </w:r>
            <w:r w:rsidRPr="00E17AA5">
              <w:rPr>
                <w:rFonts w:ascii="Calibri" w:hAnsi="Calibri" w:cs="Calibri"/>
                <w:sz w:val="22"/>
                <w:szCs w:val="22"/>
                <w:shd w:val="clear" w:color="auto" w:fill="FFFFFF"/>
              </w:rPr>
              <w:t xml:space="preserve"> R. Berthold, D</w:t>
            </w:r>
            <w:r w:rsidRPr="00E17AA5">
              <w:rPr>
                <w:rFonts w:ascii="Calibri" w:hAnsi="Calibri" w:cs="Calibri"/>
                <w:sz w:val="22"/>
                <w:szCs w:val="22"/>
                <w:shd w:val="clear" w:color="auto" w:fill="FFFFFF"/>
                <w:lang w:val="sr-Cyrl-CS"/>
              </w:rPr>
              <w:t>.</w:t>
            </w:r>
            <w:r w:rsidRPr="00E17AA5">
              <w:rPr>
                <w:rFonts w:ascii="Calibri" w:hAnsi="Calibri" w:cs="Calibri"/>
                <w:sz w:val="22"/>
                <w:szCs w:val="22"/>
                <w:shd w:val="clear" w:color="auto" w:fill="FFFFFF"/>
              </w:rPr>
              <w:t xml:space="preserve"> Hand</w:t>
            </w:r>
            <w:r w:rsidRPr="00E17AA5">
              <w:rPr>
                <w:rFonts w:ascii="Calibri" w:hAnsi="Calibri" w:cs="Calibri"/>
                <w:sz w:val="22"/>
                <w:szCs w:val="22"/>
                <w:shd w:val="clear" w:color="auto" w:fill="FFFFFF"/>
                <w:lang w:val="sr-Cyrl-CS"/>
              </w:rPr>
              <w:t>,</w:t>
            </w:r>
            <w:r w:rsidRPr="00E17AA5">
              <w:rPr>
                <w:rStyle w:val="Emphasis"/>
                <w:rFonts w:ascii="Calibri" w:hAnsi="Calibri" w:cs="Calibri"/>
                <w:bCs/>
                <w:i w:val="0"/>
                <w:iCs w:val="0"/>
                <w:sz w:val="22"/>
                <w:szCs w:val="22"/>
                <w:shd w:val="clear" w:color="auto" w:fill="FFFFFF"/>
              </w:rPr>
              <w:t xml:space="preserve"> Intelligent Data Analysis</w:t>
            </w:r>
            <w:r w:rsidRPr="00E17AA5">
              <w:rPr>
                <w:rStyle w:val="apple-converted-space"/>
                <w:rFonts w:ascii="Calibri" w:hAnsi="Calibri" w:cs="Calibri"/>
                <w:sz w:val="22"/>
                <w:szCs w:val="22"/>
                <w:shd w:val="clear" w:color="auto" w:fill="FFFFFF"/>
                <w:lang w:val="sr-Cyrl-CS"/>
              </w:rPr>
              <w:t xml:space="preserve">, </w:t>
            </w:r>
            <w:r w:rsidRPr="00E17AA5">
              <w:rPr>
                <w:rFonts w:ascii="Calibri" w:hAnsi="Calibri" w:cs="Calibri"/>
                <w:sz w:val="22"/>
                <w:szCs w:val="22"/>
              </w:rPr>
              <w:t>Springer,</w:t>
            </w:r>
            <w:r w:rsidRPr="00E17AA5">
              <w:rPr>
                <w:rFonts w:ascii="Calibri" w:hAnsi="Calibri" w:cs="Calibri"/>
                <w:sz w:val="22"/>
                <w:szCs w:val="22"/>
                <w:lang w:val="sr-Cyrl-CS"/>
              </w:rPr>
              <w:t xml:space="preserve"> </w:t>
            </w:r>
            <w:r w:rsidRPr="00E17AA5">
              <w:rPr>
                <w:rStyle w:val="apple-converted-space"/>
                <w:rFonts w:ascii="Calibri" w:hAnsi="Calibri" w:cs="Calibri"/>
                <w:sz w:val="22"/>
                <w:szCs w:val="22"/>
                <w:shd w:val="clear" w:color="auto" w:fill="FFFFFF"/>
                <w:lang w:val="sr-Cyrl-CS"/>
              </w:rPr>
              <w:t>2007.</w:t>
            </w:r>
          </w:p>
          <w:p w14:paraId="52229855" w14:textId="77777777" w:rsidR="00D95F48" w:rsidRPr="00E17AA5" w:rsidRDefault="00D95F48" w:rsidP="00783ED4">
            <w:pPr>
              <w:numPr>
                <w:ilvl w:val="0"/>
                <w:numId w:val="89"/>
              </w:numPr>
              <w:autoSpaceDE w:val="0"/>
              <w:autoSpaceDN w:val="0"/>
              <w:adjustRightInd w:val="0"/>
              <w:spacing w:before="60"/>
              <w:ind w:left="714" w:hanging="357"/>
              <w:jc w:val="both"/>
              <w:rPr>
                <w:rFonts w:ascii="Calibri" w:hAnsi="Calibri" w:cs="Calibri"/>
                <w:sz w:val="22"/>
                <w:szCs w:val="22"/>
              </w:rPr>
            </w:pPr>
            <w:r w:rsidRPr="00E17AA5">
              <w:rPr>
                <w:rFonts w:ascii="Calibri" w:hAnsi="Calibri" w:cs="Calibri"/>
                <w:sz w:val="22"/>
                <w:szCs w:val="22"/>
              </w:rPr>
              <w:t>S. Russell, P. Norvig</w:t>
            </w:r>
            <w:r w:rsidRPr="00E17AA5">
              <w:rPr>
                <w:rFonts w:ascii="Calibri" w:hAnsi="Calibri" w:cs="Calibri"/>
                <w:sz w:val="22"/>
                <w:szCs w:val="22"/>
                <w:lang w:val="sr-Cyrl-CS"/>
              </w:rPr>
              <w:t>,</w:t>
            </w:r>
            <w:r w:rsidRPr="00E17AA5">
              <w:rPr>
                <w:rFonts w:ascii="Calibri" w:hAnsi="Calibri" w:cs="Calibri"/>
                <w:sz w:val="22"/>
                <w:szCs w:val="22"/>
              </w:rPr>
              <w:t xml:space="preserve"> Artificial Intelligence - A Modern Approach</w:t>
            </w:r>
            <w:r w:rsidRPr="00E17AA5">
              <w:rPr>
                <w:rFonts w:ascii="Calibri" w:hAnsi="Calibri" w:cs="Calibri"/>
                <w:sz w:val="22"/>
                <w:szCs w:val="22"/>
                <w:lang w:val="sr-Cyrl-CS"/>
              </w:rPr>
              <w:t xml:space="preserve">, </w:t>
            </w:r>
            <w:r w:rsidRPr="00E17AA5">
              <w:rPr>
                <w:rFonts w:ascii="Calibri" w:hAnsi="Calibri" w:cs="Calibri"/>
                <w:sz w:val="22"/>
                <w:szCs w:val="22"/>
              </w:rPr>
              <w:t>Prentice Hall, Englewood Cliffs, New Jersey, 2009.</w:t>
            </w:r>
          </w:p>
          <w:p w14:paraId="143AC3C8" w14:textId="77777777" w:rsidR="00D95F48" w:rsidRPr="00E17AA5" w:rsidRDefault="00D95F48" w:rsidP="00783ED4">
            <w:pPr>
              <w:numPr>
                <w:ilvl w:val="0"/>
                <w:numId w:val="89"/>
              </w:numPr>
              <w:autoSpaceDE w:val="0"/>
              <w:autoSpaceDN w:val="0"/>
              <w:adjustRightInd w:val="0"/>
              <w:spacing w:before="60"/>
              <w:ind w:left="714" w:hanging="357"/>
              <w:jc w:val="both"/>
              <w:rPr>
                <w:rFonts w:ascii="Calibri" w:hAnsi="Calibri" w:cs="Calibri"/>
                <w:sz w:val="22"/>
                <w:szCs w:val="22"/>
              </w:rPr>
            </w:pPr>
            <w:r w:rsidRPr="00E17AA5">
              <w:rPr>
                <w:rFonts w:ascii="Calibri" w:hAnsi="Calibri" w:cs="Calibri"/>
                <w:sz w:val="22"/>
                <w:szCs w:val="22"/>
              </w:rPr>
              <w:t>M. G. M</w:t>
            </w:r>
            <w:r w:rsidRPr="00E17AA5">
              <w:rPr>
                <w:rFonts w:ascii="Calibri" w:hAnsi="Calibri" w:cs="Calibri"/>
                <w:sz w:val="22"/>
                <w:szCs w:val="22"/>
                <w:lang w:val="sr-Cyrl-CS"/>
              </w:rPr>
              <w:t>.</w:t>
            </w:r>
            <w:r w:rsidRPr="00E17AA5">
              <w:rPr>
                <w:rFonts w:ascii="Calibri" w:hAnsi="Calibri" w:cs="Calibri"/>
                <w:sz w:val="22"/>
                <w:szCs w:val="22"/>
              </w:rPr>
              <w:t xml:space="preserve"> </w:t>
            </w:r>
            <w:proofErr w:type="spellStart"/>
            <w:r w:rsidRPr="00E17AA5">
              <w:rPr>
                <w:rFonts w:ascii="Calibri" w:hAnsi="Calibri" w:cs="Calibri"/>
                <w:sz w:val="22"/>
                <w:szCs w:val="22"/>
              </w:rPr>
              <w:t>Hunink</w:t>
            </w:r>
            <w:proofErr w:type="spellEnd"/>
            <w:r w:rsidRPr="00E17AA5">
              <w:rPr>
                <w:rFonts w:ascii="Calibri" w:hAnsi="Calibri" w:cs="Calibri"/>
                <w:sz w:val="22"/>
                <w:szCs w:val="22"/>
              </w:rPr>
              <w:t>, P</w:t>
            </w:r>
            <w:r w:rsidRPr="00E17AA5">
              <w:rPr>
                <w:rFonts w:ascii="Calibri" w:hAnsi="Calibri" w:cs="Calibri"/>
                <w:sz w:val="22"/>
                <w:szCs w:val="22"/>
                <w:lang w:val="sr-Cyrl-CS"/>
              </w:rPr>
              <w:t xml:space="preserve">. </w:t>
            </w:r>
            <w:r w:rsidRPr="00E17AA5">
              <w:rPr>
                <w:rFonts w:ascii="Calibri" w:hAnsi="Calibri" w:cs="Calibri"/>
                <w:sz w:val="22"/>
                <w:szCs w:val="22"/>
              </w:rPr>
              <w:t xml:space="preserve"> P. </w:t>
            </w:r>
            <w:proofErr w:type="spellStart"/>
            <w:r w:rsidRPr="00E17AA5">
              <w:rPr>
                <w:rFonts w:ascii="Calibri" w:hAnsi="Calibri" w:cs="Calibri"/>
                <w:sz w:val="22"/>
                <w:szCs w:val="22"/>
              </w:rPr>
              <w:t>Glasziou</w:t>
            </w:r>
            <w:proofErr w:type="spellEnd"/>
            <w:r w:rsidRPr="00E17AA5">
              <w:rPr>
                <w:rFonts w:ascii="Calibri" w:hAnsi="Calibri" w:cs="Calibri"/>
                <w:sz w:val="22"/>
                <w:szCs w:val="22"/>
              </w:rPr>
              <w:t>, J</w:t>
            </w:r>
            <w:r w:rsidRPr="00E17AA5">
              <w:rPr>
                <w:rFonts w:ascii="Calibri" w:hAnsi="Calibri" w:cs="Calibri"/>
                <w:sz w:val="22"/>
                <w:szCs w:val="22"/>
                <w:lang w:val="sr-Cyrl-CS"/>
              </w:rPr>
              <w:t>.</w:t>
            </w:r>
            <w:r w:rsidRPr="00E17AA5">
              <w:rPr>
                <w:rFonts w:ascii="Calibri" w:hAnsi="Calibri" w:cs="Calibri"/>
                <w:sz w:val="22"/>
                <w:szCs w:val="22"/>
              </w:rPr>
              <w:t xml:space="preserve"> E. Siegel, J</w:t>
            </w:r>
            <w:r w:rsidRPr="00E17AA5">
              <w:rPr>
                <w:rFonts w:ascii="Calibri" w:hAnsi="Calibri" w:cs="Calibri"/>
                <w:sz w:val="22"/>
                <w:szCs w:val="22"/>
                <w:lang w:val="sr-Cyrl-CS"/>
              </w:rPr>
              <w:t>.</w:t>
            </w:r>
            <w:r w:rsidRPr="00E17AA5">
              <w:rPr>
                <w:rFonts w:ascii="Calibri" w:hAnsi="Calibri" w:cs="Calibri"/>
                <w:sz w:val="22"/>
                <w:szCs w:val="22"/>
              </w:rPr>
              <w:t xml:space="preserve"> C. Weeks, J</w:t>
            </w:r>
            <w:r w:rsidRPr="00E17AA5">
              <w:rPr>
                <w:rFonts w:ascii="Calibri" w:hAnsi="Calibri" w:cs="Calibri"/>
                <w:sz w:val="22"/>
                <w:szCs w:val="22"/>
                <w:lang w:val="sr-Cyrl-CS"/>
              </w:rPr>
              <w:t>.</w:t>
            </w:r>
            <w:r w:rsidRPr="00E17AA5">
              <w:rPr>
                <w:rFonts w:ascii="Calibri" w:hAnsi="Calibri" w:cs="Calibri"/>
                <w:sz w:val="22"/>
                <w:szCs w:val="22"/>
              </w:rPr>
              <w:t xml:space="preserve"> S. Pliskin, A</w:t>
            </w:r>
            <w:r w:rsidRPr="00E17AA5">
              <w:rPr>
                <w:rFonts w:ascii="Calibri" w:hAnsi="Calibri" w:cs="Calibri"/>
                <w:sz w:val="22"/>
                <w:szCs w:val="22"/>
                <w:lang w:val="sr-Cyrl-CS"/>
              </w:rPr>
              <w:t>.</w:t>
            </w:r>
            <w:r w:rsidRPr="00E17AA5">
              <w:rPr>
                <w:rFonts w:ascii="Calibri" w:hAnsi="Calibri" w:cs="Calibri"/>
                <w:sz w:val="22"/>
                <w:szCs w:val="22"/>
              </w:rPr>
              <w:t xml:space="preserve"> S. Elstein, M</w:t>
            </w:r>
            <w:r w:rsidRPr="00E17AA5">
              <w:rPr>
                <w:rFonts w:ascii="Calibri" w:hAnsi="Calibri" w:cs="Calibri"/>
                <w:sz w:val="22"/>
                <w:szCs w:val="22"/>
                <w:lang w:val="sr-Cyrl-CS"/>
              </w:rPr>
              <w:t>.</w:t>
            </w:r>
            <w:r w:rsidRPr="00E17AA5">
              <w:rPr>
                <w:rFonts w:ascii="Calibri" w:hAnsi="Calibri" w:cs="Calibri"/>
                <w:sz w:val="22"/>
                <w:szCs w:val="22"/>
              </w:rPr>
              <w:t xml:space="preserve"> C. Weinstein</w:t>
            </w:r>
            <w:r w:rsidRPr="00E17AA5">
              <w:rPr>
                <w:rFonts w:ascii="Calibri" w:hAnsi="Calibri" w:cs="Calibri"/>
                <w:sz w:val="22"/>
                <w:szCs w:val="22"/>
                <w:lang w:val="sr-Cyrl-CS"/>
              </w:rPr>
              <w:t>,</w:t>
            </w:r>
            <w:r w:rsidRPr="00E17AA5">
              <w:rPr>
                <w:rFonts w:ascii="Calibri" w:hAnsi="Calibri" w:cs="Calibri"/>
                <w:sz w:val="22"/>
                <w:szCs w:val="22"/>
              </w:rPr>
              <w:t xml:space="preserve"> Decision Making in Health and Medicine: Integrating Evidence and Values, Cambridge University Press,</w:t>
            </w:r>
            <w:r w:rsidRPr="00E17AA5">
              <w:rPr>
                <w:rFonts w:ascii="Calibri" w:hAnsi="Calibri" w:cs="Calibri"/>
                <w:sz w:val="22"/>
                <w:szCs w:val="22"/>
                <w:lang w:val="sr-Cyrl-CS"/>
              </w:rPr>
              <w:t xml:space="preserve"> </w:t>
            </w:r>
            <w:r w:rsidRPr="00E17AA5">
              <w:rPr>
                <w:rFonts w:ascii="Calibri" w:hAnsi="Calibri" w:cs="Calibri"/>
                <w:sz w:val="22"/>
                <w:szCs w:val="22"/>
              </w:rPr>
              <w:t>2001</w:t>
            </w:r>
            <w:r w:rsidRPr="00E17AA5">
              <w:rPr>
                <w:rFonts w:ascii="Calibri" w:hAnsi="Calibri" w:cs="Calibri"/>
                <w:sz w:val="22"/>
                <w:szCs w:val="22"/>
                <w:lang w:val="sr-Cyrl-CS"/>
              </w:rPr>
              <w:t>.</w:t>
            </w:r>
          </w:p>
        </w:tc>
      </w:tr>
      <w:tr w:rsidR="00D95F48" w:rsidRPr="00E17AA5" w14:paraId="365A4D02" w14:textId="77777777" w:rsidTr="00A31333">
        <w:trPr>
          <w:jc w:val="center"/>
        </w:trPr>
        <w:tc>
          <w:tcPr>
            <w:tcW w:w="1919" w:type="pct"/>
            <w:tcBorders>
              <w:top w:val="single" w:sz="4" w:space="0" w:color="auto"/>
              <w:left w:val="single" w:sz="4" w:space="0" w:color="auto"/>
              <w:bottom w:val="single" w:sz="4" w:space="0" w:color="auto"/>
              <w:right w:val="single" w:sz="4" w:space="0" w:color="auto"/>
            </w:tcBorders>
          </w:tcPr>
          <w:p w14:paraId="11BE4F4F" w14:textId="77777777" w:rsidR="00D95F48" w:rsidRPr="00E17AA5" w:rsidRDefault="00D95F48" w:rsidP="00D93ABF">
            <w:pPr>
              <w:rPr>
                <w:rFonts w:ascii="Calibri" w:hAnsi="Calibri" w:cs="Calibri"/>
                <w:sz w:val="22"/>
                <w:szCs w:val="22"/>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233" w:type="pct"/>
            <w:tcBorders>
              <w:top w:val="single" w:sz="4" w:space="0" w:color="auto"/>
              <w:left w:val="single" w:sz="4" w:space="0" w:color="auto"/>
              <w:bottom w:val="single" w:sz="4" w:space="0" w:color="auto"/>
              <w:right w:val="single" w:sz="4" w:space="0" w:color="auto"/>
            </w:tcBorders>
          </w:tcPr>
          <w:p w14:paraId="4CF54797" w14:textId="77777777" w:rsidR="00D95F48" w:rsidRPr="00E17AA5" w:rsidRDefault="00D95F48" w:rsidP="00D93ABF">
            <w:pPr>
              <w:rPr>
                <w:rFonts w:ascii="Calibri" w:hAnsi="Calibri" w:cs="Calibri"/>
                <w:bCs/>
                <w:sz w:val="22"/>
                <w:szCs w:val="22"/>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5032E9">
              <w:rPr>
                <w:rFonts w:ascii="Calibri" w:hAnsi="Calibri" w:cs="Calibri"/>
                <w:sz w:val="22"/>
                <w:szCs w:val="22"/>
              </w:rPr>
              <w:t>7</w:t>
            </w:r>
            <w:r w:rsidRPr="00E17AA5">
              <w:rPr>
                <w:rFonts w:ascii="Calibri" w:hAnsi="Calibri" w:cs="Calibri"/>
                <w:sz w:val="22"/>
                <w:szCs w:val="22"/>
              </w:rPr>
              <w:t>5</w:t>
            </w:r>
          </w:p>
        </w:tc>
        <w:tc>
          <w:tcPr>
            <w:tcW w:w="1849" w:type="pct"/>
            <w:tcBorders>
              <w:top w:val="single" w:sz="4" w:space="0" w:color="auto"/>
              <w:left w:val="single" w:sz="4" w:space="0" w:color="auto"/>
              <w:bottom w:val="single" w:sz="4" w:space="0" w:color="auto"/>
              <w:right w:val="single" w:sz="4" w:space="0" w:color="auto"/>
            </w:tcBorders>
          </w:tcPr>
          <w:p w14:paraId="78C8470A" w14:textId="77777777" w:rsidR="00D95F48" w:rsidRPr="00E17AA5" w:rsidRDefault="00D95F48" w:rsidP="00D93ABF">
            <w:pPr>
              <w:rPr>
                <w:rFonts w:ascii="Calibri" w:hAnsi="Calibri" w:cs="Calibri"/>
                <w:bCs/>
                <w:sz w:val="22"/>
                <w:szCs w:val="22"/>
              </w:rPr>
            </w:pPr>
            <w:proofErr w:type="spellStart"/>
            <w:r w:rsidRPr="00E17AA5">
              <w:rPr>
                <w:rFonts w:ascii="Calibri" w:hAnsi="Calibri" w:cs="Calibri"/>
                <w:sz w:val="22"/>
                <w:szCs w:val="22"/>
              </w:rPr>
              <w:t>Студијски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истраживачки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рад</w:t>
            </w:r>
            <w:proofErr w:type="spellEnd"/>
            <w:r w:rsidRPr="00E17AA5">
              <w:rPr>
                <w:rFonts w:ascii="Calibri" w:hAnsi="Calibri" w:cs="Calibri"/>
                <w:sz w:val="22"/>
                <w:szCs w:val="22"/>
              </w:rPr>
              <w:t xml:space="preserve">: </w:t>
            </w:r>
            <w:r w:rsidR="005032E9">
              <w:rPr>
                <w:rFonts w:ascii="Calibri" w:hAnsi="Calibri" w:cs="Calibri"/>
                <w:sz w:val="22"/>
                <w:szCs w:val="22"/>
              </w:rPr>
              <w:t>7</w:t>
            </w:r>
            <w:r w:rsidRPr="00E17AA5">
              <w:rPr>
                <w:rFonts w:ascii="Calibri" w:hAnsi="Calibri" w:cs="Calibri"/>
                <w:sz w:val="22"/>
                <w:szCs w:val="22"/>
              </w:rPr>
              <w:t>5</w:t>
            </w:r>
          </w:p>
        </w:tc>
      </w:tr>
      <w:tr w:rsidR="00D95F48" w:rsidRPr="00E17AA5" w14:paraId="066EF7AA"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14921AA" w14:textId="77777777" w:rsidR="00D95F48" w:rsidRPr="00E17AA5" w:rsidRDefault="00D95F48" w:rsidP="00D93ABF">
            <w:pPr>
              <w:rPr>
                <w:rFonts w:ascii="Calibri" w:hAnsi="Calibri" w:cs="Calibri"/>
                <w:b/>
                <w:sz w:val="22"/>
                <w:szCs w:val="22"/>
                <w:lang w:val="ru-RU"/>
              </w:rPr>
            </w:pPr>
            <w:r w:rsidRPr="00E17AA5">
              <w:rPr>
                <w:rFonts w:ascii="Calibri" w:hAnsi="Calibri" w:cs="Calibri"/>
                <w:b/>
                <w:sz w:val="22"/>
                <w:szCs w:val="22"/>
                <w:lang w:val="ru-RU"/>
              </w:rPr>
              <w:t>Методе извођења наставе</w:t>
            </w:r>
          </w:p>
          <w:p w14:paraId="2D9D4BBA" w14:textId="77777777" w:rsidR="00D95F48" w:rsidRPr="00E17AA5" w:rsidRDefault="00D95F48" w:rsidP="00D93ABF">
            <w:pPr>
              <w:rPr>
                <w:rFonts w:ascii="Calibri" w:hAnsi="Calibri" w:cs="Calibri"/>
                <w:sz w:val="22"/>
                <w:szCs w:val="22"/>
                <w:lang w:val="ru-RU"/>
              </w:rPr>
            </w:pPr>
            <w:r w:rsidRPr="00E17AA5">
              <w:rPr>
                <w:rFonts w:ascii="Calibri" w:hAnsi="Calibri" w:cs="Calibri"/>
                <w:sz w:val="22"/>
                <w:szCs w:val="22"/>
                <w:lang w:val="ru-RU"/>
              </w:rPr>
              <w:t>Предавања, интерактивна настава и самостални рад.</w:t>
            </w:r>
          </w:p>
        </w:tc>
      </w:tr>
      <w:tr w:rsidR="00D95F48" w:rsidRPr="00E17AA5" w14:paraId="5E36F1BB" w14:textId="77777777" w:rsidTr="00A3133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A1FE71B" w14:textId="77777777" w:rsidR="00D95F48" w:rsidRPr="00E17AA5" w:rsidRDefault="00D95F48" w:rsidP="00D93ABF">
            <w:pPr>
              <w:rPr>
                <w:rFonts w:ascii="Calibri" w:hAnsi="Calibri" w:cs="Calibri"/>
                <w:sz w:val="22"/>
                <w:szCs w:val="22"/>
                <w:lang w:val="ru-RU"/>
              </w:rPr>
            </w:pPr>
            <w:r w:rsidRPr="00E17AA5">
              <w:rPr>
                <w:rFonts w:ascii="Calibri" w:hAnsi="Calibri" w:cs="Calibri"/>
                <w:b/>
                <w:sz w:val="22"/>
                <w:szCs w:val="22"/>
                <w:lang w:val="ru-RU"/>
              </w:rPr>
              <w:t>Оцена  знања</w:t>
            </w:r>
            <w:r w:rsidRPr="00E17AA5">
              <w:rPr>
                <w:rFonts w:ascii="Calibri" w:hAnsi="Calibri" w:cs="Calibri"/>
                <w:sz w:val="22"/>
                <w:szCs w:val="22"/>
                <w:lang w:val="ru-RU"/>
              </w:rPr>
              <w:t xml:space="preserve"> (максимални број поена 100)</w:t>
            </w:r>
          </w:p>
          <w:p w14:paraId="64F1F968" w14:textId="77777777" w:rsidR="00D95F48" w:rsidRPr="00E17AA5" w:rsidRDefault="00D95F48" w:rsidP="00D93ABF">
            <w:pPr>
              <w:rPr>
                <w:rFonts w:ascii="Calibri" w:hAnsi="Calibri" w:cs="Calibri"/>
                <w:sz w:val="22"/>
                <w:szCs w:val="22"/>
                <w:lang w:val="ru-RU"/>
              </w:rPr>
            </w:pPr>
            <w:r w:rsidRPr="00E17AA5">
              <w:rPr>
                <w:rFonts w:ascii="Calibri" w:hAnsi="Calibri" w:cs="Calibri"/>
                <w:sz w:val="22"/>
                <w:szCs w:val="22"/>
                <w:lang w:val="ru-RU"/>
              </w:rPr>
              <w:t xml:space="preserve">Презентација и одбрана </w:t>
            </w:r>
            <w:r w:rsidRPr="00E17AA5">
              <w:rPr>
                <w:rFonts w:ascii="Calibri" w:hAnsi="Calibri" w:cs="Calibri"/>
                <w:iCs/>
                <w:sz w:val="22"/>
                <w:szCs w:val="22"/>
                <w:lang w:val="ru-RU"/>
              </w:rPr>
              <w:t>семинарског рада</w:t>
            </w:r>
            <w:r w:rsidRPr="00E17AA5">
              <w:rPr>
                <w:rFonts w:ascii="Calibri" w:hAnsi="Calibri" w:cs="Calibri"/>
                <w:sz w:val="22"/>
                <w:szCs w:val="22"/>
                <w:lang w:val="ru-RU"/>
              </w:rPr>
              <w:t>: 60 поена</w:t>
            </w:r>
          </w:p>
          <w:p w14:paraId="31F9FBA0" w14:textId="77777777" w:rsidR="00D95F48" w:rsidRPr="00E17AA5" w:rsidRDefault="00D95F48" w:rsidP="00D93ABF">
            <w:pPr>
              <w:rPr>
                <w:rFonts w:ascii="Calibri" w:hAnsi="Calibri" w:cs="Calibri"/>
                <w:sz w:val="22"/>
                <w:szCs w:val="22"/>
              </w:rPr>
            </w:pPr>
            <w:proofErr w:type="spellStart"/>
            <w:r w:rsidRPr="00E17AA5">
              <w:rPr>
                <w:rFonts w:ascii="Calibri" w:hAnsi="Calibri" w:cs="Calibri"/>
                <w:sz w:val="22"/>
                <w:szCs w:val="22"/>
              </w:rPr>
              <w:t>Усмени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испит</w:t>
            </w:r>
            <w:proofErr w:type="spellEnd"/>
            <w:r w:rsidRPr="00E17AA5">
              <w:rPr>
                <w:rFonts w:ascii="Calibri" w:hAnsi="Calibri" w:cs="Calibri"/>
                <w:sz w:val="22"/>
                <w:szCs w:val="22"/>
              </w:rPr>
              <w:t xml:space="preserve">: 40 </w:t>
            </w:r>
            <w:proofErr w:type="spellStart"/>
            <w:r w:rsidRPr="00E17AA5">
              <w:rPr>
                <w:rFonts w:ascii="Calibri" w:hAnsi="Calibri" w:cs="Calibri"/>
                <w:sz w:val="22"/>
                <w:szCs w:val="22"/>
              </w:rPr>
              <w:t>поена</w:t>
            </w:r>
            <w:proofErr w:type="spellEnd"/>
          </w:p>
        </w:tc>
      </w:tr>
      <w:bookmarkEnd w:id="15"/>
    </w:tbl>
    <w:p w14:paraId="7CE46D25" w14:textId="77777777" w:rsidR="004E04C5" w:rsidRPr="00E17AA5" w:rsidRDefault="003C04F0">
      <w:pPr>
        <w:rPr>
          <w:rFonts w:ascii="Calibri" w:hAnsi="Calibri" w:cs="Calibri"/>
        </w:rPr>
      </w:pPr>
      <w:r w:rsidRPr="00E17AA5">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849"/>
        <w:gridCol w:w="558"/>
        <w:gridCol w:w="2068"/>
        <w:gridCol w:w="339"/>
        <w:gridCol w:w="2407"/>
      </w:tblGrid>
      <w:tr w:rsidR="004E04C5" w:rsidRPr="00E17AA5" w14:paraId="369633DD" w14:textId="77777777" w:rsidTr="00A31333">
        <w:trPr>
          <w:trHeight w:val="227"/>
        </w:trPr>
        <w:tc>
          <w:tcPr>
            <w:tcW w:w="5000" w:type="pct"/>
            <w:gridSpan w:val="6"/>
          </w:tcPr>
          <w:p w14:paraId="623C18F4"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bookmarkStart w:id="17" w:name="DPIR09"/>
            <w:r w:rsidRPr="00E17AA5">
              <w:rPr>
                <w:rFonts w:ascii="Calibri" w:hAnsi="Calibri" w:cs="Calibri"/>
                <w:b/>
                <w:bCs/>
                <w:sz w:val="22"/>
                <w:szCs w:val="22"/>
                <w:lang w:val="sr-Cyrl-CS" w:eastAsia="sr-Latn-CS"/>
              </w:rPr>
              <w:t>Назив предмета: Машинско учење</w:t>
            </w:r>
          </w:p>
        </w:tc>
      </w:tr>
      <w:tr w:rsidR="004E04C5" w:rsidRPr="00E17AA5" w14:paraId="19BF6516" w14:textId="77777777" w:rsidTr="00A31333">
        <w:trPr>
          <w:trHeight w:val="227"/>
        </w:trPr>
        <w:tc>
          <w:tcPr>
            <w:tcW w:w="5000" w:type="pct"/>
            <w:gridSpan w:val="6"/>
          </w:tcPr>
          <w:p w14:paraId="3B507C5A"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Наставник или наставници: Владимир М. Миловановић</w:t>
            </w:r>
          </w:p>
        </w:tc>
      </w:tr>
      <w:tr w:rsidR="004E04C5" w:rsidRPr="00E17AA5" w14:paraId="2F691FB9" w14:textId="77777777" w:rsidTr="00A31333">
        <w:trPr>
          <w:trHeight w:val="227"/>
        </w:trPr>
        <w:tc>
          <w:tcPr>
            <w:tcW w:w="5000" w:type="pct"/>
            <w:gridSpan w:val="6"/>
          </w:tcPr>
          <w:p w14:paraId="5E95AF0B" w14:textId="77777777" w:rsidR="004E04C5" w:rsidRPr="00E17AA5" w:rsidRDefault="004E04C5" w:rsidP="004E6D9B">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val="sr-Cyrl-CS" w:eastAsia="sr-Latn-CS"/>
              </w:rPr>
              <w:t xml:space="preserve"> </w:t>
            </w:r>
            <w:r w:rsidR="001D77C2">
              <w:rPr>
                <w:rFonts w:ascii="Calibri" w:hAnsi="Calibri" w:cs="Calibri"/>
                <w:bCs/>
                <w:sz w:val="22"/>
                <w:szCs w:val="22"/>
                <w:lang w:val="sr-Cyrl-CS" w:eastAsia="sr-Latn-CS"/>
              </w:rPr>
              <w:t>Изборни предмет студијског програма</w:t>
            </w:r>
          </w:p>
        </w:tc>
      </w:tr>
      <w:tr w:rsidR="004E04C5" w:rsidRPr="00E17AA5" w14:paraId="75357A17" w14:textId="77777777" w:rsidTr="00A31333">
        <w:trPr>
          <w:trHeight w:val="227"/>
        </w:trPr>
        <w:tc>
          <w:tcPr>
            <w:tcW w:w="5000" w:type="pct"/>
            <w:gridSpan w:val="6"/>
          </w:tcPr>
          <w:p w14:paraId="6EF2D72B"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Cs/>
                <w:sz w:val="22"/>
                <w:szCs w:val="22"/>
                <w:lang w:val="sr-Cyrl-CS" w:eastAsia="sr-Latn-CS"/>
              </w:rPr>
              <w:t xml:space="preserve"> 15</w:t>
            </w:r>
          </w:p>
        </w:tc>
      </w:tr>
      <w:tr w:rsidR="004E04C5" w:rsidRPr="00E17AA5" w14:paraId="65845CD2" w14:textId="77777777" w:rsidTr="00A31333">
        <w:trPr>
          <w:trHeight w:val="227"/>
        </w:trPr>
        <w:tc>
          <w:tcPr>
            <w:tcW w:w="5000" w:type="pct"/>
            <w:gridSpan w:val="6"/>
          </w:tcPr>
          <w:p w14:paraId="1F99ACBC"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b/>
                <w:bCs/>
                <w:sz w:val="22"/>
                <w:szCs w:val="22"/>
                <w:lang w:val="sr-Cyrl-CS" w:eastAsia="sr-Latn-CS"/>
              </w:rPr>
              <w:t>Услов:</w:t>
            </w:r>
            <w:r w:rsidRPr="00E17AA5">
              <w:rPr>
                <w:rFonts w:ascii="Calibri" w:hAnsi="Calibri" w:cs="Calibri"/>
                <w:bCs/>
                <w:sz w:val="22"/>
                <w:szCs w:val="22"/>
                <w:lang w:val="sr-Cyrl-CS" w:eastAsia="sr-Latn-CS"/>
              </w:rPr>
              <w:t xml:space="preserve"> нема</w:t>
            </w:r>
          </w:p>
        </w:tc>
      </w:tr>
      <w:tr w:rsidR="004E04C5" w:rsidRPr="00E17AA5" w14:paraId="2875FC00" w14:textId="77777777" w:rsidTr="00A31333">
        <w:trPr>
          <w:trHeight w:val="227"/>
        </w:trPr>
        <w:tc>
          <w:tcPr>
            <w:tcW w:w="5000" w:type="pct"/>
            <w:gridSpan w:val="6"/>
          </w:tcPr>
          <w:p w14:paraId="21E9CACB"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211593CE" w14:textId="77777777" w:rsidR="004E04C5" w:rsidRPr="00E17AA5" w:rsidRDefault="004E04C5" w:rsidP="004E04C5">
            <w:pPr>
              <w:widowControl w:val="0"/>
              <w:tabs>
                <w:tab w:val="left" w:pos="567"/>
              </w:tabs>
              <w:autoSpaceDE w:val="0"/>
              <w:autoSpaceDN w:val="0"/>
              <w:adjustRightInd w:val="0"/>
              <w:jc w:val="both"/>
              <w:rPr>
                <w:rFonts w:ascii="Calibri" w:hAnsi="Calibri" w:cs="Calibri"/>
                <w:bCs/>
                <w:sz w:val="22"/>
                <w:szCs w:val="22"/>
                <w:lang w:val="sr-Cyrl-CS" w:eastAsia="sr-Latn-CS"/>
              </w:rPr>
            </w:pPr>
          </w:p>
          <w:p w14:paraId="53D4194E" w14:textId="77777777" w:rsidR="004E04C5" w:rsidRPr="00E17AA5" w:rsidRDefault="004E04C5" w:rsidP="004E04C5">
            <w:pPr>
              <w:widowControl w:val="0"/>
              <w:tabs>
                <w:tab w:val="left" w:pos="567"/>
              </w:tabs>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Упознавање са напредним методама као и разумевање основних теоријских концепата машинског учења и статистичког препознавања образаца.</w:t>
            </w:r>
          </w:p>
          <w:p w14:paraId="0ADBAC84"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p>
        </w:tc>
      </w:tr>
      <w:tr w:rsidR="004E04C5" w:rsidRPr="00E17AA5" w14:paraId="4F68BF22" w14:textId="77777777" w:rsidTr="00A31333">
        <w:trPr>
          <w:trHeight w:val="227"/>
        </w:trPr>
        <w:tc>
          <w:tcPr>
            <w:tcW w:w="5000" w:type="pct"/>
            <w:gridSpan w:val="6"/>
          </w:tcPr>
          <w:p w14:paraId="515160BE"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39F94392" w14:textId="77777777" w:rsidR="004E04C5" w:rsidRPr="00E17AA5" w:rsidRDefault="004E04C5" w:rsidP="004E04C5">
            <w:pPr>
              <w:widowControl w:val="0"/>
              <w:tabs>
                <w:tab w:val="left" w:pos="567"/>
              </w:tabs>
              <w:autoSpaceDE w:val="0"/>
              <w:autoSpaceDN w:val="0"/>
              <w:adjustRightInd w:val="0"/>
              <w:jc w:val="both"/>
              <w:rPr>
                <w:rFonts w:ascii="Calibri" w:hAnsi="Calibri" w:cs="Calibri"/>
                <w:bCs/>
                <w:sz w:val="22"/>
                <w:szCs w:val="22"/>
                <w:lang w:val="sr-Cyrl-CS" w:eastAsia="sr-Latn-CS"/>
              </w:rPr>
            </w:pPr>
          </w:p>
          <w:p w14:paraId="2AA21D1E" w14:textId="77777777" w:rsidR="004E04C5" w:rsidRPr="00E17AA5" w:rsidRDefault="004E04C5" w:rsidP="004E04C5">
            <w:pPr>
              <w:widowControl w:val="0"/>
              <w:tabs>
                <w:tab w:val="left" w:pos="567"/>
              </w:tabs>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Овладавање неопходним знањима и вештинама за пројектовање система заснованих на машинском учењу као и оспособљеност за примену савремених техника статистичког препознавања образаца у решавању конкретних инжењерских задатака и проблема.</w:t>
            </w:r>
          </w:p>
          <w:p w14:paraId="2843E303"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p>
        </w:tc>
      </w:tr>
      <w:tr w:rsidR="004E04C5" w:rsidRPr="00E17AA5" w14:paraId="1A7728B2" w14:textId="77777777" w:rsidTr="00A31333">
        <w:trPr>
          <w:trHeight w:val="227"/>
        </w:trPr>
        <w:tc>
          <w:tcPr>
            <w:tcW w:w="5000" w:type="pct"/>
            <w:gridSpan w:val="6"/>
          </w:tcPr>
          <w:p w14:paraId="00795B6A"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Садржај предмета</w:t>
            </w:r>
          </w:p>
          <w:p w14:paraId="4AB49FBD" w14:textId="77777777" w:rsidR="004E04C5" w:rsidRPr="00E17AA5" w:rsidRDefault="004E04C5" w:rsidP="004E04C5">
            <w:pPr>
              <w:widowControl w:val="0"/>
              <w:tabs>
                <w:tab w:val="left" w:pos="567"/>
              </w:tabs>
              <w:autoSpaceDE w:val="0"/>
              <w:autoSpaceDN w:val="0"/>
              <w:adjustRightInd w:val="0"/>
              <w:jc w:val="both"/>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Теоријска настава</w:t>
            </w:r>
          </w:p>
          <w:p w14:paraId="0E60F247" w14:textId="77777777" w:rsidR="004E04C5" w:rsidRPr="00E17AA5" w:rsidRDefault="004E04C5" w:rsidP="004E04C5">
            <w:pPr>
              <w:widowControl w:val="0"/>
              <w:tabs>
                <w:tab w:val="left" w:pos="567"/>
              </w:tabs>
              <w:autoSpaceDE w:val="0"/>
              <w:autoSpaceDN w:val="0"/>
              <w:adjustRightInd w:val="0"/>
              <w:jc w:val="both"/>
              <w:rPr>
                <w:rFonts w:ascii="Calibri" w:hAnsi="Calibri" w:cs="Calibri"/>
                <w:iCs/>
                <w:sz w:val="22"/>
                <w:szCs w:val="22"/>
                <w:lang w:val="sr-Cyrl-CS" w:eastAsia="sr-Latn-CS"/>
              </w:rPr>
            </w:pPr>
          </w:p>
          <w:p w14:paraId="383B39DA" w14:textId="77777777" w:rsidR="004E04C5" w:rsidRPr="00E17AA5" w:rsidRDefault="004E04C5" w:rsidP="004E04C5">
            <w:pPr>
              <w:widowControl w:val="0"/>
              <w:tabs>
                <w:tab w:val="left" w:pos="567"/>
              </w:tabs>
              <w:autoSpaceDE w:val="0"/>
              <w:autoSpaceDN w:val="0"/>
              <w:adjustRightInd w:val="0"/>
              <w:jc w:val="both"/>
              <w:rPr>
                <w:rFonts w:ascii="Calibri" w:hAnsi="Calibri" w:cs="Calibri"/>
                <w:iCs/>
                <w:sz w:val="22"/>
                <w:szCs w:val="22"/>
                <w:lang w:val="sr-Cyrl-CS" w:eastAsia="sr-Latn-CS"/>
              </w:rPr>
            </w:pPr>
            <w:r w:rsidRPr="00E17AA5">
              <w:rPr>
                <w:rFonts w:ascii="Calibri" w:hAnsi="Calibri" w:cs="Calibri"/>
                <w:iCs/>
                <w:sz w:val="22"/>
                <w:szCs w:val="22"/>
                <w:lang w:val="sr-Cyrl-CS" w:eastAsia="sr-Latn-CS"/>
              </w:rPr>
              <w:t xml:space="preserve">Увод. Основни појмови. Надгледано учење. Линеарна регресија једне и више променљивих. Класификација. Логистичка регресија. </w:t>
            </w:r>
            <w:proofErr w:type="spellStart"/>
            <w:r w:rsidRPr="00E17AA5">
              <w:rPr>
                <w:rFonts w:ascii="Calibri" w:hAnsi="Calibri" w:cs="Calibri"/>
                <w:iCs/>
                <w:sz w:val="22"/>
                <w:szCs w:val="22"/>
                <w:lang w:val="sr-Cyrl-CS" w:eastAsia="sr-Latn-CS"/>
              </w:rPr>
              <w:t>Регуларизација</w:t>
            </w:r>
            <w:proofErr w:type="spellEnd"/>
            <w:r w:rsidRPr="00E17AA5">
              <w:rPr>
                <w:rFonts w:ascii="Calibri" w:hAnsi="Calibri" w:cs="Calibri"/>
                <w:iCs/>
                <w:sz w:val="22"/>
                <w:szCs w:val="22"/>
                <w:lang w:val="sr-Cyrl-CS" w:eastAsia="sr-Latn-CS"/>
              </w:rPr>
              <w:t xml:space="preserve">. Наивни </w:t>
            </w:r>
            <w:proofErr w:type="spellStart"/>
            <w:r w:rsidRPr="00E17AA5">
              <w:rPr>
                <w:rFonts w:ascii="Calibri" w:hAnsi="Calibri" w:cs="Calibri"/>
                <w:iCs/>
                <w:sz w:val="22"/>
                <w:szCs w:val="22"/>
                <w:lang w:val="sr-Cyrl-CS" w:eastAsia="sr-Latn-CS"/>
              </w:rPr>
              <w:t>Бајесови</w:t>
            </w:r>
            <w:proofErr w:type="spellEnd"/>
            <w:r w:rsidRPr="00E17AA5">
              <w:rPr>
                <w:rFonts w:ascii="Calibri" w:hAnsi="Calibri" w:cs="Calibri"/>
                <w:iCs/>
                <w:sz w:val="22"/>
                <w:szCs w:val="22"/>
                <w:lang w:val="sr-Cyrl-CS" w:eastAsia="sr-Latn-CS"/>
              </w:rPr>
              <w:t xml:space="preserve"> класификатори. Метода потпорних вектора. </w:t>
            </w:r>
            <w:proofErr w:type="spellStart"/>
            <w:r w:rsidRPr="00E17AA5">
              <w:rPr>
                <w:rFonts w:ascii="Calibri" w:hAnsi="Calibri" w:cs="Calibri"/>
                <w:iCs/>
                <w:sz w:val="22"/>
                <w:szCs w:val="22"/>
                <w:lang w:val="sr-Cyrl-CS" w:eastAsia="sr-Latn-CS"/>
              </w:rPr>
              <w:t>Перцептрон</w:t>
            </w:r>
            <w:proofErr w:type="spellEnd"/>
            <w:r w:rsidRPr="00E17AA5">
              <w:rPr>
                <w:rFonts w:ascii="Calibri" w:hAnsi="Calibri" w:cs="Calibri"/>
                <w:iCs/>
                <w:sz w:val="22"/>
                <w:szCs w:val="22"/>
                <w:lang w:val="sr-Cyrl-CS" w:eastAsia="sr-Latn-CS"/>
              </w:rPr>
              <w:t xml:space="preserve">. Вештачке неуронске мреже. Компромис између </w:t>
            </w:r>
            <w:proofErr w:type="spellStart"/>
            <w:r w:rsidRPr="00E17AA5">
              <w:rPr>
                <w:rFonts w:ascii="Calibri" w:hAnsi="Calibri" w:cs="Calibri"/>
                <w:iCs/>
                <w:sz w:val="22"/>
                <w:szCs w:val="22"/>
                <w:lang w:val="sr-Cyrl-CS" w:eastAsia="sr-Latn-CS"/>
              </w:rPr>
              <w:t>помераја</w:t>
            </w:r>
            <w:proofErr w:type="spellEnd"/>
            <w:r w:rsidRPr="00E17AA5">
              <w:rPr>
                <w:rFonts w:ascii="Calibri" w:hAnsi="Calibri" w:cs="Calibri"/>
                <w:iCs/>
                <w:sz w:val="22"/>
                <w:szCs w:val="22"/>
                <w:lang w:val="sr-Cyrl-CS" w:eastAsia="sr-Latn-CS"/>
              </w:rPr>
              <w:t xml:space="preserve"> и дисперзије. ВЧ теорија. </w:t>
            </w:r>
            <w:proofErr w:type="spellStart"/>
            <w:r w:rsidRPr="00E17AA5">
              <w:rPr>
                <w:rFonts w:ascii="Calibri" w:hAnsi="Calibri" w:cs="Calibri"/>
                <w:iCs/>
                <w:sz w:val="22"/>
                <w:szCs w:val="22"/>
                <w:lang w:val="sr-Cyrl-CS" w:eastAsia="sr-Latn-CS"/>
              </w:rPr>
              <w:t>Ненадгледано</w:t>
            </w:r>
            <w:proofErr w:type="spellEnd"/>
            <w:r w:rsidRPr="00E17AA5">
              <w:rPr>
                <w:rFonts w:ascii="Calibri" w:hAnsi="Calibri" w:cs="Calibri"/>
                <w:iCs/>
                <w:sz w:val="22"/>
                <w:szCs w:val="22"/>
                <w:lang w:val="sr-Cyrl-CS" w:eastAsia="sr-Latn-CS"/>
              </w:rPr>
              <w:t xml:space="preserve"> учење. Метода k-средњих. Метода главних компоненти. Метода независних компоненти. Откривање аномалија. Системи препоручивања. Дубоко учење.</w:t>
            </w:r>
          </w:p>
          <w:p w14:paraId="5327328A" w14:textId="77777777" w:rsidR="004E04C5" w:rsidRPr="00E17AA5" w:rsidRDefault="004E04C5" w:rsidP="004E04C5">
            <w:pPr>
              <w:widowControl w:val="0"/>
              <w:tabs>
                <w:tab w:val="left" w:pos="567"/>
              </w:tabs>
              <w:autoSpaceDE w:val="0"/>
              <w:autoSpaceDN w:val="0"/>
              <w:adjustRightInd w:val="0"/>
              <w:jc w:val="both"/>
              <w:rPr>
                <w:rFonts w:ascii="Calibri" w:hAnsi="Calibri" w:cs="Calibri"/>
                <w:iCs/>
                <w:sz w:val="22"/>
                <w:szCs w:val="22"/>
                <w:lang w:val="sr-Cyrl-CS" w:eastAsia="sr-Latn-CS"/>
              </w:rPr>
            </w:pPr>
          </w:p>
          <w:p w14:paraId="21CAC9E0" w14:textId="77777777" w:rsidR="004E04C5" w:rsidRPr="00E17AA5" w:rsidRDefault="004E04C5" w:rsidP="004E04C5">
            <w:pPr>
              <w:widowControl w:val="0"/>
              <w:tabs>
                <w:tab w:val="left" w:pos="567"/>
              </w:tabs>
              <w:autoSpaceDE w:val="0"/>
              <w:autoSpaceDN w:val="0"/>
              <w:adjustRightInd w:val="0"/>
              <w:jc w:val="both"/>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Практична настава</w:t>
            </w:r>
          </w:p>
          <w:p w14:paraId="7BAF65DF" w14:textId="77777777" w:rsidR="004E04C5" w:rsidRPr="00E17AA5" w:rsidRDefault="004E04C5" w:rsidP="004E04C5">
            <w:pPr>
              <w:widowControl w:val="0"/>
              <w:tabs>
                <w:tab w:val="left" w:pos="567"/>
              </w:tabs>
              <w:autoSpaceDE w:val="0"/>
              <w:autoSpaceDN w:val="0"/>
              <w:adjustRightInd w:val="0"/>
              <w:jc w:val="both"/>
              <w:rPr>
                <w:rFonts w:ascii="Calibri" w:hAnsi="Calibri" w:cs="Calibri"/>
                <w:iCs/>
                <w:sz w:val="22"/>
                <w:szCs w:val="22"/>
                <w:lang w:val="sr-Cyrl-CS" w:eastAsia="sr-Latn-CS"/>
              </w:rPr>
            </w:pPr>
          </w:p>
          <w:p w14:paraId="12E41181" w14:textId="77777777" w:rsidR="004E04C5" w:rsidRPr="00E17AA5" w:rsidRDefault="004E04C5" w:rsidP="004E04C5">
            <w:pPr>
              <w:widowControl w:val="0"/>
              <w:tabs>
                <w:tab w:val="left" w:pos="567"/>
              </w:tabs>
              <w:autoSpaceDE w:val="0"/>
              <w:autoSpaceDN w:val="0"/>
              <w:adjustRightInd w:val="0"/>
              <w:jc w:val="both"/>
              <w:rPr>
                <w:rFonts w:ascii="Calibri" w:hAnsi="Calibri" w:cs="Calibri"/>
                <w:iCs/>
                <w:sz w:val="22"/>
                <w:szCs w:val="22"/>
                <w:lang w:val="sr-Cyrl-CS" w:eastAsia="sr-Latn-CS"/>
              </w:rPr>
            </w:pPr>
            <w:r w:rsidRPr="00E17AA5">
              <w:rPr>
                <w:rFonts w:ascii="Calibri" w:hAnsi="Calibri" w:cs="Calibri"/>
                <w:iCs/>
                <w:sz w:val="22"/>
                <w:szCs w:val="22"/>
                <w:lang w:val="sr-Cyrl-CS" w:eastAsia="sr-Latn-CS"/>
              </w:rPr>
              <w:t xml:space="preserve">Кратак осврт на линеарну алгебру и нумеричку анализу. Примери примене машинског учења у управљању роботима, аутономним возилима, </w:t>
            </w:r>
            <w:proofErr w:type="spellStart"/>
            <w:r w:rsidRPr="00E17AA5">
              <w:rPr>
                <w:rFonts w:ascii="Calibri" w:hAnsi="Calibri" w:cs="Calibri"/>
                <w:iCs/>
                <w:sz w:val="22"/>
                <w:szCs w:val="22"/>
                <w:lang w:val="sr-Cyrl-CS" w:eastAsia="sr-Latn-CS"/>
              </w:rPr>
              <w:t>биоинформатици</w:t>
            </w:r>
            <w:proofErr w:type="spellEnd"/>
            <w:r w:rsidRPr="00E17AA5">
              <w:rPr>
                <w:rFonts w:ascii="Calibri" w:hAnsi="Calibri" w:cs="Calibri"/>
                <w:iCs/>
                <w:sz w:val="22"/>
                <w:szCs w:val="22"/>
                <w:lang w:val="sr-Cyrl-CS" w:eastAsia="sr-Latn-CS"/>
              </w:rPr>
              <w:t>, препознавању односно превођењу говора и текста, као и у дубокој анализи и обради интернет података. Алати и библиотеке за машинско учење.</w:t>
            </w:r>
          </w:p>
          <w:p w14:paraId="52802E25"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p>
        </w:tc>
      </w:tr>
      <w:tr w:rsidR="004E04C5" w:rsidRPr="00E17AA5" w14:paraId="0F416015" w14:textId="77777777" w:rsidTr="00A31333">
        <w:trPr>
          <w:trHeight w:val="227"/>
        </w:trPr>
        <w:tc>
          <w:tcPr>
            <w:tcW w:w="5000" w:type="pct"/>
            <w:gridSpan w:val="6"/>
          </w:tcPr>
          <w:p w14:paraId="6860F3AD"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Препоручена литература</w:t>
            </w:r>
          </w:p>
          <w:p w14:paraId="6A712AD5" w14:textId="77777777" w:rsidR="004E04C5" w:rsidRPr="00E17AA5" w:rsidRDefault="004E04C5" w:rsidP="004E04C5">
            <w:pPr>
              <w:widowControl w:val="0"/>
              <w:tabs>
                <w:tab w:val="left" w:pos="567"/>
              </w:tabs>
              <w:autoSpaceDE w:val="0"/>
              <w:autoSpaceDN w:val="0"/>
              <w:adjustRightInd w:val="0"/>
              <w:jc w:val="both"/>
              <w:rPr>
                <w:rFonts w:ascii="Calibri" w:hAnsi="Calibri" w:cs="Calibri"/>
                <w:bCs/>
                <w:sz w:val="22"/>
                <w:szCs w:val="22"/>
                <w:lang w:val="sr-Cyrl-CS" w:eastAsia="sr-Latn-CS"/>
              </w:rPr>
            </w:pPr>
          </w:p>
          <w:p w14:paraId="1285184E" w14:textId="77777777" w:rsidR="004E04C5" w:rsidRPr="00E17AA5" w:rsidRDefault="004E04C5" w:rsidP="005032E9">
            <w:pPr>
              <w:pStyle w:val="ListParagraph"/>
              <w:widowControl w:val="0"/>
              <w:numPr>
                <w:ilvl w:val="0"/>
                <w:numId w:val="90"/>
              </w:numPr>
              <w:tabs>
                <w:tab w:val="left" w:pos="567"/>
              </w:tabs>
              <w:autoSpaceDE w:val="0"/>
              <w:autoSpaceDN w:val="0"/>
              <w:adjustRightInd w:val="0"/>
              <w:spacing w:after="0" w:line="240" w:lineRule="auto"/>
              <w:ind w:left="319" w:hanging="270"/>
              <w:jc w:val="both"/>
              <w:rPr>
                <w:rFonts w:cs="Calibri"/>
                <w:bCs/>
                <w:lang w:val="sr-Cyrl-CS" w:eastAsia="sr-Latn-CS"/>
              </w:rPr>
            </w:pPr>
            <w:r w:rsidRPr="00E17AA5">
              <w:rPr>
                <w:rFonts w:cs="Calibri"/>
                <w:bCs/>
                <w:lang w:val="sr-Cyrl-CS" w:eastAsia="sr-Latn-CS"/>
              </w:rPr>
              <w:t xml:space="preserve">T. </w:t>
            </w:r>
            <w:proofErr w:type="spellStart"/>
            <w:r w:rsidRPr="00E17AA5">
              <w:rPr>
                <w:rFonts w:cs="Calibri"/>
                <w:bCs/>
                <w:lang w:val="sr-Cyrl-CS" w:eastAsia="sr-Latn-CS"/>
              </w:rPr>
              <w:t>Hastie</w:t>
            </w:r>
            <w:proofErr w:type="spellEnd"/>
            <w:r w:rsidRPr="00E17AA5">
              <w:rPr>
                <w:rFonts w:cs="Calibri"/>
                <w:bCs/>
                <w:lang w:val="sr-Cyrl-CS" w:eastAsia="sr-Latn-CS"/>
              </w:rPr>
              <w:t xml:space="preserve">, R. </w:t>
            </w:r>
            <w:proofErr w:type="spellStart"/>
            <w:r w:rsidRPr="00E17AA5">
              <w:rPr>
                <w:rFonts w:cs="Calibri"/>
                <w:bCs/>
                <w:lang w:val="sr-Cyrl-CS" w:eastAsia="sr-Latn-CS"/>
              </w:rPr>
              <w:t>Tibshirani</w:t>
            </w:r>
            <w:proofErr w:type="spellEnd"/>
            <w:r w:rsidRPr="00E17AA5">
              <w:rPr>
                <w:rFonts w:cs="Calibri"/>
                <w:bCs/>
                <w:lang w:val="sr-Cyrl-CS" w:eastAsia="sr-Latn-CS"/>
              </w:rPr>
              <w:t xml:space="preserve">, J. </w:t>
            </w:r>
            <w:proofErr w:type="spellStart"/>
            <w:r w:rsidRPr="00E17AA5">
              <w:rPr>
                <w:rFonts w:cs="Calibri"/>
                <w:bCs/>
                <w:lang w:val="sr-Cyrl-CS" w:eastAsia="sr-Latn-CS"/>
              </w:rPr>
              <w:t>Friedman</w:t>
            </w:r>
            <w:proofErr w:type="spellEnd"/>
            <w:r w:rsidRPr="00E17AA5">
              <w:rPr>
                <w:rFonts w:cs="Calibri"/>
                <w:bCs/>
                <w:lang w:val="sr-Cyrl-CS" w:eastAsia="sr-Latn-CS"/>
              </w:rPr>
              <w:t>, "</w:t>
            </w:r>
            <w:proofErr w:type="spellStart"/>
            <w:r w:rsidRPr="00E17AA5">
              <w:rPr>
                <w:rFonts w:cs="Calibri"/>
                <w:bCs/>
                <w:lang w:val="sr-Cyrl-CS" w:eastAsia="sr-Latn-CS"/>
              </w:rPr>
              <w:t>The</w:t>
            </w:r>
            <w:proofErr w:type="spellEnd"/>
            <w:r w:rsidRPr="00E17AA5">
              <w:rPr>
                <w:rFonts w:cs="Calibri"/>
                <w:bCs/>
                <w:lang w:val="sr-Cyrl-CS" w:eastAsia="sr-Latn-CS"/>
              </w:rPr>
              <w:t xml:space="preserve"> </w:t>
            </w:r>
            <w:proofErr w:type="spellStart"/>
            <w:r w:rsidRPr="00E17AA5">
              <w:rPr>
                <w:rFonts w:cs="Calibri"/>
                <w:bCs/>
                <w:lang w:val="sr-Cyrl-CS" w:eastAsia="sr-Latn-CS"/>
              </w:rPr>
              <w:t>Elements</w:t>
            </w:r>
            <w:proofErr w:type="spellEnd"/>
            <w:r w:rsidRPr="00E17AA5">
              <w:rPr>
                <w:rFonts w:cs="Calibri"/>
                <w:bCs/>
                <w:lang w:val="sr-Cyrl-CS" w:eastAsia="sr-Latn-CS"/>
              </w:rPr>
              <w:t xml:space="preserve"> </w:t>
            </w:r>
            <w:proofErr w:type="spellStart"/>
            <w:r w:rsidRPr="00E17AA5">
              <w:rPr>
                <w:rFonts w:cs="Calibri"/>
                <w:bCs/>
                <w:lang w:val="sr-Cyrl-CS" w:eastAsia="sr-Latn-CS"/>
              </w:rPr>
              <w:t>of</w:t>
            </w:r>
            <w:proofErr w:type="spellEnd"/>
            <w:r w:rsidRPr="00E17AA5">
              <w:rPr>
                <w:rFonts w:cs="Calibri"/>
                <w:bCs/>
                <w:lang w:val="sr-Cyrl-CS" w:eastAsia="sr-Latn-CS"/>
              </w:rPr>
              <w:t xml:space="preserve"> </w:t>
            </w:r>
            <w:proofErr w:type="spellStart"/>
            <w:r w:rsidRPr="00E17AA5">
              <w:rPr>
                <w:rFonts w:cs="Calibri"/>
                <w:bCs/>
                <w:lang w:val="sr-Cyrl-CS" w:eastAsia="sr-Latn-CS"/>
              </w:rPr>
              <w:t>Statistical</w:t>
            </w:r>
            <w:proofErr w:type="spellEnd"/>
            <w:r w:rsidRPr="00E17AA5">
              <w:rPr>
                <w:rFonts w:cs="Calibri"/>
                <w:bCs/>
                <w:lang w:val="sr-Cyrl-CS" w:eastAsia="sr-Latn-CS"/>
              </w:rPr>
              <w:t xml:space="preserve"> </w:t>
            </w:r>
            <w:proofErr w:type="spellStart"/>
            <w:r w:rsidRPr="00E17AA5">
              <w:rPr>
                <w:rFonts w:cs="Calibri"/>
                <w:bCs/>
                <w:lang w:val="sr-Cyrl-CS" w:eastAsia="sr-Latn-CS"/>
              </w:rPr>
              <w:t>Learning</w:t>
            </w:r>
            <w:proofErr w:type="spellEnd"/>
            <w:r w:rsidRPr="00E17AA5">
              <w:rPr>
                <w:rFonts w:cs="Calibri"/>
                <w:bCs/>
                <w:lang w:val="sr-Cyrl-CS" w:eastAsia="sr-Latn-CS"/>
              </w:rPr>
              <w:t>", 2</w:t>
            </w:r>
            <w:r w:rsidRPr="00E17AA5">
              <w:rPr>
                <w:rFonts w:cs="Calibri"/>
                <w:bCs/>
                <w:vertAlign w:val="superscript"/>
                <w:lang w:val="sr-Cyrl-CS" w:eastAsia="sr-Latn-CS"/>
              </w:rPr>
              <w:t>nd</w:t>
            </w:r>
            <w:r w:rsidRPr="00E17AA5">
              <w:rPr>
                <w:rFonts w:cs="Calibri"/>
                <w:bCs/>
                <w:lang w:val="sr-Cyrl-CS" w:eastAsia="sr-Latn-CS"/>
              </w:rPr>
              <w:t xml:space="preserve"> </w:t>
            </w:r>
            <w:proofErr w:type="spellStart"/>
            <w:r w:rsidRPr="00E17AA5">
              <w:rPr>
                <w:rFonts w:cs="Calibri"/>
                <w:bCs/>
                <w:lang w:val="sr-Cyrl-CS" w:eastAsia="sr-Latn-CS"/>
              </w:rPr>
              <w:t>edition</w:t>
            </w:r>
            <w:proofErr w:type="spellEnd"/>
            <w:r w:rsidRPr="00E17AA5">
              <w:rPr>
                <w:rFonts w:cs="Calibri"/>
                <w:bCs/>
                <w:lang w:val="sr-Cyrl-CS" w:eastAsia="sr-Latn-CS"/>
              </w:rPr>
              <w:t xml:space="preserve">, </w:t>
            </w:r>
            <w:proofErr w:type="spellStart"/>
            <w:r w:rsidRPr="00E17AA5">
              <w:rPr>
                <w:rFonts w:cs="Calibri"/>
                <w:bCs/>
                <w:lang w:val="sr-Cyrl-CS" w:eastAsia="sr-Latn-CS"/>
              </w:rPr>
              <w:t>Springer</w:t>
            </w:r>
            <w:proofErr w:type="spellEnd"/>
            <w:r w:rsidRPr="00E17AA5">
              <w:rPr>
                <w:rFonts w:cs="Calibri"/>
                <w:bCs/>
                <w:lang w:val="sr-Cyrl-CS" w:eastAsia="sr-Latn-CS"/>
              </w:rPr>
              <w:t>, 2016.</w:t>
            </w:r>
          </w:p>
          <w:p w14:paraId="17022388" w14:textId="77777777" w:rsidR="004E04C5" w:rsidRPr="00E17AA5" w:rsidRDefault="004E04C5" w:rsidP="005032E9">
            <w:pPr>
              <w:pStyle w:val="ListParagraph"/>
              <w:widowControl w:val="0"/>
              <w:numPr>
                <w:ilvl w:val="0"/>
                <w:numId w:val="90"/>
              </w:numPr>
              <w:tabs>
                <w:tab w:val="left" w:pos="567"/>
              </w:tabs>
              <w:autoSpaceDE w:val="0"/>
              <w:autoSpaceDN w:val="0"/>
              <w:adjustRightInd w:val="0"/>
              <w:spacing w:after="0" w:line="240" w:lineRule="auto"/>
              <w:ind w:left="319" w:hanging="270"/>
              <w:jc w:val="both"/>
              <w:rPr>
                <w:rFonts w:cs="Calibri"/>
                <w:bCs/>
                <w:lang w:val="sr-Cyrl-CS" w:eastAsia="sr-Latn-CS"/>
              </w:rPr>
            </w:pPr>
            <w:r w:rsidRPr="00E17AA5">
              <w:rPr>
                <w:rFonts w:cs="Calibri"/>
                <w:bCs/>
                <w:lang w:val="sr-Cyrl-CS" w:eastAsia="sr-Latn-CS"/>
              </w:rPr>
              <w:t xml:space="preserve">S. </w:t>
            </w:r>
            <w:proofErr w:type="spellStart"/>
            <w:r w:rsidRPr="00E17AA5">
              <w:rPr>
                <w:rFonts w:cs="Calibri"/>
                <w:bCs/>
                <w:lang w:val="sr-Cyrl-CS" w:eastAsia="sr-Latn-CS"/>
              </w:rPr>
              <w:t>Shalev-Shwartz</w:t>
            </w:r>
            <w:proofErr w:type="spellEnd"/>
            <w:r w:rsidRPr="00E17AA5">
              <w:rPr>
                <w:rFonts w:cs="Calibri"/>
                <w:bCs/>
                <w:lang w:val="sr-Cyrl-CS" w:eastAsia="sr-Latn-CS"/>
              </w:rPr>
              <w:t xml:space="preserve">, S. </w:t>
            </w:r>
            <w:proofErr w:type="spellStart"/>
            <w:r w:rsidRPr="00E17AA5">
              <w:rPr>
                <w:rFonts w:cs="Calibri"/>
                <w:bCs/>
                <w:lang w:val="sr-Cyrl-CS" w:eastAsia="sr-Latn-CS"/>
              </w:rPr>
              <w:t>Ben-David</w:t>
            </w:r>
            <w:proofErr w:type="spellEnd"/>
            <w:r w:rsidRPr="00E17AA5">
              <w:rPr>
                <w:rFonts w:cs="Calibri"/>
                <w:bCs/>
                <w:lang w:val="sr-Cyrl-CS" w:eastAsia="sr-Latn-CS"/>
              </w:rPr>
              <w:t>, "</w:t>
            </w:r>
            <w:proofErr w:type="spellStart"/>
            <w:r w:rsidRPr="00E17AA5">
              <w:rPr>
                <w:rFonts w:cs="Calibri"/>
                <w:bCs/>
                <w:lang w:val="sr-Cyrl-CS" w:eastAsia="sr-Latn-CS"/>
              </w:rPr>
              <w:t>Understanding</w:t>
            </w:r>
            <w:proofErr w:type="spellEnd"/>
            <w:r w:rsidRPr="00E17AA5">
              <w:rPr>
                <w:rFonts w:cs="Calibri"/>
                <w:bCs/>
                <w:lang w:val="sr-Cyrl-CS" w:eastAsia="sr-Latn-CS"/>
              </w:rPr>
              <w:t xml:space="preserve"> </w:t>
            </w:r>
            <w:proofErr w:type="spellStart"/>
            <w:r w:rsidRPr="00E17AA5">
              <w:rPr>
                <w:rFonts w:cs="Calibri"/>
                <w:bCs/>
                <w:lang w:val="sr-Cyrl-CS" w:eastAsia="sr-Latn-CS"/>
              </w:rPr>
              <w:t>Machine</w:t>
            </w:r>
            <w:proofErr w:type="spellEnd"/>
            <w:r w:rsidRPr="00E17AA5">
              <w:rPr>
                <w:rFonts w:cs="Calibri"/>
                <w:bCs/>
                <w:lang w:val="sr-Cyrl-CS" w:eastAsia="sr-Latn-CS"/>
              </w:rPr>
              <w:t xml:space="preserve"> </w:t>
            </w:r>
            <w:proofErr w:type="spellStart"/>
            <w:r w:rsidRPr="00E17AA5">
              <w:rPr>
                <w:rFonts w:cs="Calibri"/>
                <w:bCs/>
                <w:lang w:val="sr-Cyrl-CS" w:eastAsia="sr-Latn-CS"/>
              </w:rPr>
              <w:t>Learning</w:t>
            </w:r>
            <w:proofErr w:type="spellEnd"/>
            <w:r w:rsidRPr="00E17AA5">
              <w:rPr>
                <w:rFonts w:cs="Calibri"/>
                <w:bCs/>
                <w:lang w:val="sr-Cyrl-CS" w:eastAsia="sr-Latn-CS"/>
              </w:rPr>
              <w:t xml:space="preserve">: </w:t>
            </w:r>
            <w:proofErr w:type="spellStart"/>
            <w:r w:rsidRPr="00E17AA5">
              <w:rPr>
                <w:rFonts w:cs="Calibri"/>
                <w:bCs/>
                <w:lang w:val="sr-Cyrl-CS" w:eastAsia="sr-Latn-CS"/>
              </w:rPr>
              <w:t>From</w:t>
            </w:r>
            <w:proofErr w:type="spellEnd"/>
            <w:r w:rsidRPr="00E17AA5">
              <w:rPr>
                <w:rFonts w:cs="Calibri"/>
                <w:bCs/>
                <w:lang w:val="sr-Cyrl-CS" w:eastAsia="sr-Latn-CS"/>
              </w:rPr>
              <w:t xml:space="preserve"> </w:t>
            </w:r>
            <w:proofErr w:type="spellStart"/>
            <w:r w:rsidRPr="00E17AA5">
              <w:rPr>
                <w:rFonts w:cs="Calibri"/>
                <w:bCs/>
                <w:lang w:val="sr-Cyrl-CS" w:eastAsia="sr-Latn-CS"/>
              </w:rPr>
              <w:t>Theory</w:t>
            </w:r>
            <w:proofErr w:type="spellEnd"/>
            <w:r w:rsidRPr="00E17AA5">
              <w:rPr>
                <w:rFonts w:cs="Calibri"/>
                <w:bCs/>
                <w:lang w:val="sr-Cyrl-CS" w:eastAsia="sr-Latn-CS"/>
              </w:rPr>
              <w:t xml:space="preserve"> </w:t>
            </w:r>
            <w:proofErr w:type="spellStart"/>
            <w:r w:rsidRPr="00E17AA5">
              <w:rPr>
                <w:rFonts w:cs="Calibri"/>
                <w:bCs/>
                <w:lang w:val="sr-Cyrl-CS" w:eastAsia="sr-Latn-CS"/>
              </w:rPr>
              <w:t>to</w:t>
            </w:r>
            <w:proofErr w:type="spellEnd"/>
            <w:r w:rsidRPr="00E17AA5">
              <w:rPr>
                <w:rFonts w:cs="Calibri"/>
                <w:bCs/>
                <w:lang w:val="sr-Cyrl-CS" w:eastAsia="sr-Latn-CS"/>
              </w:rPr>
              <w:t xml:space="preserve"> </w:t>
            </w:r>
            <w:proofErr w:type="spellStart"/>
            <w:r w:rsidRPr="00E17AA5">
              <w:rPr>
                <w:rFonts w:cs="Calibri"/>
                <w:bCs/>
                <w:lang w:val="sr-Cyrl-CS" w:eastAsia="sr-Latn-CS"/>
              </w:rPr>
              <w:t>Algorithms</w:t>
            </w:r>
            <w:proofErr w:type="spellEnd"/>
            <w:r w:rsidRPr="00E17AA5">
              <w:rPr>
                <w:rFonts w:cs="Calibri"/>
                <w:bCs/>
                <w:lang w:val="sr-Cyrl-CS" w:eastAsia="sr-Latn-CS"/>
              </w:rPr>
              <w:t xml:space="preserve">", </w:t>
            </w:r>
            <w:proofErr w:type="spellStart"/>
            <w:r w:rsidRPr="00E17AA5">
              <w:rPr>
                <w:rFonts w:cs="Calibri"/>
                <w:bCs/>
                <w:lang w:val="sr-Cyrl-CS" w:eastAsia="sr-Latn-CS"/>
              </w:rPr>
              <w:t>Cambridge</w:t>
            </w:r>
            <w:proofErr w:type="spellEnd"/>
            <w:r w:rsidRPr="00E17AA5">
              <w:rPr>
                <w:rFonts w:cs="Calibri"/>
                <w:bCs/>
                <w:lang w:val="sr-Cyrl-CS" w:eastAsia="sr-Latn-CS"/>
              </w:rPr>
              <w:t xml:space="preserve"> </w:t>
            </w:r>
            <w:proofErr w:type="spellStart"/>
            <w:r w:rsidRPr="00E17AA5">
              <w:rPr>
                <w:rFonts w:cs="Calibri"/>
                <w:bCs/>
                <w:lang w:val="sr-Cyrl-CS" w:eastAsia="sr-Latn-CS"/>
              </w:rPr>
              <w:t>University</w:t>
            </w:r>
            <w:proofErr w:type="spellEnd"/>
            <w:r w:rsidRPr="00E17AA5">
              <w:rPr>
                <w:rFonts w:cs="Calibri"/>
                <w:bCs/>
                <w:lang w:val="sr-Cyrl-CS" w:eastAsia="sr-Latn-CS"/>
              </w:rPr>
              <w:t xml:space="preserve"> </w:t>
            </w:r>
            <w:proofErr w:type="spellStart"/>
            <w:r w:rsidRPr="00E17AA5">
              <w:rPr>
                <w:rFonts w:cs="Calibri"/>
                <w:bCs/>
                <w:lang w:val="sr-Cyrl-CS" w:eastAsia="sr-Latn-CS"/>
              </w:rPr>
              <w:t>Press</w:t>
            </w:r>
            <w:proofErr w:type="spellEnd"/>
            <w:r w:rsidRPr="00E17AA5">
              <w:rPr>
                <w:rFonts w:cs="Calibri"/>
                <w:bCs/>
                <w:lang w:val="sr-Cyrl-CS" w:eastAsia="sr-Latn-CS"/>
              </w:rPr>
              <w:t>, 2014.</w:t>
            </w:r>
          </w:p>
          <w:p w14:paraId="4819DEEA" w14:textId="77777777" w:rsidR="004E04C5" w:rsidRPr="00E17AA5" w:rsidRDefault="004E04C5" w:rsidP="005032E9">
            <w:pPr>
              <w:pStyle w:val="ListParagraph"/>
              <w:widowControl w:val="0"/>
              <w:numPr>
                <w:ilvl w:val="0"/>
                <w:numId w:val="90"/>
              </w:numPr>
              <w:tabs>
                <w:tab w:val="left" w:pos="567"/>
              </w:tabs>
              <w:autoSpaceDE w:val="0"/>
              <w:autoSpaceDN w:val="0"/>
              <w:adjustRightInd w:val="0"/>
              <w:spacing w:after="0" w:line="240" w:lineRule="auto"/>
              <w:ind w:left="319" w:hanging="270"/>
              <w:jc w:val="both"/>
              <w:rPr>
                <w:rFonts w:cs="Calibri"/>
                <w:bCs/>
                <w:lang w:val="sr-Cyrl-CS" w:eastAsia="sr-Latn-CS"/>
              </w:rPr>
            </w:pPr>
            <w:r w:rsidRPr="00E17AA5">
              <w:rPr>
                <w:rFonts w:cs="Calibri"/>
                <w:bCs/>
                <w:lang w:val="sr-Cyrl-CS" w:eastAsia="sr-Latn-CS"/>
              </w:rPr>
              <w:t xml:space="preserve">R. </w:t>
            </w:r>
            <w:proofErr w:type="spellStart"/>
            <w:r w:rsidRPr="00E17AA5">
              <w:rPr>
                <w:rFonts w:cs="Calibri"/>
                <w:bCs/>
                <w:lang w:val="sr-Cyrl-CS" w:eastAsia="sr-Latn-CS"/>
              </w:rPr>
              <w:t>Duda</w:t>
            </w:r>
            <w:proofErr w:type="spellEnd"/>
            <w:r w:rsidRPr="00E17AA5">
              <w:rPr>
                <w:rFonts w:cs="Calibri"/>
                <w:bCs/>
                <w:lang w:val="sr-Cyrl-CS" w:eastAsia="sr-Latn-CS"/>
              </w:rPr>
              <w:t xml:space="preserve">, P. </w:t>
            </w:r>
            <w:proofErr w:type="spellStart"/>
            <w:r w:rsidRPr="00E17AA5">
              <w:rPr>
                <w:rFonts w:cs="Calibri"/>
                <w:bCs/>
                <w:lang w:val="sr-Cyrl-CS" w:eastAsia="sr-Latn-CS"/>
              </w:rPr>
              <w:t>Hart</w:t>
            </w:r>
            <w:proofErr w:type="spellEnd"/>
            <w:r w:rsidRPr="00E17AA5">
              <w:rPr>
                <w:rFonts w:cs="Calibri"/>
                <w:bCs/>
                <w:lang w:val="sr-Cyrl-CS" w:eastAsia="sr-Latn-CS"/>
              </w:rPr>
              <w:t xml:space="preserve">, D. </w:t>
            </w:r>
            <w:proofErr w:type="spellStart"/>
            <w:r w:rsidRPr="00E17AA5">
              <w:rPr>
                <w:rFonts w:cs="Calibri"/>
                <w:bCs/>
                <w:lang w:val="sr-Cyrl-CS" w:eastAsia="sr-Latn-CS"/>
              </w:rPr>
              <w:t>Stork</w:t>
            </w:r>
            <w:proofErr w:type="spellEnd"/>
            <w:r w:rsidRPr="00E17AA5">
              <w:rPr>
                <w:rFonts w:cs="Calibri"/>
                <w:bCs/>
                <w:lang w:val="sr-Cyrl-CS" w:eastAsia="sr-Latn-CS"/>
              </w:rPr>
              <w:t>, "</w:t>
            </w:r>
            <w:proofErr w:type="spellStart"/>
            <w:r w:rsidRPr="00E17AA5">
              <w:rPr>
                <w:rFonts w:cs="Calibri"/>
                <w:bCs/>
                <w:lang w:val="sr-Cyrl-CS" w:eastAsia="sr-Latn-CS"/>
              </w:rPr>
              <w:t>Pattern</w:t>
            </w:r>
            <w:proofErr w:type="spellEnd"/>
            <w:r w:rsidRPr="00E17AA5">
              <w:rPr>
                <w:rFonts w:cs="Calibri"/>
                <w:bCs/>
                <w:lang w:val="sr-Cyrl-CS" w:eastAsia="sr-Latn-CS"/>
              </w:rPr>
              <w:t xml:space="preserve"> </w:t>
            </w:r>
            <w:proofErr w:type="spellStart"/>
            <w:r w:rsidRPr="00E17AA5">
              <w:rPr>
                <w:rFonts w:cs="Calibri"/>
                <w:bCs/>
                <w:lang w:val="sr-Cyrl-CS" w:eastAsia="sr-Latn-CS"/>
              </w:rPr>
              <w:t>Classification</w:t>
            </w:r>
            <w:proofErr w:type="spellEnd"/>
            <w:r w:rsidRPr="00E17AA5">
              <w:rPr>
                <w:rFonts w:cs="Calibri"/>
                <w:bCs/>
                <w:lang w:val="sr-Cyrl-CS" w:eastAsia="sr-Latn-CS"/>
              </w:rPr>
              <w:t>", 2</w:t>
            </w:r>
            <w:r w:rsidRPr="00E17AA5">
              <w:rPr>
                <w:rFonts w:cs="Calibri"/>
                <w:bCs/>
                <w:vertAlign w:val="superscript"/>
                <w:lang w:val="sr-Cyrl-CS" w:eastAsia="sr-Latn-CS"/>
              </w:rPr>
              <w:t>nd</w:t>
            </w:r>
            <w:r w:rsidRPr="00E17AA5">
              <w:rPr>
                <w:rFonts w:cs="Calibri"/>
                <w:bCs/>
                <w:lang w:val="sr-Cyrl-CS" w:eastAsia="sr-Latn-CS"/>
              </w:rPr>
              <w:t xml:space="preserve"> </w:t>
            </w:r>
            <w:proofErr w:type="spellStart"/>
            <w:r w:rsidRPr="00E17AA5">
              <w:rPr>
                <w:rFonts w:cs="Calibri"/>
                <w:bCs/>
                <w:lang w:val="sr-Cyrl-CS" w:eastAsia="sr-Latn-CS"/>
              </w:rPr>
              <w:t>edition</w:t>
            </w:r>
            <w:proofErr w:type="spellEnd"/>
            <w:r w:rsidRPr="00E17AA5">
              <w:rPr>
                <w:rFonts w:cs="Calibri"/>
                <w:bCs/>
                <w:lang w:val="sr-Cyrl-CS" w:eastAsia="sr-Latn-CS"/>
              </w:rPr>
              <w:t xml:space="preserve">, </w:t>
            </w:r>
            <w:proofErr w:type="spellStart"/>
            <w:r w:rsidRPr="00E17AA5">
              <w:rPr>
                <w:rFonts w:cs="Calibri"/>
                <w:bCs/>
                <w:lang w:val="sr-Cyrl-CS" w:eastAsia="sr-Latn-CS"/>
              </w:rPr>
              <w:t>Wiley-Interscience</w:t>
            </w:r>
            <w:proofErr w:type="spellEnd"/>
            <w:r w:rsidRPr="00E17AA5">
              <w:rPr>
                <w:rFonts w:cs="Calibri"/>
                <w:bCs/>
                <w:lang w:val="sr-Cyrl-CS" w:eastAsia="sr-Latn-CS"/>
              </w:rPr>
              <w:t>, 2000.</w:t>
            </w:r>
          </w:p>
          <w:p w14:paraId="23898DED" w14:textId="77777777" w:rsidR="004E04C5" w:rsidRPr="00E17AA5" w:rsidRDefault="004E04C5" w:rsidP="005032E9">
            <w:pPr>
              <w:pStyle w:val="ListParagraph"/>
              <w:widowControl w:val="0"/>
              <w:numPr>
                <w:ilvl w:val="0"/>
                <w:numId w:val="90"/>
              </w:numPr>
              <w:tabs>
                <w:tab w:val="left" w:pos="567"/>
              </w:tabs>
              <w:autoSpaceDE w:val="0"/>
              <w:autoSpaceDN w:val="0"/>
              <w:adjustRightInd w:val="0"/>
              <w:spacing w:after="0" w:line="240" w:lineRule="auto"/>
              <w:ind w:left="319" w:hanging="270"/>
              <w:jc w:val="both"/>
              <w:rPr>
                <w:rFonts w:cs="Calibri"/>
                <w:bCs/>
                <w:lang w:val="sr-Cyrl-CS" w:eastAsia="sr-Latn-CS"/>
              </w:rPr>
            </w:pPr>
            <w:r w:rsidRPr="00E17AA5">
              <w:rPr>
                <w:rFonts w:cs="Calibri"/>
                <w:bCs/>
                <w:lang w:val="sr-Cyrl-CS" w:eastAsia="sr-Latn-CS"/>
              </w:rPr>
              <w:t xml:space="preserve">R. </w:t>
            </w:r>
            <w:proofErr w:type="spellStart"/>
            <w:r w:rsidRPr="00E17AA5">
              <w:rPr>
                <w:rFonts w:cs="Calibri"/>
                <w:bCs/>
                <w:lang w:val="sr-Cyrl-CS" w:eastAsia="sr-Latn-CS"/>
              </w:rPr>
              <w:t>Sutton</w:t>
            </w:r>
            <w:proofErr w:type="spellEnd"/>
            <w:r w:rsidRPr="00E17AA5">
              <w:rPr>
                <w:rFonts w:cs="Calibri"/>
                <w:bCs/>
                <w:lang w:val="sr-Cyrl-CS" w:eastAsia="sr-Latn-CS"/>
              </w:rPr>
              <w:t xml:space="preserve">, A. </w:t>
            </w:r>
            <w:proofErr w:type="spellStart"/>
            <w:r w:rsidRPr="00E17AA5">
              <w:rPr>
                <w:rFonts w:cs="Calibri"/>
                <w:bCs/>
                <w:lang w:val="sr-Cyrl-CS" w:eastAsia="sr-Latn-CS"/>
              </w:rPr>
              <w:t>Barto</w:t>
            </w:r>
            <w:proofErr w:type="spellEnd"/>
            <w:r w:rsidRPr="00E17AA5">
              <w:rPr>
                <w:rFonts w:cs="Calibri"/>
                <w:bCs/>
                <w:lang w:val="sr-Cyrl-CS" w:eastAsia="sr-Latn-CS"/>
              </w:rPr>
              <w:t>, "</w:t>
            </w:r>
            <w:proofErr w:type="spellStart"/>
            <w:r w:rsidRPr="00E17AA5">
              <w:rPr>
                <w:rFonts w:cs="Calibri"/>
                <w:bCs/>
                <w:lang w:val="sr-Cyrl-CS" w:eastAsia="sr-Latn-CS"/>
              </w:rPr>
              <w:t>Reinforcement</w:t>
            </w:r>
            <w:proofErr w:type="spellEnd"/>
            <w:r w:rsidRPr="00E17AA5">
              <w:rPr>
                <w:rFonts w:cs="Calibri"/>
                <w:bCs/>
                <w:lang w:val="sr-Cyrl-CS" w:eastAsia="sr-Latn-CS"/>
              </w:rPr>
              <w:t xml:space="preserve"> </w:t>
            </w:r>
            <w:proofErr w:type="spellStart"/>
            <w:r w:rsidRPr="00E17AA5">
              <w:rPr>
                <w:rFonts w:cs="Calibri"/>
                <w:bCs/>
                <w:lang w:val="sr-Cyrl-CS" w:eastAsia="sr-Latn-CS"/>
              </w:rPr>
              <w:t>Learning</w:t>
            </w:r>
            <w:proofErr w:type="spellEnd"/>
            <w:r w:rsidRPr="00E17AA5">
              <w:rPr>
                <w:rFonts w:cs="Calibri"/>
                <w:bCs/>
                <w:lang w:val="sr-Cyrl-CS" w:eastAsia="sr-Latn-CS"/>
              </w:rPr>
              <w:t xml:space="preserve">: </w:t>
            </w:r>
            <w:proofErr w:type="spellStart"/>
            <w:r w:rsidRPr="00E17AA5">
              <w:rPr>
                <w:rFonts w:cs="Calibri"/>
                <w:bCs/>
                <w:lang w:val="sr-Cyrl-CS" w:eastAsia="sr-Latn-CS"/>
              </w:rPr>
              <w:t>An</w:t>
            </w:r>
            <w:proofErr w:type="spellEnd"/>
            <w:r w:rsidRPr="00E17AA5">
              <w:rPr>
                <w:rFonts w:cs="Calibri"/>
                <w:bCs/>
                <w:lang w:val="sr-Cyrl-CS" w:eastAsia="sr-Latn-CS"/>
              </w:rPr>
              <w:t xml:space="preserve"> </w:t>
            </w:r>
            <w:proofErr w:type="spellStart"/>
            <w:r w:rsidRPr="00E17AA5">
              <w:rPr>
                <w:rFonts w:cs="Calibri"/>
                <w:bCs/>
                <w:lang w:val="sr-Cyrl-CS" w:eastAsia="sr-Latn-CS"/>
              </w:rPr>
              <w:t>Introduction</w:t>
            </w:r>
            <w:proofErr w:type="spellEnd"/>
            <w:r w:rsidRPr="00E17AA5">
              <w:rPr>
                <w:rFonts w:cs="Calibri"/>
                <w:bCs/>
                <w:lang w:val="sr-Cyrl-CS" w:eastAsia="sr-Latn-CS"/>
              </w:rPr>
              <w:t xml:space="preserve">", A </w:t>
            </w:r>
            <w:proofErr w:type="spellStart"/>
            <w:r w:rsidRPr="00E17AA5">
              <w:rPr>
                <w:rFonts w:cs="Calibri"/>
                <w:bCs/>
                <w:lang w:val="sr-Cyrl-CS" w:eastAsia="sr-Latn-CS"/>
              </w:rPr>
              <w:t>Bradford</w:t>
            </w:r>
            <w:proofErr w:type="spellEnd"/>
            <w:r w:rsidRPr="00E17AA5">
              <w:rPr>
                <w:rFonts w:cs="Calibri"/>
                <w:bCs/>
                <w:lang w:val="sr-Cyrl-CS" w:eastAsia="sr-Latn-CS"/>
              </w:rPr>
              <w:t xml:space="preserve"> </w:t>
            </w:r>
            <w:proofErr w:type="spellStart"/>
            <w:r w:rsidRPr="00E17AA5">
              <w:rPr>
                <w:rFonts w:cs="Calibri"/>
                <w:bCs/>
                <w:lang w:val="sr-Cyrl-CS" w:eastAsia="sr-Latn-CS"/>
              </w:rPr>
              <w:t>Book</w:t>
            </w:r>
            <w:proofErr w:type="spellEnd"/>
            <w:r w:rsidRPr="00E17AA5">
              <w:rPr>
                <w:rFonts w:cs="Calibri"/>
                <w:bCs/>
                <w:lang w:val="sr-Cyrl-CS" w:eastAsia="sr-Latn-CS"/>
              </w:rPr>
              <w:t>, 1998.</w:t>
            </w:r>
          </w:p>
          <w:p w14:paraId="6F168B8C" w14:textId="77777777" w:rsidR="004E04C5" w:rsidRPr="00E17AA5" w:rsidRDefault="004E04C5" w:rsidP="005032E9">
            <w:pPr>
              <w:pStyle w:val="ListParagraph"/>
              <w:widowControl w:val="0"/>
              <w:numPr>
                <w:ilvl w:val="0"/>
                <w:numId w:val="90"/>
              </w:numPr>
              <w:tabs>
                <w:tab w:val="left" w:pos="567"/>
              </w:tabs>
              <w:autoSpaceDE w:val="0"/>
              <w:autoSpaceDN w:val="0"/>
              <w:adjustRightInd w:val="0"/>
              <w:spacing w:after="0" w:line="240" w:lineRule="auto"/>
              <w:ind w:left="319" w:hanging="270"/>
              <w:jc w:val="both"/>
              <w:rPr>
                <w:rFonts w:cs="Calibri"/>
                <w:bCs/>
                <w:lang w:val="sr-Cyrl-CS" w:eastAsia="sr-Latn-CS"/>
              </w:rPr>
            </w:pPr>
            <w:r w:rsidRPr="00E17AA5">
              <w:rPr>
                <w:rFonts w:cs="Calibri"/>
                <w:bCs/>
                <w:lang w:val="sr-Cyrl-CS" w:eastAsia="sr-Latn-CS"/>
              </w:rPr>
              <w:t xml:space="preserve">T. </w:t>
            </w:r>
            <w:proofErr w:type="spellStart"/>
            <w:r w:rsidRPr="00E17AA5">
              <w:rPr>
                <w:rFonts w:cs="Calibri"/>
                <w:bCs/>
                <w:lang w:val="sr-Cyrl-CS" w:eastAsia="sr-Latn-CS"/>
              </w:rPr>
              <w:t>Mitchell</w:t>
            </w:r>
            <w:proofErr w:type="spellEnd"/>
            <w:r w:rsidRPr="00E17AA5">
              <w:rPr>
                <w:rFonts w:cs="Calibri"/>
                <w:bCs/>
                <w:lang w:val="sr-Cyrl-CS" w:eastAsia="sr-Latn-CS"/>
              </w:rPr>
              <w:t>, "</w:t>
            </w:r>
            <w:proofErr w:type="spellStart"/>
            <w:r w:rsidRPr="00E17AA5">
              <w:rPr>
                <w:rFonts w:cs="Calibri"/>
                <w:bCs/>
                <w:lang w:val="sr-Cyrl-CS" w:eastAsia="sr-Latn-CS"/>
              </w:rPr>
              <w:t>Machine</w:t>
            </w:r>
            <w:proofErr w:type="spellEnd"/>
            <w:r w:rsidRPr="00E17AA5">
              <w:rPr>
                <w:rFonts w:cs="Calibri"/>
                <w:bCs/>
                <w:lang w:val="sr-Cyrl-CS" w:eastAsia="sr-Latn-CS"/>
              </w:rPr>
              <w:t xml:space="preserve"> </w:t>
            </w:r>
            <w:proofErr w:type="spellStart"/>
            <w:r w:rsidRPr="00E17AA5">
              <w:rPr>
                <w:rFonts w:cs="Calibri"/>
                <w:bCs/>
                <w:lang w:val="sr-Cyrl-CS" w:eastAsia="sr-Latn-CS"/>
              </w:rPr>
              <w:t>Learning</w:t>
            </w:r>
            <w:proofErr w:type="spellEnd"/>
            <w:r w:rsidRPr="00E17AA5">
              <w:rPr>
                <w:rFonts w:cs="Calibri"/>
                <w:bCs/>
                <w:lang w:val="sr-Cyrl-CS" w:eastAsia="sr-Latn-CS"/>
              </w:rPr>
              <w:t xml:space="preserve">", </w:t>
            </w:r>
            <w:proofErr w:type="spellStart"/>
            <w:r w:rsidRPr="00E17AA5">
              <w:rPr>
                <w:rFonts w:cs="Calibri"/>
                <w:bCs/>
                <w:lang w:val="sr-Cyrl-CS" w:eastAsia="sr-Latn-CS"/>
              </w:rPr>
              <w:t>McGraw-Hill</w:t>
            </w:r>
            <w:proofErr w:type="spellEnd"/>
            <w:r w:rsidRPr="00E17AA5">
              <w:rPr>
                <w:rFonts w:cs="Calibri"/>
                <w:bCs/>
                <w:lang w:val="sr-Cyrl-CS" w:eastAsia="sr-Latn-CS"/>
              </w:rPr>
              <w:t xml:space="preserve"> </w:t>
            </w:r>
            <w:proofErr w:type="spellStart"/>
            <w:r w:rsidRPr="00E17AA5">
              <w:rPr>
                <w:rFonts w:cs="Calibri"/>
                <w:bCs/>
                <w:lang w:val="sr-Cyrl-CS" w:eastAsia="sr-Latn-CS"/>
              </w:rPr>
              <w:t>Education</w:t>
            </w:r>
            <w:proofErr w:type="spellEnd"/>
            <w:r w:rsidRPr="00E17AA5">
              <w:rPr>
                <w:rFonts w:cs="Calibri"/>
                <w:bCs/>
                <w:lang w:val="sr-Cyrl-CS" w:eastAsia="sr-Latn-CS"/>
              </w:rPr>
              <w:t>, 1997.</w:t>
            </w:r>
          </w:p>
          <w:p w14:paraId="4EF45A84"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p>
        </w:tc>
      </w:tr>
      <w:tr w:rsidR="004E04C5" w:rsidRPr="00E17AA5" w14:paraId="034A5CF3" w14:textId="77777777" w:rsidTr="00A31333">
        <w:trPr>
          <w:trHeight w:val="227"/>
        </w:trPr>
        <w:tc>
          <w:tcPr>
            <w:tcW w:w="2210" w:type="pct"/>
            <w:gridSpan w:val="2"/>
          </w:tcPr>
          <w:p w14:paraId="5A0FCF35" w14:textId="77777777" w:rsidR="004E04C5" w:rsidRPr="00E17AA5" w:rsidRDefault="004E04C5" w:rsidP="004E04C5">
            <w:pPr>
              <w:widowControl w:val="0"/>
              <w:tabs>
                <w:tab w:val="left" w:pos="567"/>
              </w:tabs>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 xml:space="preserve">активне наставе: </w:t>
            </w:r>
            <w:r w:rsidR="00A857BE">
              <w:rPr>
                <w:rFonts w:ascii="Calibri" w:hAnsi="Calibri" w:cs="Calibri"/>
                <w:sz w:val="22"/>
                <w:szCs w:val="22"/>
                <w:lang w:val="sr-Cyrl-CS" w:eastAsia="sr-Latn-CS"/>
              </w:rPr>
              <w:t xml:space="preserve">  </w:t>
            </w:r>
          </w:p>
        </w:tc>
        <w:tc>
          <w:tcPr>
            <w:tcW w:w="1364" w:type="pct"/>
            <w:gridSpan w:val="2"/>
          </w:tcPr>
          <w:p w14:paraId="2B8D0C55" w14:textId="77777777" w:rsidR="004E04C5" w:rsidRPr="00E17AA5" w:rsidRDefault="004E04C5" w:rsidP="008A27E7">
            <w:pPr>
              <w:widowControl w:val="0"/>
              <w:tabs>
                <w:tab w:val="left" w:pos="567"/>
              </w:tabs>
              <w:autoSpaceDE w:val="0"/>
              <w:autoSpaceDN w:val="0"/>
              <w:adjustRightInd w:val="0"/>
              <w:jc w:val="both"/>
              <w:rPr>
                <w:rFonts w:ascii="Calibri" w:hAnsi="Calibri" w:cs="Calibri"/>
                <w:bCs/>
                <w:sz w:val="22"/>
                <w:szCs w:val="22"/>
                <w:lang w:eastAsia="sr-Latn-CS"/>
              </w:rPr>
            </w:pPr>
            <w:r w:rsidRPr="00E17AA5">
              <w:rPr>
                <w:rFonts w:ascii="Calibri" w:hAnsi="Calibri" w:cs="Calibri"/>
                <w:sz w:val="22"/>
                <w:szCs w:val="22"/>
                <w:lang w:val="sr-Cyrl-CS" w:eastAsia="sr-Latn-CS"/>
              </w:rPr>
              <w:t xml:space="preserve">Теоријска настава: </w:t>
            </w:r>
            <w:r w:rsidR="005032E9">
              <w:rPr>
                <w:rFonts w:ascii="Calibri" w:hAnsi="Calibri" w:cs="Calibri"/>
                <w:sz w:val="22"/>
                <w:szCs w:val="22"/>
                <w:lang w:eastAsia="sr-Latn-CS"/>
              </w:rPr>
              <w:t>7</w:t>
            </w:r>
            <w:r w:rsidR="008A27E7" w:rsidRPr="00E17AA5">
              <w:rPr>
                <w:rFonts w:ascii="Calibri" w:hAnsi="Calibri" w:cs="Calibri"/>
                <w:sz w:val="22"/>
                <w:szCs w:val="22"/>
                <w:lang w:eastAsia="sr-Latn-CS"/>
              </w:rPr>
              <w:t>5</w:t>
            </w:r>
          </w:p>
        </w:tc>
        <w:tc>
          <w:tcPr>
            <w:tcW w:w="1426" w:type="pct"/>
            <w:gridSpan w:val="2"/>
          </w:tcPr>
          <w:p w14:paraId="5D1ED7D1" w14:textId="77777777" w:rsidR="004E04C5" w:rsidRPr="00E17AA5" w:rsidRDefault="004E04C5" w:rsidP="008A27E7">
            <w:pPr>
              <w:widowControl w:val="0"/>
              <w:tabs>
                <w:tab w:val="left" w:pos="567"/>
              </w:tabs>
              <w:autoSpaceDE w:val="0"/>
              <w:autoSpaceDN w:val="0"/>
              <w:adjustRightInd w:val="0"/>
              <w:jc w:val="both"/>
              <w:rPr>
                <w:rFonts w:ascii="Calibri" w:hAnsi="Calibri" w:cs="Calibri"/>
                <w:bCs/>
                <w:sz w:val="22"/>
                <w:szCs w:val="22"/>
                <w:lang w:eastAsia="sr-Latn-CS"/>
              </w:rPr>
            </w:pPr>
            <w:r w:rsidRPr="00E17AA5">
              <w:rPr>
                <w:rFonts w:ascii="Calibri" w:hAnsi="Calibri" w:cs="Calibri"/>
                <w:sz w:val="22"/>
                <w:szCs w:val="22"/>
                <w:lang w:val="sr-Cyrl-CS" w:eastAsia="sr-Latn-CS"/>
              </w:rPr>
              <w:t xml:space="preserve">Практична настава: </w:t>
            </w:r>
            <w:r w:rsidR="005032E9">
              <w:rPr>
                <w:rFonts w:ascii="Calibri" w:hAnsi="Calibri" w:cs="Calibri"/>
                <w:sz w:val="22"/>
                <w:szCs w:val="22"/>
                <w:lang w:eastAsia="sr-Latn-CS"/>
              </w:rPr>
              <w:t>7</w:t>
            </w:r>
            <w:r w:rsidR="008A27E7" w:rsidRPr="00E17AA5">
              <w:rPr>
                <w:rFonts w:ascii="Calibri" w:hAnsi="Calibri" w:cs="Calibri"/>
                <w:sz w:val="22"/>
                <w:szCs w:val="22"/>
                <w:lang w:eastAsia="sr-Latn-CS"/>
              </w:rPr>
              <w:t>5</w:t>
            </w:r>
          </w:p>
        </w:tc>
      </w:tr>
      <w:tr w:rsidR="004E04C5" w:rsidRPr="00E17AA5" w14:paraId="46FDC133" w14:textId="77777777" w:rsidTr="00A31333">
        <w:trPr>
          <w:trHeight w:val="227"/>
        </w:trPr>
        <w:tc>
          <w:tcPr>
            <w:tcW w:w="5000" w:type="pct"/>
            <w:gridSpan w:val="6"/>
          </w:tcPr>
          <w:p w14:paraId="56DC7898"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630B4067"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p>
          <w:p w14:paraId="41B29073"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sz w:val="22"/>
                <w:szCs w:val="22"/>
                <w:lang w:val="sr-Cyrl-CS" w:eastAsia="sr-Latn-CS"/>
              </w:rPr>
              <w:t>Предавања, консултације и самосталан истраживачки рад уз менторство наставника.</w:t>
            </w:r>
          </w:p>
          <w:p w14:paraId="7A5C6E3B"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p>
        </w:tc>
      </w:tr>
      <w:tr w:rsidR="004E04C5" w:rsidRPr="00E17AA5" w14:paraId="0DE38EE1" w14:textId="77777777" w:rsidTr="00A31333">
        <w:trPr>
          <w:trHeight w:val="227"/>
        </w:trPr>
        <w:tc>
          <w:tcPr>
            <w:tcW w:w="5000" w:type="pct"/>
            <w:gridSpan w:val="6"/>
          </w:tcPr>
          <w:p w14:paraId="0FE98D6F"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tc>
      </w:tr>
      <w:tr w:rsidR="004E04C5" w:rsidRPr="00E17AA5" w14:paraId="172ECB7B" w14:textId="77777777" w:rsidTr="00A31333">
        <w:trPr>
          <w:trHeight w:val="227"/>
        </w:trPr>
        <w:tc>
          <w:tcPr>
            <w:tcW w:w="1250" w:type="pct"/>
          </w:tcPr>
          <w:p w14:paraId="6DED0003" w14:textId="77777777" w:rsidR="004E04C5" w:rsidRPr="00E17AA5" w:rsidRDefault="004E04C5" w:rsidP="004E04C5">
            <w:pPr>
              <w:widowControl w:val="0"/>
              <w:tabs>
                <w:tab w:val="left" w:pos="567"/>
              </w:tabs>
              <w:autoSpaceDE w:val="0"/>
              <w:autoSpaceDN w:val="0"/>
              <w:adjustRightInd w:val="0"/>
              <w:jc w:val="right"/>
              <w:rPr>
                <w:rFonts w:ascii="Calibri" w:hAnsi="Calibri" w:cs="Calibri"/>
                <w:bCs/>
                <w:sz w:val="22"/>
                <w:szCs w:val="22"/>
                <w:lang w:val="sr-Cyrl-CS" w:eastAsia="sr-Latn-CS"/>
              </w:rPr>
            </w:pPr>
            <w:r w:rsidRPr="00E17AA5">
              <w:rPr>
                <w:rFonts w:ascii="Calibri" w:hAnsi="Calibri" w:cs="Calibri"/>
                <w:bCs/>
                <w:sz w:val="22"/>
                <w:szCs w:val="22"/>
                <w:lang w:val="sr-Cyrl-CS" w:eastAsia="sr-Latn-CS"/>
              </w:rPr>
              <w:t>Пројекти и семинари:</w:t>
            </w:r>
          </w:p>
        </w:tc>
        <w:tc>
          <w:tcPr>
            <w:tcW w:w="1250" w:type="pct"/>
            <w:gridSpan w:val="2"/>
          </w:tcPr>
          <w:p w14:paraId="38266EB9" w14:textId="77777777" w:rsidR="004E04C5" w:rsidRPr="00E17AA5" w:rsidRDefault="004E04C5" w:rsidP="004E04C5">
            <w:pPr>
              <w:widowControl w:val="0"/>
              <w:tabs>
                <w:tab w:val="left" w:pos="567"/>
              </w:tabs>
              <w:autoSpaceDE w:val="0"/>
              <w:autoSpaceDN w:val="0"/>
              <w:adjustRightInd w:val="0"/>
              <w:jc w:val="center"/>
              <w:rPr>
                <w:rFonts w:ascii="Calibri" w:hAnsi="Calibri" w:cs="Calibri"/>
                <w:bCs/>
                <w:sz w:val="22"/>
                <w:szCs w:val="22"/>
                <w:lang w:val="sr-Cyrl-CS" w:eastAsia="sr-Latn-CS"/>
              </w:rPr>
            </w:pPr>
            <w:r w:rsidRPr="00E17AA5">
              <w:rPr>
                <w:rFonts w:ascii="Calibri" w:hAnsi="Calibri" w:cs="Calibri"/>
                <w:bCs/>
                <w:sz w:val="22"/>
                <w:szCs w:val="22"/>
                <w:lang w:val="sr-Cyrl-CS" w:eastAsia="sr-Latn-CS"/>
              </w:rPr>
              <w:t>70</w:t>
            </w:r>
          </w:p>
        </w:tc>
        <w:tc>
          <w:tcPr>
            <w:tcW w:w="1250" w:type="pct"/>
            <w:gridSpan w:val="2"/>
          </w:tcPr>
          <w:p w14:paraId="35727DF5" w14:textId="77777777" w:rsidR="004E04C5" w:rsidRPr="00E17AA5" w:rsidRDefault="004E04C5" w:rsidP="004E04C5">
            <w:pPr>
              <w:widowControl w:val="0"/>
              <w:tabs>
                <w:tab w:val="left" w:pos="567"/>
              </w:tabs>
              <w:autoSpaceDE w:val="0"/>
              <w:autoSpaceDN w:val="0"/>
              <w:adjustRightInd w:val="0"/>
              <w:jc w:val="right"/>
              <w:rPr>
                <w:rFonts w:ascii="Calibri" w:hAnsi="Calibri" w:cs="Calibri"/>
                <w:bCs/>
                <w:sz w:val="22"/>
                <w:szCs w:val="22"/>
                <w:lang w:val="sr-Cyrl-CS" w:eastAsia="sr-Latn-CS"/>
              </w:rPr>
            </w:pPr>
            <w:r w:rsidRPr="00E17AA5">
              <w:rPr>
                <w:rFonts w:ascii="Calibri" w:hAnsi="Calibri" w:cs="Calibri"/>
                <w:sz w:val="22"/>
                <w:szCs w:val="22"/>
                <w:lang w:val="sr-Cyrl-CS" w:eastAsia="sr-Latn-CS"/>
              </w:rPr>
              <w:t>Усмени испит:</w:t>
            </w:r>
          </w:p>
        </w:tc>
        <w:tc>
          <w:tcPr>
            <w:tcW w:w="1250" w:type="pct"/>
          </w:tcPr>
          <w:p w14:paraId="0456F62D" w14:textId="77777777" w:rsidR="004E04C5" w:rsidRPr="00E17AA5" w:rsidRDefault="004E04C5" w:rsidP="004E04C5">
            <w:pPr>
              <w:widowControl w:val="0"/>
              <w:tabs>
                <w:tab w:val="left" w:pos="567"/>
              </w:tabs>
              <w:autoSpaceDE w:val="0"/>
              <w:autoSpaceDN w:val="0"/>
              <w:adjustRightInd w:val="0"/>
              <w:jc w:val="center"/>
              <w:rPr>
                <w:rFonts w:ascii="Calibri" w:hAnsi="Calibri" w:cs="Calibri"/>
                <w:bCs/>
                <w:sz w:val="22"/>
                <w:szCs w:val="22"/>
                <w:lang w:val="sr-Cyrl-CS" w:eastAsia="sr-Latn-CS"/>
              </w:rPr>
            </w:pPr>
            <w:r w:rsidRPr="00E17AA5">
              <w:rPr>
                <w:rFonts w:ascii="Calibri" w:hAnsi="Calibri" w:cs="Calibri"/>
                <w:bCs/>
                <w:sz w:val="22"/>
                <w:szCs w:val="22"/>
                <w:lang w:val="sr-Cyrl-CS" w:eastAsia="sr-Latn-CS"/>
              </w:rPr>
              <w:t>30</w:t>
            </w:r>
          </w:p>
        </w:tc>
      </w:tr>
      <w:bookmarkEnd w:id="17"/>
    </w:tbl>
    <w:p w14:paraId="7940EAD2" w14:textId="77777777" w:rsidR="004E04C5" w:rsidRDefault="004E04C5">
      <w:pPr>
        <w:rPr>
          <w:rFonts w:ascii="Calibri" w:hAnsi="Calibri" w:cs="Calibri"/>
        </w:rPr>
      </w:pPr>
      <w:r w:rsidRPr="00E17AA5">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801"/>
        <w:gridCol w:w="1606"/>
        <w:gridCol w:w="1602"/>
        <w:gridCol w:w="805"/>
        <w:gridCol w:w="2407"/>
      </w:tblGrid>
      <w:tr w:rsidR="006915F5" w:rsidRPr="007D3E5A" w14:paraId="4C12F709" w14:textId="77777777" w:rsidTr="00A31333">
        <w:trPr>
          <w:trHeight w:val="227"/>
        </w:trPr>
        <w:tc>
          <w:tcPr>
            <w:tcW w:w="5000" w:type="pct"/>
            <w:gridSpan w:val="6"/>
          </w:tcPr>
          <w:p w14:paraId="4A7D82E2"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RS" w:eastAsia="sr-Latn-CS"/>
              </w:rPr>
            </w:pPr>
            <w:bookmarkStart w:id="18" w:name="DPIR10"/>
            <w:r w:rsidRPr="007D3E5A">
              <w:rPr>
                <w:rFonts w:asciiTheme="minorHAnsi" w:hAnsiTheme="minorHAnsi" w:cstheme="minorHAnsi"/>
                <w:b/>
                <w:bCs/>
                <w:sz w:val="20"/>
                <w:szCs w:val="20"/>
                <w:lang w:val="sr-Cyrl-CS" w:eastAsia="sr-Latn-CS"/>
              </w:rPr>
              <w:t xml:space="preserve">Назив предмета: </w:t>
            </w:r>
            <w:proofErr w:type="spellStart"/>
            <w:r w:rsidRPr="007D3E5A">
              <w:rPr>
                <w:rFonts w:asciiTheme="minorHAnsi" w:hAnsiTheme="minorHAnsi" w:cstheme="minorHAnsi"/>
                <w:b/>
                <w:bCs/>
                <w:sz w:val="20"/>
                <w:szCs w:val="20"/>
                <w:lang w:val="sr-Cyrl-RS" w:eastAsia="sr-Latn-CS"/>
              </w:rPr>
              <w:t>Метрологија</w:t>
            </w:r>
            <w:proofErr w:type="spellEnd"/>
            <w:r w:rsidRPr="007D3E5A">
              <w:rPr>
                <w:rFonts w:asciiTheme="minorHAnsi" w:hAnsiTheme="minorHAnsi" w:cstheme="minorHAnsi"/>
                <w:b/>
                <w:bCs/>
                <w:sz w:val="20"/>
                <w:szCs w:val="20"/>
                <w:lang w:val="sr-Cyrl-RS" w:eastAsia="sr-Latn-CS"/>
              </w:rPr>
              <w:t xml:space="preserve"> и мерни рачунарски системи</w:t>
            </w:r>
          </w:p>
        </w:tc>
      </w:tr>
      <w:tr w:rsidR="006915F5" w:rsidRPr="007D3E5A" w14:paraId="0FD690AA" w14:textId="77777777" w:rsidTr="00A31333">
        <w:trPr>
          <w:trHeight w:val="227"/>
        </w:trPr>
        <w:tc>
          <w:tcPr>
            <w:tcW w:w="5000" w:type="pct"/>
            <w:gridSpan w:val="6"/>
          </w:tcPr>
          <w:p w14:paraId="0E9BF36F" w14:textId="38A9A739"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
                <w:bCs/>
                <w:sz w:val="20"/>
                <w:szCs w:val="20"/>
                <w:lang w:val="sr-Cyrl-CS" w:eastAsia="sr-Latn-CS"/>
              </w:rPr>
            </w:pPr>
            <w:r w:rsidRPr="007D3E5A">
              <w:rPr>
                <w:rFonts w:asciiTheme="minorHAnsi" w:hAnsiTheme="minorHAnsi" w:cstheme="minorHAnsi"/>
                <w:b/>
                <w:bCs/>
                <w:sz w:val="20"/>
                <w:szCs w:val="20"/>
                <w:lang w:val="sr-Cyrl-CS" w:eastAsia="sr-Latn-CS"/>
              </w:rPr>
              <w:t>Наставник или наставници: Маријана Р. Гавриловић Божовић</w:t>
            </w:r>
          </w:p>
        </w:tc>
      </w:tr>
      <w:tr w:rsidR="006915F5" w:rsidRPr="007D3E5A" w14:paraId="6C7D008B" w14:textId="77777777" w:rsidTr="00A31333">
        <w:trPr>
          <w:trHeight w:val="227"/>
        </w:trPr>
        <w:tc>
          <w:tcPr>
            <w:tcW w:w="5000" w:type="pct"/>
            <w:gridSpan w:val="6"/>
          </w:tcPr>
          <w:p w14:paraId="35788B19"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7D3E5A">
              <w:rPr>
                <w:rFonts w:asciiTheme="minorHAnsi" w:hAnsiTheme="minorHAnsi" w:cstheme="minorHAnsi"/>
                <w:b/>
                <w:bCs/>
                <w:sz w:val="20"/>
                <w:szCs w:val="20"/>
                <w:lang w:val="sr-Cyrl-CS" w:eastAsia="sr-Latn-CS"/>
              </w:rPr>
              <w:t>Статус предмета:</w:t>
            </w:r>
            <w:r w:rsidRPr="007D3E5A">
              <w:rPr>
                <w:rFonts w:asciiTheme="minorHAnsi" w:hAnsiTheme="minorHAnsi" w:cstheme="minorHAnsi"/>
                <w:bCs/>
                <w:sz w:val="20"/>
                <w:szCs w:val="20"/>
                <w:lang w:val="sr-Cyrl-CS" w:eastAsia="sr-Latn-CS"/>
              </w:rPr>
              <w:t xml:space="preserve"> изборни</w:t>
            </w:r>
          </w:p>
        </w:tc>
      </w:tr>
      <w:tr w:rsidR="006915F5" w:rsidRPr="007D3E5A" w14:paraId="6DF8836E" w14:textId="77777777" w:rsidTr="00A31333">
        <w:trPr>
          <w:trHeight w:val="227"/>
        </w:trPr>
        <w:tc>
          <w:tcPr>
            <w:tcW w:w="5000" w:type="pct"/>
            <w:gridSpan w:val="6"/>
          </w:tcPr>
          <w:p w14:paraId="128AB2C2"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7D3E5A">
              <w:rPr>
                <w:rFonts w:asciiTheme="minorHAnsi" w:hAnsiTheme="minorHAnsi" w:cstheme="minorHAnsi"/>
                <w:b/>
                <w:bCs/>
                <w:sz w:val="20"/>
                <w:szCs w:val="20"/>
                <w:lang w:val="sr-Cyrl-CS" w:eastAsia="sr-Latn-CS"/>
              </w:rPr>
              <w:t>Број ЕСПБ:</w:t>
            </w:r>
            <w:r w:rsidRPr="007D3E5A">
              <w:rPr>
                <w:rFonts w:asciiTheme="minorHAnsi" w:hAnsiTheme="minorHAnsi" w:cstheme="minorHAnsi"/>
                <w:bCs/>
                <w:sz w:val="20"/>
                <w:szCs w:val="20"/>
                <w:lang w:val="sr-Cyrl-CS" w:eastAsia="sr-Latn-CS"/>
              </w:rPr>
              <w:t xml:space="preserve"> 15</w:t>
            </w:r>
          </w:p>
        </w:tc>
      </w:tr>
      <w:tr w:rsidR="006915F5" w:rsidRPr="007D3E5A" w14:paraId="631B232C" w14:textId="77777777" w:rsidTr="00A31333">
        <w:trPr>
          <w:trHeight w:val="227"/>
        </w:trPr>
        <w:tc>
          <w:tcPr>
            <w:tcW w:w="5000" w:type="pct"/>
            <w:gridSpan w:val="6"/>
          </w:tcPr>
          <w:p w14:paraId="71D713AF"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7D3E5A">
              <w:rPr>
                <w:rFonts w:asciiTheme="minorHAnsi" w:hAnsiTheme="minorHAnsi" w:cstheme="minorHAnsi"/>
                <w:b/>
                <w:bCs/>
                <w:sz w:val="20"/>
                <w:szCs w:val="20"/>
                <w:lang w:val="sr-Cyrl-CS" w:eastAsia="sr-Latn-CS"/>
              </w:rPr>
              <w:t>Услов:</w:t>
            </w:r>
            <w:r w:rsidRPr="007D3E5A">
              <w:rPr>
                <w:rFonts w:asciiTheme="minorHAnsi" w:hAnsiTheme="minorHAnsi" w:cstheme="minorHAnsi"/>
                <w:bCs/>
                <w:sz w:val="20"/>
                <w:szCs w:val="20"/>
                <w:lang w:val="sr-Cyrl-CS" w:eastAsia="sr-Latn-CS"/>
              </w:rPr>
              <w:t xml:space="preserve"> нема</w:t>
            </w:r>
          </w:p>
        </w:tc>
      </w:tr>
      <w:tr w:rsidR="006915F5" w:rsidRPr="007D3E5A" w14:paraId="2725C7DE" w14:textId="77777777" w:rsidTr="00A31333">
        <w:trPr>
          <w:trHeight w:val="227"/>
        </w:trPr>
        <w:tc>
          <w:tcPr>
            <w:tcW w:w="5000" w:type="pct"/>
            <w:gridSpan w:val="6"/>
          </w:tcPr>
          <w:p w14:paraId="23213FE7"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
                <w:bCs/>
                <w:sz w:val="20"/>
                <w:szCs w:val="20"/>
                <w:lang w:val="sr-Cyrl-CS" w:eastAsia="sr-Latn-CS"/>
              </w:rPr>
            </w:pPr>
            <w:r w:rsidRPr="007D3E5A">
              <w:rPr>
                <w:rFonts w:asciiTheme="minorHAnsi" w:hAnsiTheme="minorHAnsi" w:cstheme="minorHAnsi"/>
                <w:b/>
                <w:bCs/>
                <w:sz w:val="20"/>
                <w:szCs w:val="20"/>
                <w:lang w:val="sr-Cyrl-CS" w:eastAsia="sr-Latn-CS"/>
              </w:rPr>
              <w:t>Циљ предмета</w:t>
            </w:r>
          </w:p>
          <w:p w14:paraId="4D9D507E"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Cs/>
                <w:sz w:val="20"/>
                <w:szCs w:val="20"/>
                <w:lang w:val="sr-Cyrl-CS" w:eastAsia="sr-Latn-CS"/>
              </w:rPr>
            </w:pPr>
            <w:r w:rsidRPr="007D3E5A">
              <w:rPr>
                <w:rFonts w:asciiTheme="minorHAnsi" w:hAnsiTheme="minorHAnsi" w:cstheme="minorHAnsi"/>
                <w:bCs/>
                <w:sz w:val="20"/>
                <w:szCs w:val="20"/>
                <w:lang w:val="sr-Cyrl-CS" w:eastAsia="sr-Latn-CS"/>
              </w:rPr>
              <w:t>Оспособљавање студената за рад у области рачунарски подржане инструментације и мерних система. Упознавање студената са хардверским и софтверским основама савремених мерних система.</w:t>
            </w:r>
            <w:r w:rsidRPr="007D3E5A">
              <w:rPr>
                <w:rFonts w:asciiTheme="minorHAnsi" w:hAnsiTheme="minorHAnsi" w:cstheme="minorHAnsi"/>
                <w:b/>
                <w:bCs/>
                <w:sz w:val="20"/>
                <w:szCs w:val="20"/>
                <w:lang w:val="sr-Cyrl-CS" w:eastAsia="sr-Latn-CS"/>
              </w:rPr>
              <w:t xml:space="preserve"> </w:t>
            </w:r>
          </w:p>
        </w:tc>
      </w:tr>
      <w:tr w:rsidR="006915F5" w:rsidRPr="007D3E5A" w14:paraId="79D4845E" w14:textId="77777777" w:rsidTr="00A31333">
        <w:trPr>
          <w:trHeight w:val="227"/>
        </w:trPr>
        <w:tc>
          <w:tcPr>
            <w:tcW w:w="5000" w:type="pct"/>
            <w:gridSpan w:val="6"/>
          </w:tcPr>
          <w:p w14:paraId="6F715E2C"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
                <w:bCs/>
                <w:sz w:val="20"/>
                <w:szCs w:val="20"/>
                <w:lang w:val="sr-Cyrl-CS" w:eastAsia="sr-Latn-CS"/>
              </w:rPr>
            </w:pPr>
            <w:r w:rsidRPr="007D3E5A">
              <w:rPr>
                <w:rFonts w:asciiTheme="minorHAnsi" w:hAnsiTheme="minorHAnsi" w:cstheme="minorHAnsi"/>
                <w:b/>
                <w:bCs/>
                <w:sz w:val="20"/>
                <w:szCs w:val="20"/>
                <w:lang w:val="sr-Cyrl-CS" w:eastAsia="sr-Latn-CS"/>
              </w:rPr>
              <w:t xml:space="preserve">Исход предмета </w:t>
            </w:r>
          </w:p>
          <w:p w14:paraId="6B36A59C"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Cs/>
                <w:sz w:val="20"/>
                <w:szCs w:val="20"/>
                <w:lang w:val="sr-Cyrl-CS" w:eastAsia="sr-Latn-CS"/>
              </w:rPr>
            </w:pPr>
            <w:r w:rsidRPr="007D3E5A">
              <w:rPr>
                <w:rFonts w:asciiTheme="minorHAnsi" w:hAnsiTheme="minorHAnsi" w:cstheme="minorHAnsi"/>
                <w:bCs/>
                <w:sz w:val="20"/>
                <w:szCs w:val="20"/>
                <w:lang w:val="sr-Cyrl-RS" w:eastAsia="sr-Latn-CS"/>
              </w:rPr>
              <w:t xml:space="preserve">Након </w:t>
            </w:r>
            <w:proofErr w:type="spellStart"/>
            <w:r w:rsidRPr="007D3E5A">
              <w:rPr>
                <w:rFonts w:asciiTheme="minorHAnsi" w:hAnsiTheme="minorHAnsi" w:cstheme="minorHAnsi"/>
                <w:bCs/>
                <w:sz w:val="20"/>
                <w:szCs w:val="20"/>
                <w:lang w:val="sr-Cyrl-RS" w:eastAsia="sr-Latn-CS"/>
              </w:rPr>
              <w:t>одслушаног</w:t>
            </w:r>
            <w:proofErr w:type="spellEnd"/>
            <w:r w:rsidRPr="007D3E5A">
              <w:rPr>
                <w:rFonts w:asciiTheme="minorHAnsi" w:hAnsiTheme="minorHAnsi" w:cstheme="minorHAnsi"/>
                <w:bCs/>
                <w:sz w:val="20"/>
                <w:szCs w:val="20"/>
                <w:lang w:val="sr-Cyrl-RS" w:eastAsia="sr-Latn-CS"/>
              </w:rPr>
              <w:t xml:space="preserve"> курса, студенти су у стању да објасне принципе рада различитих типова инструмената, као и да препознају њихове предности  и недостатке на основу којих могу да одаберу одговарајући сензор и мерни систем за конкретну примену. </w:t>
            </w:r>
            <w:proofErr w:type="spellStart"/>
            <w:r w:rsidRPr="007D3E5A">
              <w:rPr>
                <w:rFonts w:asciiTheme="minorHAnsi" w:hAnsiTheme="minorHAnsi" w:cstheme="minorHAnsi"/>
                <w:bCs/>
                <w:sz w:val="20"/>
                <w:szCs w:val="20"/>
                <w:lang w:eastAsia="sr-Latn-CS"/>
              </w:rPr>
              <w:t>Поред</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тога</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студенти</w:t>
            </w:r>
            <w:proofErr w:type="spellEnd"/>
            <w:r w:rsidRPr="007D3E5A">
              <w:rPr>
                <w:rFonts w:asciiTheme="minorHAnsi" w:hAnsiTheme="minorHAnsi" w:cstheme="minorHAnsi"/>
                <w:bCs/>
                <w:sz w:val="20"/>
                <w:szCs w:val="20"/>
                <w:lang w:eastAsia="sr-Latn-CS"/>
              </w:rPr>
              <w:t xml:space="preserve"> </w:t>
            </w:r>
            <w:r w:rsidRPr="007D3E5A">
              <w:rPr>
                <w:rFonts w:asciiTheme="minorHAnsi" w:hAnsiTheme="minorHAnsi" w:cstheme="minorHAnsi"/>
                <w:bCs/>
                <w:sz w:val="20"/>
                <w:szCs w:val="20"/>
                <w:lang w:val="sr-Cyrl-RS" w:eastAsia="sr-Latn-CS"/>
              </w:rPr>
              <w:t>поседују</w:t>
            </w:r>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потребно</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знање</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да</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резултате</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мерења</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прикажу</w:t>
            </w:r>
            <w:proofErr w:type="spellEnd"/>
            <w:r w:rsidRPr="007D3E5A">
              <w:rPr>
                <w:rFonts w:asciiTheme="minorHAnsi" w:hAnsiTheme="minorHAnsi" w:cstheme="minorHAnsi"/>
                <w:bCs/>
                <w:sz w:val="20"/>
                <w:szCs w:val="20"/>
                <w:lang w:eastAsia="sr-Latn-CS"/>
              </w:rPr>
              <w:t xml:space="preserve"> у </w:t>
            </w:r>
            <w:proofErr w:type="spellStart"/>
            <w:r w:rsidRPr="007D3E5A">
              <w:rPr>
                <w:rFonts w:asciiTheme="minorHAnsi" w:hAnsiTheme="minorHAnsi" w:cstheme="minorHAnsi"/>
                <w:bCs/>
                <w:sz w:val="20"/>
                <w:szCs w:val="20"/>
                <w:lang w:eastAsia="sr-Latn-CS"/>
              </w:rPr>
              <w:t>складу</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са</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међународним</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стандардима</w:t>
            </w:r>
            <w:proofErr w:type="spellEnd"/>
            <w:r w:rsidRPr="007D3E5A">
              <w:rPr>
                <w:rFonts w:asciiTheme="minorHAnsi" w:hAnsiTheme="minorHAnsi" w:cstheme="minorHAnsi"/>
                <w:bCs/>
                <w:sz w:val="20"/>
                <w:szCs w:val="20"/>
                <w:lang w:eastAsia="sr-Latn-CS"/>
              </w:rPr>
              <w:t xml:space="preserve"> и </w:t>
            </w:r>
            <w:proofErr w:type="spellStart"/>
            <w:r w:rsidRPr="007D3E5A">
              <w:rPr>
                <w:rFonts w:asciiTheme="minorHAnsi" w:hAnsiTheme="minorHAnsi" w:cstheme="minorHAnsi"/>
                <w:bCs/>
                <w:sz w:val="20"/>
                <w:szCs w:val="20"/>
                <w:lang w:eastAsia="sr-Latn-CS"/>
              </w:rPr>
              <w:t>да</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изврше</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проверу</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тачности</w:t>
            </w:r>
            <w:proofErr w:type="spellEnd"/>
            <w:r w:rsidRPr="007D3E5A">
              <w:rPr>
                <w:rFonts w:asciiTheme="minorHAnsi" w:hAnsiTheme="minorHAnsi" w:cstheme="minorHAnsi"/>
                <w:bCs/>
                <w:sz w:val="20"/>
                <w:szCs w:val="20"/>
                <w:lang w:eastAsia="sr-Latn-CS"/>
              </w:rPr>
              <w:t xml:space="preserve"> </w:t>
            </w:r>
            <w:proofErr w:type="spellStart"/>
            <w:r w:rsidRPr="007D3E5A">
              <w:rPr>
                <w:rFonts w:asciiTheme="minorHAnsi" w:hAnsiTheme="minorHAnsi" w:cstheme="minorHAnsi"/>
                <w:bCs/>
                <w:sz w:val="20"/>
                <w:szCs w:val="20"/>
                <w:lang w:eastAsia="sr-Latn-CS"/>
              </w:rPr>
              <w:t>мерења</w:t>
            </w:r>
            <w:proofErr w:type="spellEnd"/>
            <w:r w:rsidRPr="007D3E5A">
              <w:rPr>
                <w:rFonts w:asciiTheme="minorHAnsi" w:hAnsiTheme="minorHAnsi" w:cstheme="minorHAnsi"/>
                <w:bCs/>
                <w:sz w:val="20"/>
                <w:szCs w:val="20"/>
                <w:lang w:eastAsia="sr-Latn-CS"/>
              </w:rPr>
              <w:t xml:space="preserve">.  </w:t>
            </w:r>
          </w:p>
          <w:p w14:paraId="2A7C339B"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CS" w:eastAsia="sr-Latn-CS"/>
              </w:rPr>
              <w:t xml:space="preserve"> </w:t>
            </w:r>
          </w:p>
        </w:tc>
      </w:tr>
      <w:tr w:rsidR="006915F5" w:rsidRPr="007D3E5A" w14:paraId="3C796E80" w14:textId="77777777" w:rsidTr="00A31333">
        <w:trPr>
          <w:trHeight w:val="227"/>
        </w:trPr>
        <w:tc>
          <w:tcPr>
            <w:tcW w:w="5000" w:type="pct"/>
            <w:gridSpan w:val="6"/>
          </w:tcPr>
          <w:p w14:paraId="68E6F9CA"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
                <w:bCs/>
                <w:sz w:val="20"/>
                <w:szCs w:val="20"/>
                <w:lang w:val="sr-Cyrl-CS" w:eastAsia="sr-Latn-CS"/>
              </w:rPr>
            </w:pPr>
            <w:r w:rsidRPr="007D3E5A">
              <w:rPr>
                <w:rFonts w:asciiTheme="minorHAnsi" w:hAnsiTheme="minorHAnsi" w:cstheme="minorHAnsi"/>
                <w:b/>
                <w:bCs/>
                <w:sz w:val="20"/>
                <w:szCs w:val="20"/>
                <w:lang w:val="sr-Cyrl-CS" w:eastAsia="sr-Latn-CS"/>
              </w:rPr>
              <w:t>Садржај предмета</w:t>
            </w:r>
          </w:p>
          <w:p w14:paraId="0009AD1A"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i/>
                <w:iCs/>
                <w:sz w:val="20"/>
                <w:szCs w:val="20"/>
                <w:lang w:val="sr-Cyrl-CS" w:eastAsia="sr-Latn-CS"/>
              </w:rPr>
            </w:pPr>
            <w:r w:rsidRPr="007D3E5A">
              <w:rPr>
                <w:rFonts w:asciiTheme="minorHAnsi" w:hAnsiTheme="minorHAnsi" w:cstheme="minorHAnsi"/>
                <w:i/>
                <w:iCs/>
                <w:sz w:val="20"/>
                <w:szCs w:val="20"/>
                <w:lang w:val="sr-Cyrl-CS" w:eastAsia="sr-Latn-CS"/>
              </w:rPr>
              <w:t>Теоријска настава</w:t>
            </w:r>
          </w:p>
          <w:p w14:paraId="0E427572"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iCs/>
                <w:sz w:val="20"/>
                <w:szCs w:val="20"/>
                <w:lang w:val="sr-Cyrl-CS" w:eastAsia="sr-Latn-CS"/>
              </w:rPr>
            </w:pPr>
          </w:p>
          <w:p w14:paraId="26A05655"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iCs/>
                <w:sz w:val="20"/>
                <w:szCs w:val="20"/>
                <w:lang w:val="sr-Cyrl-CS" w:eastAsia="sr-Latn-CS"/>
              </w:rPr>
            </w:pPr>
            <w:r w:rsidRPr="007D3E5A">
              <w:rPr>
                <w:rFonts w:asciiTheme="minorHAnsi" w:hAnsiTheme="minorHAnsi" w:cstheme="minorHAnsi"/>
                <w:bCs/>
                <w:sz w:val="20"/>
                <w:szCs w:val="20"/>
                <w:lang w:val="sr-Cyrl-CS" w:eastAsia="sr-Latn-CS"/>
              </w:rPr>
              <w:t xml:space="preserve">Увод у </w:t>
            </w:r>
            <w:proofErr w:type="spellStart"/>
            <w:r w:rsidRPr="007D3E5A">
              <w:rPr>
                <w:rFonts w:asciiTheme="minorHAnsi" w:hAnsiTheme="minorHAnsi" w:cstheme="minorHAnsi"/>
                <w:bCs/>
                <w:sz w:val="20"/>
                <w:szCs w:val="20"/>
                <w:lang w:val="sr-Cyrl-CS" w:eastAsia="sr-Latn-CS"/>
              </w:rPr>
              <w:t>метрологију</w:t>
            </w:r>
            <w:proofErr w:type="spellEnd"/>
            <w:r w:rsidRPr="007D3E5A">
              <w:rPr>
                <w:rFonts w:asciiTheme="minorHAnsi" w:hAnsiTheme="minorHAnsi" w:cstheme="minorHAnsi"/>
                <w:bCs/>
                <w:sz w:val="20"/>
                <w:szCs w:val="20"/>
                <w:lang w:val="sr-Cyrl-CS" w:eastAsia="sr-Latn-CS"/>
              </w:rPr>
              <w:t xml:space="preserve">. Статистичке методе анализе мерних података и сигнала. Примери изражавање мерне несигурности у случају мерења електричних и </w:t>
            </w:r>
            <w:proofErr w:type="spellStart"/>
            <w:r w:rsidRPr="007D3E5A">
              <w:rPr>
                <w:rFonts w:asciiTheme="minorHAnsi" w:hAnsiTheme="minorHAnsi" w:cstheme="minorHAnsi"/>
                <w:bCs/>
                <w:sz w:val="20"/>
                <w:szCs w:val="20"/>
                <w:lang w:val="sr-Cyrl-CS" w:eastAsia="sr-Latn-CS"/>
              </w:rPr>
              <w:t>неелектричних</w:t>
            </w:r>
            <w:proofErr w:type="spellEnd"/>
            <w:r w:rsidRPr="007D3E5A">
              <w:rPr>
                <w:rFonts w:asciiTheme="minorHAnsi" w:hAnsiTheme="minorHAnsi" w:cstheme="minorHAnsi"/>
                <w:bCs/>
                <w:sz w:val="20"/>
                <w:szCs w:val="20"/>
                <w:lang w:val="sr-Cyrl-CS" w:eastAsia="sr-Latn-CS"/>
              </w:rPr>
              <w:t xml:space="preserve"> величина.</w:t>
            </w:r>
            <w:r w:rsidRPr="007D3E5A">
              <w:rPr>
                <w:rFonts w:asciiTheme="minorHAnsi" w:hAnsiTheme="minorHAnsi" w:cstheme="minorHAnsi"/>
              </w:rPr>
              <w:t xml:space="preserve"> </w:t>
            </w:r>
            <w:r w:rsidRPr="007D3E5A">
              <w:rPr>
                <w:rFonts w:asciiTheme="minorHAnsi" w:hAnsiTheme="minorHAnsi" w:cstheme="minorHAnsi"/>
                <w:bCs/>
                <w:sz w:val="20"/>
                <w:szCs w:val="20"/>
                <w:lang w:val="sr-Cyrl-CS" w:eastAsia="sr-Latn-CS"/>
              </w:rPr>
              <w:t xml:space="preserve">Принцип електричних мерења </w:t>
            </w:r>
            <w:proofErr w:type="spellStart"/>
            <w:r w:rsidRPr="007D3E5A">
              <w:rPr>
                <w:rFonts w:asciiTheme="minorHAnsi" w:hAnsiTheme="minorHAnsi" w:cstheme="minorHAnsi"/>
                <w:bCs/>
                <w:sz w:val="20"/>
                <w:szCs w:val="20"/>
                <w:lang w:val="sr-Cyrl-CS" w:eastAsia="sr-Latn-CS"/>
              </w:rPr>
              <w:t>неелектричних</w:t>
            </w:r>
            <w:proofErr w:type="spellEnd"/>
            <w:r w:rsidRPr="007D3E5A">
              <w:rPr>
                <w:rFonts w:asciiTheme="minorHAnsi" w:hAnsiTheme="minorHAnsi" w:cstheme="minorHAnsi"/>
                <w:bCs/>
                <w:sz w:val="20"/>
                <w:szCs w:val="20"/>
                <w:lang w:val="sr-Cyrl-CS" w:eastAsia="sr-Latn-CS"/>
              </w:rPr>
              <w:t xml:space="preserve"> величина. </w:t>
            </w:r>
            <w:r w:rsidRPr="007D3E5A">
              <w:rPr>
                <w:rFonts w:asciiTheme="minorHAnsi" w:hAnsiTheme="minorHAnsi" w:cstheme="minorHAnsi"/>
                <w:iCs/>
                <w:sz w:val="20"/>
                <w:szCs w:val="20"/>
                <w:lang w:val="sr-Cyrl-CS" w:eastAsia="sr-Latn-CS"/>
              </w:rPr>
              <w:t>Сензори, основне карактеристике</w:t>
            </w:r>
            <w:r w:rsidRPr="007D3E5A">
              <w:rPr>
                <w:rFonts w:asciiTheme="minorHAnsi" w:hAnsiTheme="minorHAnsi" w:cstheme="minorHAnsi"/>
                <w:bCs/>
                <w:sz w:val="20"/>
                <w:szCs w:val="20"/>
                <w:lang w:val="sr-Cyrl-CS" w:eastAsia="sr-Latn-CS"/>
              </w:rPr>
              <w:t>. Моделовање сензора системима првог и другог реда.</w:t>
            </w:r>
            <w:r w:rsidRPr="007D3E5A">
              <w:rPr>
                <w:rFonts w:asciiTheme="minorHAnsi" w:hAnsiTheme="minorHAnsi" w:cstheme="minorHAnsi"/>
                <w:iCs/>
                <w:sz w:val="20"/>
                <w:szCs w:val="20"/>
                <w:lang w:val="sr-Cyrl-CS" w:eastAsia="sr-Latn-CS"/>
              </w:rPr>
              <w:t xml:space="preserve"> Мерење физичко техничких величина: температуре, силе, притиска, протока… Рачунарски подржани мерни системи. Технике  преноса података. Повезивање мерних система преко заједничке рачунарске магистрале. Повезивање аналогних и дигиталних улазних и излазних сигнала. Повезивање мерних система преко стандардних комуникационих интерфејса.</w:t>
            </w:r>
          </w:p>
          <w:p w14:paraId="701CB9AF"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iCs/>
                <w:sz w:val="20"/>
                <w:szCs w:val="20"/>
                <w:lang w:val="sr-Cyrl-CS" w:eastAsia="sr-Latn-CS"/>
              </w:rPr>
            </w:pPr>
          </w:p>
          <w:p w14:paraId="190C6F27"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i/>
                <w:iCs/>
                <w:sz w:val="20"/>
                <w:szCs w:val="20"/>
                <w:lang w:val="sr-Cyrl-CS" w:eastAsia="sr-Latn-CS"/>
              </w:rPr>
            </w:pPr>
            <w:r w:rsidRPr="007D3E5A">
              <w:rPr>
                <w:rFonts w:asciiTheme="minorHAnsi" w:hAnsiTheme="minorHAnsi" w:cstheme="minorHAnsi"/>
                <w:i/>
                <w:iCs/>
                <w:sz w:val="20"/>
                <w:szCs w:val="20"/>
                <w:lang w:val="sr-Cyrl-CS" w:eastAsia="sr-Latn-CS"/>
              </w:rPr>
              <w:t>Практична настава</w:t>
            </w:r>
          </w:p>
          <w:p w14:paraId="0D10F952"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CS" w:eastAsia="sr-Latn-CS"/>
              </w:rPr>
              <w:t xml:space="preserve">Анализа конкретног проблема са аспекта одабира сензора и начина повезивања. Статистичка обрада над скупом резултата мерења и одређивање расподеле и мерне несигурности. </w:t>
            </w:r>
          </w:p>
          <w:p w14:paraId="5F398392"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
        </w:tc>
      </w:tr>
      <w:tr w:rsidR="006915F5" w:rsidRPr="007D3E5A" w14:paraId="5F0B4BFF" w14:textId="77777777" w:rsidTr="00A31333">
        <w:trPr>
          <w:trHeight w:val="227"/>
        </w:trPr>
        <w:tc>
          <w:tcPr>
            <w:tcW w:w="5000" w:type="pct"/>
            <w:gridSpan w:val="6"/>
          </w:tcPr>
          <w:p w14:paraId="19910503"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
                <w:bCs/>
                <w:sz w:val="20"/>
                <w:szCs w:val="20"/>
                <w:lang w:val="sr-Cyrl-CS" w:eastAsia="sr-Latn-CS"/>
              </w:rPr>
            </w:pPr>
            <w:r w:rsidRPr="007D3E5A">
              <w:rPr>
                <w:rFonts w:asciiTheme="minorHAnsi" w:hAnsiTheme="minorHAnsi" w:cstheme="minorHAnsi"/>
                <w:b/>
                <w:bCs/>
                <w:sz w:val="20"/>
                <w:szCs w:val="20"/>
                <w:lang w:val="sr-Cyrl-CS" w:eastAsia="sr-Latn-CS"/>
              </w:rPr>
              <w:t>Препоручена литература</w:t>
            </w:r>
          </w:p>
          <w:p w14:paraId="6B79F5C4"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Cs/>
                <w:sz w:val="20"/>
                <w:szCs w:val="20"/>
                <w:lang w:val="sr-Cyrl-CS" w:eastAsia="sr-Latn-CS"/>
              </w:rPr>
            </w:pPr>
          </w:p>
          <w:p w14:paraId="40D64A74" w14:textId="77777777" w:rsidR="006915F5" w:rsidRPr="007D3E5A" w:rsidRDefault="006915F5" w:rsidP="006915F5">
            <w:pPr>
              <w:pStyle w:val="ListParagraph"/>
              <w:widowControl w:val="0"/>
              <w:numPr>
                <w:ilvl w:val="0"/>
                <w:numId w:val="111"/>
              </w:numPr>
              <w:tabs>
                <w:tab w:val="left" w:pos="567"/>
              </w:tabs>
              <w:autoSpaceDE w:val="0"/>
              <w:autoSpaceDN w:val="0"/>
              <w:adjustRightInd w:val="0"/>
              <w:spacing w:after="0" w:line="240" w:lineRule="auto"/>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RS" w:eastAsia="sr-Latn-CS"/>
              </w:rPr>
              <w:t>Д. Станковић: Физичко техничка мерења, Универзитет у Београду, 1997.</w:t>
            </w:r>
          </w:p>
          <w:p w14:paraId="77F30D7E" w14:textId="77777777" w:rsidR="006915F5" w:rsidRPr="007D3E5A" w:rsidRDefault="006915F5" w:rsidP="006915F5">
            <w:pPr>
              <w:pStyle w:val="ListParagraph"/>
              <w:widowControl w:val="0"/>
              <w:numPr>
                <w:ilvl w:val="0"/>
                <w:numId w:val="111"/>
              </w:numPr>
              <w:tabs>
                <w:tab w:val="left" w:pos="567"/>
              </w:tabs>
              <w:autoSpaceDE w:val="0"/>
              <w:autoSpaceDN w:val="0"/>
              <w:adjustRightInd w:val="0"/>
              <w:spacing w:after="0" w:line="240" w:lineRule="auto"/>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CS" w:eastAsia="sr-Latn-CS"/>
              </w:rPr>
              <w:t>А. Грујовић: Техничка мерења I, М</w:t>
            </w:r>
            <w:proofErr w:type="spellStart"/>
            <w:r w:rsidRPr="007D3E5A">
              <w:rPr>
                <w:rFonts w:asciiTheme="minorHAnsi" w:hAnsiTheme="minorHAnsi" w:cstheme="minorHAnsi"/>
                <w:sz w:val="20"/>
                <w:szCs w:val="20"/>
                <w:lang w:val="sr-Cyrl-RS" w:eastAsia="sr-Latn-CS"/>
              </w:rPr>
              <w:t>ашински</w:t>
            </w:r>
            <w:proofErr w:type="spellEnd"/>
            <w:r w:rsidRPr="007D3E5A">
              <w:rPr>
                <w:rFonts w:asciiTheme="minorHAnsi" w:hAnsiTheme="minorHAnsi" w:cstheme="minorHAnsi"/>
                <w:sz w:val="20"/>
                <w:szCs w:val="20"/>
                <w:lang w:val="sr-Cyrl-RS" w:eastAsia="sr-Latn-CS"/>
              </w:rPr>
              <w:t xml:space="preserve"> факултет,</w:t>
            </w:r>
            <w:r w:rsidRPr="007D3E5A">
              <w:rPr>
                <w:rFonts w:asciiTheme="minorHAnsi" w:hAnsiTheme="minorHAnsi" w:cstheme="minorHAnsi"/>
                <w:sz w:val="20"/>
                <w:szCs w:val="20"/>
                <w:lang w:val="sr-Cyrl-CS" w:eastAsia="sr-Latn-CS"/>
              </w:rPr>
              <w:t xml:space="preserve"> Крагујевац, 2002.</w:t>
            </w:r>
          </w:p>
          <w:p w14:paraId="4259944F" w14:textId="77777777" w:rsidR="006915F5" w:rsidRPr="007D3E5A" w:rsidRDefault="006915F5" w:rsidP="006915F5">
            <w:pPr>
              <w:pStyle w:val="ListParagraph"/>
              <w:widowControl w:val="0"/>
              <w:numPr>
                <w:ilvl w:val="0"/>
                <w:numId w:val="111"/>
              </w:numPr>
              <w:tabs>
                <w:tab w:val="left" w:pos="567"/>
              </w:tabs>
              <w:autoSpaceDE w:val="0"/>
              <w:autoSpaceDN w:val="0"/>
              <w:adjustRightInd w:val="0"/>
              <w:spacing w:after="0" w:line="240" w:lineRule="auto"/>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CS" w:eastAsia="sr-Latn-CS"/>
              </w:rPr>
              <w:t>А. Грујовић, Н. Грујовић: Техничка мерења II,  М</w:t>
            </w:r>
            <w:proofErr w:type="spellStart"/>
            <w:r w:rsidRPr="007D3E5A">
              <w:rPr>
                <w:rFonts w:asciiTheme="minorHAnsi" w:hAnsiTheme="minorHAnsi" w:cstheme="minorHAnsi"/>
                <w:sz w:val="20"/>
                <w:szCs w:val="20"/>
                <w:lang w:val="sr-Cyrl-RS" w:eastAsia="sr-Latn-CS"/>
              </w:rPr>
              <w:t>ашински</w:t>
            </w:r>
            <w:proofErr w:type="spellEnd"/>
            <w:r w:rsidRPr="007D3E5A">
              <w:rPr>
                <w:rFonts w:asciiTheme="minorHAnsi" w:hAnsiTheme="minorHAnsi" w:cstheme="minorHAnsi"/>
                <w:sz w:val="20"/>
                <w:szCs w:val="20"/>
                <w:lang w:val="sr-Cyrl-RS" w:eastAsia="sr-Latn-CS"/>
              </w:rPr>
              <w:t xml:space="preserve"> факултет, </w:t>
            </w:r>
            <w:r w:rsidRPr="007D3E5A">
              <w:rPr>
                <w:rFonts w:asciiTheme="minorHAnsi" w:hAnsiTheme="minorHAnsi" w:cstheme="minorHAnsi"/>
                <w:sz w:val="20"/>
                <w:szCs w:val="20"/>
                <w:lang w:val="sr-Cyrl-CS" w:eastAsia="sr-Latn-CS"/>
              </w:rPr>
              <w:t>Крагујевац, 2007</w:t>
            </w:r>
            <w:r w:rsidRPr="007D3E5A">
              <w:rPr>
                <w:rFonts w:asciiTheme="minorHAnsi" w:hAnsiTheme="minorHAnsi" w:cstheme="minorHAnsi"/>
                <w:sz w:val="20"/>
                <w:szCs w:val="20"/>
                <w:lang w:eastAsia="sr-Latn-CS"/>
              </w:rPr>
              <w:t>.</w:t>
            </w:r>
          </w:p>
          <w:p w14:paraId="019B6628" w14:textId="77777777" w:rsidR="006915F5" w:rsidRPr="007D3E5A" w:rsidRDefault="006915F5" w:rsidP="006915F5">
            <w:pPr>
              <w:pStyle w:val="ListParagraph"/>
              <w:widowControl w:val="0"/>
              <w:numPr>
                <w:ilvl w:val="0"/>
                <w:numId w:val="111"/>
              </w:numPr>
              <w:tabs>
                <w:tab w:val="left" w:pos="567"/>
              </w:tabs>
              <w:autoSpaceDE w:val="0"/>
              <w:autoSpaceDN w:val="0"/>
              <w:adjustRightInd w:val="0"/>
              <w:spacing w:after="0" w:line="240" w:lineRule="auto"/>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CS" w:eastAsia="sr-Latn-CS"/>
              </w:rPr>
              <w:t>А. Грујовић Н. Грујовић: Техничка мерења III, М</w:t>
            </w:r>
            <w:proofErr w:type="spellStart"/>
            <w:r w:rsidRPr="007D3E5A">
              <w:rPr>
                <w:rFonts w:asciiTheme="minorHAnsi" w:hAnsiTheme="minorHAnsi" w:cstheme="minorHAnsi"/>
                <w:sz w:val="20"/>
                <w:szCs w:val="20"/>
                <w:lang w:val="sr-Cyrl-RS" w:eastAsia="sr-Latn-CS"/>
              </w:rPr>
              <w:t>ашински</w:t>
            </w:r>
            <w:proofErr w:type="spellEnd"/>
            <w:r w:rsidRPr="007D3E5A">
              <w:rPr>
                <w:rFonts w:asciiTheme="minorHAnsi" w:hAnsiTheme="minorHAnsi" w:cstheme="minorHAnsi"/>
                <w:sz w:val="20"/>
                <w:szCs w:val="20"/>
                <w:lang w:val="sr-Cyrl-RS" w:eastAsia="sr-Latn-CS"/>
              </w:rPr>
              <w:t xml:space="preserve"> факултет,</w:t>
            </w:r>
            <w:r w:rsidRPr="007D3E5A">
              <w:rPr>
                <w:rFonts w:asciiTheme="minorHAnsi" w:hAnsiTheme="minorHAnsi" w:cstheme="minorHAnsi"/>
                <w:sz w:val="20"/>
                <w:szCs w:val="20"/>
                <w:lang w:val="sr-Cyrl-CS" w:eastAsia="sr-Latn-CS"/>
              </w:rPr>
              <w:t xml:space="preserve"> Крагујевац, 2007</w:t>
            </w:r>
            <w:r w:rsidRPr="007D3E5A">
              <w:rPr>
                <w:rFonts w:asciiTheme="minorHAnsi" w:hAnsiTheme="minorHAnsi" w:cstheme="minorHAnsi"/>
                <w:sz w:val="20"/>
                <w:szCs w:val="20"/>
                <w:lang w:eastAsia="sr-Latn-CS"/>
              </w:rPr>
              <w:t>.</w:t>
            </w:r>
          </w:p>
          <w:p w14:paraId="41AABCA3" w14:textId="77777777" w:rsidR="006915F5" w:rsidRPr="007D3E5A" w:rsidRDefault="006915F5" w:rsidP="006915F5">
            <w:pPr>
              <w:pStyle w:val="ListParagraph"/>
              <w:widowControl w:val="0"/>
              <w:numPr>
                <w:ilvl w:val="0"/>
                <w:numId w:val="111"/>
              </w:numPr>
              <w:tabs>
                <w:tab w:val="left" w:pos="567"/>
              </w:tabs>
              <w:autoSpaceDE w:val="0"/>
              <w:autoSpaceDN w:val="0"/>
              <w:adjustRightInd w:val="0"/>
              <w:spacing w:after="0" w:line="240" w:lineRule="auto"/>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CS" w:eastAsia="sr-Latn-CS"/>
              </w:rPr>
              <w:t xml:space="preserve">В. </w:t>
            </w:r>
            <w:proofErr w:type="spellStart"/>
            <w:r w:rsidRPr="007D3E5A">
              <w:rPr>
                <w:rFonts w:asciiTheme="minorHAnsi" w:hAnsiTheme="minorHAnsi" w:cstheme="minorHAnsi"/>
                <w:sz w:val="20"/>
                <w:szCs w:val="20"/>
                <w:lang w:val="sr-Cyrl-CS" w:eastAsia="sr-Latn-CS"/>
              </w:rPr>
              <w:t>Дрндаревић</w:t>
            </w:r>
            <w:proofErr w:type="spellEnd"/>
            <w:r w:rsidRPr="007D3E5A">
              <w:rPr>
                <w:rFonts w:asciiTheme="minorHAnsi" w:hAnsiTheme="minorHAnsi" w:cstheme="minorHAnsi"/>
                <w:sz w:val="20"/>
                <w:szCs w:val="20"/>
                <w:lang w:val="sr-Cyrl-RS" w:eastAsia="sr-Latn-CS"/>
              </w:rPr>
              <w:t xml:space="preserve">: </w:t>
            </w:r>
            <w:r w:rsidRPr="007D3E5A">
              <w:rPr>
                <w:rFonts w:asciiTheme="minorHAnsi" w:hAnsiTheme="minorHAnsi" w:cstheme="minorHAnsi"/>
                <w:sz w:val="20"/>
                <w:szCs w:val="20"/>
                <w:lang w:val="sr-Cyrl-CS" w:eastAsia="sr-Latn-CS"/>
              </w:rPr>
              <w:t>Персонални рачунари у системима мерења и управљања, Академска мисао, Београд, 2003.</w:t>
            </w:r>
          </w:p>
          <w:p w14:paraId="4E138438" w14:textId="77777777" w:rsidR="006915F5" w:rsidRPr="007D3E5A" w:rsidRDefault="006915F5" w:rsidP="006915F5">
            <w:pPr>
              <w:pStyle w:val="ListParagraph"/>
              <w:widowControl w:val="0"/>
              <w:numPr>
                <w:ilvl w:val="0"/>
                <w:numId w:val="111"/>
              </w:numPr>
              <w:tabs>
                <w:tab w:val="left" w:pos="567"/>
              </w:tabs>
              <w:autoSpaceDE w:val="0"/>
              <w:autoSpaceDN w:val="0"/>
              <w:adjustRightInd w:val="0"/>
              <w:spacing w:after="0" w:line="240" w:lineRule="auto"/>
              <w:jc w:val="both"/>
              <w:rPr>
                <w:rFonts w:asciiTheme="minorHAnsi" w:hAnsiTheme="minorHAnsi" w:cstheme="minorHAnsi"/>
                <w:sz w:val="20"/>
                <w:szCs w:val="20"/>
                <w:lang w:val="sr-Cyrl-CS" w:eastAsia="sr-Latn-CS"/>
              </w:rPr>
            </w:pPr>
            <w:r w:rsidRPr="007D3E5A">
              <w:rPr>
                <w:rFonts w:asciiTheme="minorHAnsi" w:hAnsiTheme="minorHAnsi" w:cstheme="minorHAnsi"/>
                <w:iCs/>
                <w:sz w:val="20"/>
                <w:szCs w:val="20"/>
                <w:lang w:eastAsia="sr-Latn-CS"/>
              </w:rPr>
              <w:t>Measurement, Instrumentation, and Sensors Handbook</w:t>
            </w:r>
            <w:r w:rsidRPr="007D3E5A">
              <w:rPr>
                <w:rFonts w:asciiTheme="minorHAnsi" w:hAnsiTheme="minorHAnsi" w:cstheme="minorHAnsi"/>
                <w:iCs/>
                <w:sz w:val="20"/>
                <w:szCs w:val="20"/>
                <w:lang w:val="sr-Cyrl-RS" w:eastAsia="sr-Latn-CS"/>
              </w:rPr>
              <w:t xml:space="preserve"> (е</w:t>
            </w:r>
            <w:proofErr w:type="spellStart"/>
            <w:r w:rsidRPr="007D3E5A">
              <w:rPr>
                <w:rFonts w:asciiTheme="minorHAnsi" w:hAnsiTheme="minorHAnsi" w:cstheme="minorHAnsi"/>
                <w:iCs/>
                <w:sz w:val="20"/>
                <w:szCs w:val="20"/>
                <w:lang w:eastAsia="sr-Latn-CS"/>
              </w:rPr>
              <w:t>ditor</w:t>
            </w:r>
            <w:proofErr w:type="spellEnd"/>
            <w:r w:rsidRPr="007D3E5A">
              <w:rPr>
                <w:rFonts w:asciiTheme="minorHAnsi" w:hAnsiTheme="minorHAnsi" w:cstheme="minorHAnsi"/>
                <w:bCs/>
                <w:iCs/>
                <w:sz w:val="20"/>
                <w:szCs w:val="20"/>
                <w:lang w:eastAsia="sr-Latn-CS"/>
              </w:rPr>
              <w:t xml:space="preserve"> John G. Webster</w:t>
            </w:r>
            <w:r w:rsidRPr="007D3E5A">
              <w:rPr>
                <w:rFonts w:asciiTheme="minorHAnsi" w:hAnsiTheme="minorHAnsi" w:cstheme="minorHAnsi"/>
                <w:iCs/>
                <w:sz w:val="20"/>
                <w:szCs w:val="20"/>
                <w:lang w:val="sr-Cyrl-RS" w:eastAsia="sr-Latn-CS"/>
              </w:rPr>
              <w:t>),</w:t>
            </w:r>
            <w:r w:rsidRPr="007D3E5A">
              <w:rPr>
                <w:rFonts w:asciiTheme="minorHAnsi" w:hAnsiTheme="minorHAnsi" w:cstheme="minorHAnsi"/>
                <w:sz w:val="20"/>
                <w:szCs w:val="20"/>
                <w:lang w:val="sr-Cyrl-CS" w:eastAsia="sr-Latn-CS"/>
              </w:rPr>
              <w:t xml:space="preserve"> CRC </w:t>
            </w:r>
            <w:proofErr w:type="spellStart"/>
            <w:r w:rsidRPr="007D3E5A">
              <w:rPr>
                <w:rFonts w:asciiTheme="minorHAnsi" w:hAnsiTheme="minorHAnsi" w:cstheme="minorHAnsi"/>
                <w:sz w:val="20"/>
                <w:szCs w:val="20"/>
                <w:lang w:val="sr-Cyrl-CS" w:eastAsia="sr-Latn-CS"/>
              </w:rPr>
              <w:t>Press</w:t>
            </w:r>
            <w:proofErr w:type="spellEnd"/>
            <w:r w:rsidRPr="007D3E5A">
              <w:rPr>
                <w:rFonts w:asciiTheme="minorHAnsi" w:hAnsiTheme="minorHAnsi" w:cstheme="minorHAnsi"/>
                <w:sz w:val="20"/>
                <w:szCs w:val="20"/>
                <w:lang w:val="sr-Cyrl-CS" w:eastAsia="sr-Latn-CS"/>
              </w:rPr>
              <w:t xml:space="preserve">, 2000. </w:t>
            </w:r>
            <w:r w:rsidRPr="007D3E5A">
              <w:rPr>
                <w:rFonts w:asciiTheme="minorHAnsi" w:hAnsiTheme="minorHAnsi" w:cstheme="minorHAnsi"/>
                <w:iCs/>
                <w:sz w:val="20"/>
                <w:szCs w:val="20"/>
                <w:lang w:val="sr-Cyrl-RS" w:eastAsia="sr-Latn-CS"/>
              </w:rPr>
              <w:t xml:space="preserve"> </w:t>
            </w:r>
          </w:p>
          <w:p w14:paraId="5DC436D4" w14:textId="77777777" w:rsidR="006915F5" w:rsidRPr="007D3E5A" w:rsidRDefault="006915F5" w:rsidP="006915F5">
            <w:pPr>
              <w:pStyle w:val="ListParagraph"/>
              <w:widowControl w:val="0"/>
              <w:numPr>
                <w:ilvl w:val="0"/>
                <w:numId w:val="111"/>
              </w:numPr>
              <w:tabs>
                <w:tab w:val="left" w:pos="567"/>
              </w:tabs>
              <w:autoSpaceDE w:val="0"/>
              <w:autoSpaceDN w:val="0"/>
              <w:adjustRightInd w:val="0"/>
              <w:spacing w:after="0" w:line="240" w:lineRule="auto"/>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CS" w:eastAsia="sr-Latn-CS"/>
              </w:rPr>
              <w:t xml:space="preserve">J. </w:t>
            </w:r>
            <w:proofErr w:type="spellStart"/>
            <w:r w:rsidRPr="007D3E5A">
              <w:rPr>
                <w:rFonts w:asciiTheme="minorHAnsi" w:hAnsiTheme="minorHAnsi" w:cstheme="minorHAnsi"/>
                <w:sz w:val="20"/>
                <w:szCs w:val="20"/>
                <w:lang w:val="sr-Cyrl-CS" w:eastAsia="sr-Latn-CS"/>
              </w:rPr>
              <w:t>Fraden</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Handbook</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of</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Modern</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Sensors</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Physics</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Designs</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and</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Applications</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Springer</w:t>
            </w:r>
            <w:proofErr w:type="spellEnd"/>
            <w:r w:rsidRPr="007D3E5A">
              <w:rPr>
                <w:rFonts w:asciiTheme="minorHAnsi" w:hAnsiTheme="minorHAnsi" w:cstheme="minorHAnsi"/>
                <w:sz w:val="20"/>
                <w:szCs w:val="20"/>
                <w:lang w:val="sr-Cyrl-CS" w:eastAsia="sr-Latn-CS"/>
              </w:rPr>
              <w:t xml:space="preserve">; 4th </w:t>
            </w:r>
            <w:proofErr w:type="spellStart"/>
            <w:r w:rsidRPr="007D3E5A">
              <w:rPr>
                <w:rFonts w:asciiTheme="minorHAnsi" w:hAnsiTheme="minorHAnsi" w:cstheme="minorHAnsi"/>
                <w:sz w:val="20"/>
                <w:szCs w:val="20"/>
                <w:lang w:val="sr-Cyrl-CS" w:eastAsia="sr-Latn-CS"/>
              </w:rPr>
              <w:t>edition</w:t>
            </w:r>
            <w:proofErr w:type="spellEnd"/>
            <w:r w:rsidRPr="007D3E5A">
              <w:rPr>
                <w:rFonts w:asciiTheme="minorHAnsi" w:hAnsiTheme="minorHAnsi" w:cstheme="minorHAnsi"/>
                <w:sz w:val="20"/>
                <w:szCs w:val="20"/>
                <w:lang w:val="sr-Cyrl-CS" w:eastAsia="sr-Latn-CS"/>
              </w:rPr>
              <w:t>, 2010</w:t>
            </w:r>
          </w:p>
          <w:p w14:paraId="4B783EBA" w14:textId="77777777" w:rsidR="006915F5" w:rsidRPr="007D3E5A" w:rsidRDefault="006915F5" w:rsidP="006915F5">
            <w:pPr>
              <w:pStyle w:val="ListParagraph"/>
              <w:widowControl w:val="0"/>
              <w:numPr>
                <w:ilvl w:val="0"/>
                <w:numId w:val="111"/>
              </w:numPr>
              <w:tabs>
                <w:tab w:val="left" w:pos="567"/>
              </w:tabs>
              <w:autoSpaceDE w:val="0"/>
              <w:autoSpaceDN w:val="0"/>
              <w:adjustRightInd w:val="0"/>
              <w:spacing w:after="0" w:line="240" w:lineRule="auto"/>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CS" w:eastAsia="sr-Latn-CS"/>
              </w:rPr>
              <w:t xml:space="preserve">S. </w:t>
            </w:r>
            <w:proofErr w:type="spellStart"/>
            <w:r w:rsidRPr="007D3E5A">
              <w:rPr>
                <w:rFonts w:asciiTheme="minorHAnsi" w:hAnsiTheme="minorHAnsi" w:cstheme="minorHAnsi"/>
                <w:sz w:val="20"/>
                <w:szCs w:val="20"/>
                <w:lang w:val="sr-Cyrl-CS" w:eastAsia="sr-Latn-CS"/>
              </w:rPr>
              <w:t>Tumanski</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Principles</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of</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Electrical</w:t>
            </w:r>
            <w:proofErr w:type="spellEnd"/>
            <w:r w:rsidRPr="007D3E5A">
              <w:rPr>
                <w:rFonts w:asciiTheme="minorHAnsi" w:hAnsiTheme="minorHAnsi" w:cstheme="minorHAnsi"/>
                <w:sz w:val="20"/>
                <w:szCs w:val="20"/>
                <w:lang w:val="sr-Cyrl-CS" w:eastAsia="sr-Latn-CS"/>
              </w:rPr>
              <w:t xml:space="preserve"> </w:t>
            </w:r>
            <w:proofErr w:type="spellStart"/>
            <w:r w:rsidRPr="007D3E5A">
              <w:rPr>
                <w:rFonts w:asciiTheme="minorHAnsi" w:hAnsiTheme="minorHAnsi" w:cstheme="minorHAnsi"/>
                <w:sz w:val="20"/>
                <w:szCs w:val="20"/>
                <w:lang w:val="sr-Cyrl-CS" w:eastAsia="sr-Latn-CS"/>
              </w:rPr>
              <w:t>Measurement</w:t>
            </w:r>
            <w:proofErr w:type="spellEnd"/>
            <w:r w:rsidRPr="007D3E5A">
              <w:rPr>
                <w:rFonts w:asciiTheme="minorHAnsi" w:hAnsiTheme="minorHAnsi" w:cstheme="minorHAnsi"/>
                <w:sz w:val="20"/>
                <w:szCs w:val="20"/>
                <w:lang w:val="sr-Cyrl-CS" w:eastAsia="sr-Latn-CS"/>
              </w:rPr>
              <w:t xml:space="preserve">, CRC </w:t>
            </w:r>
            <w:proofErr w:type="spellStart"/>
            <w:r w:rsidRPr="007D3E5A">
              <w:rPr>
                <w:rFonts w:asciiTheme="minorHAnsi" w:hAnsiTheme="minorHAnsi" w:cstheme="minorHAnsi"/>
                <w:sz w:val="20"/>
                <w:szCs w:val="20"/>
                <w:lang w:val="sr-Cyrl-CS" w:eastAsia="sr-Latn-CS"/>
              </w:rPr>
              <w:t>Press</w:t>
            </w:r>
            <w:proofErr w:type="spellEnd"/>
            <w:r w:rsidRPr="007D3E5A">
              <w:rPr>
                <w:rFonts w:asciiTheme="minorHAnsi" w:hAnsiTheme="minorHAnsi" w:cstheme="minorHAnsi"/>
                <w:sz w:val="20"/>
                <w:szCs w:val="20"/>
                <w:lang w:val="sr-Cyrl-CS" w:eastAsia="sr-Latn-CS"/>
              </w:rPr>
              <w:t xml:space="preserve">, 2006. </w:t>
            </w:r>
          </w:p>
        </w:tc>
      </w:tr>
      <w:tr w:rsidR="006915F5" w:rsidRPr="007D3E5A" w14:paraId="1233A86A" w14:textId="77777777" w:rsidTr="00A31333">
        <w:trPr>
          <w:trHeight w:val="227"/>
        </w:trPr>
        <w:tc>
          <w:tcPr>
            <w:tcW w:w="1666" w:type="pct"/>
            <w:gridSpan w:val="2"/>
          </w:tcPr>
          <w:p w14:paraId="4F6F5B17"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Cs/>
                <w:sz w:val="20"/>
                <w:szCs w:val="20"/>
                <w:lang w:val="sr-Cyrl-CS" w:eastAsia="sr-Latn-CS"/>
              </w:rPr>
            </w:pPr>
            <w:r w:rsidRPr="007D3E5A">
              <w:rPr>
                <w:rFonts w:asciiTheme="minorHAnsi" w:hAnsiTheme="minorHAnsi" w:cstheme="minorHAnsi"/>
                <w:bCs/>
                <w:sz w:val="20"/>
                <w:szCs w:val="20"/>
                <w:lang w:val="sr-Cyrl-CS" w:eastAsia="sr-Latn-CS"/>
              </w:rPr>
              <w:t xml:space="preserve">Број часова </w:t>
            </w:r>
            <w:r w:rsidRPr="007D3E5A">
              <w:rPr>
                <w:rFonts w:asciiTheme="minorHAnsi" w:hAnsiTheme="minorHAnsi" w:cstheme="minorHAnsi"/>
                <w:sz w:val="20"/>
                <w:szCs w:val="20"/>
                <w:lang w:val="sr-Cyrl-CS" w:eastAsia="sr-Latn-CS"/>
              </w:rPr>
              <w:t>активне наставе: 10</w:t>
            </w:r>
          </w:p>
        </w:tc>
        <w:tc>
          <w:tcPr>
            <w:tcW w:w="1666" w:type="pct"/>
            <w:gridSpan w:val="2"/>
          </w:tcPr>
          <w:p w14:paraId="7E0658F1"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Cs/>
                <w:sz w:val="20"/>
                <w:szCs w:val="20"/>
                <w:lang w:val="sr-Cyrl-CS" w:eastAsia="sr-Latn-CS"/>
              </w:rPr>
            </w:pPr>
            <w:r w:rsidRPr="007D3E5A">
              <w:rPr>
                <w:rFonts w:asciiTheme="minorHAnsi" w:hAnsiTheme="minorHAnsi" w:cstheme="minorHAnsi"/>
                <w:sz w:val="20"/>
                <w:szCs w:val="20"/>
                <w:lang w:val="sr-Cyrl-CS" w:eastAsia="sr-Latn-CS"/>
              </w:rPr>
              <w:t>Теоријска настава: 6</w:t>
            </w:r>
          </w:p>
        </w:tc>
        <w:tc>
          <w:tcPr>
            <w:tcW w:w="1667" w:type="pct"/>
            <w:gridSpan w:val="2"/>
          </w:tcPr>
          <w:p w14:paraId="548F22B7"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Cs/>
                <w:sz w:val="20"/>
                <w:szCs w:val="20"/>
                <w:lang w:val="sr-Cyrl-CS" w:eastAsia="sr-Latn-CS"/>
              </w:rPr>
            </w:pPr>
            <w:r w:rsidRPr="007D3E5A">
              <w:rPr>
                <w:rFonts w:asciiTheme="minorHAnsi" w:hAnsiTheme="minorHAnsi" w:cstheme="minorHAnsi"/>
                <w:sz w:val="20"/>
                <w:szCs w:val="20"/>
                <w:lang w:val="sr-Cyrl-CS" w:eastAsia="sr-Latn-CS"/>
              </w:rPr>
              <w:t>Практична настава: 4</w:t>
            </w:r>
          </w:p>
        </w:tc>
      </w:tr>
      <w:tr w:rsidR="006915F5" w:rsidRPr="007D3E5A" w14:paraId="75C3D2D0" w14:textId="77777777" w:rsidTr="00A31333">
        <w:trPr>
          <w:trHeight w:val="227"/>
        </w:trPr>
        <w:tc>
          <w:tcPr>
            <w:tcW w:w="5000" w:type="pct"/>
            <w:gridSpan w:val="6"/>
          </w:tcPr>
          <w:p w14:paraId="62D0AD7E"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
                <w:bCs/>
                <w:sz w:val="20"/>
                <w:szCs w:val="20"/>
                <w:lang w:val="sr-Cyrl-CS" w:eastAsia="sr-Latn-CS"/>
              </w:rPr>
            </w:pPr>
            <w:r w:rsidRPr="007D3E5A">
              <w:rPr>
                <w:rFonts w:asciiTheme="minorHAnsi" w:hAnsiTheme="minorHAnsi" w:cstheme="minorHAnsi"/>
                <w:b/>
                <w:bCs/>
                <w:sz w:val="20"/>
                <w:szCs w:val="20"/>
                <w:lang w:val="sr-Cyrl-CS" w:eastAsia="sr-Latn-CS"/>
              </w:rPr>
              <w:t>Методе извођења наставе</w:t>
            </w:r>
          </w:p>
          <w:p w14:paraId="7A9CA372"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
          <w:p w14:paraId="66374319"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7D3E5A">
              <w:rPr>
                <w:rFonts w:asciiTheme="minorHAnsi" w:hAnsiTheme="minorHAnsi" w:cstheme="minorHAnsi"/>
                <w:sz w:val="20"/>
                <w:szCs w:val="20"/>
                <w:lang w:val="sr-Cyrl-CS" w:eastAsia="sr-Latn-CS"/>
              </w:rPr>
              <w:t>Предавања, консултације и самосталан истраживачки рад уз менторство наставника.</w:t>
            </w:r>
          </w:p>
          <w:p w14:paraId="71160B7E"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
        </w:tc>
      </w:tr>
      <w:tr w:rsidR="006915F5" w:rsidRPr="007D3E5A" w14:paraId="3C4855A5" w14:textId="77777777" w:rsidTr="00A31333">
        <w:trPr>
          <w:trHeight w:val="227"/>
        </w:trPr>
        <w:tc>
          <w:tcPr>
            <w:tcW w:w="5000" w:type="pct"/>
            <w:gridSpan w:val="6"/>
          </w:tcPr>
          <w:p w14:paraId="747B6115" w14:textId="77777777" w:rsidR="006915F5" w:rsidRPr="007D3E5A" w:rsidRDefault="006915F5" w:rsidP="00036ADE">
            <w:pPr>
              <w:widowControl w:val="0"/>
              <w:tabs>
                <w:tab w:val="left" w:pos="567"/>
              </w:tabs>
              <w:autoSpaceDE w:val="0"/>
              <w:autoSpaceDN w:val="0"/>
              <w:adjustRightInd w:val="0"/>
              <w:jc w:val="both"/>
              <w:rPr>
                <w:rFonts w:asciiTheme="minorHAnsi" w:hAnsiTheme="minorHAnsi" w:cstheme="minorHAnsi"/>
                <w:b/>
                <w:bCs/>
                <w:sz w:val="20"/>
                <w:szCs w:val="20"/>
                <w:lang w:val="sr-Cyrl-CS" w:eastAsia="sr-Latn-CS"/>
              </w:rPr>
            </w:pPr>
            <w:r w:rsidRPr="007D3E5A">
              <w:rPr>
                <w:rFonts w:asciiTheme="minorHAnsi" w:hAnsiTheme="minorHAnsi" w:cstheme="minorHAnsi"/>
                <w:b/>
                <w:bCs/>
                <w:sz w:val="20"/>
                <w:szCs w:val="20"/>
                <w:lang w:val="sr-Cyrl-CS" w:eastAsia="sr-Latn-CS"/>
              </w:rPr>
              <w:t>Оцена знања (максимални број поена 100)</w:t>
            </w:r>
          </w:p>
        </w:tc>
      </w:tr>
      <w:tr w:rsidR="006915F5" w:rsidRPr="007D3E5A" w14:paraId="570CB808" w14:textId="77777777" w:rsidTr="00A31333">
        <w:trPr>
          <w:trHeight w:val="227"/>
        </w:trPr>
        <w:tc>
          <w:tcPr>
            <w:tcW w:w="1250" w:type="pct"/>
          </w:tcPr>
          <w:p w14:paraId="3E0A6DE3" w14:textId="77777777" w:rsidR="006915F5" w:rsidRPr="007D3E5A" w:rsidRDefault="006915F5" w:rsidP="00036ADE">
            <w:pPr>
              <w:widowControl w:val="0"/>
              <w:tabs>
                <w:tab w:val="left" w:pos="567"/>
              </w:tabs>
              <w:autoSpaceDE w:val="0"/>
              <w:autoSpaceDN w:val="0"/>
              <w:adjustRightInd w:val="0"/>
              <w:jc w:val="right"/>
              <w:rPr>
                <w:rFonts w:asciiTheme="minorHAnsi" w:hAnsiTheme="minorHAnsi" w:cstheme="minorHAnsi"/>
                <w:bCs/>
                <w:sz w:val="20"/>
                <w:szCs w:val="20"/>
                <w:lang w:val="sr-Cyrl-CS" w:eastAsia="sr-Latn-CS"/>
              </w:rPr>
            </w:pPr>
            <w:r w:rsidRPr="007D3E5A">
              <w:rPr>
                <w:rFonts w:asciiTheme="minorHAnsi" w:hAnsiTheme="minorHAnsi" w:cstheme="minorHAnsi"/>
                <w:bCs/>
                <w:sz w:val="20"/>
                <w:szCs w:val="20"/>
                <w:lang w:val="sr-Cyrl-CS" w:eastAsia="sr-Latn-CS"/>
              </w:rPr>
              <w:t>Пројекти и семинари:</w:t>
            </w:r>
          </w:p>
        </w:tc>
        <w:tc>
          <w:tcPr>
            <w:tcW w:w="1250" w:type="pct"/>
            <w:gridSpan w:val="2"/>
          </w:tcPr>
          <w:p w14:paraId="31267A3A" w14:textId="77777777" w:rsidR="006915F5" w:rsidRPr="007D3E5A" w:rsidRDefault="006915F5" w:rsidP="00036ADE">
            <w:pPr>
              <w:widowControl w:val="0"/>
              <w:tabs>
                <w:tab w:val="left" w:pos="567"/>
              </w:tabs>
              <w:autoSpaceDE w:val="0"/>
              <w:autoSpaceDN w:val="0"/>
              <w:adjustRightInd w:val="0"/>
              <w:jc w:val="center"/>
              <w:rPr>
                <w:rFonts w:asciiTheme="minorHAnsi" w:hAnsiTheme="minorHAnsi" w:cstheme="minorHAnsi"/>
                <w:bCs/>
                <w:sz w:val="20"/>
                <w:szCs w:val="20"/>
                <w:lang w:val="sr-Cyrl-CS" w:eastAsia="sr-Latn-CS"/>
              </w:rPr>
            </w:pPr>
            <w:r w:rsidRPr="007D3E5A">
              <w:rPr>
                <w:rFonts w:asciiTheme="minorHAnsi" w:hAnsiTheme="minorHAnsi" w:cstheme="minorHAnsi"/>
                <w:bCs/>
                <w:sz w:val="20"/>
                <w:szCs w:val="20"/>
                <w:lang w:val="sr-Cyrl-CS" w:eastAsia="sr-Latn-CS"/>
              </w:rPr>
              <w:t>70</w:t>
            </w:r>
          </w:p>
        </w:tc>
        <w:tc>
          <w:tcPr>
            <w:tcW w:w="1250" w:type="pct"/>
            <w:gridSpan w:val="2"/>
          </w:tcPr>
          <w:p w14:paraId="2C2BD7F7" w14:textId="77777777" w:rsidR="006915F5" w:rsidRPr="007D3E5A" w:rsidRDefault="006915F5" w:rsidP="00036ADE">
            <w:pPr>
              <w:widowControl w:val="0"/>
              <w:tabs>
                <w:tab w:val="left" w:pos="567"/>
              </w:tabs>
              <w:autoSpaceDE w:val="0"/>
              <w:autoSpaceDN w:val="0"/>
              <w:adjustRightInd w:val="0"/>
              <w:jc w:val="right"/>
              <w:rPr>
                <w:rFonts w:asciiTheme="minorHAnsi" w:hAnsiTheme="minorHAnsi" w:cstheme="minorHAnsi"/>
                <w:bCs/>
                <w:sz w:val="20"/>
                <w:szCs w:val="20"/>
                <w:lang w:val="sr-Cyrl-CS" w:eastAsia="sr-Latn-CS"/>
              </w:rPr>
            </w:pPr>
            <w:r w:rsidRPr="007D3E5A">
              <w:rPr>
                <w:rFonts w:asciiTheme="minorHAnsi" w:hAnsiTheme="minorHAnsi" w:cstheme="minorHAnsi"/>
                <w:sz w:val="20"/>
                <w:szCs w:val="20"/>
                <w:lang w:val="sr-Cyrl-CS" w:eastAsia="sr-Latn-CS"/>
              </w:rPr>
              <w:t>Усмени испит:</w:t>
            </w:r>
          </w:p>
        </w:tc>
        <w:tc>
          <w:tcPr>
            <w:tcW w:w="1250" w:type="pct"/>
          </w:tcPr>
          <w:p w14:paraId="2908F0DB" w14:textId="77777777" w:rsidR="006915F5" w:rsidRPr="007D3E5A" w:rsidRDefault="006915F5" w:rsidP="00036ADE">
            <w:pPr>
              <w:widowControl w:val="0"/>
              <w:tabs>
                <w:tab w:val="left" w:pos="567"/>
              </w:tabs>
              <w:autoSpaceDE w:val="0"/>
              <w:autoSpaceDN w:val="0"/>
              <w:adjustRightInd w:val="0"/>
              <w:jc w:val="center"/>
              <w:rPr>
                <w:rFonts w:asciiTheme="minorHAnsi" w:hAnsiTheme="minorHAnsi" w:cstheme="minorHAnsi"/>
                <w:bCs/>
                <w:sz w:val="20"/>
                <w:szCs w:val="20"/>
                <w:lang w:val="sr-Cyrl-CS" w:eastAsia="sr-Latn-CS"/>
              </w:rPr>
            </w:pPr>
            <w:r w:rsidRPr="007D3E5A">
              <w:rPr>
                <w:rFonts w:asciiTheme="minorHAnsi" w:hAnsiTheme="minorHAnsi" w:cstheme="minorHAnsi"/>
                <w:bCs/>
                <w:sz w:val="20"/>
                <w:szCs w:val="20"/>
                <w:lang w:val="sr-Cyrl-CS" w:eastAsia="sr-Latn-CS"/>
              </w:rPr>
              <w:t>30</w:t>
            </w:r>
          </w:p>
        </w:tc>
      </w:tr>
      <w:bookmarkEnd w:id="18"/>
    </w:tbl>
    <w:p w14:paraId="1DFCE6C5" w14:textId="77777777" w:rsidR="006915F5" w:rsidRDefault="006915F5">
      <w:pPr>
        <w:rPr>
          <w:rFonts w:ascii="Calibri" w:hAnsi="Calibri" w:cs="Calibri"/>
        </w:rPr>
      </w:pPr>
    </w:p>
    <w:p w14:paraId="0A2DE192" w14:textId="77777777" w:rsidR="006915F5" w:rsidRPr="00E17AA5" w:rsidRDefault="006915F5">
      <w:pPr>
        <w:rPr>
          <w:rFonts w:ascii="Calibri" w:hAnsi="Calibri" w:cs="Calibri"/>
          <w:b/>
          <w:bCs/>
          <w:i/>
          <w:kern w:val="32"/>
          <w:sz w:val="32"/>
          <w:szCs w:val="32"/>
          <w:lang w:val="sr-Cyrl-CS"/>
        </w:rPr>
      </w:pPr>
    </w:p>
    <w:p w14:paraId="1D3354E4" w14:textId="77777777" w:rsidR="0022032E" w:rsidRDefault="0022032E">
      <w:pPr>
        <w:rPr>
          <w:rFonts w:ascii="Calibri" w:hAnsi="Calibri" w:cs="Calibri"/>
          <w:lang w:val="sr-Cyrl-RS"/>
        </w:rPr>
      </w:pPr>
      <w:r>
        <w:rPr>
          <w:rFonts w:ascii="Calibri" w:hAnsi="Calibri" w:cs="Calibri"/>
          <w:lang w:val="sr-Cyrl-RS"/>
        </w:rP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2489"/>
        <w:gridCol w:w="2873"/>
      </w:tblGrid>
      <w:tr w:rsidR="00474587" w:rsidRPr="0024239E" w14:paraId="4F7D73B4" w14:textId="77777777" w:rsidTr="00312863">
        <w:trPr>
          <w:jc w:val="center"/>
        </w:trPr>
        <w:tc>
          <w:tcPr>
            <w:tcW w:w="8201" w:type="dxa"/>
            <w:gridSpan w:val="3"/>
          </w:tcPr>
          <w:p w14:paraId="3E25E98C" w14:textId="77777777" w:rsidR="00474587" w:rsidRPr="0024239E" w:rsidRDefault="00474587" w:rsidP="00312863">
            <w:pPr>
              <w:rPr>
                <w:rFonts w:ascii="Resavska BG Sans" w:hAnsi="Resavska BG Sans"/>
              </w:rPr>
            </w:pPr>
            <w:bookmarkStart w:id="19" w:name="DPIR11"/>
            <w:proofErr w:type="spellStart"/>
            <w:r w:rsidRPr="0024239E">
              <w:rPr>
                <w:rFonts w:ascii="Resavska BG Sans" w:hAnsi="Resavska BG Sans"/>
                <w:b/>
                <w:bCs/>
              </w:rPr>
              <w:t>Назив</w:t>
            </w:r>
            <w:proofErr w:type="spellEnd"/>
            <w:r w:rsidRPr="0024239E">
              <w:rPr>
                <w:rFonts w:ascii="Resavska BG Sans" w:hAnsi="Resavska BG Sans"/>
                <w:b/>
                <w:bCs/>
              </w:rPr>
              <w:t xml:space="preserve"> </w:t>
            </w:r>
            <w:proofErr w:type="spellStart"/>
            <w:r w:rsidRPr="0024239E">
              <w:rPr>
                <w:rFonts w:ascii="Resavska BG Sans" w:hAnsi="Resavska BG Sans"/>
                <w:b/>
                <w:bCs/>
              </w:rPr>
              <w:t>предмета</w:t>
            </w:r>
            <w:proofErr w:type="spellEnd"/>
            <w:r w:rsidRPr="0024239E">
              <w:rPr>
                <w:rFonts w:ascii="Resavska BG Sans" w:hAnsi="Resavska BG Sans"/>
                <w:b/>
                <w:bCs/>
              </w:rPr>
              <w:t>:</w:t>
            </w:r>
            <w:r w:rsidRPr="0024239E">
              <w:rPr>
                <w:rFonts w:ascii="Resavska BG Sans" w:hAnsi="Resavska BG Sans"/>
                <w:b/>
                <w:bCs/>
                <w:sz w:val="22"/>
                <w:szCs w:val="22"/>
              </w:rPr>
              <w:t xml:space="preserve"> </w:t>
            </w:r>
            <w:proofErr w:type="spellStart"/>
            <w:r w:rsidRPr="00BC5C18">
              <w:rPr>
                <w:rFonts w:ascii="Resavska BG Sans" w:hAnsi="Resavska BG Sans"/>
                <w:b/>
                <w:bCs/>
              </w:rPr>
              <w:t>Објектно</w:t>
            </w:r>
            <w:proofErr w:type="spellEnd"/>
            <w:r w:rsidRPr="00BC5C18">
              <w:rPr>
                <w:rFonts w:ascii="Resavska BG Sans" w:hAnsi="Resavska BG Sans"/>
                <w:b/>
                <w:bCs/>
              </w:rPr>
              <w:t xml:space="preserve"> </w:t>
            </w:r>
            <w:proofErr w:type="spellStart"/>
            <w:r w:rsidRPr="00BC5C18">
              <w:rPr>
                <w:rFonts w:ascii="Resavska BG Sans" w:hAnsi="Resavska BG Sans"/>
                <w:b/>
                <w:bCs/>
              </w:rPr>
              <w:t>оријентисана</w:t>
            </w:r>
            <w:proofErr w:type="spellEnd"/>
            <w:r w:rsidRPr="00BC5C18">
              <w:rPr>
                <w:rFonts w:ascii="Resavska BG Sans" w:hAnsi="Resavska BG Sans"/>
                <w:b/>
                <w:bCs/>
              </w:rPr>
              <w:t xml:space="preserve"> </w:t>
            </w:r>
            <w:proofErr w:type="spellStart"/>
            <w:r w:rsidRPr="00BC5C18">
              <w:rPr>
                <w:rFonts w:ascii="Resavska BG Sans" w:hAnsi="Resavska BG Sans"/>
                <w:b/>
                <w:bCs/>
              </w:rPr>
              <w:t>анализа</w:t>
            </w:r>
            <w:proofErr w:type="spellEnd"/>
            <w:r w:rsidRPr="00BC5C18">
              <w:rPr>
                <w:rFonts w:ascii="Resavska BG Sans" w:hAnsi="Resavska BG Sans"/>
                <w:b/>
                <w:bCs/>
              </w:rPr>
              <w:t xml:space="preserve"> и </w:t>
            </w:r>
            <w:proofErr w:type="spellStart"/>
            <w:r w:rsidRPr="00BC5C18">
              <w:rPr>
                <w:rFonts w:ascii="Resavska BG Sans" w:hAnsi="Resavska BG Sans"/>
                <w:b/>
                <w:bCs/>
              </w:rPr>
              <w:t>пројектовање</w:t>
            </w:r>
            <w:proofErr w:type="spellEnd"/>
          </w:p>
        </w:tc>
      </w:tr>
      <w:tr w:rsidR="00474587" w:rsidRPr="00170D36" w14:paraId="37BE2A2A" w14:textId="77777777" w:rsidTr="00312863">
        <w:trPr>
          <w:jc w:val="center"/>
        </w:trPr>
        <w:tc>
          <w:tcPr>
            <w:tcW w:w="8201" w:type="dxa"/>
            <w:gridSpan w:val="3"/>
          </w:tcPr>
          <w:p w14:paraId="1ACCA40C" w14:textId="77777777" w:rsidR="00474587" w:rsidRPr="0024239E" w:rsidRDefault="00474587" w:rsidP="00312863">
            <w:pPr>
              <w:rPr>
                <w:rFonts w:ascii="Resavska BG Sans" w:hAnsi="Resavska BG Sans"/>
                <w:b/>
                <w:bCs/>
                <w:lang w:val="ru-RU"/>
              </w:rPr>
            </w:pPr>
            <w:r w:rsidRPr="0024239E">
              <w:rPr>
                <w:rFonts w:ascii="Resavska BG Sans" w:hAnsi="Resavska BG Sans"/>
                <w:b/>
                <w:bCs/>
                <w:lang w:val="ru-RU"/>
              </w:rPr>
              <w:t xml:space="preserve">Наставник или наставници: </w:t>
            </w:r>
            <w:r>
              <w:rPr>
                <w:rFonts w:ascii="Resavska BG Sans" w:hAnsi="Resavska BG Sans"/>
                <w:b/>
                <w:lang w:val="ru-RU"/>
              </w:rPr>
              <w:t>Исаиловић М. Велибор</w:t>
            </w:r>
            <w:r>
              <w:rPr>
                <w:rFonts w:ascii="Resavska BG Sans" w:hAnsi="Resavska BG Sans"/>
                <w:b/>
              </w:rPr>
              <w:t>,</w:t>
            </w:r>
            <w:r w:rsidRPr="0024239E">
              <w:rPr>
                <w:rFonts w:ascii="Resavska BG Sans" w:hAnsi="Resavska BG Sans"/>
                <w:b/>
                <w:lang w:val="ru-RU"/>
              </w:rPr>
              <w:t xml:space="preserve"> Филиповић Д. Ненад</w:t>
            </w:r>
          </w:p>
        </w:tc>
      </w:tr>
      <w:tr w:rsidR="00474587" w:rsidRPr="00170D36" w14:paraId="47586151" w14:textId="77777777" w:rsidTr="00312863">
        <w:trPr>
          <w:jc w:val="center"/>
        </w:trPr>
        <w:tc>
          <w:tcPr>
            <w:tcW w:w="8201" w:type="dxa"/>
            <w:gridSpan w:val="3"/>
          </w:tcPr>
          <w:p w14:paraId="156463E1" w14:textId="77777777" w:rsidR="00474587" w:rsidRPr="0024239E" w:rsidRDefault="00474587" w:rsidP="00312863">
            <w:pPr>
              <w:rPr>
                <w:rFonts w:ascii="Resavska BG Sans" w:hAnsi="Resavska BG Sans"/>
                <w:lang w:val="ru-RU"/>
              </w:rPr>
            </w:pPr>
            <w:r w:rsidRPr="0024239E">
              <w:rPr>
                <w:rFonts w:ascii="Resavska BG Sans" w:hAnsi="Resavska BG Sans"/>
                <w:b/>
                <w:bCs/>
                <w:lang w:val="ru-RU"/>
              </w:rPr>
              <w:t>Статус предмета:</w:t>
            </w:r>
            <w:r w:rsidRPr="0024239E">
              <w:rPr>
                <w:rFonts w:ascii="Resavska BG Sans" w:hAnsi="Resavska BG Sans"/>
                <w:bCs/>
                <w:sz w:val="22"/>
                <w:szCs w:val="22"/>
                <w:lang w:val="ru-RU"/>
              </w:rPr>
              <w:t xml:space="preserve"> </w:t>
            </w:r>
            <w:r w:rsidRPr="0024239E">
              <w:rPr>
                <w:rFonts w:ascii="Resavska BG Sans" w:hAnsi="Resavska BG Sans"/>
                <w:b/>
                <w:bCs/>
                <w:sz w:val="22"/>
                <w:szCs w:val="22"/>
              </w:rPr>
              <w:t>T</w:t>
            </w:r>
            <w:r w:rsidRPr="0024239E">
              <w:rPr>
                <w:rFonts w:ascii="Resavska BG Sans" w:hAnsi="Resavska BG Sans"/>
                <w:b/>
                <w:bCs/>
                <w:sz w:val="22"/>
                <w:szCs w:val="22"/>
                <w:lang w:val="ru-RU"/>
              </w:rPr>
              <w:t xml:space="preserve">: </w:t>
            </w:r>
            <w:r w:rsidRPr="004A32CE">
              <w:rPr>
                <w:rFonts w:ascii="Resavska BG Sans" w:hAnsi="Resavska BG Sans"/>
                <w:sz w:val="22"/>
                <w:szCs w:val="22"/>
                <w:lang w:val="ru-RU"/>
              </w:rPr>
              <w:t>Изборни</w:t>
            </w:r>
          </w:p>
        </w:tc>
      </w:tr>
      <w:tr w:rsidR="00474587" w:rsidRPr="0024239E" w14:paraId="49784E5F" w14:textId="77777777" w:rsidTr="00312863">
        <w:trPr>
          <w:jc w:val="center"/>
        </w:trPr>
        <w:tc>
          <w:tcPr>
            <w:tcW w:w="8201" w:type="dxa"/>
            <w:gridSpan w:val="3"/>
          </w:tcPr>
          <w:p w14:paraId="249A2B35" w14:textId="77777777" w:rsidR="00474587" w:rsidRPr="0024239E" w:rsidRDefault="00474587" w:rsidP="00312863">
            <w:pPr>
              <w:rPr>
                <w:rFonts w:ascii="Resavska BG Sans" w:hAnsi="Resavska BG Sans"/>
              </w:rPr>
            </w:pPr>
            <w:proofErr w:type="spellStart"/>
            <w:r w:rsidRPr="0024239E">
              <w:rPr>
                <w:rFonts w:ascii="Resavska BG Sans" w:hAnsi="Resavska BG Sans"/>
                <w:b/>
                <w:bCs/>
              </w:rPr>
              <w:t>Број</w:t>
            </w:r>
            <w:proofErr w:type="spellEnd"/>
            <w:r w:rsidRPr="0024239E">
              <w:rPr>
                <w:rFonts w:ascii="Resavska BG Sans" w:hAnsi="Resavska BG Sans"/>
                <w:b/>
                <w:bCs/>
              </w:rPr>
              <w:t xml:space="preserve"> ЕСПБ: 15</w:t>
            </w:r>
          </w:p>
        </w:tc>
      </w:tr>
      <w:tr w:rsidR="00474587" w:rsidRPr="00170D36" w14:paraId="29D6862D" w14:textId="77777777" w:rsidTr="00312863">
        <w:trPr>
          <w:jc w:val="center"/>
        </w:trPr>
        <w:tc>
          <w:tcPr>
            <w:tcW w:w="8201" w:type="dxa"/>
            <w:gridSpan w:val="3"/>
          </w:tcPr>
          <w:p w14:paraId="27635C3E" w14:textId="77777777" w:rsidR="00474587" w:rsidRPr="00E07F69" w:rsidRDefault="00474587" w:rsidP="00312863">
            <w:pPr>
              <w:rPr>
                <w:rFonts w:ascii="Resavska BG Sans" w:hAnsi="Resavska BG Sans"/>
                <w:lang w:val="sr-Cyrl-RS"/>
              </w:rPr>
            </w:pPr>
            <w:r w:rsidRPr="0024239E">
              <w:rPr>
                <w:rFonts w:ascii="Resavska BG Sans" w:hAnsi="Resavska BG Sans"/>
                <w:b/>
                <w:bCs/>
                <w:lang w:val="ru-RU"/>
              </w:rPr>
              <w:t xml:space="preserve">Услов: </w:t>
            </w:r>
            <w:r w:rsidRPr="00E07F69">
              <w:rPr>
                <w:rFonts w:ascii="Resavska BG Sans" w:hAnsi="Resavska BG Sans"/>
                <w:bCs/>
                <w:sz w:val="22"/>
                <w:szCs w:val="22"/>
                <w:lang w:val="ru-RU"/>
              </w:rPr>
              <w:t xml:space="preserve">Не постоји формалан услов, али је oчекивано да студент познаваје градиво предмета </w:t>
            </w:r>
            <w:r>
              <w:rPr>
                <w:rFonts w:ascii="Resavska BG Sans" w:hAnsi="Resavska BG Sans"/>
                <w:bCs/>
                <w:sz w:val="22"/>
                <w:szCs w:val="22"/>
                <w:lang w:val="sr-Cyrl-RS"/>
              </w:rPr>
              <w:t>Софтверски инжењеринг и Софтверски инжењеринг 2</w:t>
            </w:r>
          </w:p>
        </w:tc>
      </w:tr>
      <w:tr w:rsidR="00474587" w:rsidRPr="00170D36" w14:paraId="604319D7" w14:textId="77777777" w:rsidTr="00312863">
        <w:trPr>
          <w:jc w:val="center"/>
        </w:trPr>
        <w:tc>
          <w:tcPr>
            <w:tcW w:w="8201" w:type="dxa"/>
            <w:gridSpan w:val="3"/>
          </w:tcPr>
          <w:p w14:paraId="25E6230C" w14:textId="77777777" w:rsidR="00474587" w:rsidRPr="0024239E" w:rsidRDefault="00474587" w:rsidP="00312863">
            <w:pPr>
              <w:autoSpaceDE w:val="0"/>
              <w:autoSpaceDN w:val="0"/>
              <w:adjustRightInd w:val="0"/>
              <w:rPr>
                <w:rFonts w:ascii="Resavska BG Sans" w:hAnsi="Resavska BG Sans"/>
                <w:b/>
                <w:bCs/>
                <w:lang w:val="ru-RU"/>
              </w:rPr>
            </w:pPr>
            <w:r w:rsidRPr="0024239E">
              <w:rPr>
                <w:rFonts w:ascii="Resavska BG Sans" w:hAnsi="Resavska BG Sans"/>
                <w:b/>
                <w:bCs/>
                <w:lang w:val="ru-RU"/>
              </w:rPr>
              <w:t>Циљ предмета:</w:t>
            </w:r>
          </w:p>
          <w:p w14:paraId="08DB4DC4" w14:textId="77777777" w:rsidR="00474587" w:rsidRPr="0024239E" w:rsidRDefault="00474587" w:rsidP="00312863">
            <w:pPr>
              <w:autoSpaceDE w:val="0"/>
              <w:autoSpaceDN w:val="0"/>
              <w:adjustRightInd w:val="0"/>
              <w:rPr>
                <w:rFonts w:ascii="Resavska BG Sans" w:hAnsi="Resavska BG Sans"/>
                <w:b/>
                <w:bCs/>
                <w:lang w:val="ru-RU"/>
              </w:rPr>
            </w:pPr>
            <w:r w:rsidRPr="00E07F69">
              <w:rPr>
                <w:rFonts w:ascii="Resavska BG Sans" w:hAnsi="Resavska BG Sans"/>
                <w:sz w:val="22"/>
                <w:szCs w:val="22"/>
                <w:lang w:val="ru-RU"/>
              </w:rPr>
              <w:t>Разумевање и примена принципа и напредних елемената објектно-оријентисане анализе и методологије пројектовања софтвера.</w:t>
            </w:r>
          </w:p>
        </w:tc>
      </w:tr>
      <w:tr w:rsidR="00474587" w:rsidRPr="00170D36" w14:paraId="505D9C52" w14:textId="77777777" w:rsidTr="00312863">
        <w:trPr>
          <w:jc w:val="center"/>
        </w:trPr>
        <w:tc>
          <w:tcPr>
            <w:tcW w:w="8201" w:type="dxa"/>
            <w:gridSpan w:val="3"/>
          </w:tcPr>
          <w:p w14:paraId="09432B72" w14:textId="77777777" w:rsidR="00474587" w:rsidRPr="0024239E" w:rsidRDefault="00474587" w:rsidP="00312863">
            <w:pPr>
              <w:rPr>
                <w:rFonts w:ascii="Resavska BG Sans" w:hAnsi="Resavska BG Sans"/>
                <w:b/>
                <w:bCs/>
                <w:lang w:val="ru-RU"/>
              </w:rPr>
            </w:pPr>
            <w:r w:rsidRPr="0024239E">
              <w:rPr>
                <w:rFonts w:ascii="Resavska BG Sans" w:hAnsi="Resavska BG Sans"/>
                <w:b/>
                <w:bCs/>
                <w:lang w:val="ru-RU"/>
              </w:rPr>
              <w:t xml:space="preserve">Исход предмета </w:t>
            </w:r>
          </w:p>
          <w:p w14:paraId="70E65BD3" w14:textId="77777777" w:rsidR="00474587" w:rsidRPr="0024239E" w:rsidRDefault="00474587" w:rsidP="00312863">
            <w:pPr>
              <w:jc w:val="both"/>
              <w:rPr>
                <w:rFonts w:ascii="Resavska BG Sans" w:hAnsi="Resavska BG Sans"/>
                <w:lang w:val="ru-RU"/>
              </w:rPr>
            </w:pPr>
            <w:r w:rsidRPr="00DC6B57">
              <w:rPr>
                <w:rFonts w:ascii="Resavska BG Sans" w:hAnsi="Resavska BG Sans"/>
                <w:sz w:val="22"/>
                <w:szCs w:val="22"/>
                <w:lang w:val="ru-RU"/>
              </w:rPr>
              <w:t>Вештина пројектовања комплексних софтверских архитектура. Умеће планирања и вођења комплексних софтверских пројеката. Способност учешћа у научно-истраживачком раду у домену објектно-оријентисане анализе захтева и моделирања софтвера применом графичких нотација и пројектних узорака.</w:t>
            </w:r>
          </w:p>
        </w:tc>
      </w:tr>
      <w:tr w:rsidR="00474587" w:rsidRPr="00170D36" w14:paraId="40709165" w14:textId="77777777" w:rsidTr="00312863">
        <w:trPr>
          <w:jc w:val="center"/>
        </w:trPr>
        <w:tc>
          <w:tcPr>
            <w:tcW w:w="8201" w:type="dxa"/>
            <w:gridSpan w:val="3"/>
          </w:tcPr>
          <w:p w14:paraId="3242DA92" w14:textId="77777777" w:rsidR="00474587" w:rsidRPr="0024239E" w:rsidRDefault="00474587" w:rsidP="00312863">
            <w:pPr>
              <w:autoSpaceDE w:val="0"/>
              <w:autoSpaceDN w:val="0"/>
              <w:adjustRightInd w:val="0"/>
              <w:rPr>
                <w:rFonts w:ascii="Resavska BG Sans" w:hAnsi="Resavska BG Sans"/>
                <w:b/>
                <w:bCs/>
                <w:lang w:val="ru-RU"/>
              </w:rPr>
            </w:pPr>
            <w:r w:rsidRPr="0024239E">
              <w:rPr>
                <w:rFonts w:ascii="Resavska BG Sans" w:hAnsi="Resavska BG Sans"/>
                <w:b/>
                <w:bCs/>
                <w:lang w:val="ru-RU"/>
              </w:rPr>
              <w:t>Садржај предмета</w:t>
            </w:r>
          </w:p>
          <w:p w14:paraId="49C7D247" w14:textId="77777777" w:rsidR="00474587" w:rsidRPr="0024239E" w:rsidRDefault="00474587" w:rsidP="00312863">
            <w:pPr>
              <w:rPr>
                <w:rFonts w:ascii="Resavska BG Sans" w:hAnsi="Resavska BG Sans"/>
                <w:i/>
                <w:iCs/>
                <w:lang w:val="ru-RU"/>
              </w:rPr>
            </w:pPr>
            <w:r w:rsidRPr="0024239E">
              <w:rPr>
                <w:rFonts w:ascii="Resavska BG Sans" w:hAnsi="Resavska BG Sans"/>
                <w:i/>
                <w:iCs/>
                <w:lang w:val="ru-RU"/>
              </w:rPr>
              <w:t>Теоријска настава</w:t>
            </w:r>
          </w:p>
          <w:p w14:paraId="11DAD353" w14:textId="77777777" w:rsidR="00474587" w:rsidRDefault="00474587" w:rsidP="00312863">
            <w:pPr>
              <w:rPr>
                <w:rFonts w:ascii="Resavska BG Sans" w:hAnsi="Resavska BG Sans"/>
                <w:sz w:val="22"/>
                <w:szCs w:val="22"/>
                <w:lang w:val="sr-Cyrl-CS"/>
              </w:rPr>
            </w:pPr>
            <w:r w:rsidRPr="00DC6B57">
              <w:rPr>
                <w:rFonts w:ascii="Resavska BG Sans" w:hAnsi="Resavska BG Sans"/>
                <w:sz w:val="22"/>
                <w:szCs w:val="22"/>
                <w:lang w:val="sr-Cyrl-CS"/>
              </w:rPr>
              <w:t xml:space="preserve">Елементи </w:t>
            </w:r>
            <w:proofErr w:type="spellStart"/>
            <w:r w:rsidRPr="00DC6B57">
              <w:rPr>
                <w:rFonts w:ascii="Resavska BG Sans" w:hAnsi="Resavska BG Sans"/>
                <w:sz w:val="22"/>
                <w:szCs w:val="22"/>
                <w:lang w:val="sr-Cyrl-CS"/>
              </w:rPr>
              <w:t>објектног</w:t>
            </w:r>
            <w:proofErr w:type="spellEnd"/>
            <w:r w:rsidRPr="00DC6B57">
              <w:rPr>
                <w:rFonts w:ascii="Resavska BG Sans" w:hAnsi="Resavska BG Sans"/>
                <w:sz w:val="22"/>
                <w:szCs w:val="22"/>
                <w:lang w:val="sr-Cyrl-CS"/>
              </w:rPr>
              <w:t xml:space="preserve"> модела. Упоредна анализа језика </w:t>
            </w:r>
            <w:proofErr w:type="spellStart"/>
            <w:r w:rsidRPr="00DC6B57">
              <w:rPr>
                <w:rFonts w:ascii="Resavska BG Sans" w:hAnsi="Resavska BG Sans"/>
                <w:sz w:val="22"/>
                <w:szCs w:val="22"/>
                <w:lang w:val="sr-Cyrl-CS"/>
              </w:rPr>
              <w:t>објектне</w:t>
            </w:r>
            <w:proofErr w:type="spellEnd"/>
            <w:r w:rsidRPr="00DC6B57">
              <w:rPr>
                <w:rFonts w:ascii="Resavska BG Sans" w:hAnsi="Resavska BG Sans"/>
                <w:sz w:val="22"/>
                <w:szCs w:val="22"/>
                <w:lang w:val="sr-Cyrl-CS"/>
              </w:rPr>
              <w:t xml:space="preserve"> оријентације: C++, Јава, C#, Ада и други. Процес, принципи и прагматика развоја ОО софтвера. ОО анализа. Пројектовање управљано моделом. UML 2 нотација и конструкција дијаграма. Извршни модели, акциона семантика и акциони језици. Пројектни узорци структуре, понашања и креирања. Хеуристике OO пројектовања.</w:t>
            </w:r>
          </w:p>
          <w:p w14:paraId="12E9CF5A" w14:textId="77777777" w:rsidR="00474587" w:rsidRPr="0024239E" w:rsidRDefault="00474587" w:rsidP="00312863">
            <w:pPr>
              <w:rPr>
                <w:rFonts w:ascii="Resavska BG Sans" w:hAnsi="Resavska BG Sans"/>
                <w:i/>
                <w:iCs/>
                <w:lang w:val="ru-RU"/>
              </w:rPr>
            </w:pPr>
            <w:r w:rsidRPr="0024239E">
              <w:rPr>
                <w:rFonts w:ascii="Resavska BG Sans" w:hAnsi="Resavska BG Sans"/>
                <w:i/>
                <w:iCs/>
                <w:lang w:val="ru-RU"/>
              </w:rPr>
              <w:t>Практична настава</w:t>
            </w:r>
          </w:p>
          <w:p w14:paraId="2EC46C04" w14:textId="77777777" w:rsidR="00474587" w:rsidRPr="0024239E" w:rsidRDefault="00474587" w:rsidP="00312863">
            <w:pPr>
              <w:rPr>
                <w:rFonts w:ascii="Resavska BG Sans" w:hAnsi="Resavska BG Sans"/>
                <w:lang w:val="ru-RU"/>
              </w:rPr>
            </w:pPr>
            <w:r>
              <w:rPr>
                <w:rFonts w:ascii="Resavska BG Sans" w:hAnsi="Resavska BG Sans"/>
                <w:iCs/>
                <w:sz w:val="22"/>
                <w:szCs w:val="22"/>
                <w:lang w:val="ru-RU"/>
              </w:rPr>
              <w:t>Пројектовање архитектуре сложеног софтверског система и писање апликације у неком од поменутих програмских језика.</w:t>
            </w:r>
          </w:p>
        </w:tc>
      </w:tr>
      <w:tr w:rsidR="00474587" w:rsidRPr="0024239E" w14:paraId="05EAE956" w14:textId="77777777" w:rsidTr="00312863">
        <w:trPr>
          <w:jc w:val="center"/>
        </w:trPr>
        <w:tc>
          <w:tcPr>
            <w:tcW w:w="8201" w:type="dxa"/>
            <w:gridSpan w:val="3"/>
          </w:tcPr>
          <w:p w14:paraId="3986B585" w14:textId="77777777" w:rsidR="00474587" w:rsidRPr="0024239E" w:rsidRDefault="00474587" w:rsidP="00312863">
            <w:pPr>
              <w:rPr>
                <w:rFonts w:ascii="Resavska BG Sans" w:hAnsi="Resavska BG Sans"/>
                <w:b/>
                <w:bCs/>
              </w:rPr>
            </w:pPr>
            <w:proofErr w:type="spellStart"/>
            <w:r w:rsidRPr="0024239E">
              <w:rPr>
                <w:rFonts w:ascii="Resavska BG Sans" w:hAnsi="Resavska BG Sans"/>
                <w:b/>
                <w:bCs/>
              </w:rPr>
              <w:t>Препоручена</w:t>
            </w:r>
            <w:proofErr w:type="spellEnd"/>
            <w:r w:rsidRPr="0024239E">
              <w:rPr>
                <w:rFonts w:ascii="Resavska BG Sans" w:hAnsi="Resavska BG Sans"/>
                <w:b/>
                <w:bCs/>
              </w:rPr>
              <w:t xml:space="preserve"> </w:t>
            </w:r>
            <w:proofErr w:type="spellStart"/>
            <w:r w:rsidRPr="0024239E">
              <w:rPr>
                <w:rFonts w:ascii="Resavska BG Sans" w:hAnsi="Resavska BG Sans"/>
                <w:b/>
                <w:bCs/>
              </w:rPr>
              <w:t>литература</w:t>
            </w:r>
            <w:proofErr w:type="spellEnd"/>
            <w:r w:rsidRPr="0024239E">
              <w:rPr>
                <w:rFonts w:ascii="Resavska BG Sans" w:hAnsi="Resavska BG Sans"/>
                <w:b/>
                <w:bCs/>
              </w:rPr>
              <w:t xml:space="preserve"> </w:t>
            </w:r>
          </w:p>
          <w:p w14:paraId="7FEE8362" w14:textId="77777777" w:rsidR="00474587" w:rsidRPr="00DC6B57" w:rsidRDefault="00474587" w:rsidP="00474587">
            <w:pPr>
              <w:numPr>
                <w:ilvl w:val="0"/>
                <w:numId w:val="50"/>
              </w:numPr>
              <w:autoSpaceDE w:val="0"/>
              <w:autoSpaceDN w:val="0"/>
              <w:adjustRightInd w:val="0"/>
              <w:jc w:val="both"/>
              <w:rPr>
                <w:rFonts w:ascii="Resavska BG Sans" w:hAnsi="Resavska BG Sans"/>
                <w:sz w:val="22"/>
                <w:szCs w:val="22"/>
                <w:lang w:val="sr-Cyrl-RS"/>
              </w:rPr>
            </w:pPr>
            <w:proofErr w:type="spellStart"/>
            <w:r w:rsidRPr="00DC6B57">
              <w:rPr>
                <w:rFonts w:ascii="Resavska BG Sans" w:hAnsi="Resavska BG Sans"/>
                <w:sz w:val="22"/>
                <w:szCs w:val="22"/>
                <w:lang w:val="sr-Cyrl-RS"/>
              </w:rPr>
              <w:t>Booch</w:t>
            </w:r>
            <w:proofErr w:type="spellEnd"/>
            <w:r w:rsidRPr="00DC6B57">
              <w:rPr>
                <w:rFonts w:ascii="Resavska BG Sans" w:hAnsi="Resavska BG Sans"/>
                <w:sz w:val="22"/>
                <w:szCs w:val="22"/>
                <w:lang w:val="sr-Cyrl-RS"/>
              </w:rPr>
              <w:t>, G., "</w:t>
            </w:r>
            <w:proofErr w:type="spellStart"/>
            <w:r w:rsidRPr="00DC6B57">
              <w:rPr>
                <w:rFonts w:ascii="Resavska BG Sans" w:hAnsi="Resavska BG Sans"/>
                <w:sz w:val="22"/>
                <w:szCs w:val="22"/>
                <w:lang w:val="sr-Cyrl-RS"/>
              </w:rPr>
              <w:t>Object-Oriented</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Analysis</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and</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Design</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with</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Applications</w:t>
            </w:r>
            <w:proofErr w:type="spellEnd"/>
            <w:r w:rsidRPr="00DC6B57">
              <w:rPr>
                <w:rFonts w:ascii="Resavska BG Sans" w:hAnsi="Resavska BG Sans"/>
                <w:sz w:val="22"/>
                <w:szCs w:val="22"/>
                <w:lang w:val="sr-Cyrl-RS"/>
              </w:rPr>
              <w:t xml:space="preserve">", 3rd </w:t>
            </w:r>
            <w:proofErr w:type="spellStart"/>
            <w:r w:rsidRPr="00DC6B57">
              <w:rPr>
                <w:rFonts w:ascii="Resavska BG Sans" w:hAnsi="Resavska BG Sans"/>
                <w:sz w:val="22"/>
                <w:szCs w:val="22"/>
                <w:lang w:val="sr-Cyrl-RS"/>
              </w:rPr>
              <w:t>ed</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Addison-Wesley</w:t>
            </w:r>
            <w:proofErr w:type="spellEnd"/>
            <w:r w:rsidRPr="00DC6B57">
              <w:rPr>
                <w:rFonts w:ascii="Resavska BG Sans" w:hAnsi="Resavska BG Sans"/>
                <w:sz w:val="22"/>
                <w:szCs w:val="22"/>
                <w:lang w:val="sr-Cyrl-RS"/>
              </w:rPr>
              <w:t>, 2007.</w:t>
            </w:r>
          </w:p>
          <w:p w14:paraId="7C333F28" w14:textId="77777777" w:rsidR="00474587" w:rsidRPr="00DC6B57" w:rsidRDefault="00474587" w:rsidP="00474587">
            <w:pPr>
              <w:numPr>
                <w:ilvl w:val="0"/>
                <w:numId w:val="50"/>
              </w:numPr>
              <w:autoSpaceDE w:val="0"/>
              <w:autoSpaceDN w:val="0"/>
              <w:adjustRightInd w:val="0"/>
              <w:jc w:val="both"/>
              <w:rPr>
                <w:rFonts w:ascii="Resavska BG Sans" w:hAnsi="Resavska BG Sans"/>
                <w:sz w:val="22"/>
                <w:szCs w:val="22"/>
                <w:lang w:val="sr-Cyrl-RS"/>
              </w:rPr>
            </w:pPr>
            <w:proofErr w:type="spellStart"/>
            <w:r w:rsidRPr="00DC6B57">
              <w:rPr>
                <w:rFonts w:ascii="Resavska BG Sans" w:hAnsi="Resavska BG Sans"/>
                <w:sz w:val="22"/>
                <w:szCs w:val="22"/>
                <w:lang w:val="sr-Cyrl-RS"/>
              </w:rPr>
              <w:t>Rumbaugh</w:t>
            </w:r>
            <w:proofErr w:type="spellEnd"/>
            <w:r w:rsidRPr="00DC6B57">
              <w:rPr>
                <w:rFonts w:ascii="Resavska BG Sans" w:hAnsi="Resavska BG Sans"/>
                <w:sz w:val="22"/>
                <w:szCs w:val="22"/>
                <w:lang w:val="sr-Cyrl-RS"/>
              </w:rPr>
              <w:t xml:space="preserve">, J., </w:t>
            </w:r>
            <w:proofErr w:type="spellStart"/>
            <w:r w:rsidRPr="00DC6B57">
              <w:rPr>
                <w:rFonts w:ascii="Resavska BG Sans" w:hAnsi="Resavska BG Sans"/>
                <w:sz w:val="22"/>
                <w:szCs w:val="22"/>
                <w:lang w:val="sr-Cyrl-RS"/>
              </w:rPr>
              <w:t>Jacobson</w:t>
            </w:r>
            <w:proofErr w:type="spellEnd"/>
            <w:r w:rsidRPr="00DC6B57">
              <w:rPr>
                <w:rFonts w:ascii="Resavska BG Sans" w:hAnsi="Resavska BG Sans"/>
                <w:sz w:val="22"/>
                <w:szCs w:val="22"/>
                <w:lang w:val="sr-Cyrl-RS"/>
              </w:rPr>
              <w:t xml:space="preserve">, I., </w:t>
            </w:r>
            <w:proofErr w:type="spellStart"/>
            <w:r w:rsidRPr="00DC6B57">
              <w:rPr>
                <w:rFonts w:ascii="Resavska BG Sans" w:hAnsi="Resavska BG Sans"/>
                <w:sz w:val="22"/>
                <w:szCs w:val="22"/>
                <w:lang w:val="sr-Cyrl-RS"/>
              </w:rPr>
              <w:t>Booch</w:t>
            </w:r>
            <w:proofErr w:type="spellEnd"/>
            <w:r w:rsidRPr="00DC6B57">
              <w:rPr>
                <w:rFonts w:ascii="Resavska BG Sans" w:hAnsi="Resavska BG Sans"/>
                <w:sz w:val="22"/>
                <w:szCs w:val="22"/>
                <w:lang w:val="sr-Cyrl-RS"/>
              </w:rPr>
              <w:t>, G., "</w:t>
            </w:r>
            <w:proofErr w:type="spellStart"/>
            <w:r w:rsidRPr="00DC6B57">
              <w:rPr>
                <w:rFonts w:ascii="Resavska BG Sans" w:hAnsi="Resavska BG Sans"/>
                <w:sz w:val="22"/>
                <w:szCs w:val="22"/>
                <w:lang w:val="sr-Cyrl-RS"/>
              </w:rPr>
              <w:t>The</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Unified</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Modeling</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Language</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Reference</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Manual</w:t>
            </w:r>
            <w:proofErr w:type="spellEnd"/>
            <w:r w:rsidRPr="00DC6B57">
              <w:rPr>
                <w:rFonts w:ascii="Resavska BG Sans" w:hAnsi="Resavska BG Sans"/>
                <w:sz w:val="22"/>
                <w:szCs w:val="22"/>
                <w:lang w:val="sr-Cyrl-RS"/>
              </w:rPr>
              <w:t xml:space="preserve">", 2nd </w:t>
            </w:r>
            <w:proofErr w:type="spellStart"/>
            <w:r w:rsidRPr="00DC6B57">
              <w:rPr>
                <w:rFonts w:ascii="Resavska BG Sans" w:hAnsi="Resavska BG Sans"/>
                <w:sz w:val="22"/>
                <w:szCs w:val="22"/>
                <w:lang w:val="sr-Cyrl-RS"/>
              </w:rPr>
              <w:t>ed</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Addison-Wesley</w:t>
            </w:r>
            <w:proofErr w:type="spellEnd"/>
            <w:r w:rsidRPr="00DC6B57">
              <w:rPr>
                <w:rFonts w:ascii="Resavska BG Sans" w:hAnsi="Resavska BG Sans"/>
                <w:sz w:val="22"/>
                <w:szCs w:val="22"/>
                <w:lang w:val="sr-Cyrl-RS"/>
              </w:rPr>
              <w:t>, 2004.</w:t>
            </w:r>
          </w:p>
          <w:p w14:paraId="550AEBC6" w14:textId="77777777" w:rsidR="00474587" w:rsidRPr="00DC6B57" w:rsidRDefault="00474587" w:rsidP="00474587">
            <w:pPr>
              <w:numPr>
                <w:ilvl w:val="0"/>
                <w:numId w:val="50"/>
              </w:numPr>
              <w:autoSpaceDE w:val="0"/>
              <w:autoSpaceDN w:val="0"/>
              <w:adjustRightInd w:val="0"/>
              <w:jc w:val="both"/>
              <w:rPr>
                <w:rFonts w:ascii="Resavska BG Sans" w:hAnsi="Resavska BG Sans"/>
                <w:sz w:val="22"/>
                <w:szCs w:val="22"/>
                <w:lang w:val="sr-Cyrl-RS"/>
              </w:rPr>
            </w:pPr>
            <w:proofErr w:type="spellStart"/>
            <w:r w:rsidRPr="00DC6B57">
              <w:rPr>
                <w:rFonts w:ascii="Resavska BG Sans" w:hAnsi="Resavska BG Sans"/>
                <w:sz w:val="22"/>
                <w:szCs w:val="22"/>
                <w:lang w:val="sr-Cyrl-RS"/>
              </w:rPr>
              <w:t>Booch</w:t>
            </w:r>
            <w:proofErr w:type="spellEnd"/>
            <w:r w:rsidRPr="00DC6B57">
              <w:rPr>
                <w:rFonts w:ascii="Resavska BG Sans" w:hAnsi="Resavska BG Sans"/>
                <w:sz w:val="22"/>
                <w:szCs w:val="22"/>
                <w:lang w:val="sr-Cyrl-RS"/>
              </w:rPr>
              <w:t xml:space="preserve">, G., </w:t>
            </w:r>
            <w:proofErr w:type="spellStart"/>
            <w:r w:rsidRPr="00DC6B57">
              <w:rPr>
                <w:rFonts w:ascii="Resavska BG Sans" w:hAnsi="Resavska BG Sans"/>
                <w:sz w:val="22"/>
                <w:szCs w:val="22"/>
                <w:lang w:val="sr-Cyrl-RS"/>
              </w:rPr>
              <w:t>Rumbaugh</w:t>
            </w:r>
            <w:proofErr w:type="spellEnd"/>
            <w:r w:rsidRPr="00DC6B57">
              <w:rPr>
                <w:rFonts w:ascii="Resavska BG Sans" w:hAnsi="Resavska BG Sans"/>
                <w:sz w:val="22"/>
                <w:szCs w:val="22"/>
                <w:lang w:val="sr-Cyrl-RS"/>
              </w:rPr>
              <w:t xml:space="preserve">, J., </w:t>
            </w:r>
            <w:proofErr w:type="spellStart"/>
            <w:r w:rsidRPr="00DC6B57">
              <w:rPr>
                <w:rFonts w:ascii="Resavska BG Sans" w:hAnsi="Resavska BG Sans"/>
                <w:sz w:val="22"/>
                <w:szCs w:val="22"/>
                <w:lang w:val="sr-Cyrl-RS"/>
              </w:rPr>
              <w:t>Jacobson</w:t>
            </w:r>
            <w:proofErr w:type="spellEnd"/>
            <w:r w:rsidRPr="00DC6B57">
              <w:rPr>
                <w:rFonts w:ascii="Resavska BG Sans" w:hAnsi="Resavska BG Sans"/>
                <w:sz w:val="22"/>
                <w:szCs w:val="22"/>
                <w:lang w:val="sr-Cyrl-RS"/>
              </w:rPr>
              <w:t>, I., "</w:t>
            </w:r>
            <w:proofErr w:type="spellStart"/>
            <w:r w:rsidRPr="00DC6B57">
              <w:rPr>
                <w:rFonts w:ascii="Resavska BG Sans" w:hAnsi="Resavska BG Sans"/>
                <w:sz w:val="22"/>
                <w:szCs w:val="22"/>
                <w:lang w:val="sr-Cyrl-RS"/>
              </w:rPr>
              <w:t>The</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Unified</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Modeling</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Language</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User</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Guide</w:t>
            </w:r>
            <w:proofErr w:type="spellEnd"/>
            <w:r w:rsidRPr="00DC6B57">
              <w:rPr>
                <w:rFonts w:ascii="Resavska BG Sans" w:hAnsi="Resavska BG Sans"/>
                <w:sz w:val="22"/>
                <w:szCs w:val="22"/>
                <w:lang w:val="sr-Cyrl-RS"/>
              </w:rPr>
              <w:t xml:space="preserve">", 2nd </w:t>
            </w:r>
            <w:proofErr w:type="spellStart"/>
            <w:r w:rsidRPr="00DC6B57">
              <w:rPr>
                <w:rFonts w:ascii="Resavska BG Sans" w:hAnsi="Resavska BG Sans"/>
                <w:sz w:val="22"/>
                <w:szCs w:val="22"/>
                <w:lang w:val="sr-Cyrl-RS"/>
              </w:rPr>
              <w:t>ed</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Addison</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Wesley</w:t>
            </w:r>
            <w:proofErr w:type="spellEnd"/>
            <w:r w:rsidRPr="00DC6B57">
              <w:rPr>
                <w:rFonts w:ascii="Resavska BG Sans" w:hAnsi="Resavska BG Sans"/>
                <w:sz w:val="22"/>
                <w:szCs w:val="22"/>
                <w:lang w:val="sr-Cyrl-RS"/>
              </w:rPr>
              <w:t>, 2005.</w:t>
            </w:r>
          </w:p>
          <w:p w14:paraId="1F03E9B7" w14:textId="77777777" w:rsidR="00474587" w:rsidRPr="00DC6B57" w:rsidRDefault="00474587" w:rsidP="00474587">
            <w:pPr>
              <w:numPr>
                <w:ilvl w:val="0"/>
                <w:numId w:val="50"/>
              </w:numPr>
              <w:autoSpaceDE w:val="0"/>
              <w:autoSpaceDN w:val="0"/>
              <w:adjustRightInd w:val="0"/>
              <w:jc w:val="both"/>
              <w:rPr>
                <w:rFonts w:ascii="Resavska BG Sans" w:hAnsi="Resavska BG Sans"/>
                <w:sz w:val="22"/>
                <w:szCs w:val="22"/>
                <w:lang w:val="sr-Cyrl-RS"/>
              </w:rPr>
            </w:pPr>
            <w:proofErr w:type="spellStart"/>
            <w:r w:rsidRPr="00DC6B57">
              <w:rPr>
                <w:rFonts w:ascii="Resavska BG Sans" w:hAnsi="Resavska BG Sans"/>
                <w:sz w:val="22"/>
                <w:szCs w:val="22"/>
                <w:lang w:val="sr-Cyrl-RS"/>
              </w:rPr>
              <w:t>Gamma</w:t>
            </w:r>
            <w:proofErr w:type="spellEnd"/>
            <w:r w:rsidRPr="00DC6B57">
              <w:rPr>
                <w:rFonts w:ascii="Resavska BG Sans" w:hAnsi="Resavska BG Sans"/>
                <w:sz w:val="22"/>
                <w:szCs w:val="22"/>
                <w:lang w:val="sr-Cyrl-RS"/>
              </w:rPr>
              <w:t xml:space="preserve">, E., </w:t>
            </w:r>
            <w:proofErr w:type="spellStart"/>
            <w:r w:rsidRPr="00DC6B57">
              <w:rPr>
                <w:rFonts w:ascii="Resavska BG Sans" w:hAnsi="Resavska BG Sans"/>
                <w:sz w:val="22"/>
                <w:szCs w:val="22"/>
                <w:lang w:val="sr-Cyrl-RS"/>
              </w:rPr>
              <w:t>Helm</w:t>
            </w:r>
            <w:proofErr w:type="spellEnd"/>
            <w:r w:rsidRPr="00DC6B57">
              <w:rPr>
                <w:rFonts w:ascii="Resavska BG Sans" w:hAnsi="Resavska BG Sans"/>
                <w:sz w:val="22"/>
                <w:szCs w:val="22"/>
                <w:lang w:val="sr-Cyrl-RS"/>
              </w:rPr>
              <w:t xml:space="preserve">, R., </w:t>
            </w:r>
            <w:proofErr w:type="spellStart"/>
            <w:r w:rsidRPr="00DC6B57">
              <w:rPr>
                <w:rFonts w:ascii="Resavska BG Sans" w:hAnsi="Resavska BG Sans"/>
                <w:sz w:val="22"/>
                <w:szCs w:val="22"/>
                <w:lang w:val="sr-Cyrl-RS"/>
              </w:rPr>
              <w:t>Johnson</w:t>
            </w:r>
            <w:proofErr w:type="spellEnd"/>
            <w:r w:rsidRPr="00DC6B57">
              <w:rPr>
                <w:rFonts w:ascii="Resavska BG Sans" w:hAnsi="Resavska BG Sans"/>
                <w:sz w:val="22"/>
                <w:szCs w:val="22"/>
                <w:lang w:val="sr-Cyrl-RS"/>
              </w:rPr>
              <w:t xml:space="preserve">, R., </w:t>
            </w:r>
            <w:proofErr w:type="spellStart"/>
            <w:r w:rsidRPr="00DC6B57">
              <w:rPr>
                <w:rFonts w:ascii="Resavska BG Sans" w:hAnsi="Resavska BG Sans"/>
                <w:sz w:val="22"/>
                <w:szCs w:val="22"/>
                <w:lang w:val="sr-Cyrl-RS"/>
              </w:rPr>
              <w:t>Vlissides</w:t>
            </w:r>
            <w:proofErr w:type="spellEnd"/>
            <w:r w:rsidRPr="00DC6B57">
              <w:rPr>
                <w:rFonts w:ascii="Resavska BG Sans" w:hAnsi="Resavska BG Sans"/>
                <w:sz w:val="22"/>
                <w:szCs w:val="22"/>
                <w:lang w:val="sr-Cyrl-RS"/>
              </w:rPr>
              <w:t>, J., "</w:t>
            </w:r>
            <w:proofErr w:type="spellStart"/>
            <w:r w:rsidRPr="00DC6B57">
              <w:rPr>
                <w:rFonts w:ascii="Resavska BG Sans" w:hAnsi="Resavska BG Sans"/>
                <w:sz w:val="22"/>
                <w:szCs w:val="22"/>
                <w:lang w:val="sr-Cyrl-RS"/>
              </w:rPr>
              <w:t>Design</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Patterns</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Elements</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of</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Reusable</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Object-Oriented</w:t>
            </w:r>
            <w:proofErr w:type="spellEnd"/>
            <w:r w:rsidRPr="00DC6B57">
              <w:rPr>
                <w:rFonts w:ascii="Resavska BG Sans" w:hAnsi="Resavska BG Sans"/>
                <w:sz w:val="22"/>
                <w:szCs w:val="22"/>
                <w:lang w:val="sr-Cyrl-RS"/>
              </w:rPr>
              <w:t xml:space="preserve"> Software", </w:t>
            </w:r>
            <w:proofErr w:type="spellStart"/>
            <w:r w:rsidRPr="00DC6B57">
              <w:rPr>
                <w:rFonts w:ascii="Resavska BG Sans" w:hAnsi="Resavska BG Sans"/>
                <w:sz w:val="22"/>
                <w:szCs w:val="22"/>
                <w:lang w:val="sr-Cyrl-RS"/>
              </w:rPr>
              <w:t>Addison-Wesley</w:t>
            </w:r>
            <w:proofErr w:type="spellEnd"/>
            <w:r w:rsidRPr="00DC6B57">
              <w:rPr>
                <w:rFonts w:ascii="Resavska BG Sans" w:hAnsi="Resavska BG Sans"/>
                <w:sz w:val="22"/>
                <w:szCs w:val="22"/>
                <w:lang w:val="sr-Cyrl-RS"/>
              </w:rPr>
              <w:t>, 1995.</w:t>
            </w:r>
          </w:p>
          <w:p w14:paraId="7429E2B3" w14:textId="77777777" w:rsidR="00474587" w:rsidRPr="0024239E" w:rsidRDefault="00474587" w:rsidP="00474587">
            <w:pPr>
              <w:numPr>
                <w:ilvl w:val="0"/>
                <w:numId w:val="50"/>
              </w:numPr>
              <w:rPr>
                <w:rFonts w:ascii="Resavska BG Sans" w:hAnsi="Resavska BG Sans"/>
              </w:rPr>
            </w:pPr>
            <w:proofErr w:type="spellStart"/>
            <w:r w:rsidRPr="00DC6B57">
              <w:rPr>
                <w:rFonts w:ascii="Resavska BG Sans" w:hAnsi="Resavska BG Sans"/>
                <w:sz w:val="22"/>
                <w:szCs w:val="22"/>
                <w:lang w:val="sr-Cyrl-RS"/>
              </w:rPr>
              <w:t>Riel</w:t>
            </w:r>
            <w:proofErr w:type="spellEnd"/>
            <w:r w:rsidRPr="00DC6B57">
              <w:rPr>
                <w:rFonts w:ascii="Resavska BG Sans" w:hAnsi="Resavska BG Sans"/>
                <w:sz w:val="22"/>
                <w:szCs w:val="22"/>
                <w:lang w:val="sr-Cyrl-RS"/>
              </w:rPr>
              <w:t>, A.J., "</w:t>
            </w:r>
            <w:proofErr w:type="spellStart"/>
            <w:r w:rsidRPr="00DC6B57">
              <w:rPr>
                <w:rFonts w:ascii="Resavska BG Sans" w:hAnsi="Resavska BG Sans"/>
                <w:sz w:val="22"/>
                <w:szCs w:val="22"/>
                <w:lang w:val="sr-Cyrl-RS"/>
              </w:rPr>
              <w:t>Object-oriented</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Design</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Heuristics</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Addison-Wesley</w:t>
            </w:r>
            <w:proofErr w:type="spellEnd"/>
            <w:r w:rsidRPr="00DC6B57">
              <w:rPr>
                <w:rFonts w:ascii="Resavska BG Sans" w:hAnsi="Resavska BG Sans"/>
                <w:sz w:val="22"/>
                <w:szCs w:val="22"/>
                <w:lang w:val="sr-Cyrl-RS"/>
              </w:rPr>
              <w:t xml:space="preserve"> </w:t>
            </w:r>
            <w:proofErr w:type="spellStart"/>
            <w:r w:rsidRPr="00DC6B57">
              <w:rPr>
                <w:rFonts w:ascii="Resavska BG Sans" w:hAnsi="Resavska BG Sans"/>
                <w:sz w:val="22"/>
                <w:szCs w:val="22"/>
                <w:lang w:val="sr-Cyrl-RS"/>
              </w:rPr>
              <w:t>Longman</w:t>
            </w:r>
            <w:proofErr w:type="spellEnd"/>
            <w:r w:rsidRPr="00DC6B57">
              <w:rPr>
                <w:rFonts w:ascii="Resavska BG Sans" w:hAnsi="Resavska BG Sans"/>
                <w:sz w:val="22"/>
                <w:szCs w:val="22"/>
                <w:lang w:val="sr-Cyrl-RS"/>
              </w:rPr>
              <w:t>, Inc.,1996.</w:t>
            </w:r>
          </w:p>
        </w:tc>
      </w:tr>
      <w:tr w:rsidR="00474587" w:rsidRPr="0024239E" w14:paraId="721349E1" w14:textId="77777777" w:rsidTr="00312863">
        <w:trPr>
          <w:jc w:val="center"/>
        </w:trPr>
        <w:tc>
          <w:tcPr>
            <w:tcW w:w="3354" w:type="dxa"/>
          </w:tcPr>
          <w:p w14:paraId="200648E8" w14:textId="77777777" w:rsidR="00474587" w:rsidRPr="0024239E" w:rsidRDefault="00474587" w:rsidP="00312863">
            <w:pPr>
              <w:rPr>
                <w:rFonts w:ascii="Resavska BG Sans" w:hAnsi="Resavska BG Sans"/>
                <w:bCs/>
              </w:rPr>
            </w:pPr>
            <w:proofErr w:type="spellStart"/>
            <w:r w:rsidRPr="0024239E">
              <w:rPr>
                <w:rFonts w:ascii="Resavska BG Sans" w:hAnsi="Resavska BG Sans"/>
                <w:bCs/>
                <w:sz w:val="22"/>
                <w:szCs w:val="22"/>
              </w:rPr>
              <w:t>Број</w:t>
            </w:r>
            <w:proofErr w:type="spellEnd"/>
            <w:r w:rsidRPr="0024239E">
              <w:rPr>
                <w:rFonts w:ascii="Resavska BG Sans" w:hAnsi="Resavska BG Sans"/>
                <w:bCs/>
                <w:sz w:val="22"/>
                <w:szCs w:val="22"/>
              </w:rPr>
              <w:t xml:space="preserve"> </w:t>
            </w:r>
            <w:proofErr w:type="spellStart"/>
            <w:proofErr w:type="gramStart"/>
            <w:r w:rsidRPr="0024239E">
              <w:rPr>
                <w:rFonts w:ascii="Resavska BG Sans" w:hAnsi="Resavska BG Sans"/>
                <w:bCs/>
                <w:sz w:val="22"/>
                <w:szCs w:val="22"/>
              </w:rPr>
              <w:t>часова</w:t>
            </w:r>
            <w:proofErr w:type="spellEnd"/>
            <w:r w:rsidRPr="0024239E">
              <w:rPr>
                <w:rFonts w:ascii="Resavska BG Sans" w:hAnsi="Resavska BG Sans"/>
                <w:bCs/>
                <w:sz w:val="22"/>
                <w:szCs w:val="22"/>
              </w:rPr>
              <w:t xml:space="preserve"> </w:t>
            </w:r>
            <w:r w:rsidRPr="0024239E">
              <w:rPr>
                <w:rFonts w:ascii="Resavska BG Sans" w:hAnsi="Resavska BG Sans"/>
                <w:sz w:val="22"/>
                <w:szCs w:val="22"/>
              </w:rPr>
              <w:t xml:space="preserve"> </w:t>
            </w:r>
            <w:proofErr w:type="spellStart"/>
            <w:r w:rsidRPr="0024239E">
              <w:rPr>
                <w:rFonts w:ascii="Resavska BG Sans" w:hAnsi="Resavska BG Sans"/>
                <w:sz w:val="22"/>
                <w:szCs w:val="22"/>
              </w:rPr>
              <w:t>активне</w:t>
            </w:r>
            <w:proofErr w:type="spellEnd"/>
            <w:proofErr w:type="gramEnd"/>
            <w:r w:rsidRPr="0024239E">
              <w:rPr>
                <w:rFonts w:ascii="Resavska BG Sans" w:hAnsi="Resavska BG Sans"/>
                <w:sz w:val="22"/>
                <w:szCs w:val="22"/>
              </w:rPr>
              <w:t xml:space="preserve"> </w:t>
            </w:r>
            <w:proofErr w:type="spellStart"/>
            <w:r w:rsidRPr="0024239E">
              <w:rPr>
                <w:rFonts w:ascii="Resavska BG Sans" w:hAnsi="Resavska BG Sans"/>
                <w:sz w:val="22"/>
                <w:szCs w:val="22"/>
              </w:rPr>
              <w:t>наставе</w:t>
            </w:r>
            <w:proofErr w:type="spellEnd"/>
            <w:r w:rsidRPr="0024239E">
              <w:rPr>
                <w:rFonts w:ascii="Resavska BG Sans" w:hAnsi="Resavska BG Sans"/>
                <w:sz w:val="22"/>
                <w:szCs w:val="22"/>
              </w:rPr>
              <w:t>: 10</w:t>
            </w:r>
          </w:p>
        </w:tc>
        <w:tc>
          <w:tcPr>
            <w:tcW w:w="2250" w:type="dxa"/>
          </w:tcPr>
          <w:p w14:paraId="2C27BCC1" w14:textId="77777777" w:rsidR="00474587" w:rsidRPr="0024239E" w:rsidRDefault="00474587" w:rsidP="00312863">
            <w:pPr>
              <w:rPr>
                <w:rFonts w:ascii="Resavska BG Sans" w:hAnsi="Resavska BG Sans"/>
                <w:bCs/>
              </w:rPr>
            </w:pPr>
            <w:proofErr w:type="spellStart"/>
            <w:r w:rsidRPr="0024239E">
              <w:rPr>
                <w:rFonts w:ascii="Resavska BG Sans" w:hAnsi="Resavska BG Sans"/>
                <w:sz w:val="22"/>
                <w:szCs w:val="22"/>
              </w:rPr>
              <w:t>Теоријска</w:t>
            </w:r>
            <w:proofErr w:type="spellEnd"/>
            <w:r w:rsidRPr="0024239E">
              <w:rPr>
                <w:rFonts w:ascii="Resavska BG Sans" w:hAnsi="Resavska BG Sans"/>
                <w:sz w:val="22"/>
                <w:szCs w:val="22"/>
              </w:rPr>
              <w:t xml:space="preserve"> </w:t>
            </w:r>
            <w:proofErr w:type="spellStart"/>
            <w:r w:rsidRPr="0024239E">
              <w:rPr>
                <w:rFonts w:ascii="Resavska BG Sans" w:hAnsi="Resavska BG Sans"/>
                <w:sz w:val="22"/>
                <w:szCs w:val="22"/>
              </w:rPr>
              <w:t>настава</w:t>
            </w:r>
            <w:proofErr w:type="spellEnd"/>
            <w:r w:rsidRPr="0024239E">
              <w:rPr>
                <w:rFonts w:ascii="Resavska BG Sans" w:hAnsi="Resavska BG Sans"/>
                <w:sz w:val="22"/>
                <w:szCs w:val="22"/>
              </w:rPr>
              <w:t>: 5</w:t>
            </w:r>
          </w:p>
        </w:tc>
        <w:tc>
          <w:tcPr>
            <w:tcW w:w="2597" w:type="dxa"/>
          </w:tcPr>
          <w:p w14:paraId="0B81151A" w14:textId="77777777" w:rsidR="00474587" w:rsidRPr="0024239E" w:rsidRDefault="00474587" w:rsidP="00312863">
            <w:pPr>
              <w:rPr>
                <w:rFonts w:ascii="Resavska BG Sans" w:hAnsi="Resavska BG Sans"/>
                <w:bCs/>
              </w:rPr>
            </w:pPr>
            <w:proofErr w:type="spellStart"/>
            <w:r w:rsidRPr="0024239E">
              <w:rPr>
                <w:rFonts w:ascii="Resavska BG Sans" w:hAnsi="Resavska BG Sans"/>
                <w:sz w:val="22"/>
                <w:szCs w:val="22"/>
              </w:rPr>
              <w:t>Практична</w:t>
            </w:r>
            <w:proofErr w:type="spellEnd"/>
            <w:r w:rsidRPr="0024239E">
              <w:rPr>
                <w:rFonts w:ascii="Resavska BG Sans" w:hAnsi="Resavska BG Sans"/>
                <w:sz w:val="22"/>
                <w:szCs w:val="22"/>
              </w:rPr>
              <w:t xml:space="preserve"> </w:t>
            </w:r>
            <w:proofErr w:type="spellStart"/>
            <w:r w:rsidRPr="0024239E">
              <w:rPr>
                <w:rFonts w:ascii="Resavska BG Sans" w:hAnsi="Resavska BG Sans"/>
                <w:sz w:val="22"/>
                <w:szCs w:val="22"/>
              </w:rPr>
              <w:t>настава</w:t>
            </w:r>
            <w:proofErr w:type="spellEnd"/>
            <w:r w:rsidRPr="0024239E">
              <w:rPr>
                <w:rFonts w:ascii="Resavska BG Sans" w:hAnsi="Resavska BG Sans"/>
                <w:sz w:val="22"/>
                <w:szCs w:val="22"/>
              </w:rPr>
              <w:t>: 5</w:t>
            </w:r>
          </w:p>
        </w:tc>
      </w:tr>
      <w:tr w:rsidR="00474587" w:rsidRPr="00170D36" w14:paraId="21D35846" w14:textId="77777777" w:rsidTr="00312863">
        <w:trPr>
          <w:jc w:val="center"/>
        </w:trPr>
        <w:tc>
          <w:tcPr>
            <w:tcW w:w="8201" w:type="dxa"/>
            <w:gridSpan w:val="3"/>
          </w:tcPr>
          <w:p w14:paraId="690628DC" w14:textId="77777777" w:rsidR="00474587" w:rsidRPr="0024239E" w:rsidRDefault="00474587" w:rsidP="00312863">
            <w:pPr>
              <w:rPr>
                <w:rFonts w:ascii="Resavska BG Sans" w:hAnsi="Resavska BG Sans"/>
                <w:b/>
                <w:bCs/>
                <w:lang w:val="ru-RU"/>
              </w:rPr>
            </w:pPr>
            <w:r w:rsidRPr="0024239E">
              <w:rPr>
                <w:rFonts w:ascii="Resavska BG Sans" w:hAnsi="Resavska BG Sans"/>
                <w:b/>
                <w:bCs/>
                <w:lang w:val="ru-RU"/>
              </w:rPr>
              <w:t>Методе извођења наставе</w:t>
            </w:r>
          </w:p>
          <w:p w14:paraId="2C5A5DF5" w14:textId="77777777" w:rsidR="00474587" w:rsidRPr="0024239E" w:rsidRDefault="00474587" w:rsidP="00312863">
            <w:pPr>
              <w:jc w:val="both"/>
              <w:rPr>
                <w:rFonts w:ascii="Resavska BG Sans" w:hAnsi="Resavska BG Sans"/>
                <w:lang w:val="ru-RU"/>
              </w:rPr>
            </w:pPr>
            <w:r w:rsidRPr="0024239E">
              <w:rPr>
                <w:rFonts w:ascii="Resavska BG Sans" w:hAnsi="Resavska BG Sans"/>
                <w:sz w:val="22"/>
                <w:szCs w:val="22"/>
                <w:lang w:val="ru-RU"/>
              </w:rPr>
              <w:t xml:space="preserve">Теоријска настава се изводи </w:t>
            </w:r>
            <w:r>
              <w:rPr>
                <w:rFonts w:ascii="Resavska BG Sans" w:hAnsi="Resavska BG Sans"/>
                <w:sz w:val="22"/>
                <w:szCs w:val="22"/>
                <w:lang w:val="ru-RU"/>
              </w:rPr>
              <w:t>коришћењем в</w:t>
            </w:r>
            <w:r w:rsidRPr="0024239E">
              <w:rPr>
                <w:rFonts w:ascii="Resavska BG Sans" w:hAnsi="Resavska BG Sans"/>
                <w:sz w:val="22"/>
                <w:szCs w:val="22"/>
                <w:lang w:val="ru-RU"/>
              </w:rPr>
              <w:t>идео бима, мреже рачунара, уз помоћ табле. Практична настава</w:t>
            </w:r>
            <w:r>
              <w:rPr>
                <w:rFonts w:ascii="Resavska BG Sans" w:hAnsi="Resavska BG Sans"/>
                <w:sz w:val="22"/>
                <w:szCs w:val="22"/>
                <w:lang w:val="ru-RU"/>
              </w:rPr>
              <w:t xml:space="preserve"> </w:t>
            </w:r>
            <w:r w:rsidRPr="0024239E">
              <w:rPr>
                <w:rFonts w:ascii="Resavska BG Sans" w:hAnsi="Resavska BG Sans"/>
                <w:sz w:val="22"/>
                <w:szCs w:val="22"/>
                <w:lang w:val="ru-RU"/>
              </w:rPr>
              <w:t>се одвија</w:t>
            </w:r>
            <w:r>
              <w:rPr>
                <w:rFonts w:ascii="Resavska BG Sans" w:hAnsi="Resavska BG Sans"/>
                <w:sz w:val="22"/>
                <w:szCs w:val="22"/>
              </w:rPr>
              <w:t xml:space="preserve"> </w:t>
            </w:r>
            <w:r>
              <w:rPr>
                <w:rFonts w:ascii="Resavska BG Sans" w:hAnsi="Resavska BG Sans"/>
                <w:sz w:val="22"/>
                <w:szCs w:val="22"/>
                <w:lang w:val="sr-Cyrl-RS"/>
              </w:rPr>
              <w:t>у</w:t>
            </w:r>
            <w:r w:rsidRPr="0024239E">
              <w:rPr>
                <w:rFonts w:ascii="Resavska BG Sans" w:hAnsi="Resavska BG Sans"/>
                <w:sz w:val="22"/>
                <w:szCs w:val="22"/>
                <w:lang w:val="ru-RU"/>
              </w:rPr>
              <w:t xml:space="preserve"> </w:t>
            </w:r>
            <w:r>
              <w:rPr>
                <w:rFonts w:ascii="Resavska BG Sans" w:hAnsi="Resavska BG Sans"/>
                <w:sz w:val="22"/>
                <w:szCs w:val="22"/>
                <w:lang w:val="ru-RU"/>
              </w:rPr>
              <w:t>рачунарској учионици</w:t>
            </w:r>
            <w:r w:rsidRPr="0024239E">
              <w:rPr>
                <w:rFonts w:ascii="Resavska BG Sans" w:hAnsi="Resavska BG Sans"/>
                <w:sz w:val="22"/>
                <w:szCs w:val="22"/>
                <w:lang w:val="ru-RU"/>
              </w:rPr>
              <w:t>.</w:t>
            </w:r>
          </w:p>
        </w:tc>
      </w:tr>
      <w:tr w:rsidR="00474587" w:rsidRPr="00170D36" w14:paraId="05442891" w14:textId="77777777" w:rsidTr="00312863">
        <w:trPr>
          <w:jc w:val="center"/>
        </w:trPr>
        <w:tc>
          <w:tcPr>
            <w:tcW w:w="8201" w:type="dxa"/>
            <w:gridSpan w:val="3"/>
          </w:tcPr>
          <w:p w14:paraId="43EE27DB" w14:textId="77777777" w:rsidR="00474587" w:rsidRPr="0024239E" w:rsidRDefault="00474587" w:rsidP="00312863">
            <w:pPr>
              <w:autoSpaceDE w:val="0"/>
              <w:autoSpaceDN w:val="0"/>
              <w:adjustRightInd w:val="0"/>
              <w:rPr>
                <w:rFonts w:ascii="Resavska BG Sans" w:hAnsi="Resavska BG Sans"/>
                <w:b/>
                <w:bCs/>
                <w:lang w:val="ru-RU"/>
              </w:rPr>
            </w:pPr>
            <w:r w:rsidRPr="0024239E">
              <w:rPr>
                <w:rFonts w:ascii="Resavska BG Sans" w:hAnsi="Resavska BG Sans"/>
                <w:b/>
                <w:bCs/>
                <w:lang w:val="ru-RU"/>
              </w:rPr>
              <w:t>Оцена  знања (максимални број поена 100)</w:t>
            </w:r>
          </w:p>
          <w:p w14:paraId="227BDFC4" w14:textId="77777777" w:rsidR="00474587" w:rsidRPr="0024239E" w:rsidRDefault="00474587" w:rsidP="00312863">
            <w:pPr>
              <w:autoSpaceDE w:val="0"/>
              <w:autoSpaceDN w:val="0"/>
              <w:adjustRightInd w:val="0"/>
              <w:jc w:val="both"/>
              <w:rPr>
                <w:rFonts w:ascii="Resavska BG Sans" w:hAnsi="Resavska BG Sans"/>
                <w:b/>
                <w:bCs/>
                <w:lang w:val="ru-RU"/>
              </w:rPr>
            </w:pPr>
            <w:r w:rsidRPr="0024239E">
              <w:rPr>
                <w:rFonts w:ascii="Resavska BG Sans" w:hAnsi="Resavska BG Sans"/>
                <w:bCs/>
                <w:sz w:val="22"/>
                <w:szCs w:val="22"/>
                <w:lang w:val="ru-RU"/>
              </w:rPr>
              <w:t>Испит се полаже предајом и презентацијом пројекта. До 60 бодова носи пројекат, а његова презентација</w:t>
            </w:r>
            <w:r>
              <w:rPr>
                <w:rFonts w:ascii="Resavska BG Sans" w:hAnsi="Resavska BG Sans"/>
                <w:bCs/>
                <w:sz w:val="22"/>
                <w:szCs w:val="22"/>
                <w:lang w:val="ru-RU"/>
              </w:rPr>
              <w:t>, одбрана</w:t>
            </w:r>
            <w:r w:rsidRPr="0024239E">
              <w:rPr>
                <w:rFonts w:ascii="Resavska BG Sans" w:hAnsi="Resavska BG Sans"/>
                <w:bCs/>
                <w:sz w:val="22"/>
                <w:szCs w:val="22"/>
                <w:lang w:val="ru-RU"/>
              </w:rPr>
              <w:t xml:space="preserve"> и усмени део испита носи до 40 бодова</w:t>
            </w:r>
          </w:p>
        </w:tc>
      </w:tr>
      <w:bookmarkEnd w:id="19"/>
    </w:tbl>
    <w:p w14:paraId="6C0CB26D" w14:textId="77777777" w:rsidR="00474587" w:rsidRDefault="00474587">
      <w:pPr>
        <w:rPr>
          <w:rFonts w:ascii="Calibri" w:hAnsi="Calibri" w:cs="Calibri"/>
          <w:b/>
          <w:bCs/>
          <w:i/>
          <w:kern w:val="32"/>
          <w:sz w:val="32"/>
          <w:szCs w:val="32"/>
          <w:lang w:val="sr-Cyrl-RS"/>
        </w:rPr>
      </w:pPr>
    </w:p>
    <w:p w14:paraId="33CB6F8C" w14:textId="77777777" w:rsidR="00474587" w:rsidRDefault="00474587">
      <w:pPr>
        <w:rPr>
          <w:rFonts w:ascii="Calibri" w:hAnsi="Calibri" w:cs="Calibri"/>
          <w:lang w:val="sr-Cyrl-RS"/>
        </w:rPr>
      </w:pPr>
      <w:r>
        <w:rPr>
          <w:rFonts w:ascii="Calibri" w:hAnsi="Calibri" w:cs="Calibri"/>
          <w:lang w:val="sr-Cyrl-RS"/>
        </w:rPr>
        <w:br w:type="page"/>
      </w:r>
    </w:p>
    <w:tbl>
      <w:tblPr>
        <w:tblW w:w="9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2"/>
        <w:gridCol w:w="2340"/>
        <w:gridCol w:w="3509"/>
      </w:tblGrid>
      <w:tr w:rsidR="00B44F4C" w:rsidRPr="00863621" w14:paraId="73850A35"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6E5CA724" w14:textId="77777777" w:rsidR="00B44F4C" w:rsidRPr="00443BF2" w:rsidRDefault="00B44F4C" w:rsidP="00312863">
            <w:pPr>
              <w:ind w:hanging="2"/>
              <w:rPr>
                <w:sz w:val="21"/>
                <w:szCs w:val="21"/>
                <w:lang w:val="sr-Cyrl-RS"/>
              </w:rPr>
            </w:pPr>
            <w:bookmarkStart w:id="20" w:name="DPIR12"/>
            <w:proofErr w:type="spellStart"/>
            <w:r w:rsidRPr="00863621">
              <w:rPr>
                <w:b/>
                <w:sz w:val="21"/>
                <w:szCs w:val="21"/>
              </w:rPr>
              <w:t>Назив</w:t>
            </w:r>
            <w:proofErr w:type="spellEnd"/>
            <w:r w:rsidRPr="00863621">
              <w:rPr>
                <w:b/>
                <w:sz w:val="21"/>
                <w:szCs w:val="21"/>
              </w:rPr>
              <w:t xml:space="preserve"> </w:t>
            </w:r>
            <w:proofErr w:type="spellStart"/>
            <w:r w:rsidRPr="00863621">
              <w:rPr>
                <w:b/>
                <w:sz w:val="21"/>
                <w:szCs w:val="21"/>
              </w:rPr>
              <w:t>предмета</w:t>
            </w:r>
            <w:proofErr w:type="spellEnd"/>
            <w:r w:rsidRPr="00863621">
              <w:rPr>
                <w:b/>
                <w:sz w:val="21"/>
                <w:szCs w:val="21"/>
              </w:rPr>
              <w:t xml:space="preserve">: </w:t>
            </w:r>
            <w:bookmarkStart w:id="21" w:name="bookmark=id.2xcytpi" w:colFirst="0" w:colLast="0"/>
            <w:bookmarkEnd w:id="21"/>
            <w:r w:rsidRPr="00443BF2">
              <w:rPr>
                <w:bCs/>
                <w:sz w:val="21"/>
                <w:szCs w:val="21"/>
                <w:lang w:val="sr-Cyrl-RS"/>
              </w:rPr>
              <w:t>Напредне технике компјутерске визије</w:t>
            </w:r>
          </w:p>
        </w:tc>
      </w:tr>
      <w:tr w:rsidR="00B44F4C" w:rsidRPr="00863621" w14:paraId="6FC9BC13"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51E59674" w14:textId="77777777" w:rsidR="00B44F4C" w:rsidRPr="00443BF2" w:rsidRDefault="00B44F4C" w:rsidP="00312863">
            <w:pPr>
              <w:ind w:hanging="2"/>
              <w:rPr>
                <w:sz w:val="21"/>
                <w:szCs w:val="21"/>
                <w:lang w:val="sr-Cyrl-RS"/>
              </w:rPr>
            </w:pPr>
            <w:proofErr w:type="spellStart"/>
            <w:r w:rsidRPr="00863621">
              <w:rPr>
                <w:b/>
                <w:sz w:val="21"/>
                <w:szCs w:val="21"/>
              </w:rPr>
              <w:t>Наставник</w:t>
            </w:r>
            <w:proofErr w:type="spellEnd"/>
            <w:r w:rsidRPr="00863621">
              <w:rPr>
                <w:b/>
                <w:sz w:val="21"/>
                <w:szCs w:val="21"/>
              </w:rPr>
              <w:t xml:space="preserve"> </w:t>
            </w:r>
            <w:proofErr w:type="spellStart"/>
            <w:r w:rsidRPr="00863621">
              <w:rPr>
                <w:b/>
                <w:sz w:val="21"/>
                <w:szCs w:val="21"/>
              </w:rPr>
              <w:t>или</w:t>
            </w:r>
            <w:proofErr w:type="spellEnd"/>
            <w:r w:rsidRPr="00863621">
              <w:rPr>
                <w:b/>
                <w:sz w:val="21"/>
                <w:szCs w:val="21"/>
              </w:rPr>
              <w:t xml:space="preserve"> </w:t>
            </w:r>
            <w:proofErr w:type="spellStart"/>
            <w:r w:rsidRPr="00863621">
              <w:rPr>
                <w:b/>
                <w:sz w:val="21"/>
                <w:szCs w:val="21"/>
              </w:rPr>
              <w:t>наставници</w:t>
            </w:r>
            <w:proofErr w:type="spellEnd"/>
            <w:r w:rsidRPr="00863621">
              <w:rPr>
                <w:b/>
                <w:sz w:val="21"/>
                <w:szCs w:val="21"/>
              </w:rPr>
              <w:t xml:space="preserve">: </w:t>
            </w:r>
            <w:r w:rsidRPr="00443BF2">
              <w:rPr>
                <w:b/>
                <w:sz w:val="21"/>
                <w:szCs w:val="21"/>
                <w:lang w:val="sr-Cyrl-RS"/>
              </w:rPr>
              <w:t>Тијана И. Героски</w:t>
            </w:r>
          </w:p>
        </w:tc>
      </w:tr>
      <w:tr w:rsidR="00B44F4C" w:rsidRPr="00863621" w14:paraId="427E7709"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2941203C" w14:textId="77777777" w:rsidR="00B44F4C" w:rsidRPr="00863621" w:rsidRDefault="00B44F4C" w:rsidP="00312863">
            <w:pPr>
              <w:ind w:hanging="2"/>
              <w:rPr>
                <w:sz w:val="21"/>
                <w:szCs w:val="21"/>
              </w:rPr>
            </w:pPr>
            <w:proofErr w:type="spellStart"/>
            <w:r w:rsidRPr="00863621">
              <w:rPr>
                <w:b/>
                <w:sz w:val="21"/>
                <w:szCs w:val="21"/>
              </w:rPr>
              <w:t>Статус</w:t>
            </w:r>
            <w:proofErr w:type="spellEnd"/>
            <w:r w:rsidRPr="00863621">
              <w:rPr>
                <w:b/>
                <w:sz w:val="21"/>
                <w:szCs w:val="21"/>
              </w:rPr>
              <w:t xml:space="preserve"> </w:t>
            </w:r>
            <w:proofErr w:type="spellStart"/>
            <w:r w:rsidRPr="00863621">
              <w:rPr>
                <w:b/>
                <w:sz w:val="21"/>
                <w:szCs w:val="21"/>
              </w:rPr>
              <w:t>предмета</w:t>
            </w:r>
            <w:proofErr w:type="spellEnd"/>
            <w:r w:rsidRPr="00863621">
              <w:rPr>
                <w:b/>
                <w:sz w:val="21"/>
                <w:szCs w:val="21"/>
              </w:rPr>
              <w:t xml:space="preserve">: </w:t>
            </w:r>
            <w:proofErr w:type="spellStart"/>
            <w:r w:rsidRPr="00863621">
              <w:rPr>
                <w:sz w:val="21"/>
                <w:szCs w:val="21"/>
              </w:rPr>
              <w:t>Изборни</w:t>
            </w:r>
            <w:proofErr w:type="spellEnd"/>
            <w:r w:rsidRPr="00863621">
              <w:rPr>
                <w:sz w:val="21"/>
                <w:szCs w:val="21"/>
              </w:rPr>
              <w:t xml:space="preserve"> </w:t>
            </w:r>
            <w:proofErr w:type="spellStart"/>
            <w:r w:rsidRPr="00863621">
              <w:rPr>
                <w:sz w:val="21"/>
                <w:szCs w:val="21"/>
              </w:rPr>
              <w:t>предмет</w:t>
            </w:r>
            <w:proofErr w:type="spellEnd"/>
            <w:r w:rsidRPr="00863621">
              <w:rPr>
                <w:sz w:val="21"/>
                <w:szCs w:val="21"/>
              </w:rPr>
              <w:t xml:space="preserve"> </w:t>
            </w:r>
            <w:proofErr w:type="spellStart"/>
            <w:r w:rsidRPr="00863621">
              <w:rPr>
                <w:sz w:val="21"/>
                <w:szCs w:val="21"/>
              </w:rPr>
              <w:t>студијског</w:t>
            </w:r>
            <w:proofErr w:type="spellEnd"/>
            <w:r w:rsidRPr="00863621">
              <w:rPr>
                <w:sz w:val="21"/>
                <w:szCs w:val="21"/>
              </w:rPr>
              <w:t xml:space="preserve"> </w:t>
            </w:r>
            <w:proofErr w:type="spellStart"/>
            <w:r w:rsidRPr="00863621">
              <w:rPr>
                <w:sz w:val="21"/>
                <w:szCs w:val="21"/>
              </w:rPr>
              <w:t>програма</w:t>
            </w:r>
            <w:proofErr w:type="spellEnd"/>
          </w:p>
        </w:tc>
      </w:tr>
      <w:tr w:rsidR="00B44F4C" w:rsidRPr="00863621" w14:paraId="68DD83BA"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08A97AED" w14:textId="77777777" w:rsidR="00B44F4C" w:rsidRPr="00863621" w:rsidRDefault="00B44F4C" w:rsidP="00312863">
            <w:pPr>
              <w:ind w:hanging="2"/>
              <w:rPr>
                <w:sz w:val="21"/>
                <w:szCs w:val="21"/>
              </w:rPr>
            </w:pPr>
            <w:proofErr w:type="spellStart"/>
            <w:r w:rsidRPr="00863621">
              <w:rPr>
                <w:b/>
                <w:sz w:val="21"/>
                <w:szCs w:val="21"/>
              </w:rPr>
              <w:t>Број</w:t>
            </w:r>
            <w:proofErr w:type="spellEnd"/>
            <w:r w:rsidRPr="00863621">
              <w:rPr>
                <w:b/>
                <w:sz w:val="21"/>
                <w:szCs w:val="21"/>
              </w:rPr>
              <w:t xml:space="preserve"> ЕСПБ:</w:t>
            </w:r>
            <w:r w:rsidRPr="00863621">
              <w:rPr>
                <w:sz w:val="21"/>
                <w:szCs w:val="21"/>
              </w:rPr>
              <w:t xml:space="preserve"> 15</w:t>
            </w:r>
          </w:p>
        </w:tc>
      </w:tr>
      <w:tr w:rsidR="00B44F4C" w:rsidRPr="00863621" w14:paraId="248FD4D2"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1513682A" w14:textId="77777777" w:rsidR="00B44F4C" w:rsidRPr="00863621" w:rsidRDefault="00B44F4C" w:rsidP="00312863">
            <w:pPr>
              <w:ind w:hanging="2"/>
              <w:rPr>
                <w:sz w:val="21"/>
                <w:szCs w:val="21"/>
              </w:rPr>
            </w:pPr>
            <w:proofErr w:type="spellStart"/>
            <w:r w:rsidRPr="00863621">
              <w:rPr>
                <w:b/>
                <w:sz w:val="21"/>
                <w:szCs w:val="21"/>
              </w:rPr>
              <w:t>Услов</w:t>
            </w:r>
            <w:proofErr w:type="spellEnd"/>
            <w:r w:rsidRPr="00863621">
              <w:rPr>
                <w:b/>
                <w:sz w:val="21"/>
                <w:szCs w:val="21"/>
              </w:rPr>
              <w:t>:</w:t>
            </w:r>
            <w:r w:rsidRPr="00863621">
              <w:rPr>
                <w:sz w:val="21"/>
                <w:szCs w:val="21"/>
              </w:rPr>
              <w:t xml:space="preserve"> </w:t>
            </w:r>
            <w:proofErr w:type="spellStart"/>
            <w:r w:rsidRPr="00863621">
              <w:rPr>
                <w:sz w:val="21"/>
                <w:szCs w:val="21"/>
              </w:rPr>
              <w:t>Нема</w:t>
            </w:r>
            <w:proofErr w:type="spellEnd"/>
          </w:p>
        </w:tc>
      </w:tr>
      <w:tr w:rsidR="00B44F4C" w:rsidRPr="00863621" w14:paraId="693DE364"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3CE453A8" w14:textId="77777777" w:rsidR="00B44F4C" w:rsidRPr="00863621" w:rsidRDefault="00B44F4C" w:rsidP="00312863">
            <w:pPr>
              <w:ind w:hanging="2"/>
              <w:rPr>
                <w:sz w:val="21"/>
                <w:szCs w:val="21"/>
              </w:rPr>
            </w:pPr>
            <w:proofErr w:type="spellStart"/>
            <w:r w:rsidRPr="00863621">
              <w:rPr>
                <w:b/>
                <w:sz w:val="21"/>
                <w:szCs w:val="21"/>
              </w:rPr>
              <w:t>Циљ</w:t>
            </w:r>
            <w:proofErr w:type="spellEnd"/>
            <w:r w:rsidRPr="00863621">
              <w:rPr>
                <w:b/>
                <w:sz w:val="21"/>
                <w:szCs w:val="21"/>
              </w:rPr>
              <w:t xml:space="preserve"> </w:t>
            </w:r>
            <w:proofErr w:type="spellStart"/>
            <w:r w:rsidRPr="00863621">
              <w:rPr>
                <w:b/>
                <w:sz w:val="21"/>
                <w:szCs w:val="21"/>
              </w:rPr>
              <w:t>предмета</w:t>
            </w:r>
            <w:proofErr w:type="spellEnd"/>
          </w:p>
          <w:p w14:paraId="1E6A25EE" w14:textId="77777777" w:rsidR="00B44F4C" w:rsidRPr="00863621" w:rsidRDefault="00B44F4C" w:rsidP="00312863">
            <w:pPr>
              <w:ind w:hanging="2"/>
              <w:jc w:val="both"/>
              <w:rPr>
                <w:sz w:val="21"/>
                <w:szCs w:val="21"/>
              </w:rPr>
            </w:pPr>
            <w:proofErr w:type="spellStart"/>
            <w:r w:rsidRPr="00443BF2">
              <w:rPr>
                <w:sz w:val="21"/>
                <w:szCs w:val="21"/>
              </w:rPr>
              <w:t>Циљ</w:t>
            </w:r>
            <w:proofErr w:type="spellEnd"/>
            <w:r w:rsidRPr="00443BF2">
              <w:rPr>
                <w:sz w:val="21"/>
                <w:szCs w:val="21"/>
              </w:rPr>
              <w:t xml:space="preserve"> </w:t>
            </w:r>
            <w:proofErr w:type="spellStart"/>
            <w:r w:rsidRPr="00443BF2">
              <w:rPr>
                <w:sz w:val="21"/>
                <w:szCs w:val="21"/>
              </w:rPr>
              <w:t>предмета</w:t>
            </w:r>
            <w:proofErr w:type="spellEnd"/>
            <w:r w:rsidRPr="00443BF2">
              <w:rPr>
                <w:sz w:val="21"/>
                <w:szCs w:val="21"/>
              </w:rPr>
              <w:t xml:space="preserve"> </w:t>
            </w:r>
            <w:proofErr w:type="spellStart"/>
            <w:r w:rsidRPr="00443BF2">
              <w:rPr>
                <w:sz w:val="21"/>
                <w:szCs w:val="21"/>
              </w:rPr>
              <w:t>је</w:t>
            </w:r>
            <w:proofErr w:type="spellEnd"/>
            <w:r w:rsidRPr="00443BF2">
              <w:rPr>
                <w:sz w:val="21"/>
                <w:szCs w:val="21"/>
              </w:rPr>
              <w:t xml:space="preserve"> </w:t>
            </w:r>
            <w:proofErr w:type="spellStart"/>
            <w:r w:rsidRPr="00443BF2">
              <w:rPr>
                <w:sz w:val="21"/>
                <w:szCs w:val="21"/>
              </w:rPr>
              <w:t>да</w:t>
            </w:r>
            <w:proofErr w:type="spellEnd"/>
            <w:r w:rsidRPr="00443BF2">
              <w:rPr>
                <w:sz w:val="21"/>
                <w:szCs w:val="21"/>
              </w:rPr>
              <w:t xml:space="preserve"> </w:t>
            </w:r>
            <w:proofErr w:type="spellStart"/>
            <w:r w:rsidRPr="00443BF2">
              <w:rPr>
                <w:sz w:val="21"/>
                <w:szCs w:val="21"/>
              </w:rPr>
              <w:t>се</w:t>
            </w:r>
            <w:proofErr w:type="spellEnd"/>
            <w:r w:rsidRPr="00443BF2">
              <w:rPr>
                <w:sz w:val="21"/>
                <w:szCs w:val="21"/>
              </w:rPr>
              <w:t xml:space="preserve"> </w:t>
            </w:r>
            <w:proofErr w:type="spellStart"/>
            <w:r w:rsidRPr="00443BF2">
              <w:rPr>
                <w:sz w:val="21"/>
                <w:szCs w:val="21"/>
              </w:rPr>
              <w:t>студенти</w:t>
            </w:r>
            <w:proofErr w:type="spellEnd"/>
            <w:r w:rsidRPr="00443BF2">
              <w:rPr>
                <w:sz w:val="21"/>
                <w:szCs w:val="21"/>
              </w:rPr>
              <w:t xml:space="preserve"> </w:t>
            </w:r>
            <w:proofErr w:type="spellStart"/>
            <w:r w:rsidRPr="00443BF2">
              <w:rPr>
                <w:sz w:val="21"/>
                <w:szCs w:val="21"/>
              </w:rPr>
              <w:t>упознају</w:t>
            </w:r>
            <w:proofErr w:type="spellEnd"/>
            <w:r w:rsidRPr="00443BF2">
              <w:rPr>
                <w:sz w:val="21"/>
                <w:szCs w:val="21"/>
              </w:rPr>
              <w:t xml:space="preserve"> </w:t>
            </w:r>
            <w:proofErr w:type="spellStart"/>
            <w:r w:rsidRPr="00443BF2">
              <w:rPr>
                <w:sz w:val="21"/>
                <w:szCs w:val="21"/>
              </w:rPr>
              <w:t>са</w:t>
            </w:r>
            <w:proofErr w:type="spellEnd"/>
            <w:r w:rsidRPr="00443BF2">
              <w:rPr>
                <w:sz w:val="21"/>
                <w:szCs w:val="21"/>
              </w:rPr>
              <w:t xml:space="preserve"> </w:t>
            </w:r>
            <w:proofErr w:type="spellStart"/>
            <w:r w:rsidRPr="00443BF2">
              <w:rPr>
                <w:sz w:val="21"/>
                <w:szCs w:val="21"/>
              </w:rPr>
              <w:t>савременим</w:t>
            </w:r>
            <w:proofErr w:type="spellEnd"/>
            <w:r w:rsidRPr="00443BF2">
              <w:rPr>
                <w:sz w:val="21"/>
                <w:szCs w:val="21"/>
              </w:rPr>
              <w:t xml:space="preserve"> </w:t>
            </w:r>
            <w:proofErr w:type="spellStart"/>
            <w:r w:rsidRPr="00443BF2">
              <w:rPr>
                <w:sz w:val="21"/>
                <w:szCs w:val="21"/>
              </w:rPr>
              <w:t>достигнућима</w:t>
            </w:r>
            <w:proofErr w:type="spellEnd"/>
            <w:r w:rsidRPr="00443BF2">
              <w:rPr>
                <w:sz w:val="21"/>
                <w:szCs w:val="21"/>
              </w:rPr>
              <w:t xml:space="preserve"> </w:t>
            </w:r>
            <w:proofErr w:type="spellStart"/>
            <w:r w:rsidRPr="00443BF2">
              <w:rPr>
                <w:sz w:val="21"/>
                <w:szCs w:val="21"/>
              </w:rPr>
              <w:t>из</w:t>
            </w:r>
            <w:proofErr w:type="spellEnd"/>
            <w:r w:rsidRPr="00443BF2">
              <w:rPr>
                <w:sz w:val="21"/>
                <w:szCs w:val="21"/>
              </w:rPr>
              <w:t xml:space="preserve"> </w:t>
            </w:r>
            <w:r>
              <w:rPr>
                <w:sz w:val="21"/>
                <w:szCs w:val="21"/>
                <w:lang w:val="sr-Cyrl-RS"/>
              </w:rPr>
              <w:t xml:space="preserve">напредних </w:t>
            </w:r>
            <w:proofErr w:type="spellStart"/>
            <w:r w:rsidRPr="00443BF2">
              <w:rPr>
                <w:sz w:val="21"/>
                <w:szCs w:val="21"/>
              </w:rPr>
              <w:t>области</w:t>
            </w:r>
            <w:proofErr w:type="spellEnd"/>
            <w:r w:rsidRPr="00443BF2">
              <w:rPr>
                <w:sz w:val="21"/>
                <w:szCs w:val="21"/>
              </w:rPr>
              <w:t xml:space="preserve"> </w:t>
            </w:r>
            <w:r>
              <w:rPr>
                <w:sz w:val="21"/>
                <w:szCs w:val="21"/>
                <w:lang w:val="sr-Cyrl-RS"/>
              </w:rPr>
              <w:t>компјутерске</w:t>
            </w:r>
            <w:r w:rsidRPr="00443BF2">
              <w:rPr>
                <w:sz w:val="21"/>
                <w:szCs w:val="21"/>
              </w:rPr>
              <w:t xml:space="preserve"> </w:t>
            </w:r>
            <w:proofErr w:type="spellStart"/>
            <w:r w:rsidRPr="00443BF2">
              <w:rPr>
                <w:sz w:val="21"/>
                <w:szCs w:val="21"/>
              </w:rPr>
              <w:t>визије</w:t>
            </w:r>
            <w:proofErr w:type="spellEnd"/>
            <w:r w:rsidRPr="00443BF2">
              <w:rPr>
                <w:sz w:val="21"/>
                <w:szCs w:val="21"/>
              </w:rPr>
              <w:t xml:space="preserve"> и </w:t>
            </w:r>
            <w:proofErr w:type="spellStart"/>
            <w:r w:rsidRPr="00443BF2">
              <w:rPr>
                <w:sz w:val="21"/>
                <w:szCs w:val="21"/>
              </w:rPr>
              <w:t>да</w:t>
            </w:r>
            <w:proofErr w:type="spellEnd"/>
            <w:r w:rsidRPr="00443BF2">
              <w:rPr>
                <w:sz w:val="21"/>
                <w:szCs w:val="21"/>
              </w:rPr>
              <w:t xml:space="preserve"> </w:t>
            </w:r>
            <w:proofErr w:type="spellStart"/>
            <w:r w:rsidRPr="00443BF2">
              <w:rPr>
                <w:sz w:val="21"/>
                <w:szCs w:val="21"/>
              </w:rPr>
              <w:t>се</w:t>
            </w:r>
            <w:proofErr w:type="spellEnd"/>
            <w:r w:rsidRPr="00443BF2">
              <w:rPr>
                <w:sz w:val="21"/>
                <w:szCs w:val="21"/>
              </w:rPr>
              <w:t xml:space="preserve"> </w:t>
            </w:r>
            <w:proofErr w:type="spellStart"/>
            <w:r w:rsidRPr="00443BF2">
              <w:rPr>
                <w:sz w:val="21"/>
                <w:szCs w:val="21"/>
              </w:rPr>
              <w:t>оспособе</w:t>
            </w:r>
            <w:proofErr w:type="spellEnd"/>
            <w:r w:rsidRPr="00443BF2">
              <w:rPr>
                <w:sz w:val="21"/>
                <w:szCs w:val="21"/>
              </w:rPr>
              <w:t xml:space="preserve"> </w:t>
            </w:r>
            <w:proofErr w:type="spellStart"/>
            <w:r w:rsidRPr="00443BF2">
              <w:rPr>
                <w:sz w:val="21"/>
                <w:szCs w:val="21"/>
              </w:rPr>
              <w:t>за</w:t>
            </w:r>
            <w:proofErr w:type="spellEnd"/>
            <w:r w:rsidRPr="00443BF2">
              <w:rPr>
                <w:sz w:val="21"/>
                <w:szCs w:val="21"/>
              </w:rPr>
              <w:t xml:space="preserve"> </w:t>
            </w:r>
            <w:proofErr w:type="spellStart"/>
            <w:r w:rsidRPr="00443BF2">
              <w:rPr>
                <w:sz w:val="21"/>
                <w:szCs w:val="21"/>
              </w:rPr>
              <w:t>научноистраживачки</w:t>
            </w:r>
            <w:proofErr w:type="spellEnd"/>
            <w:r w:rsidRPr="00443BF2">
              <w:rPr>
                <w:sz w:val="21"/>
                <w:szCs w:val="21"/>
              </w:rPr>
              <w:t xml:space="preserve"> </w:t>
            </w:r>
            <w:proofErr w:type="spellStart"/>
            <w:r w:rsidRPr="00443BF2">
              <w:rPr>
                <w:sz w:val="21"/>
                <w:szCs w:val="21"/>
              </w:rPr>
              <w:t>рад</w:t>
            </w:r>
            <w:proofErr w:type="spellEnd"/>
            <w:r w:rsidRPr="00443BF2">
              <w:rPr>
                <w:sz w:val="21"/>
                <w:szCs w:val="21"/>
              </w:rPr>
              <w:t xml:space="preserve"> у </w:t>
            </w:r>
            <w:proofErr w:type="spellStart"/>
            <w:r w:rsidRPr="00443BF2">
              <w:rPr>
                <w:sz w:val="21"/>
                <w:szCs w:val="21"/>
              </w:rPr>
              <w:t>овој</w:t>
            </w:r>
            <w:proofErr w:type="spellEnd"/>
            <w:r w:rsidRPr="00443BF2">
              <w:rPr>
                <w:sz w:val="21"/>
                <w:szCs w:val="21"/>
              </w:rPr>
              <w:t xml:space="preserve"> </w:t>
            </w:r>
            <w:proofErr w:type="spellStart"/>
            <w:r w:rsidRPr="00443BF2">
              <w:rPr>
                <w:sz w:val="21"/>
                <w:szCs w:val="21"/>
              </w:rPr>
              <w:t>области</w:t>
            </w:r>
            <w:proofErr w:type="spellEnd"/>
            <w:r w:rsidRPr="00863621">
              <w:rPr>
                <w:sz w:val="21"/>
                <w:szCs w:val="21"/>
              </w:rPr>
              <w:t>.</w:t>
            </w:r>
          </w:p>
        </w:tc>
      </w:tr>
      <w:tr w:rsidR="00B44F4C" w:rsidRPr="00863621" w14:paraId="023F4DA6"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06495B8F" w14:textId="77777777" w:rsidR="00B44F4C" w:rsidRPr="00863621" w:rsidRDefault="00B44F4C" w:rsidP="00312863">
            <w:pPr>
              <w:ind w:hanging="2"/>
              <w:rPr>
                <w:sz w:val="21"/>
                <w:szCs w:val="21"/>
              </w:rPr>
            </w:pPr>
            <w:proofErr w:type="spellStart"/>
            <w:r w:rsidRPr="00863621">
              <w:rPr>
                <w:b/>
                <w:sz w:val="21"/>
                <w:szCs w:val="21"/>
              </w:rPr>
              <w:t>Исход</w:t>
            </w:r>
            <w:proofErr w:type="spellEnd"/>
            <w:r w:rsidRPr="00863621">
              <w:rPr>
                <w:b/>
                <w:sz w:val="21"/>
                <w:szCs w:val="21"/>
              </w:rPr>
              <w:t xml:space="preserve"> </w:t>
            </w:r>
            <w:proofErr w:type="spellStart"/>
            <w:r w:rsidRPr="00863621">
              <w:rPr>
                <w:b/>
                <w:sz w:val="21"/>
                <w:szCs w:val="21"/>
              </w:rPr>
              <w:t>предмета</w:t>
            </w:r>
            <w:proofErr w:type="spellEnd"/>
            <w:r w:rsidRPr="00863621">
              <w:rPr>
                <w:b/>
                <w:sz w:val="21"/>
                <w:szCs w:val="21"/>
              </w:rPr>
              <w:t xml:space="preserve"> </w:t>
            </w:r>
          </w:p>
          <w:p w14:paraId="474A2376" w14:textId="77777777" w:rsidR="00B44F4C" w:rsidRPr="00443BF2" w:rsidRDefault="00B44F4C" w:rsidP="00312863">
            <w:pPr>
              <w:ind w:hanging="2"/>
              <w:jc w:val="both"/>
              <w:rPr>
                <w:sz w:val="21"/>
                <w:szCs w:val="21"/>
                <w:lang w:val="sr-Cyrl-RS"/>
              </w:rPr>
            </w:pPr>
            <w:proofErr w:type="spellStart"/>
            <w:r w:rsidRPr="00443BF2">
              <w:rPr>
                <w:sz w:val="21"/>
                <w:szCs w:val="21"/>
              </w:rPr>
              <w:t>Студенти</w:t>
            </w:r>
            <w:proofErr w:type="spellEnd"/>
            <w:r w:rsidRPr="00443BF2">
              <w:rPr>
                <w:sz w:val="21"/>
                <w:szCs w:val="21"/>
              </w:rPr>
              <w:t xml:space="preserve"> </w:t>
            </w:r>
            <w:proofErr w:type="spellStart"/>
            <w:r w:rsidRPr="00443BF2">
              <w:rPr>
                <w:sz w:val="21"/>
                <w:szCs w:val="21"/>
              </w:rPr>
              <w:t>ће</w:t>
            </w:r>
            <w:proofErr w:type="spellEnd"/>
            <w:r w:rsidRPr="00443BF2">
              <w:rPr>
                <w:sz w:val="21"/>
                <w:szCs w:val="21"/>
              </w:rPr>
              <w:t xml:space="preserve"> </w:t>
            </w:r>
            <w:proofErr w:type="spellStart"/>
            <w:r w:rsidRPr="00443BF2">
              <w:rPr>
                <w:sz w:val="21"/>
                <w:szCs w:val="21"/>
              </w:rPr>
              <w:t>бити</w:t>
            </w:r>
            <w:proofErr w:type="spellEnd"/>
            <w:r w:rsidRPr="00443BF2">
              <w:rPr>
                <w:sz w:val="21"/>
                <w:szCs w:val="21"/>
              </w:rPr>
              <w:t xml:space="preserve"> </w:t>
            </w:r>
            <w:proofErr w:type="spellStart"/>
            <w:r w:rsidRPr="00443BF2">
              <w:rPr>
                <w:sz w:val="21"/>
                <w:szCs w:val="21"/>
              </w:rPr>
              <w:t>оспособљени</w:t>
            </w:r>
            <w:proofErr w:type="spellEnd"/>
            <w:r w:rsidRPr="00443BF2">
              <w:rPr>
                <w:sz w:val="21"/>
                <w:szCs w:val="21"/>
              </w:rPr>
              <w:t xml:space="preserve"> </w:t>
            </w:r>
            <w:proofErr w:type="spellStart"/>
            <w:r w:rsidRPr="00443BF2">
              <w:rPr>
                <w:sz w:val="21"/>
                <w:szCs w:val="21"/>
              </w:rPr>
              <w:t>да</w:t>
            </w:r>
            <w:proofErr w:type="spellEnd"/>
            <w:r w:rsidRPr="00443BF2">
              <w:rPr>
                <w:sz w:val="21"/>
                <w:szCs w:val="21"/>
              </w:rPr>
              <w:t xml:space="preserve"> </w:t>
            </w:r>
            <w:proofErr w:type="spellStart"/>
            <w:r w:rsidRPr="00443BF2">
              <w:rPr>
                <w:sz w:val="21"/>
                <w:szCs w:val="21"/>
              </w:rPr>
              <w:t>користе</w:t>
            </w:r>
            <w:proofErr w:type="spellEnd"/>
            <w:r w:rsidRPr="00443BF2">
              <w:rPr>
                <w:sz w:val="21"/>
                <w:szCs w:val="21"/>
              </w:rPr>
              <w:t xml:space="preserve"> </w:t>
            </w:r>
            <w:proofErr w:type="spellStart"/>
            <w:r w:rsidRPr="00443BF2">
              <w:rPr>
                <w:sz w:val="21"/>
                <w:szCs w:val="21"/>
              </w:rPr>
              <w:t>савремена</w:t>
            </w:r>
            <w:proofErr w:type="spellEnd"/>
            <w:r w:rsidRPr="00443BF2">
              <w:rPr>
                <w:sz w:val="21"/>
                <w:szCs w:val="21"/>
              </w:rPr>
              <w:t xml:space="preserve"> </w:t>
            </w:r>
            <w:proofErr w:type="spellStart"/>
            <w:r w:rsidRPr="00443BF2">
              <w:rPr>
                <w:sz w:val="21"/>
                <w:szCs w:val="21"/>
              </w:rPr>
              <w:t>развојна</w:t>
            </w:r>
            <w:proofErr w:type="spellEnd"/>
            <w:r w:rsidRPr="00443BF2">
              <w:rPr>
                <w:sz w:val="21"/>
                <w:szCs w:val="21"/>
              </w:rPr>
              <w:t xml:space="preserve"> </w:t>
            </w:r>
            <w:proofErr w:type="spellStart"/>
            <w:r w:rsidRPr="00443BF2">
              <w:rPr>
                <w:sz w:val="21"/>
                <w:szCs w:val="21"/>
              </w:rPr>
              <w:t>окружења</w:t>
            </w:r>
            <w:proofErr w:type="spellEnd"/>
            <w:r w:rsidRPr="00443BF2">
              <w:rPr>
                <w:sz w:val="21"/>
                <w:szCs w:val="21"/>
              </w:rPr>
              <w:t xml:space="preserve">, </w:t>
            </w:r>
            <w:proofErr w:type="spellStart"/>
            <w:r w:rsidRPr="00443BF2">
              <w:rPr>
                <w:sz w:val="21"/>
                <w:szCs w:val="21"/>
              </w:rPr>
              <w:t>напредне</w:t>
            </w:r>
            <w:proofErr w:type="spellEnd"/>
            <w:r w:rsidRPr="00443BF2">
              <w:rPr>
                <w:sz w:val="21"/>
                <w:szCs w:val="21"/>
              </w:rPr>
              <w:t xml:space="preserve"> </w:t>
            </w:r>
            <w:r>
              <w:rPr>
                <w:sz w:val="21"/>
                <w:szCs w:val="21"/>
                <w:lang w:val="sr-Cyrl-RS"/>
              </w:rPr>
              <w:t>технике машинског и дубоког учења у области компјутерске визије</w:t>
            </w:r>
            <w:r w:rsidRPr="00443BF2">
              <w:rPr>
                <w:sz w:val="21"/>
                <w:szCs w:val="21"/>
              </w:rPr>
              <w:t xml:space="preserve">, </w:t>
            </w:r>
            <w:proofErr w:type="spellStart"/>
            <w:r w:rsidRPr="00443BF2">
              <w:rPr>
                <w:sz w:val="21"/>
                <w:szCs w:val="21"/>
              </w:rPr>
              <w:t>анализирају</w:t>
            </w:r>
            <w:proofErr w:type="spellEnd"/>
            <w:r w:rsidRPr="00443BF2">
              <w:rPr>
                <w:sz w:val="21"/>
                <w:szCs w:val="21"/>
              </w:rPr>
              <w:t xml:space="preserve"> и </w:t>
            </w:r>
            <w:proofErr w:type="spellStart"/>
            <w:r w:rsidRPr="00443BF2">
              <w:rPr>
                <w:sz w:val="21"/>
                <w:szCs w:val="21"/>
              </w:rPr>
              <w:t>усавршавају</w:t>
            </w:r>
            <w:proofErr w:type="spellEnd"/>
            <w:r w:rsidRPr="00443BF2">
              <w:rPr>
                <w:sz w:val="21"/>
                <w:szCs w:val="21"/>
              </w:rPr>
              <w:t xml:space="preserve"> </w:t>
            </w:r>
            <w:proofErr w:type="spellStart"/>
            <w:r w:rsidRPr="00443BF2">
              <w:rPr>
                <w:sz w:val="21"/>
                <w:szCs w:val="21"/>
              </w:rPr>
              <w:t>методе</w:t>
            </w:r>
            <w:proofErr w:type="spellEnd"/>
            <w:r w:rsidRPr="00443BF2">
              <w:rPr>
                <w:sz w:val="21"/>
                <w:szCs w:val="21"/>
              </w:rPr>
              <w:t xml:space="preserve"> и </w:t>
            </w:r>
            <w:proofErr w:type="spellStart"/>
            <w:r w:rsidRPr="00443BF2">
              <w:rPr>
                <w:sz w:val="21"/>
                <w:szCs w:val="21"/>
              </w:rPr>
              <w:t>пројектују</w:t>
            </w:r>
            <w:proofErr w:type="spellEnd"/>
            <w:r w:rsidRPr="00443BF2">
              <w:rPr>
                <w:sz w:val="21"/>
                <w:szCs w:val="21"/>
              </w:rPr>
              <w:t xml:space="preserve"> и </w:t>
            </w:r>
            <w:proofErr w:type="spellStart"/>
            <w:r w:rsidRPr="00443BF2">
              <w:rPr>
                <w:sz w:val="21"/>
                <w:szCs w:val="21"/>
              </w:rPr>
              <w:t>реализују</w:t>
            </w:r>
            <w:proofErr w:type="spellEnd"/>
            <w:r w:rsidRPr="00443BF2">
              <w:rPr>
                <w:sz w:val="21"/>
                <w:szCs w:val="21"/>
              </w:rPr>
              <w:t xml:space="preserve"> </w:t>
            </w:r>
            <w:proofErr w:type="spellStart"/>
            <w:r w:rsidRPr="00443BF2">
              <w:rPr>
                <w:sz w:val="21"/>
                <w:szCs w:val="21"/>
              </w:rPr>
              <w:t>сложене</w:t>
            </w:r>
            <w:proofErr w:type="spellEnd"/>
            <w:r w:rsidRPr="00443BF2">
              <w:rPr>
                <w:sz w:val="21"/>
                <w:szCs w:val="21"/>
              </w:rPr>
              <w:t xml:space="preserve"> </w:t>
            </w:r>
            <w:proofErr w:type="spellStart"/>
            <w:r w:rsidRPr="00443BF2">
              <w:rPr>
                <w:sz w:val="21"/>
                <w:szCs w:val="21"/>
              </w:rPr>
              <w:t>системе</w:t>
            </w:r>
            <w:proofErr w:type="spellEnd"/>
            <w:r w:rsidRPr="00443BF2">
              <w:rPr>
                <w:sz w:val="21"/>
                <w:szCs w:val="21"/>
              </w:rPr>
              <w:t xml:space="preserve"> </w:t>
            </w:r>
            <w:r>
              <w:rPr>
                <w:sz w:val="21"/>
                <w:szCs w:val="21"/>
                <w:lang w:val="sr-Cyrl-RS"/>
              </w:rPr>
              <w:t>за компјутерску</w:t>
            </w:r>
            <w:r w:rsidRPr="00443BF2">
              <w:rPr>
                <w:sz w:val="21"/>
                <w:szCs w:val="21"/>
              </w:rPr>
              <w:t xml:space="preserve"> </w:t>
            </w:r>
            <w:proofErr w:type="spellStart"/>
            <w:r w:rsidRPr="00443BF2">
              <w:rPr>
                <w:sz w:val="21"/>
                <w:szCs w:val="21"/>
              </w:rPr>
              <w:t>визију</w:t>
            </w:r>
            <w:proofErr w:type="spellEnd"/>
            <w:r w:rsidRPr="00443BF2">
              <w:rPr>
                <w:sz w:val="21"/>
                <w:szCs w:val="21"/>
              </w:rPr>
              <w:t xml:space="preserve"> и </w:t>
            </w:r>
            <w:proofErr w:type="spellStart"/>
            <w:r w:rsidRPr="00443BF2">
              <w:rPr>
                <w:sz w:val="21"/>
                <w:szCs w:val="21"/>
              </w:rPr>
              <w:t>да</w:t>
            </w:r>
            <w:proofErr w:type="spellEnd"/>
            <w:r w:rsidRPr="00443BF2">
              <w:rPr>
                <w:sz w:val="21"/>
                <w:szCs w:val="21"/>
              </w:rPr>
              <w:t xml:space="preserve"> </w:t>
            </w:r>
            <w:proofErr w:type="spellStart"/>
            <w:r w:rsidRPr="00443BF2">
              <w:rPr>
                <w:sz w:val="21"/>
                <w:szCs w:val="21"/>
              </w:rPr>
              <w:t>се</w:t>
            </w:r>
            <w:proofErr w:type="spellEnd"/>
            <w:r w:rsidRPr="00443BF2">
              <w:rPr>
                <w:sz w:val="21"/>
                <w:szCs w:val="21"/>
              </w:rPr>
              <w:t xml:space="preserve"> </w:t>
            </w:r>
            <w:proofErr w:type="spellStart"/>
            <w:r w:rsidRPr="00443BF2">
              <w:rPr>
                <w:sz w:val="21"/>
                <w:szCs w:val="21"/>
              </w:rPr>
              <w:t>баве</w:t>
            </w:r>
            <w:proofErr w:type="spellEnd"/>
            <w:r w:rsidRPr="00443BF2">
              <w:rPr>
                <w:sz w:val="21"/>
                <w:szCs w:val="21"/>
              </w:rPr>
              <w:t xml:space="preserve"> </w:t>
            </w:r>
            <w:proofErr w:type="spellStart"/>
            <w:r w:rsidRPr="00443BF2">
              <w:rPr>
                <w:sz w:val="21"/>
                <w:szCs w:val="21"/>
              </w:rPr>
              <w:t>научноистраживачким</w:t>
            </w:r>
            <w:proofErr w:type="spellEnd"/>
            <w:r w:rsidRPr="00443BF2">
              <w:rPr>
                <w:sz w:val="21"/>
                <w:szCs w:val="21"/>
              </w:rPr>
              <w:t xml:space="preserve"> </w:t>
            </w:r>
            <w:proofErr w:type="spellStart"/>
            <w:r w:rsidRPr="00443BF2">
              <w:rPr>
                <w:sz w:val="21"/>
                <w:szCs w:val="21"/>
              </w:rPr>
              <w:t>радом</w:t>
            </w:r>
            <w:proofErr w:type="spellEnd"/>
            <w:r w:rsidRPr="00443BF2">
              <w:rPr>
                <w:sz w:val="21"/>
                <w:szCs w:val="21"/>
              </w:rPr>
              <w:t xml:space="preserve"> у </w:t>
            </w:r>
            <w:proofErr w:type="spellStart"/>
            <w:r w:rsidRPr="00443BF2">
              <w:rPr>
                <w:sz w:val="21"/>
                <w:szCs w:val="21"/>
              </w:rPr>
              <w:t>овој</w:t>
            </w:r>
            <w:proofErr w:type="spellEnd"/>
            <w:r w:rsidRPr="00443BF2">
              <w:rPr>
                <w:sz w:val="21"/>
                <w:szCs w:val="21"/>
              </w:rPr>
              <w:t xml:space="preserve"> </w:t>
            </w:r>
            <w:proofErr w:type="spellStart"/>
            <w:r w:rsidRPr="00443BF2">
              <w:rPr>
                <w:sz w:val="21"/>
                <w:szCs w:val="21"/>
              </w:rPr>
              <w:t>области</w:t>
            </w:r>
            <w:proofErr w:type="spellEnd"/>
            <w:r w:rsidRPr="00443BF2">
              <w:rPr>
                <w:sz w:val="21"/>
                <w:szCs w:val="21"/>
              </w:rPr>
              <w:t xml:space="preserve">. </w:t>
            </w:r>
            <w:proofErr w:type="spellStart"/>
            <w:r w:rsidRPr="00863621">
              <w:rPr>
                <w:sz w:val="21"/>
                <w:szCs w:val="21"/>
              </w:rPr>
              <w:t>По</w:t>
            </w:r>
            <w:proofErr w:type="spellEnd"/>
            <w:r w:rsidRPr="00863621">
              <w:rPr>
                <w:sz w:val="21"/>
                <w:szCs w:val="21"/>
              </w:rPr>
              <w:t xml:space="preserve"> </w:t>
            </w:r>
            <w:proofErr w:type="spellStart"/>
            <w:r w:rsidRPr="00863621">
              <w:rPr>
                <w:sz w:val="21"/>
                <w:szCs w:val="21"/>
              </w:rPr>
              <w:t>завршетку</w:t>
            </w:r>
            <w:proofErr w:type="spellEnd"/>
            <w:r w:rsidRPr="00863621">
              <w:rPr>
                <w:sz w:val="21"/>
                <w:szCs w:val="21"/>
              </w:rPr>
              <w:t xml:space="preserve"> </w:t>
            </w:r>
            <w:proofErr w:type="spellStart"/>
            <w:r w:rsidRPr="00863621">
              <w:rPr>
                <w:sz w:val="21"/>
                <w:szCs w:val="21"/>
              </w:rPr>
              <w:t>рада</w:t>
            </w:r>
            <w:proofErr w:type="spellEnd"/>
            <w:r w:rsidRPr="00863621">
              <w:rPr>
                <w:sz w:val="21"/>
                <w:szCs w:val="21"/>
              </w:rPr>
              <w:t xml:space="preserve"> </w:t>
            </w:r>
            <w:proofErr w:type="spellStart"/>
            <w:r w:rsidRPr="00863621">
              <w:rPr>
                <w:sz w:val="21"/>
                <w:szCs w:val="21"/>
              </w:rPr>
              <w:t>на</w:t>
            </w:r>
            <w:proofErr w:type="spellEnd"/>
            <w:r w:rsidRPr="00863621">
              <w:rPr>
                <w:sz w:val="21"/>
                <w:szCs w:val="21"/>
              </w:rPr>
              <w:t xml:space="preserve"> </w:t>
            </w:r>
            <w:proofErr w:type="spellStart"/>
            <w:r w:rsidRPr="00863621">
              <w:rPr>
                <w:sz w:val="21"/>
                <w:szCs w:val="21"/>
              </w:rPr>
              <w:t>овом</w:t>
            </w:r>
            <w:proofErr w:type="spellEnd"/>
            <w:r w:rsidRPr="00863621">
              <w:rPr>
                <w:sz w:val="21"/>
                <w:szCs w:val="21"/>
              </w:rPr>
              <w:t xml:space="preserve"> </w:t>
            </w:r>
            <w:proofErr w:type="spellStart"/>
            <w:r w:rsidRPr="00863621">
              <w:rPr>
                <w:sz w:val="21"/>
                <w:szCs w:val="21"/>
              </w:rPr>
              <w:t>предмету</w:t>
            </w:r>
            <w:proofErr w:type="spellEnd"/>
            <w:r w:rsidRPr="00863621">
              <w:rPr>
                <w:sz w:val="21"/>
                <w:szCs w:val="21"/>
              </w:rPr>
              <w:t xml:space="preserve">, </w:t>
            </w:r>
            <w:proofErr w:type="spellStart"/>
            <w:r w:rsidRPr="00863621">
              <w:rPr>
                <w:sz w:val="21"/>
                <w:szCs w:val="21"/>
              </w:rPr>
              <w:t>студенти</w:t>
            </w:r>
            <w:proofErr w:type="spellEnd"/>
            <w:r w:rsidRPr="00863621">
              <w:rPr>
                <w:sz w:val="21"/>
                <w:szCs w:val="21"/>
              </w:rPr>
              <w:t xml:space="preserve"> </w:t>
            </w:r>
            <w:proofErr w:type="spellStart"/>
            <w:r w:rsidRPr="00863621">
              <w:rPr>
                <w:sz w:val="21"/>
                <w:szCs w:val="21"/>
              </w:rPr>
              <w:t>докторских</w:t>
            </w:r>
            <w:proofErr w:type="spellEnd"/>
            <w:r w:rsidRPr="00863621">
              <w:rPr>
                <w:sz w:val="21"/>
                <w:szCs w:val="21"/>
              </w:rPr>
              <w:t xml:space="preserve"> </w:t>
            </w:r>
            <w:proofErr w:type="spellStart"/>
            <w:r w:rsidRPr="00863621">
              <w:rPr>
                <w:sz w:val="21"/>
                <w:szCs w:val="21"/>
              </w:rPr>
              <w:t>студија</w:t>
            </w:r>
            <w:proofErr w:type="spellEnd"/>
            <w:r w:rsidRPr="00863621">
              <w:rPr>
                <w:sz w:val="21"/>
                <w:szCs w:val="21"/>
              </w:rPr>
              <w:t xml:space="preserve"> </w:t>
            </w:r>
            <w:proofErr w:type="spellStart"/>
            <w:r w:rsidRPr="00863621">
              <w:rPr>
                <w:sz w:val="21"/>
                <w:szCs w:val="21"/>
              </w:rPr>
              <w:t>ће</w:t>
            </w:r>
            <w:proofErr w:type="spellEnd"/>
            <w:r w:rsidRPr="00863621">
              <w:rPr>
                <w:sz w:val="21"/>
                <w:szCs w:val="21"/>
              </w:rPr>
              <w:t xml:space="preserve"> </w:t>
            </w:r>
            <w:proofErr w:type="spellStart"/>
            <w:r w:rsidRPr="00863621">
              <w:rPr>
                <w:sz w:val="21"/>
                <w:szCs w:val="21"/>
              </w:rPr>
              <w:t>достићи</w:t>
            </w:r>
            <w:proofErr w:type="spellEnd"/>
            <w:r w:rsidRPr="00863621">
              <w:rPr>
                <w:sz w:val="21"/>
                <w:szCs w:val="21"/>
              </w:rPr>
              <w:t xml:space="preserve"> </w:t>
            </w:r>
            <w:proofErr w:type="spellStart"/>
            <w:r w:rsidRPr="00863621">
              <w:rPr>
                <w:sz w:val="21"/>
                <w:szCs w:val="21"/>
              </w:rPr>
              <w:t>потребан</w:t>
            </w:r>
            <w:proofErr w:type="spellEnd"/>
            <w:r w:rsidRPr="00863621">
              <w:rPr>
                <w:sz w:val="21"/>
                <w:szCs w:val="21"/>
              </w:rPr>
              <w:t xml:space="preserve"> </w:t>
            </w:r>
            <w:proofErr w:type="spellStart"/>
            <w:r w:rsidRPr="00863621">
              <w:rPr>
                <w:sz w:val="21"/>
                <w:szCs w:val="21"/>
              </w:rPr>
              <w:t>ниво</w:t>
            </w:r>
            <w:proofErr w:type="spellEnd"/>
            <w:r w:rsidRPr="00863621">
              <w:rPr>
                <w:sz w:val="21"/>
                <w:szCs w:val="21"/>
              </w:rPr>
              <w:t xml:space="preserve"> </w:t>
            </w:r>
            <w:proofErr w:type="spellStart"/>
            <w:r w:rsidRPr="00863621">
              <w:rPr>
                <w:sz w:val="21"/>
                <w:szCs w:val="21"/>
              </w:rPr>
              <w:t>знања</w:t>
            </w:r>
            <w:proofErr w:type="spellEnd"/>
            <w:r w:rsidRPr="00863621">
              <w:rPr>
                <w:sz w:val="21"/>
                <w:szCs w:val="21"/>
              </w:rPr>
              <w:t xml:space="preserve"> </w:t>
            </w:r>
            <w:proofErr w:type="spellStart"/>
            <w:r w:rsidRPr="00863621">
              <w:rPr>
                <w:sz w:val="21"/>
                <w:szCs w:val="21"/>
              </w:rPr>
              <w:t>да</w:t>
            </w:r>
            <w:proofErr w:type="spellEnd"/>
            <w:r w:rsidRPr="00863621">
              <w:rPr>
                <w:sz w:val="21"/>
                <w:szCs w:val="21"/>
              </w:rPr>
              <w:t xml:space="preserve"> </w:t>
            </w:r>
            <w:proofErr w:type="spellStart"/>
            <w:r w:rsidRPr="00863621">
              <w:rPr>
                <w:sz w:val="21"/>
                <w:szCs w:val="21"/>
              </w:rPr>
              <w:t>се</w:t>
            </w:r>
            <w:proofErr w:type="spellEnd"/>
            <w:r w:rsidRPr="00863621">
              <w:rPr>
                <w:sz w:val="21"/>
                <w:szCs w:val="21"/>
              </w:rPr>
              <w:t xml:space="preserve"> </w:t>
            </w:r>
            <w:proofErr w:type="spellStart"/>
            <w:r w:rsidRPr="00863621">
              <w:rPr>
                <w:sz w:val="21"/>
                <w:szCs w:val="21"/>
              </w:rPr>
              <w:t>баве</w:t>
            </w:r>
            <w:proofErr w:type="spellEnd"/>
            <w:r w:rsidRPr="00863621">
              <w:rPr>
                <w:sz w:val="21"/>
                <w:szCs w:val="21"/>
              </w:rPr>
              <w:t xml:space="preserve"> </w:t>
            </w:r>
            <w:proofErr w:type="spellStart"/>
            <w:r w:rsidRPr="00863621">
              <w:rPr>
                <w:sz w:val="21"/>
                <w:szCs w:val="21"/>
              </w:rPr>
              <w:t>истраживачким</w:t>
            </w:r>
            <w:proofErr w:type="spellEnd"/>
            <w:r w:rsidRPr="00863621">
              <w:rPr>
                <w:sz w:val="21"/>
                <w:szCs w:val="21"/>
              </w:rPr>
              <w:t xml:space="preserve"> </w:t>
            </w:r>
            <w:proofErr w:type="spellStart"/>
            <w:r w:rsidRPr="00863621">
              <w:rPr>
                <w:sz w:val="21"/>
                <w:szCs w:val="21"/>
              </w:rPr>
              <w:t>радом</w:t>
            </w:r>
            <w:proofErr w:type="spellEnd"/>
            <w:r w:rsidRPr="00863621">
              <w:rPr>
                <w:sz w:val="21"/>
                <w:szCs w:val="21"/>
              </w:rPr>
              <w:t xml:space="preserve"> у </w:t>
            </w:r>
            <w:proofErr w:type="spellStart"/>
            <w:r w:rsidRPr="00863621">
              <w:rPr>
                <w:sz w:val="21"/>
                <w:szCs w:val="21"/>
              </w:rPr>
              <w:t>области</w:t>
            </w:r>
            <w:proofErr w:type="spellEnd"/>
            <w:r w:rsidRPr="00863621">
              <w:rPr>
                <w:sz w:val="21"/>
                <w:szCs w:val="21"/>
              </w:rPr>
              <w:t xml:space="preserve"> </w:t>
            </w:r>
            <w:proofErr w:type="spellStart"/>
            <w:r w:rsidRPr="00863621">
              <w:rPr>
                <w:sz w:val="21"/>
                <w:szCs w:val="21"/>
              </w:rPr>
              <w:t>примене</w:t>
            </w:r>
            <w:proofErr w:type="spellEnd"/>
            <w:r w:rsidRPr="00863621">
              <w:rPr>
                <w:sz w:val="21"/>
                <w:szCs w:val="21"/>
              </w:rPr>
              <w:t xml:space="preserve"> </w:t>
            </w:r>
            <w:r>
              <w:rPr>
                <w:sz w:val="21"/>
                <w:szCs w:val="21"/>
                <w:lang w:val="sr-Cyrl-RS"/>
              </w:rPr>
              <w:t>напредних техника компјутерске визије.</w:t>
            </w:r>
          </w:p>
        </w:tc>
      </w:tr>
      <w:tr w:rsidR="00B44F4C" w:rsidRPr="00863621" w14:paraId="7447BFDB"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51927C5F" w14:textId="77777777" w:rsidR="00B44F4C" w:rsidRDefault="00B44F4C" w:rsidP="00312863">
            <w:pPr>
              <w:ind w:hanging="2"/>
              <w:rPr>
                <w:b/>
                <w:sz w:val="21"/>
                <w:szCs w:val="21"/>
              </w:rPr>
            </w:pPr>
            <w:proofErr w:type="spellStart"/>
            <w:r w:rsidRPr="00863621">
              <w:rPr>
                <w:b/>
                <w:sz w:val="21"/>
                <w:szCs w:val="21"/>
              </w:rPr>
              <w:t>Садржај</w:t>
            </w:r>
            <w:proofErr w:type="spellEnd"/>
            <w:r w:rsidRPr="00863621">
              <w:rPr>
                <w:b/>
                <w:sz w:val="21"/>
                <w:szCs w:val="21"/>
              </w:rPr>
              <w:t xml:space="preserve"> </w:t>
            </w:r>
            <w:proofErr w:type="spellStart"/>
            <w:r w:rsidRPr="00863621">
              <w:rPr>
                <w:b/>
                <w:sz w:val="21"/>
                <w:szCs w:val="21"/>
              </w:rPr>
              <w:t>предмета</w:t>
            </w:r>
            <w:proofErr w:type="spellEnd"/>
          </w:p>
          <w:p w14:paraId="7BBA22A6" w14:textId="77777777" w:rsidR="00B44F4C" w:rsidRPr="00863621" w:rsidRDefault="00B44F4C" w:rsidP="00312863">
            <w:pPr>
              <w:ind w:hanging="2"/>
              <w:rPr>
                <w:sz w:val="21"/>
                <w:szCs w:val="21"/>
              </w:rPr>
            </w:pPr>
          </w:p>
          <w:p w14:paraId="2ED03EDB" w14:textId="77777777" w:rsidR="00B44F4C" w:rsidRPr="00863621" w:rsidRDefault="00B44F4C" w:rsidP="00312863">
            <w:pPr>
              <w:ind w:hanging="2"/>
              <w:rPr>
                <w:sz w:val="21"/>
                <w:szCs w:val="21"/>
              </w:rPr>
            </w:pPr>
            <w:proofErr w:type="spellStart"/>
            <w:r w:rsidRPr="00863621">
              <w:rPr>
                <w:b/>
                <w:i/>
                <w:sz w:val="21"/>
                <w:szCs w:val="21"/>
              </w:rPr>
              <w:t>Теоријска</w:t>
            </w:r>
            <w:proofErr w:type="spellEnd"/>
            <w:r w:rsidRPr="00863621">
              <w:rPr>
                <w:b/>
                <w:i/>
                <w:sz w:val="21"/>
                <w:szCs w:val="21"/>
              </w:rPr>
              <w:t xml:space="preserve"> </w:t>
            </w:r>
            <w:proofErr w:type="spellStart"/>
            <w:r w:rsidRPr="00863621">
              <w:rPr>
                <w:b/>
                <w:i/>
                <w:sz w:val="21"/>
                <w:szCs w:val="21"/>
              </w:rPr>
              <w:t>настава</w:t>
            </w:r>
            <w:proofErr w:type="spellEnd"/>
          </w:p>
          <w:p w14:paraId="0608177A" w14:textId="77777777" w:rsidR="00B44F4C" w:rsidRDefault="00B44F4C" w:rsidP="00312863">
            <w:pPr>
              <w:ind w:hanging="2"/>
              <w:jc w:val="both"/>
              <w:rPr>
                <w:sz w:val="21"/>
                <w:szCs w:val="21"/>
              </w:rPr>
            </w:pPr>
            <w:proofErr w:type="spellStart"/>
            <w:r w:rsidRPr="00863621">
              <w:rPr>
                <w:sz w:val="21"/>
                <w:szCs w:val="21"/>
              </w:rPr>
              <w:t>Основни</w:t>
            </w:r>
            <w:proofErr w:type="spellEnd"/>
            <w:r w:rsidRPr="00863621">
              <w:rPr>
                <w:sz w:val="21"/>
                <w:szCs w:val="21"/>
              </w:rPr>
              <w:t xml:space="preserve"> </w:t>
            </w:r>
            <w:proofErr w:type="spellStart"/>
            <w:r w:rsidRPr="00863621">
              <w:rPr>
                <w:sz w:val="21"/>
                <w:szCs w:val="21"/>
              </w:rPr>
              <w:t>концепти</w:t>
            </w:r>
            <w:proofErr w:type="spellEnd"/>
            <w:r w:rsidRPr="00863621">
              <w:rPr>
                <w:sz w:val="21"/>
                <w:szCs w:val="21"/>
              </w:rPr>
              <w:t xml:space="preserve"> </w:t>
            </w:r>
            <w:r>
              <w:rPr>
                <w:sz w:val="21"/>
                <w:szCs w:val="21"/>
                <w:lang w:val="sr-Cyrl-RS"/>
              </w:rPr>
              <w:t>компјутерске визије</w:t>
            </w:r>
            <w:r w:rsidRPr="00863621">
              <w:rPr>
                <w:sz w:val="21"/>
                <w:szCs w:val="21"/>
              </w:rPr>
              <w:t xml:space="preserve">. </w:t>
            </w:r>
            <w:proofErr w:type="spellStart"/>
            <w:r w:rsidRPr="00443BF2">
              <w:rPr>
                <w:sz w:val="21"/>
                <w:szCs w:val="21"/>
              </w:rPr>
              <w:t>Савремени</w:t>
            </w:r>
            <w:proofErr w:type="spellEnd"/>
            <w:r w:rsidRPr="00443BF2">
              <w:rPr>
                <w:sz w:val="21"/>
                <w:szCs w:val="21"/>
              </w:rPr>
              <w:t xml:space="preserve"> </w:t>
            </w:r>
            <w:proofErr w:type="spellStart"/>
            <w:r w:rsidRPr="00443BF2">
              <w:rPr>
                <w:sz w:val="21"/>
                <w:szCs w:val="21"/>
              </w:rPr>
              <w:t>системи</w:t>
            </w:r>
            <w:proofErr w:type="spellEnd"/>
            <w:r w:rsidRPr="00443BF2">
              <w:rPr>
                <w:sz w:val="21"/>
                <w:szCs w:val="21"/>
              </w:rPr>
              <w:t xml:space="preserve"> </w:t>
            </w:r>
            <w:proofErr w:type="spellStart"/>
            <w:r w:rsidRPr="00443BF2">
              <w:rPr>
                <w:sz w:val="21"/>
                <w:szCs w:val="21"/>
              </w:rPr>
              <w:t>за</w:t>
            </w:r>
            <w:proofErr w:type="spellEnd"/>
            <w:r w:rsidRPr="00443BF2">
              <w:rPr>
                <w:sz w:val="21"/>
                <w:szCs w:val="21"/>
              </w:rPr>
              <w:t xml:space="preserve"> </w:t>
            </w:r>
            <w:proofErr w:type="spellStart"/>
            <w:r w:rsidRPr="00443BF2">
              <w:rPr>
                <w:sz w:val="21"/>
                <w:szCs w:val="21"/>
              </w:rPr>
              <w:t>аквизицију</w:t>
            </w:r>
            <w:proofErr w:type="spellEnd"/>
            <w:r w:rsidRPr="00443BF2">
              <w:rPr>
                <w:sz w:val="21"/>
                <w:szCs w:val="21"/>
              </w:rPr>
              <w:t xml:space="preserve"> и </w:t>
            </w:r>
            <w:proofErr w:type="spellStart"/>
            <w:r w:rsidRPr="00443BF2">
              <w:rPr>
                <w:sz w:val="21"/>
                <w:szCs w:val="21"/>
              </w:rPr>
              <w:t>обраду</w:t>
            </w:r>
            <w:proofErr w:type="spellEnd"/>
            <w:r w:rsidRPr="00443BF2">
              <w:rPr>
                <w:sz w:val="21"/>
                <w:szCs w:val="21"/>
              </w:rPr>
              <w:t xml:space="preserve"> </w:t>
            </w:r>
            <w:proofErr w:type="spellStart"/>
            <w:r w:rsidRPr="00443BF2">
              <w:rPr>
                <w:sz w:val="21"/>
                <w:szCs w:val="21"/>
              </w:rPr>
              <w:t>слике</w:t>
            </w:r>
            <w:proofErr w:type="spellEnd"/>
            <w:r w:rsidRPr="00443BF2">
              <w:rPr>
                <w:sz w:val="21"/>
                <w:szCs w:val="21"/>
              </w:rPr>
              <w:t xml:space="preserve">. </w:t>
            </w:r>
            <w:proofErr w:type="spellStart"/>
            <w:r w:rsidRPr="00443BF2">
              <w:rPr>
                <w:sz w:val="21"/>
                <w:szCs w:val="21"/>
              </w:rPr>
              <w:t>Савремене</w:t>
            </w:r>
            <w:proofErr w:type="spellEnd"/>
            <w:r w:rsidRPr="00443BF2">
              <w:rPr>
                <w:sz w:val="21"/>
                <w:szCs w:val="21"/>
              </w:rPr>
              <w:t xml:space="preserve"> </w:t>
            </w:r>
            <w:proofErr w:type="spellStart"/>
            <w:r w:rsidRPr="00443BF2">
              <w:rPr>
                <w:sz w:val="21"/>
                <w:szCs w:val="21"/>
              </w:rPr>
              <w:t>методе</w:t>
            </w:r>
            <w:proofErr w:type="spellEnd"/>
            <w:r w:rsidRPr="00443BF2">
              <w:rPr>
                <w:sz w:val="21"/>
                <w:szCs w:val="21"/>
              </w:rPr>
              <w:t xml:space="preserve"> </w:t>
            </w:r>
            <w:proofErr w:type="spellStart"/>
            <w:r w:rsidRPr="00443BF2">
              <w:rPr>
                <w:sz w:val="21"/>
                <w:szCs w:val="21"/>
              </w:rPr>
              <w:t>обраде</w:t>
            </w:r>
            <w:proofErr w:type="spellEnd"/>
            <w:r w:rsidRPr="00443BF2">
              <w:rPr>
                <w:sz w:val="21"/>
                <w:szCs w:val="21"/>
              </w:rPr>
              <w:t xml:space="preserve"> </w:t>
            </w:r>
            <w:proofErr w:type="spellStart"/>
            <w:r w:rsidRPr="00443BF2">
              <w:rPr>
                <w:sz w:val="21"/>
                <w:szCs w:val="21"/>
              </w:rPr>
              <w:t>слике</w:t>
            </w:r>
            <w:proofErr w:type="spellEnd"/>
            <w:r w:rsidRPr="00443BF2">
              <w:rPr>
                <w:sz w:val="21"/>
                <w:szCs w:val="21"/>
              </w:rPr>
              <w:t xml:space="preserve"> </w:t>
            </w:r>
            <w:proofErr w:type="spellStart"/>
            <w:r w:rsidRPr="00443BF2">
              <w:rPr>
                <w:sz w:val="21"/>
                <w:szCs w:val="21"/>
              </w:rPr>
              <w:t>које</w:t>
            </w:r>
            <w:proofErr w:type="spellEnd"/>
            <w:r w:rsidRPr="00443BF2">
              <w:rPr>
                <w:sz w:val="21"/>
                <w:szCs w:val="21"/>
              </w:rPr>
              <w:t xml:space="preserve"> </w:t>
            </w:r>
            <w:proofErr w:type="spellStart"/>
            <w:r w:rsidRPr="00443BF2">
              <w:rPr>
                <w:sz w:val="21"/>
                <w:szCs w:val="21"/>
              </w:rPr>
              <w:t>се</w:t>
            </w:r>
            <w:proofErr w:type="spellEnd"/>
            <w:r w:rsidRPr="00443BF2">
              <w:rPr>
                <w:sz w:val="21"/>
                <w:szCs w:val="21"/>
              </w:rPr>
              <w:t xml:space="preserve"> </w:t>
            </w:r>
            <w:proofErr w:type="spellStart"/>
            <w:r w:rsidRPr="00443BF2">
              <w:rPr>
                <w:sz w:val="21"/>
                <w:szCs w:val="21"/>
              </w:rPr>
              <w:t>користе</w:t>
            </w:r>
            <w:proofErr w:type="spellEnd"/>
            <w:r w:rsidRPr="00443BF2">
              <w:rPr>
                <w:sz w:val="21"/>
                <w:szCs w:val="21"/>
              </w:rPr>
              <w:t xml:space="preserve"> у </w:t>
            </w:r>
            <w:r>
              <w:rPr>
                <w:sz w:val="21"/>
                <w:szCs w:val="21"/>
                <w:lang w:val="sr-Cyrl-RS"/>
              </w:rPr>
              <w:t>компјутерској</w:t>
            </w:r>
            <w:r w:rsidRPr="00443BF2">
              <w:rPr>
                <w:sz w:val="21"/>
                <w:szCs w:val="21"/>
              </w:rPr>
              <w:t xml:space="preserve"> </w:t>
            </w:r>
            <w:proofErr w:type="spellStart"/>
            <w:r w:rsidRPr="00443BF2">
              <w:rPr>
                <w:sz w:val="21"/>
                <w:szCs w:val="21"/>
              </w:rPr>
              <w:t>визији</w:t>
            </w:r>
            <w:proofErr w:type="spellEnd"/>
            <w:r w:rsidRPr="00443BF2">
              <w:rPr>
                <w:sz w:val="21"/>
                <w:szCs w:val="21"/>
              </w:rPr>
              <w:t xml:space="preserve">. </w:t>
            </w:r>
            <w:r>
              <w:rPr>
                <w:sz w:val="21"/>
                <w:szCs w:val="21"/>
                <w:lang w:val="sr-Cyrl-RS"/>
              </w:rPr>
              <w:t xml:space="preserve">Напредни алгоритми машинског и дубоког учења за анализу слика. </w:t>
            </w:r>
            <w:proofErr w:type="spellStart"/>
            <w:r>
              <w:rPr>
                <w:sz w:val="21"/>
                <w:szCs w:val="21"/>
              </w:rPr>
              <w:t>П</w:t>
            </w:r>
            <w:r w:rsidRPr="00D11BCE">
              <w:rPr>
                <w:sz w:val="21"/>
                <w:szCs w:val="21"/>
              </w:rPr>
              <w:t>ринцип</w:t>
            </w:r>
            <w:proofErr w:type="spellEnd"/>
            <w:r>
              <w:rPr>
                <w:sz w:val="21"/>
                <w:szCs w:val="21"/>
                <w:lang w:val="sr-Cyrl-RS"/>
              </w:rPr>
              <w:t>и</w:t>
            </w:r>
            <w:r w:rsidRPr="00D11BCE">
              <w:rPr>
                <w:sz w:val="21"/>
                <w:szCs w:val="21"/>
              </w:rPr>
              <w:t xml:space="preserve"> и </w:t>
            </w:r>
            <w:proofErr w:type="spellStart"/>
            <w:r w:rsidRPr="00D11BCE">
              <w:rPr>
                <w:sz w:val="21"/>
                <w:szCs w:val="21"/>
              </w:rPr>
              <w:t>математичке</w:t>
            </w:r>
            <w:proofErr w:type="spellEnd"/>
            <w:r w:rsidRPr="00D11BCE">
              <w:rPr>
                <w:sz w:val="21"/>
                <w:szCs w:val="21"/>
              </w:rPr>
              <w:t xml:space="preserve"> </w:t>
            </w:r>
            <w:proofErr w:type="spellStart"/>
            <w:r w:rsidRPr="00D11BCE">
              <w:rPr>
                <w:sz w:val="21"/>
                <w:szCs w:val="21"/>
              </w:rPr>
              <w:t>основе</w:t>
            </w:r>
            <w:proofErr w:type="spellEnd"/>
            <w:r w:rsidRPr="00D11BCE">
              <w:rPr>
                <w:sz w:val="21"/>
                <w:szCs w:val="21"/>
              </w:rPr>
              <w:t xml:space="preserve"> </w:t>
            </w:r>
            <w:proofErr w:type="spellStart"/>
            <w:r w:rsidRPr="00D11BCE">
              <w:rPr>
                <w:sz w:val="21"/>
                <w:szCs w:val="21"/>
              </w:rPr>
              <w:t>дубоког</w:t>
            </w:r>
            <w:proofErr w:type="spellEnd"/>
            <w:r w:rsidRPr="00D11BCE">
              <w:rPr>
                <w:sz w:val="21"/>
                <w:szCs w:val="21"/>
              </w:rPr>
              <w:t xml:space="preserve"> </w:t>
            </w:r>
            <w:proofErr w:type="spellStart"/>
            <w:r w:rsidRPr="00D11BCE">
              <w:rPr>
                <w:sz w:val="21"/>
                <w:szCs w:val="21"/>
              </w:rPr>
              <w:t>учења</w:t>
            </w:r>
            <w:proofErr w:type="spellEnd"/>
            <w:r>
              <w:rPr>
                <w:sz w:val="21"/>
                <w:szCs w:val="21"/>
                <w:lang w:val="sr-Cyrl-RS"/>
              </w:rPr>
              <w:t xml:space="preserve">, </w:t>
            </w:r>
            <w:proofErr w:type="spellStart"/>
            <w:r w:rsidRPr="00D11BCE">
              <w:rPr>
                <w:sz w:val="21"/>
                <w:szCs w:val="21"/>
              </w:rPr>
              <w:t>као</w:t>
            </w:r>
            <w:proofErr w:type="spellEnd"/>
            <w:r w:rsidRPr="00D11BCE">
              <w:rPr>
                <w:sz w:val="21"/>
                <w:szCs w:val="21"/>
              </w:rPr>
              <w:t xml:space="preserve"> и </w:t>
            </w:r>
            <w:proofErr w:type="spellStart"/>
            <w:r w:rsidRPr="00D11BCE">
              <w:rPr>
                <w:sz w:val="21"/>
                <w:szCs w:val="21"/>
              </w:rPr>
              <w:t>практичне</w:t>
            </w:r>
            <w:proofErr w:type="spellEnd"/>
            <w:r w:rsidRPr="00D11BCE">
              <w:rPr>
                <w:sz w:val="21"/>
                <w:szCs w:val="21"/>
              </w:rPr>
              <w:t xml:space="preserve"> </w:t>
            </w:r>
            <w:proofErr w:type="spellStart"/>
            <w:r w:rsidRPr="00D11BCE">
              <w:rPr>
                <w:sz w:val="21"/>
                <w:szCs w:val="21"/>
              </w:rPr>
              <w:t>вештине</w:t>
            </w:r>
            <w:proofErr w:type="spellEnd"/>
            <w:r w:rsidRPr="00D11BCE">
              <w:rPr>
                <w:sz w:val="21"/>
                <w:szCs w:val="21"/>
              </w:rPr>
              <w:t xml:space="preserve"> и </w:t>
            </w:r>
            <w:proofErr w:type="spellStart"/>
            <w:r w:rsidRPr="00D11BCE">
              <w:rPr>
                <w:sz w:val="21"/>
                <w:szCs w:val="21"/>
              </w:rPr>
              <w:t>знањ</w:t>
            </w:r>
            <w:proofErr w:type="spellEnd"/>
            <w:r>
              <w:rPr>
                <w:sz w:val="21"/>
                <w:szCs w:val="21"/>
                <w:lang w:val="sr-Cyrl-RS"/>
              </w:rPr>
              <w:t>а</w:t>
            </w:r>
            <w:r w:rsidRPr="00D11BCE">
              <w:rPr>
                <w:sz w:val="21"/>
                <w:szCs w:val="21"/>
              </w:rPr>
              <w:t xml:space="preserve"> </w:t>
            </w:r>
            <w:r>
              <w:rPr>
                <w:sz w:val="21"/>
                <w:szCs w:val="21"/>
                <w:lang w:val="sr-Cyrl-RS"/>
              </w:rPr>
              <w:t>која омогућавају</w:t>
            </w:r>
            <w:r w:rsidRPr="00D11BCE">
              <w:rPr>
                <w:sz w:val="21"/>
                <w:szCs w:val="21"/>
              </w:rPr>
              <w:t xml:space="preserve"> </w:t>
            </w:r>
            <w:r>
              <w:rPr>
                <w:sz w:val="21"/>
                <w:szCs w:val="21"/>
                <w:lang w:val="sr-Cyrl-RS"/>
              </w:rPr>
              <w:t>примену</w:t>
            </w:r>
            <w:r w:rsidRPr="00D11BCE">
              <w:rPr>
                <w:sz w:val="21"/>
                <w:szCs w:val="21"/>
              </w:rPr>
              <w:t xml:space="preserve"> </w:t>
            </w:r>
            <w:proofErr w:type="spellStart"/>
            <w:r w:rsidRPr="00D11BCE">
              <w:rPr>
                <w:sz w:val="21"/>
                <w:szCs w:val="21"/>
              </w:rPr>
              <w:t>модерни</w:t>
            </w:r>
            <w:proofErr w:type="spellEnd"/>
            <w:r>
              <w:rPr>
                <w:sz w:val="21"/>
                <w:szCs w:val="21"/>
                <w:lang w:val="sr-Cyrl-RS"/>
              </w:rPr>
              <w:t>х</w:t>
            </w:r>
            <w:r w:rsidRPr="00D11BCE">
              <w:rPr>
                <w:sz w:val="21"/>
                <w:szCs w:val="21"/>
              </w:rPr>
              <w:t xml:space="preserve"> </w:t>
            </w:r>
            <w:proofErr w:type="spellStart"/>
            <w:r w:rsidRPr="00D11BCE">
              <w:rPr>
                <w:sz w:val="21"/>
                <w:szCs w:val="21"/>
              </w:rPr>
              <w:t>оквир</w:t>
            </w:r>
            <w:proofErr w:type="spellEnd"/>
            <w:r>
              <w:rPr>
                <w:sz w:val="21"/>
                <w:szCs w:val="21"/>
                <w:lang w:val="sr-Cyrl-RS"/>
              </w:rPr>
              <w:t>а дубоког учења</w:t>
            </w:r>
            <w:r w:rsidRPr="00D11BCE">
              <w:rPr>
                <w:sz w:val="21"/>
                <w:szCs w:val="21"/>
              </w:rPr>
              <w:t xml:space="preserve"> </w:t>
            </w:r>
            <w:proofErr w:type="spellStart"/>
            <w:r w:rsidRPr="00D11BCE">
              <w:rPr>
                <w:sz w:val="21"/>
                <w:szCs w:val="21"/>
              </w:rPr>
              <w:t>за</w:t>
            </w:r>
            <w:proofErr w:type="spellEnd"/>
            <w:r w:rsidRPr="00D11BCE">
              <w:rPr>
                <w:sz w:val="21"/>
                <w:szCs w:val="21"/>
              </w:rPr>
              <w:t xml:space="preserve"> </w:t>
            </w:r>
            <w:proofErr w:type="spellStart"/>
            <w:r w:rsidRPr="00D11BCE">
              <w:rPr>
                <w:sz w:val="21"/>
                <w:szCs w:val="21"/>
              </w:rPr>
              <w:t>развој</w:t>
            </w:r>
            <w:proofErr w:type="spellEnd"/>
            <w:r w:rsidRPr="00D11BCE">
              <w:rPr>
                <w:sz w:val="21"/>
                <w:szCs w:val="21"/>
              </w:rPr>
              <w:t xml:space="preserve"> </w:t>
            </w:r>
            <w:proofErr w:type="spellStart"/>
            <w:r w:rsidRPr="00D11BCE">
              <w:rPr>
                <w:sz w:val="21"/>
                <w:szCs w:val="21"/>
              </w:rPr>
              <w:t>решења</w:t>
            </w:r>
            <w:proofErr w:type="spellEnd"/>
            <w:r w:rsidRPr="00D11BCE">
              <w:rPr>
                <w:sz w:val="21"/>
                <w:szCs w:val="21"/>
              </w:rPr>
              <w:t xml:space="preserve"> </w:t>
            </w:r>
            <w:proofErr w:type="spellStart"/>
            <w:r w:rsidRPr="00D11BCE">
              <w:rPr>
                <w:sz w:val="21"/>
                <w:szCs w:val="21"/>
              </w:rPr>
              <w:t>кључн</w:t>
            </w:r>
            <w:proofErr w:type="spellEnd"/>
            <w:r>
              <w:rPr>
                <w:sz w:val="21"/>
                <w:szCs w:val="21"/>
                <w:lang w:val="sr-Cyrl-RS"/>
              </w:rPr>
              <w:t>их</w:t>
            </w:r>
            <w:r w:rsidRPr="00D11BCE">
              <w:rPr>
                <w:sz w:val="21"/>
                <w:szCs w:val="21"/>
              </w:rPr>
              <w:t xml:space="preserve"> </w:t>
            </w:r>
            <w:proofErr w:type="spellStart"/>
            <w:r w:rsidRPr="00D11BCE">
              <w:rPr>
                <w:sz w:val="21"/>
                <w:szCs w:val="21"/>
              </w:rPr>
              <w:t>задат</w:t>
            </w:r>
            <w:proofErr w:type="spellEnd"/>
            <w:r>
              <w:rPr>
                <w:sz w:val="21"/>
                <w:szCs w:val="21"/>
                <w:lang w:val="sr-Cyrl-RS"/>
              </w:rPr>
              <w:t>а</w:t>
            </w:r>
            <w:r w:rsidRPr="00D11BCE">
              <w:rPr>
                <w:sz w:val="21"/>
                <w:szCs w:val="21"/>
              </w:rPr>
              <w:t>к</w:t>
            </w:r>
            <w:r>
              <w:rPr>
                <w:sz w:val="21"/>
                <w:szCs w:val="21"/>
                <w:lang w:val="sr-Cyrl-RS"/>
              </w:rPr>
              <w:t>а</w:t>
            </w:r>
            <w:r w:rsidRPr="00D11BCE">
              <w:rPr>
                <w:sz w:val="21"/>
                <w:szCs w:val="21"/>
              </w:rPr>
              <w:t xml:space="preserve"> </w:t>
            </w:r>
            <w:r>
              <w:rPr>
                <w:sz w:val="21"/>
                <w:szCs w:val="21"/>
                <w:lang w:val="sr-Cyrl-RS"/>
              </w:rPr>
              <w:t xml:space="preserve">компјутерске визије </w:t>
            </w:r>
            <w:proofErr w:type="spellStart"/>
            <w:r w:rsidRPr="00D11BCE">
              <w:rPr>
                <w:sz w:val="21"/>
                <w:szCs w:val="21"/>
              </w:rPr>
              <w:t>као</w:t>
            </w:r>
            <w:proofErr w:type="spellEnd"/>
            <w:r w:rsidRPr="00D11BCE">
              <w:rPr>
                <w:sz w:val="21"/>
                <w:szCs w:val="21"/>
              </w:rPr>
              <w:t xml:space="preserve"> </w:t>
            </w:r>
            <w:proofErr w:type="spellStart"/>
            <w:r w:rsidRPr="00D11BCE">
              <w:rPr>
                <w:sz w:val="21"/>
                <w:szCs w:val="21"/>
              </w:rPr>
              <w:t>што</w:t>
            </w:r>
            <w:proofErr w:type="spellEnd"/>
            <w:r w:rsidRPr="00D11BCE">
              <w:rPr>
                <w:sz w:val="21"/>
                <w:szCs w:val="21"/>
              </w:rPr>
              <w:t xml:space="preserve"> </w:t>
            </w:r>
            <w:proofErr w:type="spellStart"/>
            <w:r w:rsidRPr="00D11BCE">
              <w:rPr>
                <w:sz w:val="21"/>
                <w:szCs w:val="21"/>
              </w:rPr>
              <w:t>су</w:t>
            </w:r>
            <w:proofErr w:type="spellEnd"/>
            <w:r w:rsidRPr="00D11BCE">
              <w:rPr>
                <w:sz w:val="21"/>
                <w:szCs w:val="21"/>
              </w:rPr>
              <w:t xml:space="preserve"> </w:t>
            </w:r>
            <w:proofErr w:type="spellStart"/>
            <w:r w:rsidRPr="00D11BCE">
              <w:rPr>
                <w:sz w:val="21"/>
                <w:szCs w:val="21"/>
              </w:rPr>
              <w:t>класификација</w:t>
            </w:r>
            <w:proofErr w:type="spellEnd"/>
            <w:r w:rsidRPr="00D11BCE">
              <w:rPr>
                <w:sz w:val="21"/>
                <w:szCs w:val="21"/>
              </w:rPr>
              <w:t xml:space="preserve"> </w:t>
            </w:r>
            <w:proofErr w:type="spellStart"/>
            <w:r w:rsidRPr="00D11BCE">
              <w:rPr>
                <w:sz w:val="21"/>
                <w:szCs w:val="21"/>
              </w:rPr>
              <w:t>слика</w:t>
            </w:r>
            <w:proofErr w:type="spellEnd"/>
            <w:r w:rsidRPr="00D11BCE">
              <w:rPr>
                <w:sz w:val="21"/>
                <w:szCs w:val="21"/>
              </w:rPr>
              <w:t xml:space="preserve">, </w:t>
            </w:r>
            <w:proofErr w:type="spellStart"/>
            <w:r w:rsidRPr="00D11BCE">
              <w:rPr>
                <w:sz w:val="21"/>
                <w:szCs w:val="21"/>
              </w:rPr>
              <w:t>детекција</w:t>
            </w:r>
            <w:proofErr w:type="spellEnd"/>
            <w:r w:rsidRPr="00D11BCE">
              <w:rPr>
                <w:sz w:val="21"/>
                <w:szCs w:val="21"/>
              </w:rPr>
              <w:t xml:space="preserve"> и </w:t>
            </w:r>
            <w:proofErr w:type="spellStart"/>
            <w:r w:rsidRPr="00D11BCE">
              <w:rPr>
                <w:sz w:val="21"/>
                <w:szCs w:val="21"/>
              </w:rPr>
              <w:t>праћење</w:t>
            </w:r>
            <w:proofErr w:type="spellEnd"/>
            <w:r w:rsidRPr="00D11BCE">
              <w:rPr>
                <w:sz w:val="21"/>
                <w:szCs w:val="21"/>
              </w:rPr>
              <w:t xml:space="preserve"> </w:t>
            </w:r>
            <w:proofErr w:type="spellStart"/>
            <w:r w:rsidRPr="00D11BCE">
              <w:rPr>
                <w:sz w:val="21"/>
                <w:szCs w:val="21"/>
              </w:rPr>
              <w:t>објеката</w:t>
            </w:r>
            <w:proofErr w:type="spellEnd"/>
            <w:r w:rsidRPr="00D11BCE">
              <w:rPr>
                <w:sz w:val="21"/>
                <w:szCs w:val="21"/>
              </w:rPr>
              <w:t xml:space="preserve">, </w:t>
            </w:r>
            <w:proofErr w:type="spellStart"/>
            <w:r w:rsidRPr="00D11BCE">
              <w:rPr>
                <w:sz w:val="21"/>
                <w:szCs w:val="21"/>
              </w:rPr>
              <w:t>сегментација</w:t>
            </w:r>
            <w:proofErr w:type="spellEnd"/>
            <w:r>
              <w:rPr>
                <w:sz w:val="21"/>
                <w:szCs w:val="21"/>
                <w:lang w:val="sr-Cyrl-RS"/>
              </w:rPr>
              <w:t xml:space="preserve">, </w:t>
            </w:r>
            <w:proofErr w:type="spellStart"/>
            <w:r w:rsidRPr="00D11BCE">
              <w:rPr>
                <w:sz w:val="21"/>
                <w:szCs w:val="21"/>
              </w:rPr>
              <w:t>процена</w:t>
            </w:r>
            <w:proofErr w:type="spellEnd"/>
            <w:r w:rsidRPr="00D11BCE">
              <w:rPr>
                <w:sz w:val="21"/>
                <w:szCs w:val="21"/>
              </w:rPr>
              <w:t xml:space="preserve"> </w:t>
            </w:r>
            <w:proofErr w:type="spellStart"/>
            <w:r w:rsidRPr="00D11BCE">
              <w:rPr>
                <w:sz w:val="21"/>
                <w:szCs w:val="21"/>
              </w:rPr>
              <w:t>дубине</w:t>
            </w:r>
            <w:proofErr w:type="spellEnd"/>
            <w:r w:rsidRPr="00D11BCE">
              <w:rPr>
                <w:sz w:val="21"/>
                <w:szCs w:val="21"/>
              </w:rPr>
              <w:t xml:space="preserve"> </w:t>
            </w:r>
            <w:proofErr w:type="spellStart"/>
            <w:r w:rsidRPr="00D11BCE">
              <w:rPr>
                <w:sz w:val="21"/>
                <w:szCs w:val="21"/>
              </w:rPr>
              <w:t>итд</w:t>
            </w:r>
            <w:proofErr w:type="spellEnd"/>
            <w:r w:rsidRPr="00D11BCE">
              <w:rPr>
                <w:sz w:val="21"/>
                <w:szCs w:val="21"/>
              </w:rPr>
              <w:t>.</w:t>
            </w:r>
            <w:r>
              <w:rPr>
                <w:sz w:val="21"/>
                <w:szCs w:val="21"/>
                <w:lang w:val="sr-Cyrl-RS"/>
              </w:rPr>
              <w:t xml:space="preserve"> Н</w:t>
            </w:r>
            <w:r w:rsidRPr="00CE4A50">
              <w:rPr>
                <w:sz w:val="21"/>
                <w:szCs w:val="21"/>
                <w:lang w:val="sr-Cyrl-RS"/>
              </w:rPr>
              <w:t>апредн</w:t>
            </w:r>
            <w:r>
              <w:rPr>
                <w:sz w:val="21"/>
                <w:szCs w:val="21"/>
                <w:lang w:val="sr-Cyrl-RS"/>
              </w:rPr>
              <w:t>и алгоритми дубоког учења..</w:t>
            </w:r>
          </w:p>
          <w:p w14:paraId="7F795478" w14:textId="77777777" w:rsidR="00B44F4C" w:rsidRDefault="00B44F4C" w:rsidP="00312863">
            <w:pPr>
              <w:ind w:hanging="2"/>
              <w:rPr>
                <w:sz w:val="21"/>
                <w:szCs w:val="21"/>
              </w:rPr>
            </w:pPr>
          </w:p>
          <w:p w14:paraId="6CAA85CA" w14:textId="77777777" w:rsidR="00B44F4C" w:rsidRPr="00863621" w:rsidRDefault="00B44F4C" w:rsidP="00312863">
            <w:pPr>
              <w:ind w:hanging="2"/>
              <w:rPr>
                <w:sz w:val="21"/>
                <w:szCs w:val="21"/>
              </w:rPr>
            </w:pPr>
            <w:proofErr w:type="spellStart"/>
            <w:r w:rsidRPr="00863621">
              <w:rPr>
                <w:b/>
                <w:i/>
                <w:sz w:val="21"/>
                <w:szCs w:val="21"/>
              </w:rPr>
              <w:t>Студијски</w:t>
            </w:r>
            <w:proofErr w:type="spellEnd"/>
            <w:r w:rsidRPr="00863621">
              <w:rPr>
                <w:b/>
                <w:i/>
                <w:sz w:val="21"/>
                <w:szCs w:val="21"/>
              </w:rPr>
              <w:t xml:space="preserve"> </w:t>
            </w:r>
            <w:proofErr w:type="spellStart"/>
            <w:r w:rsidRPr="00863621">
              <w:rPr>
                <w:b/>
                <w:i/>
                <w:sz w:val="21"/>
                <w:szCs w:val="21"/>
              </w:rPr>
              <w:t>истраживачки</w:t>
            </w:r>
            <w:proofErr w:type="spellEnd"/>
            <w:r w:rsidRPr="00863621">
              <w:rPr>
                <w:b/>
                <w:i/>
                <w:sz w:val="21"/>
                <w:szCs w:val="21"/>
              </w:rPr>
              <w:t xml:space="preserve"> </w:t>
            </w:r>
            <w:proofErr w:type="spellStart"/>
            <w:r w:rsidRPr="00863621">
              <w:rPr>
                <w:b/>
                <w:i/>
                <w:sz w:val="21"/>
                <w:szCs w:val="21"/>
              </w:rPr>
              <w:t>рад</w:t>
            </w:r>
            <w:proofErr w:type="spellEnd"/>
            <w:r w:rsidRPr="00863621">
              <w:rPr>
                <w:b/>
                <w:i/>
                <w:sz w:val="21"/>
                <w:szCs w:val="21"/>
              </w:rPr>
              <w:t xml:space="preserve">: </w:t>
            </w:r>
          </w:p>
          <w:p w14:paraId="64DB7C82" w14:textId="77777777" w:rsidR="00B44F4C" w:rsidRPr="00863621" w:rsidRDefault="00B44F4C" w:rsidP="00B44F4C">
            <w:pPr>
              <w:numPr>
                <w:ilvl w:val="0"/>
                <w:numId w:val="115"/>
              </w:numPr>
              <w:suppressAutoHyphens/>
              <w:autoSpaceDE w:val="0"/>
              <w:autoSpaceDN w:val="0"/>
              <w:adjustRightInd w:val="0"/>
              <w:spacing w:line="259" w:lineRule="auto"/>
              <w:ind w:leftChars="-1" w:left="0" w:hangingChars="1" w:hanging="2"/>
              <w:textDirection w:val="btLr"/>
              <w:textAlignment w:val="top"/>
              <w:outlineLvl w:val="0"/>
              <w:rPr>
                <w:sz w:val="21"/>
                <w:szCs w:val="21"/>
              </w:rPr>
            </w:pPr>
            <w:proofErr w:type="spellStart"/>
            <w:r w:rsidRPr="00863621">
              <w:rPr>
                <w:sz w:val="21"/>
                <w:szCs w:val="21"/>
              </w:rPr>
              <w:t>Пројекат</w:t>
            </w:r>
            <w:proofErr w:type="spellEnd"/>
            <w:r w:rsidRPr="00863621">
              <w:rPr>
                <w:sz w:val="21"/>
                <w:szCs w:val="21"/>
              </w:rPr>
              <w:t xml:space="preserve"> </w:t>
            </w:r>
            <w:proofErr w:type="spellStart"/>
            <w:r w:rsidRPr="00863621">
              <w:rPr>
                <w:sz w:val="21"/>
                <w:szCs w:val="21"/>
              </w:rPr>
              <w:t>са</w:t>
            </w:r>
            <w:proofErr w:type="spellEnd"/>
            <w:r w:rsidRPr="00863621">
              <w:rPr>
                <w:sz w:val="21"/>
                <w:szCs w:val="21"/>
              </w:rPr>
              <w:t xml:space="preserve"> </w:t>
            </w:r>
            <w:proofErr w:type="spellStart"/>
            <w:r w:rsidRPr="00863621">
              <w:rPr>
                <w:sz w:val="21"/>
                <w:szCs w:val="21"/>
              </w:rPr>
              <w:t>практичним</w:t>
            </w:r>
            <w:proofErr w:type="spellEnd"/>
            <w:r w:rsidRPr="00863621">
              <w:rPr>
                <w:sz w:val="21"/>
                <w:szCs w:val="21"/>
              </w:rPr>
              <w:t xml:space="preserve"> и </w:t>
            </w:r>
            <w:proofErr w:type="spellStart"/>
            <w:r w:rsidRPr="00863621">
              <w:rPr>
                <w:sz w:val="21"/>
                <w:szCs w:val="21"/>
              </w:rPr>
              <w:t>конкретним</w:t>
            </w:r>
            <w:proofErr w:type="spellEnd"/>
            <w:r w:rsidRPr="00863621">
              <w:rPr>
                <w:sz w:val="21"/>
                <w:szCs w:val="21"/>
              </w:rPr>
              <w:t xml:space="preserve"> </w:t>
            </w:r>
            <w:proofErr w:type="spellStart"/>
            <w:r w:rsidRPr="00863621">
              <w:rPr>
                <w:sz w:val="21"/>
                <w:szCs w:val="21"/>
              </w:rPr>
              <w:t>проблемом</w:t>
            </w:r>
            <w:proofErr w:type="spellEnd"/>
            <w:r w:rsidRPr="00863621">
              <w:rPr>
                <w:sz w:val="21"/>
                <w:szCs w:val="21"/>
              </w:rPr>
              <w:t>.</w:t>
            </w:r>
          </w:p>
          <w:p w14:paraId="5344773E" w14:textId="77777777" w:rsidR="00B44F4C" w:rsidRPr="00863621" w:rsidRDefault="00B44F4C" w:rsidP="00B44F4C">
            <w:pPr>
              <w:numPr>
                <w:ilvl w:val="0"/>
                <w:numId w:val="115"/>
              </w:numPr>
              <w:suppressAutoHyphens/>
              <w:autoSpaceDE w:val="0"/>
              <w:autoSpaceDN w:val="0"/>
              <w:adjustRightInd w:val="0"/>
              <w:spacing w:line="259" w:lineRule="auto"/>
              <w:ind w:leftChars="-1" w:left="0" w:hangingChars="1" w:hanging="2"/>
              <w:textDirection w:val="btLr"/>
              <w:textAlignment w:val="top"/>
              <w:outlineLvl w:val="0"/>
              <w:rPr>
                <w:sz w:val="21"/>
                <w:szCs w:val="21"/>
              </w:rPr>
            </w:pPr>
            <w:proofErr w:type="spellStart"/>
            <w:r w:rsidRPr="00863621">
              <w:rPr>
                <w:sz w:val="21"/>
                <w:szCs w:val="21"/>
              </w:rPr>
              <w:t>Рад</w:t>
            </w:r>
            <w:proofErr w:type="spellEnd"/>
            <w:r w:rsidRPr="00863621">
              <w:rPr>
                <w:sz w:val="21"/>
                <w:szCs w:val="21"/>
              </w:rPr>
              <w:t xml:space="preserve"> </w:t>
            </w:r>
            <w:proofErr w:type="spellStart"/>
            <w:r w:rsidRPr="00863621">
              <w:rPr>
                <w:sz w:val="21"/>
                <w:szCs w:val="21"/>
              </w:rPr>
              <w:t>са</w:t>
            </w:r>
            <w:proofErr w:type="spellEnd"/>
            <w:r w:rsidRPr="00863621">
              <w:rPr>
                <w:sz w:val="21"/>
                <w:szCs w:val="21"/>
              </w:rPr>
              <w:t xml:space="preserve"> </w:t>
            </w:r>
            <w:r>
              <w:rPr>
                <w:sz w:val="21"/>
                <w:szCs w:val="21"/>
                <w:lang w:val="sr-Cyrl-RS"/>
              </w:rPr>
              <w:t>алгоритмима</w:t>
            </w:r>
            <w:r w:rsidRPr="00863621">
              <w:rPr>
                <w:sz w:val="21"/>
                <w:szCs w:val="21"/>
              </w:rPr>
              <w:t xml:space="preserve"> </w:t>
            </w:r>
            <w:proofErr w:type="spellStart"/>
            <w:r w:rsidRPr="00863621">
              <w:rPr>
                <w:sz w:val="21"/>
                <w:szCs w:val="21"/>
              </w:rPr>
              <w:t>који</w:t>
            </w:r>
            <w:proofErr w:type="spellEnd"/>
            <w:r w:rsidRPr="00863621">
              <w:rPr>
                <w:sz w:val="21"/>
                <w:szCs w:val="21"/>
              </w:rPr>
              <w:t xml:space="preserve"> </w:t>
            </w:r>
            <w:proofErr w:type="spellStart"/>
            <w:r w:rsidRPr="00863621">
              <w:rPr>
                <w:sz w:val="21"/>
                <w:szCs w:val="21"/>
              </w:rPr>
              <w:t>омогућавају</w:t>
            </w:r>
            <w:proofErr w:type="spellEnd"/>
            <w:r w:rsidRPr="00863621">
              <w:rPr>
                <w:sz w:val="21"/>
                <w:szCs w:val="21"/>
              </w:rPr>
              <w:t xml:space="preserve"> </w:t>
            </w:r>
            <w:proofErr w:type="spellStart"/>
            <w:r w:rsidRPr="00863621">
              <w:rPr>
                <w:sz w:val="21"/>
                <w:szCs w:val="21"/>
              </w:rPr>
              <w:t>имплементацију</w:t>
            </w:r>
            <w:proofErr w:type="spellEnd"/>
            <w:r w:rsidRPr="00863621">
              <w:rPr>
                <w:sz w:val="21"/>
                <w:szCs w:val="21"/>
              </w:rPr>
              <w:t xml:space="preserve"> </w:t>
            </w:r>
            <w:r>
              <w:rPr>
                <w:sz w:val="21"/>
                <w:szCs w:val="21"/>
                <w:lang w:val="sr-Cyrl-RS"/>
              </w:rPr>
              <w:t>напредних техника компјутерске визије</w:t>
            </w:r>
          </w:p>
          <w:p w14:paraId="049F7492" w14:textId="77777777" w:rsidR="00B44F4C" w:rsidRPr="00863621" w:rsidRDefault="00B44F4C" w:rsidP="00B44F4C">
            <w:pPr>
              <w:numPr>
                <w:ilvl w:val="0"/>
                <w:numId w:val="115"/>
              </w:numPr>
              <w:suppressAutoHyphens/>
              <w:autoSpaceDE w:val="0"/>
              <w:autoSpaceDN w:val="0"/>
              <w:adjustRightInd w:val="0"/>
              <w:spacing w:line="259" w:lineRule="auto"/>
              <w:ind w:leftChars="-1" w:left="0" w:hangingChars="1" w:hanging="2"/>
              <w:textDirection w:val="btLr"/>
              <w:textAlignment w:val="top"/>
              <w:outlineLvl w:val="0"/>
              <w:rPr>
                <w:sz w:val="21"/>
                <w:szCs w:val="21"/>
              </w:rPr>
            </w:pPr>
            <w:proofErr w:type="spellStart"/>
            <w:r w:rsidRPr="00863621">
              <w:rPr>
                <w:sz w:val="21"/>
                <w:szCs w:val="21"/>
              </w:rPr>
              <w:t>Проучавање</w:t>
            </w:r>
            <w:proofErr w:type="spellEnd"/>
            <w:r w:rsidRPr="00863621">
              <w:rPr>
                <w:sz w:val="21"/>
                <w:szCs w:val="21"/>
              </w:rPr>
              <w:t xml:space="preserve"> </w:t>
            </w:r>
            <w:proofErr w:type="spellStart"/>
            <w:r w:rsidRPr="00863621">
              <w:rPr>
                <w:sz w:val="21"/>
                <w:szCs w:val="21"/>
              </w:rPr>
              <w:t>научних</w:t>
            </w:r>
            <w:proofErr w:type="spellEnd"/>
            <w:r w:rsidRPr="00863621">
              <w:rPr>
                <w:sz w:val="21"/>
                <w:szCs w:val="21"/>
              </w:rPr>
              <w:t xml:space="preserve"> </w:t>
            </w:r>
            <w:proofErr w:type="spellStart"/>
            <w:r w:rsidRPr="00863621">
              <w:rPr>
                <w:sz w:val="21"/>
                <w:szCs w:val="21"/>
              </w:rPr>
              <w:t>радова</w:t>
            </w:r>
            <w:proofErr w:type="spellEnd"/>
            <w:r w:rsidRPr="00863621">
              <w:rPr>
                <w:sz w:val="21"/>
                <w:szCs w:val="21"/>
              </w:rPr>
              <w:t xml:space="preserve"> </w:t>
            </w:r>
            <w:proofErr w:type="spellStart"/>
            <w:r w:rsidRPr="00863621">
              <w:rPr>
                <w:sz w:val="21"/>
                <w:szCs w:val="21"/>
              </w:rPr>
              <w:t>из</w:t>
            </w:r>
            <w:proofErr w:type="spellEnd"/>
            <w:r w:rsidRPr="00863621">
              <w:rPr>
                <w:sz w:val="21"/>
                <w:szCs w:val="21"/>
              </w:rPr>
              <w:t xml:space="preserve"> </w:t>
            </w:r>
            <w:proofErr w:type="spellStart"/>
            <w:r w:rsidRPr="00863621">
              <w:rPr>
                <w:sz w:val="21"/>
                <w:szCs w:val="21"/>
              </w:rPr>
              <w:t>области</w:t>
            </w:r>
            <w:proofErr w:type="spellEnd"/>
            <w:r w:rsidRPr="00863621">
              <w:rPr>
                <w:sz w:val="21"/>
                <w:szCs w:val="21"/>
              </w:rPr>
              <w:t xml:space="preserve"> </w:t>
            </w:r>
            <w:r>
              <w:rPr>
                <w:sz w:val="21"/>
                <w:szCs w:val="21"/>
                <w:lang w:val="sr-Cyrl-RS"/>
              </w:rPr>
              <w:t>напредних техника компјутерске визије</w:t>
            </w:r>
            <w:r w:rsidRPr="00863621">
              <w:rPr>
                <w:sz w:val="21"/>
                <w:szCs w:val="21"/>
              </w:rPr>
              <w:t>.</w:t>
            </w:r>
          </w:p>
        </w:tc>
      </w:tr>
      <w:tr w:rsidR="00B44F4C" w:rsidRPr="00863621" w14:paraId="2E641612"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7F9824F3" w14:textId="77777777" w:rsidR="00B44F4C" w:rsidRDefault="00B44F4C" w:rsidP="00312863">
            <w:pPr>
              <w:ind w:hanging="2"/>
              <w:rPr>
                <w:sz w:val="21"/>
                <w:szCs w:val="21"/>
              </w:rPr>
            </w:pPr>
            <w:proofErr w:type="spellStart"/>
            <w:r w:rsidRPr="00863621">
              <w:rPr>
                <w:b/>
                <w:sz w:val="21"/>
                <w:szCs w:val="21"/>
              </w:rPr>
              <w:t>Препоручена</w:t>
            </w:r>
            <w:proofErr w:type="spellEnd"/>
            <w:r w:rsidRPr="00863621">
              <w:rPr>
                <w:b/>
                <w:sz w:val="21"/>
                <w:szCs w:val="21"/>
              </w:rPr>
              <w:t xml:space="preserve"> </w:t>
            </w:r>
            <w:proofErr w:type="spellStart"/>
            <w:r w:rsidRPr="00863621">
              <w:rPr>
                <w:b/>
                <w:sz w:val="21"/>
                <w:szCs w:val="21"/>
              </w:rPr>
              <w:t>литература</w:t>
            </w:r>
            <w:proofErr w:type="spellEnd"/>
            <w:r w:rsidRPr="00863621">
              <w:rPr>
                <w:b/>
                <w:sz w:val="21"/>
                <w:szCs w:val="21"/>
              </w:rPr>
              <w:t xml:space="preserve"> </w:t>
            </w:r>
          </w:p>
          <w:p w14:paraId="0ACE69CE" w14:textId="77777777" w:rsidR="00B44F4C" w:rsidRDefault="00B44F4C" w:rsidP="00B44F4C">
            <w:pPr>
              <w:pStyle w:val="ListParagraph"/>
              <w:numPr>
                <w:ilvl w:val="0"/>
                <w:numId w:val="116"/>
              </w:numPr>
              <w:spacing w:after="160" w:line="259" w:lineRule="auto"/>
              <w:ind w:left="0" w:hanging="2"/>
              <w:rPr>
                <w:rFonts w:ascii="Times New Roman" w:hAnsi="Times New Roman"/>
                <w:sz w:val="20"/>
                <w:szCs w:val="20"/>
              </w:rPr>
            </w:pPr>
            <w:proofErr w:type="spellStart"/>
            <w:r>
              <w:rPr>
                <w:rFonts w:ascii="Times New Roman" w:hAnsi="Times New Roman"/>
                <w:sz w:val="20"/>
                <w:szCs w:val="20"/>
              </w:rPr>
              <w:t>Милосављевић</w:t>
            </w:r>
            <w:proofErr w:type="spellEnd"/>
            <w:r>
              <w:rPr>
                <w:rFonts w:ascii="Times New Roman" w:hAnsi="Times New Roman"/>
                <w:sz w:val="20"/>
                <w:szCs w:val="20"/>
              </w:rPr>
              <w:t xml:space="preserve"> </w:t>
            </w:r>
            <w:proofErr w:type="spellStart"/>
            <w:r>
              <w:rPr>
                <w:rFonts w:ascii="Times New Roman" w:hAnsi="Times New Roman"/>
                <w:sz w:val="20"/>
                <w:szCs w:val="20"/>
              </w:rPr>
              <w:t>Александар</w:t>
            </w:r>
            <w:proofErr w:type="spellEnd"/>
            <w:r>
              <w:rPr>
                <w:rFonts w:ascii="Times New Roman" w:hAnsi="Times New Roman"/>
                <w:sz w:val="20"/>
                <w:szCs w:val="20"/>
              </w:rPr>
              <w:t xml:space="preserve">, </w:t>
            </w:r>
            <w:proofErr w:type="spellStart"/>
            <w:r>
              <w:rPr>
                <w:rFonts w:ascii="Times New Roman" w:hAnsi="Times New Roman"/>
                <w:sz w:val="20"/>
                <w:szCs w:val="20"/>
              </w:rPr>
              <w:t>Рачунарски</w:t>
            </w:r>
            <w:proofErr w:type="spellEnd"/>
            <w:r>
              <w:rPr>
                <w:rFonts w:ascii="Times New Roman" w:hAnsi="Times New Roman"/>
                <w:sz w:val="20"/>
                <w:szCs w:val="20"/>
              </w:rPr>
              <w:t xml:space="preserve"> </w:t>
            </w:r>
            <w:proofErr w:type="spellStart"/>
            <w:r>
              <w:rPr>
                <w:rFonts w:ascii="Times New Roman" w:hAnsi="Times New Roman"/>
                <w:sz w:val="20"/>
                <w:szCs w:val="20"/>
              </w:rPr>
              <w:t>вид</w:t>
            </w:r>
            <w:proofErr w:type="spellEnd"/>
            <w:r>
              <w:rPr>
                <w:rFonts w:ascii="Times New Roman" w:hAnsi="Times New Roman"/>
                <w:sz w:val="20"/>
                <w:szCs w:val="20"/>
              </w:rPr>
              <w:t xml:space="preserve">. </w:t>
            </w:r>
            <w:r w:rsidRPr="00DD318A">
              <w:rPr>
                <w:rFonts w:ascii="Times New Roman" w:hAnsi="Times New Roman"/>
                <w:sz w:val="20"/>
                <w:szCs w:val="20"/>
              </w:rPr>
              <w:t>ISBN: 978-86-6125-244-0</w:t>
            </w:r>
            <w:r>
              <w:rPr>
                <w:rFonts w:ascii="Times New Roman" w:hAnsi="Times New Roman"/>
                <w:sz w:val="20"/>
                <w:szCs w:val="20"/>
              </w:rPr>
              <w:t>, 2021</w:t>
            </w:r>
          </w:p>
          <w:p w14:paraId="2BBDAA20" w14:textId="77777777" w:rsidR="00B44F4C" w:rsidRPr="008D47D0" w:rsidRDefault="00B44F4C" w:rsidP="00B44F4C">
            <w:pPr>
              <w:pStyle w:val="ListParagraph"/>
              <w:numPr>
                <w:ilvl w:val="0"/>
                <w:numId w:val="116"/>
              </w:numPr>
              <w:spacing w:after="160" w:line="259" w:lineRule="auto"/>
              <w:ind w:left="0" w:hanging="2"/>
              <w:rPr>
                <w:rFonts w:ascii="Times New Roman" w:hAnsi="Times New Roman"/>
                <w:sz w:val="20"/>
                <w:szCs w:val="20"/>
              </w:rPr>
            </w:pPr>
            <w:proofErr w:type="spellStart"/>
            <w:r w:rsidRPr="008D47D0">
              <w:rPr>
                <w:rFonts w:ascii="Times New Roman" w:hAnsi="Times New Roman"/>
                <w:sz w:val="20"/>
                <w:szCs w:val="20"/>
              </w:rPr>
              <w:t>Szeliski</w:t>
            </w:r>
            <w:proofErr w:type="spellEnd"/>
            <w:r w:rsidRPr="008D47D0">
              <w:rPr>
                <w:rFonts w:ascii="Times New Roman" w:hAnsi="Times New Roman"/>
                <w:sz w:val="20"/>
                <w:szCs w:val="20"/>
              </w:rPr>
              <w:t>, Richard. Computer vision: algorithms and applications. Springer Nature, 2022.</w:t>
            </w:r>
          </w:p>
          <w:p w14:paraId="2634607F" w14:textId="77777777" w:rsidR="00B44F4C" w:rsidRDefault="00B44F4C" w:rsidP="00B44F4C">
            <w:pPr>
              <w:pStyle w:val="ListParagraph"/>
              <w:numPr>
                <w:ilvl w:val="0"/>
                <w:numId w:val="116"/>
              </w:numPr>
              <w:spacing w:after="160" w:line="259" w:lineRule="auto"/>
              <w:ind w:left="0" w:hanging="2"/>
              <w:rPr>
                <w:rFonts w:ascii="Times New Roman" w:hAnsi="Times New Roman"/>
                <w:sz w:val="20"/>
                <w:szCs w:val="20"/>
              </w:rPr>
            </w:pPr>
            <w:r w:rsidRPr="008D47D0">
              <w:rPr>
                <w:rFonts w:ascii="Times New Roman" w:hAnsi="Times New Roman"/>
                <w:sz w:val="20"/>
                <w:szCs w:val="20"/>
              </w:rPr>
              <w:t>Forsyth, David A., and Jean Ponce. Computer vision: a modern approach. prentice hall professional technical reference, 2002.</w:t>
            </w:r>
          </w:p>
          <w:p w14:paraId="4266BDEE" w14:textId="77777777" w:rsidR="00B44F4C" w:rsidRDefault="00B44F4C" w:rsidP="00B44F4C">
            <w:pPr>
              <w:pStyle w:val="ListParagraph"/>
              <w:numPr>
                <w:ilvl w:val="0"/>
                <w:numId w:val="116"/>
              </w:numPr>
              <w:spacing w:after="160" w:line="259" w:lineRule="auto"/>
              <w:ind w:left="0" w:hanging="2"/>
              <w:rPr>
                <w:rFonts w:ascii="Times New Roman" w:hAnsi="Times New Roman"/>
                <w:sz w:val="20"/>
                <w:szCs w:val="20"/>
              </w:rPr>
            </w:pPr>
            <w:r w:rsidRPr="008D47D0">
              <w:rPr>
                <w:rFonts w:ascii="Times New Roman" w:hAnsi="Times New Roman"/>
                <w:sz w:val="20"/>
                <w:szCs w:val="20"/>
              </w:rPr>
              <w:t>Stockman, George, and Linda G. Shapiro. Computer vision. Prentice Hall PTR, 2001.</w:t>
            </w:r>
          </w:p>
          <w:p w14:paraId="7A912C79" w14:textId="77777777" w:rsidR="00B44F4C" w:rsidRPr="00443BF2" w:rsidRDefault="00B44F4C" w:rsidP="00B44F4C">
            <w:pPr>
              <w:pStyle w:val="ListParagraph"/>
              <w:numPr>
                <w:ilvl w:val="0"/>
                <w:numId w:val="116"/>
              </w:numPr>
              <w:spacing w:after="0" w:line="259" w:lineRule="auto"/>
              <w:ind w:left="0" w:hanging="2"/>
              <w:rPr>
                <w:rFonts w:ascii="Times New Roman" w:hAnsi="Times New Roman"/>
                <w:sz w:val="21"/>
                <w:szCs w:val="21"/>
              </w:rPr>
            </w:pPr>
            <w:r w:rsidRPr="008D47D0">
              <w:rPr>
                <w:rFonts w:ascii="Times New Roman" w:hAnsi="Times New Roman"/>
                <w:sz w:val="20"/>
                <w:szCs w:val="20"/>
              </w:rPr>
              <w:t xml:space="preserve">Gonzalez, Rafael C. Digital image processing. Pearson education </w:t>
            </w:r>
            <w:proofErr w:type="spellStart"/>
            <w:r w:rsidRPr="008D47D0">
              <w:rPr>
                <w:rFonts w:ascii="Times New Roman" w:hAnsi="Times New Roman"/>
                <w:sz w:val="20"/>
                <w:szCs w:val="20"/>
              </w:rPr>
              <w:t>india</w:t>
            </w:r>
            <w:proofErr w:type="spellEnd"/>
            <w:r w:rsidRPr="008D47D0">
              <w:rPr>
                <w:rFonts w:ascii="Times New Roman" w:hAnsi="Times New Roman"/>
                <w:sz w:val="20"/>
                <w:szCs w:val="20"/>
              </w:rPr>
              <w:t>, 2009.</w:t>
            </w:r>
          </w:p>
        </w:tc>
      </w:tr>
      <w:tr w:rsidR="00B44F4C" w:rsidRPr="00863621" w14:paraId="3144E199" w14:textId="77777777" w:rsidTr="00312863">
        <w:trPr>
          <w:jc w:val="center"/>
        </w:trPr>
        <w:tc>
          <w:tcPr>
            <w:tcW w:w="3642" w:type="dxa"/>
            <w:tcBorders>
              <w:top w:val="single" w:sz="4" w:space="0" w:color="000000"/>
              <w:left w:val="single" w:sz="4" w:space="0" w:color="000000"/>
              <w:bottom w:val="single" w:sz="4" w:space="0" w:color="000000"/>
              <w:right w:val="single" w:sz="4" w:space="0" w:color="000000"/>
            </w:tcBorders>
          </w:tcPr>
          <w:p w14:paraId="50AF6A9C" w14:textId="77777777" w:rsidR="00B44F4C" w:rsidRPr="00863621" w:rsidRDefault="00B44F4C" w:rsidP="00312863">
            <w:pPr>
              <w:ind w:hanging="2"/>
              <w:rPr>
                <w:sz w:val="21"/>
                <w:szCs w:val="21"/>
              </w:rPr>
            </w:pPr>
            <w:proofErr w:type="spellStart"/>
            <w:r w:rsidRPr="00863621">
              <w:rPr>
                <w:sz w:val="21"/>
                <w:szCs w:val="21"/>
              </w:rPr>
              <w:t>Број</w:t>
            </w:r>
            <w:proofErr w:type="spellEnd"/>
            <w:r w:rsidRPr="00863621">
              <w:rPr>
                <w:sz w:val="21"/>
                <w:szCs w:val="21"/>
              </w:rPr>
              <w:t xml:space="preserve"> </w:t>
            </w:r>
            <w:proofErr w:type="spellStart"/>
            <w:r w:rsidRPr="00863621">
              <w:rPr>
                <w:sz w:val="21"/>
                <w:szCs w:val="21"/>
              </w:rPr>
              <w:t>часова</w:t>
            </w:r>
            <w:proofErr w:type="spellEnd"/>
            <w:r w:rsidRPr="00863621">
              <w:rPr>
                <w:sz w:val="21"/>
                <w:szCs w:val="21"/>
              </w:rPr>
              <w:t xml:space="preserve"> </w:t>
            </w:r>
            <w:proofErr w:type="spellStart"/>
            <w:r w:rsidRPr="00863621">
              <w:rPr>
                <w:sz w:val="21"/>
                <w:szCs w:val="21"/>
              </w:rPr>
              <w:t>активне</w:t>
            </w:r>
            <w:proofErr w:type="spellEnd"/>
            <w:r w:rsidRPr="00863621">
              <w:rPr>
                <w:sz w:val="21"/>
                <w:szCs w:val="21"/>
              </w:rPr>
              <w:t xml:space="preserve"> </w:t>
            </w:r>
            <w:proofErr w:type="spellStart"/>
            <w:r w:rsidRPr="00863621">
              <w:rPr>
                <w:sz w:val="21"/>
                <w:szCs w:val="21"/>
              </w:rPr>
              <w:t>наставе</w:t>
            </w:r>
            <w:proofErr w:type="spellEnd"/>
            <w:r w:rsidRPr="00863621">
              <w:rPr>
                <w:sz w:val="21"/>
                <w:szCs w:val="21"/>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499B3BE" w14:textId="77777777" w:rsidR="00B44F4C" w:rsidRPr="00863621" w:rsidRDefault="00B44F4C" w:rsidP="00312863">
            <w:pPr>
              <w:ind w:hanging="2"/>
              <w:rPr>
                <w:sz w:val="21"/>
                <w:szCs w:val="21"/>
              </w:rPr>
            </w:pPr>
            <w:proofErr w:type="spellStart"/>
            <w:r w:rsidRPr="00863621">
              <w:rPr>
                <w:sz w:val="21"/>
                <w:szCs w:val="21"/>
              </w:rPr>
              <w:t>Теоријска</w:t>
            </w:r>
            <w:proofErr w:type="spellEnd"/>
            <w:r w:rsidRPr="00863621">
              <w:rPr>
                <w:sz w:val="21"/>
                <w:szCs w:val="21"/>
              </w:rPr>
              <w:t xml:space="preserve"> </w:t>
            </w:r>
            <w:proofErr w:type="spellStart"/>
            <w:r w:rsidRPr="00863621">
              <w:rPr>
                <w:sz w:val="21"/>
                <w:szCs w:val="21"/>
              </w:rPr>
              <w:t>настава</w:t>
            </w:r>
            <w:proofErr w:type="spellEnd"/>
            <w:r w:rsidRPr="00863621">
              <w:rPr>
                <w:sz w:val="21"/>
                <w:szCs w:val="21"/>
              </w:rPr>
              <w:t>: 75</w:t>
            </w:r>
          </w:p>
        </w:tc>
        <w:tc>
          <w:tcPr>
            <w:tcW w:w="3509" w:type="dxa"/>
            <w:tcBorders>
              <w:top w:val="single" w:sz="4" w:space="0" w:color="000000"/>
              <w:left w:val="single" w:sz="4" w:space="0" w:color="000000"/>
              <w:bottom w:val="single" w:sz="4" w:space="0" w:color="000000"/>
              <w:right w:val="single" w:sz="4" w:space="0" w:color="000000"/>
            </w:tcBorders>
          </w:tcPr>
          <w:p w14:paraId="47916E65" w14:textId="77777777" w:rsidR="00B44F4C" w:rsidRPr="00863621" w:rsidRDefault="00B44F4C" w:rsidP="00312863">
            <w:pPr>
              <w:ind w:hanging="2"/>
              <w:rPr>
                <w:sz w:val="21"/>
                <w:szCs w:val="21"/>
              </w:rPr>
            </w:pPr>
            <w:proofErr w:type="spellStart"/>
            <w:r w:rsidRPr="00863621">
              <w:rPr>
                <w:sz w:val="21"/>
                <w:szCs w:val="21"/>
              </w:rPr>
              <w:t>Студијски</w:t>
            </w:r>
            <w:proofErr w:type="spellEnd"/>
            <w:r w:rsidRPr="00863621">
              <w:rPr>
                <w:sz w:val="21"/>
                <w:szCs w:val="21"/>
              </w:rPr>
              <w:t xml:space="preserve"> </w:t>
            </w:r>
            <w:proofErr w:type="spellStart"/>
            <w:r w:rsidRPr="00863621">
              <w:rPr>
                <w:sz w:val="21"/>
                <w:szCs w:val="21"/>
              </w:rPr>
              <w:t>истраживачки</w:t>
            </w:r>
            <w:proofErr w:type="spellEnd"/>
            <w:r w:rsidRPr="00863621">
              <w:rPr>
                <w:sz w:val="21"/>
                <w:szCs w:val="21"/>
              </w:rPr>
              <w:t xml:space="preserve"> </w:t>
            </w:r>
            <w:proofErr w:type="spellStart"/>
            <w:r w:rsidRPr="00863621">
              <w:rPr>
                <w:sz w:val="21"/>
                <w:szCs w:val="21"/>
              </w:rPr>
              <w:t>рад</w:t>
            </w:r>
            <w:proofErr w:type="spellEnd"/>
            <w:r w:rsidRPr="00863621">
              <w:rPr>
                <w:sz w:val="21"/>
                <w:szCs w:val="21"/>
              </w:rPr>
              <w:t>: 75</w:t>
            </w:r>
          </w:p>
        </w:tc>
      </w:tr>
      <w:tr w:rsidR="00B44F4C" w:rsidRPr="00863621" w14:paraId="06B96A6F"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3A8F7A4E" w14:textId="77777777" w:rsidR="00B44F4C" w:rsidRPr="00863621" w:rsidRDefault="00B44F4C" w:rsidP="00312863">
            <w:pPr>
              <w:ind w:hanging="2"/>
              <w:rPr>
                <w:sz w:val="21"/>
                <w:szCs w:val="21"/>
              </w:rPr>
            </w:pPr>
            <w:proofErr w:type="spellStart"/>
            <w:r w:rsidRPr="00863621">
              <w:rPr>
                <w:b/>
                <w:sz w:val="21"/>
                <w:szCs w:val="21"/>
              </w:rPr>
              <w:t>Методе</w:t>
            </w:r>
            <w:proofErr w:type="spellEnd"/>
            <w:r w:rsidRPr="00863621">
              <w:rPr>
                <w:b/>
                <w:sz w:val="21"/>
                <w:szCs w:val="21"/>
              </w:rPr>
              <w:t xml:space="preserve"> </w:t>
            </w:r>
            <w:proofErr w:type="spellStart"/>
            <w:r w:rsidRPr="00863621">
              <w:rPr>
                <w:b/>
                <w:sz w:val="21"/>
                <w:szCs w:val="21"/>
              </w:rPr>
              <w:t>извођења</w:t>
            </w:r>
            <w:proofErr w:type="spellEnd"/>
            <w:r w:rsidRPr="00863621">
              <w:rPr>
                <w:b/>
                <w:sz w:val="21"/>
                <w:szCs w:val="21"/>
              </w:rPr>
              <w:t xml:space="preserve"> </w:t>
            </w:r>
            <w:proofErr w:type="spellStart"/>
            <w:r w:rsidRPr="00863621">
              <w:rPr>
                <w:b/>
                <w:sz w:val="21"/>
                <w:szCs w:val="21"/>
              </w:rPr>
              <w:t>наставе</w:t>
            </w:r>
            <w:proofErr w:type="spellEnd"/>
          </w:p>
          <w:p w14:paraId="2D53E65E" w14:textId="77777777" w:rsidR="00B44F4C" w:rsidRPr="00863621" w:rsidRDefault="00B44F4C" w:rsidP="00312863">
            <w:pPr>
              <w:ind w:hanging="2"/>
              <w:rPr>
                <w:sz w:val="21"/>
                <w:szCs w:val="21"/>
              </w:rPr>
            </w:pPr>
            <w:proofErr w:type="spellStart"/>
            <w:r w:rsidRPr="00863621">
              <w:rPr>
                <w:sz w:val="21"/>
                <w:szCs w:val="21"/>
              </w:rPr>
              <w:t>Предавања</w:t>
            </w:r>
            <w:proofErr w:type="spellEnd"/>
            <w:r w:rsidRPr="00863621">
              <w:rPr>
                <w:sz w:val="21"/>
                <w:szCs w:val="21"/>
              </w:rPr>
              <w:t xml:space="preserve">, </w:t>
            </w:r>
            <w:proofErr w:type="spellStart"/>
            <w:r w:rsidRPr="00863621">
              <w:rPr>
                <w:sz w:val="21"/>
                <w:szCs w:val="21"/>
              </w:rPr>
              <w:t>интерактивна</w:t>
            </w:r>
            <w:proofErr w:type="spellEnd"/>
            <w:r w:rsidRPr="00863621">
              <w:rPr>
                <w:sz w:val="21"/>
                <w:szCs w:val="21"/>
              </w:rPr>
              <w:t xml:space="preserve"> </w:t>
            </w:r>
            <w:proofErr w:type="spellStart"/>
            <w:r w:rsidRPr="00863621">
              <w:rPr>
                <w:sz w:val="21"/>
                <w:szCs w:val="21"/>
              </w:rPr>
              <w:t>настава</w:t>
            </w:r>
            <w:proofErr w:type="spellEnd"/>
            <w:r w:rsidRPr="00863621">
              <w:rPr>
                <w:sz w:val="21"/>
                <w:szCs w:val="21"/>
              </w:rPr>
              <w:t xml:space="preserve"> и </w:t>
            </w:r>
            <w:proofErr w:type="spellStart"/>
            <w:r w:rsidRPr="00863621">
              <w:rPr>
                <w:sz w:val="21"/>
                <w:szCs w:val="21"/>
              </w:rPr>
              <w:t>самостални</w:t>
            </w:r>
            <w:proofErr w:type="spellEnd"/>
            <w:r w:rsidRPr="00863621">
              <w:rPr>
                <w:sz w:val="21"/>
                <w:szCs w:val="21"/>
              </w:rPr>
              <w:t xml:space="preserve"> </w:t>
            </w:r>
            <w:proofErr w:type="spellStart"/>
            <w:r w:rsidRPr="00863621">
              <w:rPr>
                <w:sz w:val="21"/>
                <w:szCs w:val="21"/>
              </w:rPr>
              <w:t>рад</w:t>
            </w:r>
            <w:proofErr w:type="spellEnd"/>
            <w:r w:rsidRPr="00863621">
              <w:rPr>
                <w:sz w:val="21"/>
                <w:szCs w:val="21"/>
              </w:rPr>
              <w:t>.</w:t>
            </w:r>
          </w:p>
        </w:tc>
      </w:tr>
      <w:tr w:rsidR="00B44F4C" w:rsidRPr="00863621" w14:paraId="739961F0" w14:textId="77777777" w:rsidTr="00312863">
        <w:trPr>
          <w:jc w:val="center"/>
        </w:trPr>
        <w:tc>
          <w:tcPr>
            <w:tcW w:w="9491" w:type="dxa"/>
            <w:gridSpan w:val="3"/>
            <w:tcBorders>
              <w:top w:val="single" w:sz="4" w:space="0" w:color="000000"/>
              <w:left w:val="single" w:sz="4" w:space="0" w:color="000000"/>
              <w:bottom w:val="single" w:sz="4" w:space="0" w:color="000000"/>
              <w:right w:val="single" w:sz="4" w:space="0" w:color="000000"/>
            </w:tcBorders>
          </w:tcPr>
          <w:p w14:paraId="1234E657" w14:textId="77777777" w:rsidR="00B44F4C" w:rsidRPr="00863621" w:rsidRDefault="00B44F4C" w:rsidP="00312863">
            <w:pPr>
              <w:ind w:hanging="2"/>
              <w:rPr>
                <w:sz w:val="21"/>
                <w:szCs w:val="21"/>
              </w:rPr>
            </w:pPr>
            <w:proofErr w:type="spellStart"/>
            <w:proofErr w:type="gramStart"/>
            <w:r w:rsidRPr="00863621">
              <w:rPr>
                <w:b/>
                <w:sz w:val="21"/>
                <w:szCs w:val="21"/>
              </w:rPr>
              <w:t>Оцена</w:t>
            </w:r>
            <w:proofErr w:type="spellEnd"/>
            <w:r w:rsidRPr="00863621">
              <w:rPr>
                <w:b/>
                <w:sz w:val="21"/>
                <w:szCs w:val="21"/>
              </w:rPr>
              <w:t xml:space="preserve">  </w:t>
            </w:r>
            <w:proofErr w:type="spellStart"/>
            <w:r w:rsidRPr="00863621">
              <w:rPr>
                <w:b/>
                <w:sz w:val="21"/>
                <w:szCs w:val="21"/>
              </w:rPr>
              <w:t>знања</w:t>
            </w:r>
            <w:proofErr w:type="spellEnd"/>
            <w:proofErr w:type="gramEnd"/>
            <w:r w:rsidRPr="00863621">
              <w:rPr>
                <w:sz w:val="21"/>
                <w:szCs w:val="21"/>
              </w:rPr>
              <w:t xml:space="preserve"> (</w:t>
            </w:r>
            <w:proofErr w:type="spellStart"/>
            <w:r w:rsidRPr="00863621">
              <w:rPr>
                <w:sz w:val="21"/>
                <w:szCs w:val="21"/>
              </w:rPr>
              <w:t>максимални</w:t>
            </w:r>
            <w:proofErr w:type="spellEnd"/>
            <w:r w:rsidRPr="00863621">
              <w:rPr>
                <w:sz w:val="21"/>
                <w:szCs w:val="21"/>
              </w:rPr>
              <w:t xml:space="preserve"> </w:t>
            </w:r>
            <w:proofErr w:type="spellStart"/>
            <w:r w:rsidRPr="00863621">
              <w:rPr>
                <w:sz w:val="21"/>
                <w:szCs w:val="21"/>
              </w:rPr>
              <w:t>број</w:t>
            </w:r>
            <w:proofErr w:type="spellEnd"/>
            <w:r w:rsidRPr="00863621">
              <w:rPr>
                <w:sz w:val="21"/>
                <w:szCs w:val="21"/>
              </w:rPr>
              <w:t xml:space="preserve"> </w:t>
            </w:r>
            <w:proofErr w:type="spellStart"/>
            <w:r w:rsidRPr="00863621">
              <w:rPr>
                <w:sz w:val="21"/>
                <w:szCs w:val="21"/>
              </w:rPr>
              <w:t>поена</w:t>
            </w:r>
            <w:proofErr w:type="spellEnd"/>
            <w:r w:rsidRPr="00863621">
              <w:rPr>
                <w:sz w:val="21"/>
                <w:szCs w:val="21"/>
              </w:rPr>
              <w:t xml:space="preserve"> 100)</w:t>
            </w:r>
          </w:p>
          <w:p w14:paraId="12754C0F" w14:textId="77777777" w:rsidR="00B44F4C" w:rsidRPr="00863621" w:rsidRDefault="00B44F4C" w:rsidP="00312863">
            <w:pPr>
              <w:ind w:hanging="2"/>
              <w:rPr>
                <w:sz w:val="21"/>
                <w:szCs w:val="21"/>
              </w:rPr>
            </w:pPr>
            <w:proofErr w:type="spellStart"/>
            <w:r w:rsidRPr="00863621">
              <w:rPr>
                <w:sz w:val="21"/>
                <w:szCs w:val="21"/>
              </w:rPr>
              <w:t>Презентација</w:t>
            </w:r>
            <w:proofErr w:type="spellEnd"/>
            <w:r w:rsidRPr="00863621">
              <w:rPr>
                <w:sz w:val="21"/>
                <w:szCs w:val="21"/>
              </w:rPr>
              <w:t xml:space="preserve"> и </w:t>
            </w:r>
            <w:proofErr w:type="spellStart"/>
            <w:r w:rsidRPr="00863621">
              <w:rPr>
                <w:sz w:val="21"/>
                <w:szCs w:val="21"/>
              </w:rPr>
              <w:t>одбрана</w:t>
            </w:r>
            <w:proofErr w:type="spellEnd"/>
            <w:r w:rsidRPr="00863621">
              <w:rPr>
                <w:sz w:val="21"/>
                <w:szCs w:val="21"/>
              </w:rPr>
              <w:t xml:space="preserve"> </w:t>
            </w:r>
            <w:proofErr w:type="spellStart"/>
            <w:r w:rsidRPr="00863621">
              <w:rPr>
                <w:sz w:val="21"/>
                <w:szCs w:val="21"/>
              </w:rPr>
              <w:t>семинарског</w:t>
            </w:r>
            <w:proofErr w:type="spellEnd"/>
            <w:r w:rsidRPr="00863621">
              <w:rPr>
                <w:sz w:val="21"/>
                <w:szCs w:val="21"/>
              </w:rPr>
              <w:t xml:space="preserve"> </w:t>
            </w:r>
            <w:proofErr w:type="spellStart"/>
            <w:r w:rsidRPr="00863621">
              <w:rPr>
                <w:sz w:val="21"/>
                <w:szCs w:val="21"/>
              </w:rPr>
              <w:t>рада</w:t>
            </w:r>
            <w:proofErr w:type="spellEnd"/>
            <w:r w:rsidRPr="00863621">
              <w:rPr>
                <w:sz w:val="21"/>
                <w:szCs w:val="21"/>
              </w:rPr>
              <w:t xml:space="preserve">: 60 </w:t>
            </w:r>
            <w:proofErr w:type="spellStart"/>
            <w:r w:rsidRPr="00863621">
              <w:rPr>
                <w:sz w:val="21"/>
                <w:szCs w:val="21"/>
              </w:rPr>
              <w:t>поена</w:t>
            </w:r>
            <w:proofErr w:type="spellEnd"/>
          </w:p>
          <w:p w14:paraId="38F3949F" w14:textId="77777777" w:rsidR="00B44F4C" w:rsidRPr="00863621" w:rsidRDefault="00B44F4C" w:rsidP="00312863">
            <w:pPr>
              <w:ind w:hanging="2"/>
              <w:rPr>
                <w:sz w:val="21"/>
                <w:szCs w:val="21"/>
              </w:rPr>
            </w:pPr>
            <w:proofErr w:type="spellStart"/>
            <w:r w:rsidRPr="00863621">
              <w:rPr>
                <w:sz w:val="21"/>
                <w:szCs w:val="21"/>
              </w:rPr>
              <w:t>Усмени</w:t>
            </w:r>
            <w:proofErr w:type="spellEnd"/>
            <w:r w:rsidRPr="00863621">
              <w:rPr>
                <w:sz w:val="21"/>
                <w:szCs w:val="21"/>
              </w:rPr>
              <w:t xml:space="preserve"> </w:t>
            </w:r>
            <w:proofErr w:type="spellStart"/>
            <w:r w:rsidRPr="00863621">
              <w:rPr>
                <w:sz w:val="21"/>
                <w:szCs w:val="21"/>
              </w:rPr>
              <w:t>испит</w:t>
            </w:r>
            <w:proofErr w:type="spellEnd"/>
            <w:r w:rsidRPr="00863621">
              <w:rPr>
                <w:sz w:val="21"/>
                <w:szCs w:val="21"/>
              </w:rPr>
              <w:t xml:space="preserve">: 40 </w:t>
            </w:r>
            <w:proofErr w:type="spellStart"/>
            <w:r w:rsidRPr="00863621">
              <w:rPr>
                <w:sz w:val="21"/>
                <w:szCs w:val="21"/>
              </w:rPr>
              <w:t>поена</w:t>
            </w:r>
            <w:proofErr w:type="spellEnd"/>
          </w:p>
        </w:tc>
      </w:tr>
      <w:bookmarkEnd w:id="20"/>
    </w:tbl>
    <w:p w14:paraId="33C02BCA" w14:textId="77777777" w:rsidR="00B44F4C" w:rsidRDefault="00B44F4C">
      <w:pPr>
        <w:rPr>
          <w:rFonts w:ascii="Calibri" w:hAnsi="Calibri" w:cs="Calibri"/>
          <w:b/>
          <w:bCs/>
          <w:i/>
          <w:kern w:val="32"/>
          <w:sz w:val="32"/>
          <w:szCs w:val="32"/>
          <w:lang w:val="sr-Cyrl-RS"/>
        </w:rPr>
      </w:pPr>
    </w:p>
    <w:p w14:paraId="2DEACE1A" w14:textId="77777777" w:rsidR="00B44F4C" w:rsidRDefault="00B44F4C">
      <w:pPr>
        <w:rPr>
          <w:rFonts w:ascii="Calibri" w:hAnsi="Calibri" w:cs="Calibri"/>
          <w:b/>
          <w:bCs/>
          <w:i/>
          <w:kern w:val="32"/>
          <w:sz w:val="32"/>
          <w:szCs w:val="32"/>
          <w:lang w:val="sr-Cyrl-RS"/>
        </w:rPr>
      </w:pPr>
      <w:r>
        <w:rPr>
          <w:rFonts w:ascii="Calibri" w:hAnsi="Calibri" w:cs="Calibri"/>
          <w:lang w:val="sr-Cyrl-RS"/>
        </w:rPr>
        <w:br w:type="page"/>
      </w:r>
    </w:p>
    <w:p w14:paraId="554C60CE" w14:textId="73415F1D" w:rsidR="00F33809" w:rsidRPr="00E17AA5" w:rsidRDefault="00D47DA9" w:rsidP="00D93ABF">
      <w:pPr>
        <w:pStyle w:val="Naslov2"/>
        <w:numPr>
          <w:ilvl w:val="0"/>
          <w:numId w:val="0"/>
        </w:numPr>
        <w:ind w:left="360"/>
        <w:rPr>
          <w:rFonts w:ascii="Calibri" w:hAnsi="Calibri" w:cs="Calibri"/>
          <w:lang w:val="sr-Cyrl-RS"/>
        </w:rPr>
      </w:pPr>
      <w:r w:rsidRPr="00E17AA5">
        <w:rPr>
          <w:rFonts w:ascii="Calibri" w:hAnsi="Calibri" w:cs="Calibri"/>
          <w:lang w:val="sr-Cyrl-RS"/>
        </w:rPr>
        <w:t>Научно подручје</w:t>
      </w:r>
      <w:r w:rsidR="00102617" w:rsidRPr="00E17AA5">
        <w:rPr>
          <w:rFonts w:ascii="Calibri" w:hAnsi="Calibri" w:cs="Calibri"/>
        </w:rPr>
        <w:t>:</w:t>
      </w:r>
      <w:r w:rsidR="00F33809" w:rsidRPr="00E17AA5">
        <w:rPr>
          <w:rFonts w:ascii="Calibri" w:hAnsi="Calibri" w:cs="Calibri"/>
        </w:rPr>
        <w:t xml:space="preserve"> ПРОИЗВОДНО МАШИНСТВО</w:t>
      </w:r>
      <w:bookmarkEnd w:id="16"/>
      <w:r w:rsidR="00F33809" w:rsidRPr="00E17AA5">
        <w:rPr>
          <w:rFonts w:ascii="Calibri" w:hAnsi="Calibri" w:cs="Calibri"/>
        </w:rPr>
        <w:t xml:space="preserve"> </w:t>
      </w:r>
    </w:p>
    <w:tbl>
      <w:tblPr>
        <w:tblW w:w="5000" w:type="pct"/>
        <w:tblLook w:val="0000" w:firstRow="0" w:lastRow="0" w:firstColumn="0" w:lastColumn="0" w:noHBand="0" w:noVBand="0"/>
      </w:tblPr>
      <w:tblGrid>
        <w:gridCol w:w="3442"/>
        <w:gridCol w:w="673"/>
        <w:gridCol w:w="1910"/>
        <w:gridCol w:w="937"/>
        <w:gridCol w:w="2657"/>
      </w:tblGrid>
      <w:tr w:rsidR="00F33809" w:rsidRPr="00E17AA5" w14:paraId="74130C4D" w14:textId="77777777" w:rsidTr="00A31333">
        <w:trPr>
          <w:trHeight w:val="319"/>
        </w:trPr>
        <w:tc>
          <w:tcPr>
            <w:tcW w:w="5000" w:type="pct"/>
            <w:gridSpan w:val="5"/>
            <w:tcBorders>
              <w:top w:val="single" w:sz="8" w:space="0" w:color="000000"/>
              <w:left w:val="single" w:sz="8" w:space="0" w:color="000000"/>
              <w:bottom w:val="single" w:sz="8" w:space="0" w:color="000000"/>
              <w:right w:val="single" w:sz="8" w:space="0" w:color="000000"/>
            </w:tcBorders>
          </w:tcPr>
          <w:p w14:paraId="6E2A9E98" w14:textId="77777777" w:rsidR="00F33809" w:rsidRPr="00960295" w:rsidRDefault="00F33809" w:rsidP="00240812">
            <w:pPr>
              <w:pStyle w:val="Default"/>
              <w:rPr>
                <w:rFonts w:ascii="Calibri" w:hAnsi="Calibri" w:cs="Calibri"/>
                <w:lang w:val="ru-RU"/>
              </w:rPr>
            </w:pPr>
            <w:bookmarkStart w:id="22" w:name="DPM03"/>
            <w:r w:rsidRPr="00960295">
              <w:rPr>
                <w:rFonts w:ascii="Calibri" w:hAnsi="Calibri" w:cs="Calibri"/>
                <w:b/>
                <w:bCs/>
                <w:lang w:val="ru-RU"/>
              </w:rPr>
              <w:t xml:space="preserve">Назив предмета: </w:t>
            </w:r>
            <w:r w:rsidRPr="00960295">
              <w:rPr>
                <w:rFonts w:ascii="Calibri" w:hAnsi="Calibri" w:cs="Calibri"/>
                <w:b/>
                <w:bCs/>
                <w:lang w:val="sr-Cyrl-CS"/>
              </w:rPr>
              <w:t xml:space="preserve">Испитивање, оптимизација и моделирање </w:t>
            </w:r>
            <w:proofErr w:type="spellStart"/>
            <w:r w:rsidRPr="00960295">
              <w:rPr>
                <w:rFonts w:ascii="Calibri" w:hAnsi="Calibri" w:cs="Calibri"/>
                <w:b/>
                <w:bCs/>
                <w:lang w:val="sr-Cyrl-CS"/>
              </w:rPr>
              <w:t>обрадних</w:t>
            </w:r>
            <w:proofErr w:type="spellEnd"/>
            <w:r w:rsidRPr="00960295">
              <w:rPr>
                <w:rFonts w:ascii="Calibri" w:hAnsi="Calibri" w:cs="Calibri"/>
                <w:b/>
                <w:bCs/>
                <w:lang w:val="sr-Cyrl-CS"/>
              </w:rPr>
              <w:t xml:space="preserve"> система</w:t>
            </w:r>
          </w:p>
        </w:tc>
      </w:tr>
      <w:tr w:rsidR="00F33809" w:rsidRPr="00E17AA5" w14:paraId="3B6FFEF2" w14:textId="77777777" w:rsidTr="00A31333">
        <w:trPr>
          <w:trHeight w:val="319"/>
        </w:trPr>
        <w:tc>
          <w:tcPr>
            <w:tcW w:w="5000" w:type="pct"/>
            <w:gridSpan w:val="5"/>
            <w:tcBorders>
              <w:top w:val="single" w:sz="8" w:space="0" w:color="000000"/>
              <w:left w:val="single" w:sz="8" w:space="0" w:color="000000"/>
              <w:bottom w:val="single" w:sz="8" w:space="0" w:color="000000"/>
              <w:right w:val="single" w:sz="8" w:space="0" w:color="000000"/>
            </w:tcBorders>
          </w:tcPr>
          <w:p w14:paraId="19CBD325" w14:textId="7557E919" w:rsidR="00F33809" w:rsidRPr="00B910D6" w:rsidRDefault="00F33809" w:rsidP="00240812">
            <w:pPr>
              <w:pStyle w:val="Default"/>
              <w:rPr>
                <w:rFonts w:ascii="Calibri" w:hAnsi="Calibri" w:cs="Calibri"/>
                <w:sz w:val="20"/>
                <w:szCs w:val="20"/>
                <w:lang w:val="ru-RU"/>
              </w:rPr>
            </w:pPr>
            <w:r w:rsidRPr="00B910D6">
              <w:rPr>
                <w:rFonts w:ascii="Calibri" w:hAnsi="Calibri" w:cs="Calibri"/>
                <w:b/>
                <w:bCs/>
                <w:sz w:val="20"/>
                <w:szCs w:val="20"/>
                <w:lang w:val="ru-RU"/>
              </w:rPr>
              <w:t xml:space="preserve">Наставник или наставници: </w:t>
            </w:r>
          </w:p>
        </w:tc>
      </w:tr>
      <w:tr w:rsidR="00F33809" w:rsidRPr="00E17AA5" w14:paraId="1EA1B8DF" w14:textId="77777777" w:rsidTr="00A31333">
        <w:trPr>
          <w:trHeight w:val="319"/>
        </w:trPr>
        <w:tc>
          <w:tcPr>
            <w:tcW w:w="5000" w:type="pct"/>
            <w:gridSpan w:val="5"/>
            <w:tcBorders>
              <w:top w:val="single" w:sz="8" w:space="0" w:color="000000"/>
              <w:left w:val="single" w:sz="8" w:space="0" w:color="000000"/>
              <w:bottom w:val="single" w:sz="8" w:space="0" w:color="000000"/>
              <w:right w:val="single" w:sz="8" w:space="0" w:color="000000"/>
            </w:tcBorders>
          </w:tcPr>
          <w:p w14:paraId="52944ED9" w14:textId="77777777" w:rsidR="00F33809" w:rsidRPr="00B910D6" w:rsidRDefault="00F33809" w:rsidP="00500BB5">
            <w:pPr>
              <w:pStyle w:val="Default"/>
              <w:rPr>
                <w:rFonts w:ascii="Calibri" w:hAnsi="Calibri" w:cs="Calibri"/>
                <w:sz w:val="20"/>
                <w:szCs w:val="20"/>
                <w:lang w:val="ru-RU"/>
              </w:rPr>
            </w:pPr>
            <w:r w:rsidRPr="00B910D6">
              <w:rPr>
                <w:rFonts w:ascii="Calibri" w:hAnsi="Calibri" w:cs="Calibri"/>
                <w:b/>
                <w:bCs/>
                <w:sz w:val="20"/>
                <w:szCs w:val="20"/>
                <w:lang w:val="ru-RU"/>
              </w:rPr>
              <w:t xml:space="preserve">Статус предмета: </w:t>
            </w:r>
            <w:r w:rsidR="001D77C2">
              <w:rPr>
                <w:rFonts w:ascii="Calibri" w:hAnsi="Calibri" w:cs="Calibri"/>
                <w:bCs/>
                <w:sz w:val="20"/>
                <w:szCs w:val="20"/>
                <w:lang w:val="ru-RU"/>
              </w:rPr>
              <w:t>Изборни предмет студијског програма</w:t>
            </w:r>
          </w:p>
        </w:tc>
      </w:tr>
      <w:tr w:rsidR="00F33809" w:rsidRPr="00E17AA5" w14:paraId="0CE98DCD" w14:textId="77777777" w:rsidTr="00A31333">
        <w:trPr>
          <w:trHeight w:val="319"/>
        </w:trPr>
        <w:tc>
          <w:tcPr>
            <w:tcW w:w="5000" w:type="pct"/>
            <w:gridSpan w:val="5"/>
            <w:tcBorders>
              <w:top w:val="single" w:sz="8" w:space="0" w:color="000000"/>
              <w:left w:val="single" w:sz="8" w:space="0" w:color="000000"/>
              <w:bottom w:val="single" w:sz="8" w:space="0" w:color="000000"/>
              <w:right w:val="single" w:sz="8" w:space="0" w:color="000000"/>
            </w:tcBorders>
          </w:tcPr>
          <w:p w14:paraId="3D3DF4EA" w14:textId="77777777" w:rsidR="00F33809" w:rsidRPr="00B910D6" w:rsidRDefault="00F33809" w:rsidP="00240812">
            <w:pPr>
              <w:pStyle w:val="Default"/>
              <w:rPr>
                <w:rFonts w:ascii="Calibri" w:hAnsi="Calibri" w:cs="Calibri"/>
                <w:sz w:val="20"/>
                <w:szCs w:val="20"/>
              </w:rPr>
            </w:pPr>
            <w:proofErr w:type="spellStart"/>
            <w:r w:rsidRPr="00B910D6">
              <w:rPr>
                <w:rFonts w:ascii="Calibri" w:hAnsi="Calibri" w:cs="Calibri"/>
                <w:b/>
                <w:bCs/>
                <w:sz w:val="20"/>
                <w:szCs w:val="20"/>
              </w:rPr>
              <w:t>Број</w:t>
            </w:r>
            <w:proofErr w:type="spellEnd"/>
            <w:r w:rsidRPr="00B910D6">
              <w:rPr>
                <w:rFonts w:ascii="Calibri" w:hAnsi="Calibri" w:cs="Calibri"/>
                <w:b/>
                <w:bCs/>
                <w:sz w:val="20"/>
                <w:szCs w:val="20"/>
              </w:rPr>
              <w:t xml:space="preserve"> ЕСПБ: 15 </w:t>
            </w:r>
          </w:p>
        </w:tc>
      </w:tr>
      <w:tr w:rsidR="00F33809" w:rsidRPr="00E17AA5" w14:paraId="30B91FC9" w14:textId="77777777" w:rsidTr="00A31333">
        <w:trPr>
          <w:trHeight w:val="319"/>
        </w:trPr>
        <w:tc>
          <w:tcPr>
            <w:tcW w:w="5000" w:type="pct"/>
            <w:gridSpan w:val="5"/>
            <w:tcBorders>
              <w:top w:val="single" w:sz="8" w:space="0" w:color="000000"/>
              <w:left w:val="single" w:sz="8" w:space="0" w:color="000000"/>
              <w:bottom w:val="single" w:sz="8" w:space="0" w:color="000000"/>
              <w:right w:val="single" w:sz="8" w:space="0" w:color="000000"/>
            </w:tcBorders>
          </w:tcPr>
          <w:p w14:paraId="76F1AE50" w14:textId="77777777" w:rsidR="00F33809" w:rsidRPr="00B910D6" w:rsidRDefault="00F33809" w:rsidP="00240812">
            <w:pPr>
              <w:pStyle w:val="Default"/>
              <w:rPr>
                <w:rFonts w:ascii="Calibri" w:hAnsi="Calibri" w:cs="Calibri"/>
                <w:sz w:val="20"/>
                <w:szCs w:val="20"/>
              </w:rPr>
            </w:pPr>
            <w:proofErr w:type="spellStart"/>
            <w:r w:rsidRPr="00B910D6">
              <w:rPr>
                <w:rFonts w:ascii="Calibri" w:hAnsi="Calibri" w:cs="Calibri"/>
                <w:b/>
                <w:bCs/>
                <w:sz w:val="20"/>
                <w:szCs w:val="20"/>
              </w:rPr>
              <w:t>Услов</w:t>
            </w:r>
            <w:proofErr w:type="spellEnd"/>
            <w:r w:rsidRPr="00B910D6">
              <w:rPr>
                <w:rFonts w:ascii="Calibri" w:hAnsi="Calibri" w:cs="Calibri"/>
                <w:b/>
                <w:bCs/>
                <w:sz w:val="20"/>
                <w:szCs w:val="20"/>
              </w:rPr>
              <w:t xml:space="preserve">: </w:t>
            </w:r>
            <w:proofErr w:type="spellStart"/>
            <w:r w:rsidRPr="00B910D6">
              <w:rPr>
                <w:rFonts w:ascii="Calibri" w:hAnsi="Calibri" w:cs="Calibri"/>
                <w:b/>
                <w:bCs/>
                <w:sz w:val="20"/>
                <w:szCs w:val="20"/>
              </w:rPr>
              <w:t>Нема</w:t>
            </w:r>
            <w:proofErr w:type="spellEnd"/>
            <w:r w:rsidRPr="00B910D6">
              <w:rPr>
                <w:rFonts w:ascii="Calibri" w:hAnsi="Calibri" w:cs="Calibri"/>
                <w:b/>
                <w:bCs/>
                <w:sz w:val="20"/>
                <w:szCs w:val="20"/>
              </w:rPr>
              <w:t xml:space="preserve"> </w:t>
            </w:r>
          </w:p>
        </w:tc>
      </w:tr>
      <w:tr w:rsidR="00F33809" w:rsidRPr="00E17AA5" w14:paraId="7FA95119" w14:textId="77777777" w:rsidTr="00A31333">
        <w:trPr>
          <w:trHeight w:val="1464"/>
        </w:trPr>
        <w:tc>
          <w:tcPr>
            <w:tcW w:w="5000" w:type="pct"/>
            <w:gridSpan w:val="5"/>
            <w:tcBorders>
              <w:top w:val="single" w:sz="8" w:space="0" w:color="000000"/>
              <w:left w:val="single" w:sz="8" w:space="0" w:color="000000"/>
              <w:bottom w:val="single" w:sz="8" w:space="0" w:color="000000"/>
              <w:right w:val="single" w:sz="8" w:space="0" w:color="000000"/>
            </w:tcBorders>
          </w:tcPr>
          <w:p w14:paraId="49052B13" w14:textId="77777777" w:rsidR="00F33809" w:rsidRPr="00B910D6" w:rsidRDefault="00F33809" w:rsidP="00240812">
            <w:pPr>
              <w:pStyle w:val="Default"/>
              <w:rPr>
                <w:rFonts w:ascii="Calibri" w:hAnsi="Calibri" w:cs="Calibri"/>
                <w:sz w:val="20"/>
                <w:szCs w:val="20"/>
                <w:lang w:val="ru-RU"/>
              </w:rPr>
            </w:pPr>
            <w:r w:rsidRPr="00B910D6">
              <w:rPr>
                <w:rFonts w:ascii="Calibri" w:hAnsi="Calibri" w:cs="Calibri"/>
                <w:b/>
                <w:bCs/>
                <w:sz w:val="20"/>
                <w:szCs w:val="20"/>
                <w:lang w:val="ru-RU"/>
              </w:rPr>
              <w:t xml:space="preserve">Циљ предмета </w:t>
            </w:r>
          </w:p>
          <w:p w14:paraId="66525590" w14:textId="77777777" w:rsidR="00F33809" w:rsidRPr="00B910D6" w:rsidRDefault="00F33809" w:rsidP="00240812">
            <w:pPr>
              <w:pStyle w:val="Default"/>
              <w:jc w:val="both"/>
              <w:rPr>
                <w:rFonts w:ascii="Calibri" w:hAnsi="Calibri" w:cs="Calibri"/>
                <w:sz w:val="20"/>
                <w:szCs w:val="20"/>
                <w:lang w:val="sr-Cyrl-CS"/>
              </w:rPr>
            </w:pPr>
            <w:r w:rsidRPr="00B910D6">
              <w:rPr>
                <w:rFonts w:ascii="Calibri" w:hAnsi="Calibri" w:cs="Calibri"/>
                <w:sz w:val="20"/>
                <w:szCs w:val="20"/>
                <w:lang w:val="sr-Cyrl-CS"/>
              </w:rPr>
              <w:t xml:space="preserve">Стицање знања из области испитивања, оптимизације и моделирања елемената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и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у целини. Познавање савремених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са становишта пројектовања њихових елемената и експлоатације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Овладавање знањима неопходним за моделирање и експериментално испитивање њихових виталних компоненти. Студенти у сарадњи са ментором дефинишу </w:t>
            </w:r>
            <w:proofErr w:type="spellStart"/>
            <w:r w:rsidRPr="00B910D6">
              <w:rPr>
                <w:rFonts w:ascii="Calibri" w:hAnsi="Calibri" w:cs="Calibri"/>
                <w:sz w:val="20"/>
                <w:szCs w:val="20"/>
                <w:lang w:val="sr-Cyrl-CS"/>
              </w:rPr>
              <w:t>обрадни</w:t>
            </w:r>
            <w:proofErr w:type="spellEnd"/>
            <w:r w:rsidRPr="00B910D6">
              <w:rPr>
                <w:rFonts w:ascii="Calibri" w:hAnsi="Calibri" w:cs="Calibri"/>
                <w:sz w:val="20"/>
                <w:szCs w:val="20"/>
                <w:lang w:val="sr-Cyrl-CS"/>
              </w:rPr>
              <w:t xml:space="preserve"> систем за испитивање и оптимизацију. </w:t>
            </w:r>
          </w:p>
        </w:tc>
      </w:tr>
      <w:tr w:rsidR="00F33809" w:rsidRPr="00E17AA5" w14:paraId="013764A3" w14:textId="77777777" w:rsidTr="00A31333">
        <w:trPr>
          <w:trHeight w:val="1694"/>
        </w:trPr>
        <w:tc>
          <w:tcPr>
            <w:tcW w:w="5000" w:type="pct"/>
            <w:gridSpan w:val="5"/>
            <w:tcBorders>
              <w:top w:val="single" w:sz="8" w:space="0" w:color="000000"/>
              <w:left w:val="single" w:sz="8" w:space="0" w:color="000000"/>
              <w:bottom w:val="single" w:sz="8" w:space="0" w:color="000000"/>
              <w:right w:val="single" w:sz="8" w:space="0" w:color="000000"/>
            </w:tcBorders>
          </w:tcPr>
          <w:p w14:paraId="1D99197B" w14:textId="77777777" w:rsidR="00F33809" w:rsidRPr="00B910D6" w:rsidRDefault="00F33809" w:rsidP="00240812">
            <w:pPr>
              <w:pStyle w:val="Default"/>
              <w:rPr>
                <w:rFonts w:ascii="Calibri" w:hAnsi="Calibri" w:cs="Calibri"/>
                <w:sz w:val="20"/>
                <w:szCs w:val="20"/>
                <w:lang w:val="ru-RU"/>
              </w:rPr>
            </w:pPr>
            <w:r w:rsidRPr="00B910D6">
              <w:rPr>
                <w:rFonts w:ascii="Calibri" w:hAnsi="Calibri" w:cs="Calibri"/>
                <w:b/>
                <w:bCs/>
                <w:sz w:val="20"/>
                <w:szCs w:val="20"/>
                <w:lang w:val="ru-RU"/>
              </w:rPr>
              <w:t xml:space="preserve">Исход предмета </w:t>
            </w:r>
          </w:p>
          <w:p w14:paraId="15733EA8" w14:textId="77777777" w:rsidR="00F33809" w:rsidRPr="00B910D6" w:rsidRDefault="00F33809" w:rsidP="00240812">
            <w:pPr>
              <w:pStyle w:val="Default"/>
              <w:jc w:val="both"/>
              <w:rPr>
                <w:rFonts w:ascii="Calibri" w:hAnsi="Calibri" w:cs="Calibri"/>
                <w:sz w:val="20"/>
                <w:szCs w:val="20"/>
                <w:lang w:val="sr-Cyrl-CS"/>
              </w:rPr>
            </w:pPr>
            <w:r w:rsidRPr="00B910D6">
              <w:rPr>
                <w:rFonts w:ascii="Calibri" w:hAnsi="Calibri" w:cs="Calibri"/>
                <w:sz w:val="20"/>
                <w:szCs w:val="20"/>
                <w:lang w:val="sr-Cyrl-CS"/>
              </w:rPr>
              <w:t xml:space="preserve">Очекивани исходи су оспособљеност студената за: препознавање карактеристика и намене савремених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коришћење савремених метода за испитивање и оптимизацију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квалитетно планирање и вођење пројектног задатка на задату тему, познавање савремене мерне опреме и спровођење експерименталних испитивања виталних елемената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техничку обрада и презентацију резултата, коришћење метода и софтвера за оптимизацију параметара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и моделирање понашања </w:t>
            </w:r>
            <w:proofErr w:type="spellStart"/>
            <w:r w:rsidRPr="00B910D6">
              <w:rPr>
                <w:rFonts w:ascii="Calibri" w:hAnsi="Calibri" w:cs="Calibri"/>
                <w:sz w:val="20"/>
                <w:szCs w:val="20"/>
                <w:lang w:val="sr-Cyrl-CS"/>
              </w:rPr>
              <w:t>обрадног</w:t>
            </w:r>
            <w:proofErr w:type="spellEnd"/>
            <w:r w:rsidRPr="00B910D6">
              <w:rPr>
                <w:rFonts w:ascii="Calibri" w:hAnsi="Calibri" w:cs="Calibri"/>
                <w:sz w:val="20"/>
                <w:szCs w:val="20"/>
                <w:lang w:val="sr-Cyrl-CS"/>
              </w:rPr>
              <w:t xml:space="preserve"> система.</w:t>
            </w:r>
          </w:p>
        </w:tc>
      </w:tr>
      <w:tr w:rsidR="00F33809" w:rsidRPr="00E17AA5" w14:paraId="1AA4D61B" w14:textId="77777777" w:rsidTr="00A31333">
        <w:trPr>
          <w:trHeight w:val="3887"/>
        </w:trPr>
        <w:tc>
          <w:tcPr>
            <w:tcW w:w="5000" w:type="pct"/>
            <w:gridSpan w:val="5"/>
            <w:tcBorders>
              <w:top w:val="single" w:sz="8" w:space="0" w:color="000000"/>
              <w:left w:val="single" w:sz="8" w:space="0" w:color="000000"/>
              <w:bottom w:val="single" w:sz="8" w:space="0" w:color="000000"/>
              <w:right w:val="single" w:sz="8" w:space="0" w:color="000000"/>
            </w:tcBorders>
          </w:tcPr>
          <w:p w14:paraId="451C7E22" w14:textId="77777777" w:rsidR="00F33809" w:rsidRPr="00B910D6" w:rsidRDefault="00F33809" w:rsidP="00240812">
            <w:pPr>
              <w:pStyle w:val="Default"/>
              <w:rPr>
                <w:rFonts w:ascii="Calibri" w:hAnsi="Calibri" w:cs="Calibri"/>
                <w:sz w:val="20"/>
                <w:szCs w:val="20"/>
                <w:lang w:val="ru-RU"/>
              </w:rPr>
            </w:pPr>
            <w:r w:rsidRPr="00B910D6">
              <w:rPr>
                <w:rFonts w:ascii="Calibri" w:hAnsi="Calibri" w:cs="Calibri"/>
                <w:b/>
                <w:bCs/>
                <w:sz w:val="20"/>
                <w:szCs w:val="20"/>
                <w:lang w:val="ru-RU"/>
              </w:rPr>
              <w:t xml:space="preserve">Садржај предмета </w:t>
            </w:r>
          </w:p>
          <w:p w14:paraId="711FABAD" w14:textId="77777777" w:rsidR="00F33809" w:rsidRPr="00B910D6" w:rsidRDefault="00F33809" w:rsidP="00240812">
            <w:pPr>
              <w:pStyle w:val="Default"/>
              <w:rPr>
                <w:rFonts w:ascii="Calibri" w:hAnsi="Calibri" w:cs="Calibri"/>
                <w:sz w:val="20"/>
                <w:szCs w:val="20"/>
                <w:lang w:val="ru-RU"/>
              </w:rPr>
            </w:pPr>
            <w:r w:rsidRPr="00B910D6">
              <w:rPr>
                <w:rFonts w:ascii="Calibri" w:hAnsi="Calibri" w:cs="Calibri"/>
                <w:i/>
                <w:iCs/>
                <w:sz w:val="20"/>
                <w:szCs w:val="20"/>
                <w:lang w:val="ru-RU"/>
              </w:rPr>
              <w:t xml:space="preserve">Теоријска настава </w:t>
            </w:r>
          </w:p>
          <w:p w14:paraId="670A0288" w14:textId="77777777" w:rsidR="00F33809" w:rsidRPr="00B910D6" w:rsidRDefault="00F33809" w:rsidP="00240812">
            <w:pPr>
              <w:pStyle w:val="Default"/>
              <w:jc w:val="both"/>
              <w:rPr>
                <w:rFonts w:ascii="Calibri" w:hAnsi="Calibri" w:cs="Calibri"/>
                <w:sz w:val="20"/>
                <w:szCs w:val="20"/>
                <w:lang w:val="sr-Cyrl-CS"/>
              </w:rPr>
            </w:pPr>
            <w:proofErr w:type="spellStart"/>
            <w:r w:rsidRPr="00B910D6">
              <w:rPr>
                <w:rFonts w:ascii="Calibri" w:hAnsi="Calibri" w:cs="Calibri"/>
                <w:sz w:val="20"/>
                <w:szCs w:val="20"/>
                <w:lang w:val="sr-Cyrl-CS"/>
              </w:rPr>
              <w:t>Обрадни</w:t>
            </w:r>
            <w:proofErr w:type="spellEnd"/>
            <w:r w:rsidRPr="00B910D6">
              <w:rPr>
                <w:rFonts w:ascii="Calibri" w:hAnsi="Calibri" w:cs="Calibri"/>
                <w:sz w:val="20"/>
                <w:szCs w:val="20"/>
                <w:lang w:val="sr-Cyrl-CS"/>
              </w:rPr>
              <w:t xml:space="preserve"> си</w:t>
            </w:r>
            <w:r w:rsidR="008A27E7" w:rsidRPr="00B910D6">
              <w:rPr>
                <w:rFonts w:ascii="Calibri" w:hAnsi="Calibri" w:cs="Calibri"/>
                <w:sz w:val="20"/>
                <w:szCs w:val="20"/>
                <w:lang w:val="sr-Cyrl-RS"/>
              </w:rPr>
              <w:t>с</w:t>
            </w:r>
            <w:r w:rsidRPr="00B910D6">
              <w:rPr>
                <w:rFonts w:ascii="Calibri" w:hAnsi="Calibri" w:cs="Calibri"/>
                <w:sz w:val="20"/>
                <w:szCs w:val="20"/>
                <w:lang w:val="sr-Cyrl-CS"/>
              </w:rPr>
              <w:t>теми</w:t>
            </w:r>
            <w:r w:rsidRPr="00B910D6">
              <w:rPr>
                <w:rFonts w:ascii="Calibri" w:hAnsi="Calibri" w:cs="Calibri"/>
                <w:sz w:val="20"/>
                <w:szCs w:val="20"/>
                <w:lang w:val="ru-RU"/>
              </w:rPr>
              <w:t xml:space="preserve">. </w:t>
            </w:r>
            <w:r w:rsidRPr="00B910D6">
              <w:rPr>
                <w:rFonts w:ascii="Calibri" w:hAnsi="Calibri" w:cs="Calibri"/>
                <w:sz w:val="20"/>
                <w:szCs w:val="20"/>
                <w:lang w:val="sr-Cyrl-CS"/>
              </w:rPr>
              <w:t xml:space="preserve">Структура и модели савремених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w:t>
            </w:r>
            <w:proofErr w:type="spellStart"/>
            <w:r w:rsidRPr="00B910D6">
              <w:rPr>
                <w:rFonts w:ascii="Calibri" w:hAnsi="Calibri" w:cs="Calibri"/>
                <w:sz w:val="20"/>
                <w:szCs w:val="20"/>
                <w:lang w:val="sr-Cyrl-CS"/>
              </w:rPr>
              <w:t>Обрадни</w:t>
            </w:r>
            <w:proofErr w:type="spellEnd"/>
            <w:r w:rsidRPr="00B910D6">
              <w:rPr>
                <w:rFonts w:ascii="Calibri" w:hAnsi="Calibri" w:cs="Calibri"/>
                <w:sz w:val="20"/>
                <w:szCs w:val="20"/>
                <w:lang w:val="sr-Cyrl-CS"/>
              </w:rPr>
              <w:t xml:space="preserve"> системи у обради метала резањем, неконвенционалним поступцима обраде, поступцима прераде пластичних маса и поступцима монтаже. Главне карактеристике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Експлоатационе карактеристике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Методе испитивања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Мониторинг </w:t>
            </w:r>
            <w:proofErr w:type="spellStart"/>
            <w:r w:rsidRPr="00B910D6">
              <w:rPr>
                <w:rFonts w:ascii="Calibri" w:hAnsi="Calibri" w:cs="Calibri"/>
                <w:sz w:val="20"/>
                <w:szCs w:val="20"/>
                <w:lang w:val="sr-Cyrl-CS"/>
              </w:rPr>
              <w:t>обрадног</w:t>
            </w:r>
            <w:proofErr w:type="spellEnd"/>
            <w:r w:rsidRPr="00B910D6">
              <w:rPr>
                <w:rFonts w:ascii="Calibri" w:hAnsi="Calibri" w:cs="Calibri"/>
                <w:sz w:val="20"/>
                <w:szCs w:val="20"/>
                <w:lang w:val="sr-Cyrl-CS"/>
              </w:rPr>
              <w:t xml:space="preserve"> система. Испитивања статичке и динамичке крутости елемената машине и </w:t>
            </w:r>
            <w:proofErr w:type="spellStart"/>
            <w:r w:rsidRPr="00B910D6">
              <w:rPr>
                <w:rFonts w:ascii="Calibri" w:hAnsi="Calibri" w:cs="Calibri"/>
                <w:sz w:val="20"/>
                <w:szCs w:val="20"/>
                <w:lang w:val="sr-Cyrl-CS"/>
              </w:rPr>
              <w:t>кинематске</w:t>
            </w:r>
            <w:proofErr w:type="spellEnd"/>
            <w:r w:rsidRPr="00B910D6">
              <w:rPr>
                <w:rFonts w:ascii="Calibri" w:hAnsi="Calibri" w:cs="Calibri"/>
                <w:sz w:val="20"/>
                <w:szCs w:val="20"/>
                <w:lang w:val="sr-Cyrl-CS"/>
              </w:rPr>
              <w:t xml:space="preserve"> тачности. Мерење буке </w:t>
            </w:r>
            <w:proofErr w:type="spellStart"/>
            <w:r w:rsidRPr="00B910D6">
              <w:rPr>
                <w:rFonts w:ascii="Calibri" w:hAnsi="Calibri" w:cs="Calibri"/>
                <w:sz w:val="20"/>
                <w:szCs w:val="20"/>
                <w:lang w:val="sr-Cyrl-CS"/>
              </w:rPr>
              <w:t>обрадног</w:t>
            </w:r>
            <w:proofErr w:type="spellEnd"/>
            <w:r w:rsidRPr="00B910D6">
              <w:rPr>
                <w:rFonts w:ascii="Calibri" w:hAnsi="Calibri" w:cs="Calibri"/>
                <w:sz w:val="20"/>
                <w:szCs w:val="20"/>
                <w:lang w:val="sr-Cyrl-CS"/>
              </w:rPr>
              <w:t xml:space="preserve"> система. Планирање и вођење експерименталних испитивања Методе оптимизације </w:t>
            </w:r>
            <w:proofErr w:type="spellStart"/>
            <w:r w:rsidRPr="00B910D6">
              <w:rPr>
                <w:rFonts w:ascii="Calibri" w:hAnsi="Calibri" w:cs="Calibri"/>
                <w:sz w:val="20"/>
                <w:szCs w:val="20"/>
                <w:lang w:val="sr-Cyrl-CS"/>
              </w:rPr>
              <w:t>обрадног</w:t>
            </w:r>
            <w:proofErr w:type="spellEnd"/>
            <w:r w:rsidRPr="00B910D6">
              <w:rPr>
                <w:rFonts w:ascii="Calibri" w:hAnsi="Calibri" w:cs="Calibri"/>
                <w:sz w:val="20"/>
                <w:szCs w:val="20"/>
                <w:lang w:val="sr-Cyrl-CS"/>
              </w:rPr>
              <w:t xml:space="preserve"> система. Избор критеријуми за оптимизацију елемената </w:t>
            </w:r>
            <w:proofErr w:type="spellStart"/>
            <w:r w:rsidRPr="00B910D6">
              <w:rPr>
                <w:rFonts w:ascii="Calibri" w:hAnsi="Calibri" w:cs="Calibri"/>
                <w:sz w:val="20"/>
                <w:szCs w:val="20"/>
                <w:lang w:val="sr-Cyrl-CS"/>
              </w:rPr>
              <w:t>обрадних</w:t>
            </w:r>
            <w:proofErr w:type="spellEnd"/>
            <w:r w:rsidRPr="00B910D6">
              <w:rPr>
                <w:rFonts w:ascii="Calibri" w:hAnsi="Calibri" w:cs="Calibri"/>
                <w:sz w:val="20"/>
                <w:szCs w:val="20"/>
                <w:lang w:val="sr-Cyrl-CS"/>
              </w:rPr>
              <w:t xml:space="preserve"> система. Примери оптимизације носећих структура, преносника и управљања код машина и оптимизације параметара </w:t>
            </w:r>
            <w:proofErr w:type="spellStart"/>
            <w:r w:rsidRPr="00B910D6">
              <w:rPr>
                <w:rFonts w:ascii="Calibri" w:hAnsi="Calibri" w:cs="Calibri"/>
                <w:sz w:val="20"/>
                <w:szCs w:val="20"/>
                <w:lang w:val="sr-Cyrl-CS"/>
              </w:rPr>
              <w:t>обрадног</w:t>
            </w:r>
            <w:proofErr w:type="spellEnd"/>
            <w:r w:rsidRPr="00B910D6">
              <w:rPr>
                <w:rFonts w:ascii="Calibri" w:hAnsi="Calibri" w:cs="Calibri"/>
                <w:sz w:val="20"/>
                <w:szCs w:val="20"/>
                <w:lang w:val="sr-Cyrl-CS"/>
              </w:rPr>
              <w:t xml:space="preserve"> процеса. Моделирање понашања </w:t>
            </w:r>
            <w:proofErr w:type="spellStart"/>
            <w:r w:rsidRPr="00B910D6">
              <w:rPr>
                <w:rFonts w:ascii="Calibri" w:hAnsi="Calibri" w:cs="Calibri"/>
                <w:sz w:val="20"/>
                <w:szCs w:val="20"/>
                <w:lang w:val="sr-Cyrl-CS"/>
              </w:rPr>
              <w:t>обрадног</w:t>
            </w:r>
            <w:proofErr w:type="spellEnd"/>
            <w:r w:rsidRPr="00B910D6">
              <w:rPr>
                <w:rFonts w:ascii="Calibri" w:hAnsi="Calibri" w:cs="Calibri"/>
                <w:sz w:val="20"/>
                <w:szCs w:val="20"/>
                <w:lang w:val="sr-Cyrl-CS"/>
              </w:rPr>
              <w:t xml:space="preserve"> система. Примена техника виртуелне реалности при моделирању. Израда и презентација резултата испитивања, оптимизације и моделирања.</w:t>
            </w:r>
          </w:p>
          <w:p w14:paraId="061010D3" w14:textId="77777777" w:rsidR="00F33809" w:rsidRPr="00B910D6" w:rsidRDefault="008072A4" w:rsidP="00240812">
            <w:pPr>
              <w:pStyle w:val="Default"/>
              <w:rPr>
                <w:rFonts w:ascii="Calibri" w:hAnsi="Calibri" w:cs="Calibri"/>
                <w:sz w:val="20"/>
                <w:szCs w:val="20"/>
                <w:lang w:val="ru-RU"/>
              </w:rPr>
            </w:pPr>
            <w:r w:rsidRPr="00B910D6">
              <w:rPr>
                <w:rFonts w:ascii="Calibri" w:hAnsi="Calibri" w:cs="Calibri"/>
                <w:i/>
                <w:iCs/>
                <w:sz w:val="20"/>
                <w:szCs w:val="20"/>
                <w:lang w:val="ru-RU"/>
              </w:rPr>
              <w:t>Практична настава</w:t>
            </w:r>
          </w:p>
          <w:p w14:paraId="316213F8" w14:textId="77777777" w:rsidR="00F33809" w:rsidRPr="00B910D6" w:rsidRDefault="00F33809" w:rsidP="00240812">
            <w:pPr>
              <w:pStyle w:val="Default"/>
              <w:jc w:val="both"/>
              <w:rPr>
                <w:rFonts w:ascii="Calibri" w:hAnsi="Calibri" w:cs="Calibri"/>
                <w:sz w:val="20"/>
                <w:szCs w:val="20"/>
              </w:rPr>
            </w:pPr>
            <w:r w:rsidRPr="00B910D6">
              <w:rPr>
                <w:rFonts w:ascii="Calibri" w:hAnsi="Calibri" w:cs="Calibri"/>
                <w:sz w:val="20"/>
                <w:szCs w:val="20"/>
                <w:lang w:val="sr-Cyrl-CS"/>
              </w:rPr>
              <w:t>Активно праћење примарних научних извора и систематизација прикупљених података. Организовање и спровођење експерименталних испитивања, статистичка обрада података, нумеричка симулација и моделирање. Писање рада из области предмета</w:t>
            </w:r>
            <w:r w:rsidRPr="00B910D6">
              <w:rPr>
                <w:rFonts w:ascii="Calibri" w:hAnsi="Calibri" w:cs="Calibri"/>
                <w:sz w:val="20"/>
                <w:szCs w:val="20"/>
              </w:rPr>
              <w:t xml:space="preserve">. </w:t>
            </w:r>
          </w:p>
        </w:tc>
      </w:tr>
      <w:tr w:rsidR="00F33809" w:rsidRPr="00E17AA5" w14:paraId="1E755E85" w14:textId="77777777" w:rsidTr="00A31333">
        <w:trPr>
          <w:trHeight w:val="1730"/>
        </w:trPr>
        <w:tc>
          <w:tcPr>
            <w:tcW w:w="5000" w:type="pct"/>
            <w:gridSpan w:val="5"/>
            <w:tcBorders>
              <w:top w:val="single" w:sz="8" w:space="0" w:color="000000"/>
              <w:left w:val="single" w:sz="8" w:space="0" w:color="000000"/>
              <w:bottom w:val="single" w:sz="8" w:space="0" w:color="000000"/>
              <w:right w:val="single" w:sz="8" w:space="0" w:color="000000"/>
            </w:tcBorders>
          </w:tcPr>
          <w:p w14:paraId="40B68873" w14:textId="77777777" w:rsidR="00F33809" w:rsidRPr="00B910D6" w:rsidRDefault="00F33809" w:rsidP="00240812">
            <w:pPr>
              <w:pStyle w:val="Default"/>
              <w:rPr>
                <w:rFonts w:ascii="Calibri" w:hAnsi="Calibri" w:cs="Calibri"/>
                <w:sz w:val="20"/>
                <w:szCs w:val="20"/>
              </w:rPr>
            </w:pPr>
            <w:proofErr w:type="spellStart"/>
            <w:r w:rsidRPr="00B910D6">
              <w:rPr>
                <w:rFonts w:ascii="Calibri" w:hAnsi="Calibri" w:cs="Calibri"/>
                <w:b/>
                <w:bCs/>
                <w:sz w:val="20"/>
                <w:szCs w:val="20"/>
              </w:rPr>
              <w:t>Препоручена</w:t>
            </w:r>
            <w:proofErr w:type="spellEnd"/>
            <w:r w:rsidRPr="00B910D6">
              <w:rPr>
                <w:rFonts w:ascii="Calibri" w:hAnsi="Calibri" w:cs="Calibri"/>
                <w:b/>
                <w:bCs/>
                <w:sz w:val="20"/>
                <w:szCs w:val="20"/>
              </w:rPr>
              <w:t xml:space="preserve"> </w:t>
            </w:r>
            <w:proofErr w:type="spellStart"/>
            <w:r w:rsidRPr="00B910D6">
              <w:rPr>
                <w:rFonts w:ascii="Calibri" w:hAnsi="Calibri" w:cs="Calibri"/>
                <w:b/>
                <w:bCs/>
                <w:sz w:val="20"/>
                <w:szCs w:val="20"/>
              </w:rPr>
              <w:t>литература</w:t>
            </w:r>
            <w:proofErr w:type="spellEnd"/>
            <w:r w:rsidRPr="00B910D6">
              <w:rPr>
                <w:rFonts w:ascii="Calibri" w:hAnsi="Calibri" w:cs="Calibri"/>
                <w:b/>
                <w:bCs/>
                <w:sz w:val="20"/>
                <w:szCs w:val="20"/>
              </w:rPr>
              <w:t xml:space="preserve"> </w:t>
            </w:r>
          </w:p>
          <w:p w14:paraId="359D77EC" w14:textId="77777777" w:rsidR="00F33809" w:rsidRPr="00B910D6" w:rsidRDefault="00F33809" w:rsidP="00783ED4">
            <w:pPr>
              <w:pStyle w:val="Default"/>
              <w:numPr>
                <w:ilvl w:val="0"/>
                <w:numId w:val="43"/>
              </w:numPr>
              <w:ind w:left="357" w:hanging="357"/>
              <w:rPr>
                <w:rFonts w:ascii="Calibri" w:hAnsi="Calibri" w:cs="Calibri"/>
                <w:sz w:val="20"/>
                <w:szCs w:val="20"/>
                <w:lang w:val="sr-Cyrl-CS"/>
              </w:rPr>
            </w:pPr>
            <w:r w:rsidRPr="00B910D6">
              <w:rPr>
                <w:rFonts w:ascii="Calibri" w:hAnsi="Calibri" w:cs="Calibri"/>
                <w:sz w:val="20"/>
                <w:szCs w:val="20"/>
                <w:lang w:val="sr-Cyrl-CS"/>
              </w:rPr>
              <w:t>Недић, Б., Динамика процеса резања, монографија, машински факултет, Крагујевац, 2006.</w:t>
            </w:r>
          </w:p>
          <w:p w14:paraId="750E71E5" w14:textId="77777777" w:rsidR="00F33809" w:rsidRPr="00B910D6" w:rsidRDefault="00F33809" w:rsidP="00783ED4">
            <w:pPr>
              <w:pStyle w:val="Default"/>
              <w:numPr>
                <w:ilvl w:val="0"/>
                <w:numId w:val="43"/>
              </w:numPr>
              <w:ind w:left="357" w:hanging="357"/>
              <w:rPr>
                <w:rFonts w:ascii="Calibri" w:hAnsi="Calibri" w:cs="Calibri"/>
                <w:sz w:val="20"/>
                <w:szCs w:val="20"/>
              </w:rPr>
            </w:pPr>
            <w:r w:rsidRPr="00B910D6">
              <w:rPr>
                <w:rFonts w:ascii="Calibri" w:hAnsi="Calibri" w:cs="Calibri"/>
                <w:sz w:val="20"/>
                <w:szCs w:val="20"/>
                <w:lang w:val="sr-Cyrl-CS"/>
              </w:rPr>
              <w:t>Лукић, Љ., Флексибилни технолошки системи. Машински факултет, Краљево, 2008.</w:t>
            </w:r>
          </w:p>
          <w:p w14:paraId="4634643D" w14:textId="77777777" w:rsidR="00F33809" w:rsidRPr="00B910D6" w:rsidRDefault="00F33809" w:rsidP="00783ED4">
            <w:pPr>
              <w:pStyle w:val="Default"/>
              <w:numPr>
                <w:ilvl w:val="0"/>
                <w:numId w:val="43"/>
              </w:numPr>
              <w:ind w:left="357" w:hanging="357"/>
              <w:rPr>
                <w:rFonts w:ascii="Calibri" w:hAnsi="Calibri" w:cs="Calibri"/>
                <w:sz w:val="20"/>
                <w:szCs w:val="20"/>
                <w:lang w:val="ru-RU"/>
              </w:rPr>
            </w:pPr>
            <w:proofErr w:type="spellStart"/>
            <w:r w:rsidRPr="00B910D6">
              <w:rPr>
                <w:rFonts w:ascii="Calibri" w:hAnsi="Calibri" w:cs="Calibri"/>
                <w:sz w:val="20"/>
                <w:szCs w:val="20"/>
                <w:lang w:val="sr-Cyrl-CS"/>
              </w:rPr>
              <w:t>Боројев</w:t>
            </w:r>
            <w:proofErr w:type="spellEnd"/>
            <w:r w:rsidRPr="00B910D6">
              <w:rPr>
                <w:rFonts w:ascii="Calibri" w:hAnsi="Calibri" w:cs="Calibri"/>
                <w:sz w:val="20"/>
                <w:szCs w:val="20"/>
                <w:lang w:val="sr-Cyrl-CS"/>
              </w:rPr>
              <w:t>, Љ., Прилог развоју методологије пројектовања савремених машина алатки на бази експерименталних испитивања, докторска дисертација, Факултет техничких наука, Нови Сад.</w:t>
            </w:r>
          </w:p>
          <w:p w14:paraId="62F65059" w14:textId="77777777" w:rsidR="00F33809" w:rsidRPr="00B910D6" w:rsidRDefault="00F33809" w:rsidP="00783ED4">
            <w:pPr>
              <w:pStyle w:val="Default"/>
              <w:numPr>
                <w:ilvl w:val="0"/>
                <w:numId w:val="43"/>
              </w:numPr>
              <w:ind w:left="357" w:hanging="357"/>
              <w:rPr>
                <w:rFonts w:ascii="Calibri" w:hAnsi="Calibri" w:cs="Calibri"/>
                <w:sz w:val="20"/>
                <w:szCs w:val="20"/>
                <w:lang w:val="ru-RU"/>
              </w:rPr>
            </w:pPr>
            <w:proofErr w:type="spellStart"/>
            <w:r w:rsidRPr="00B910D6">
              <w:rPr>
                <w:rFonts w:ascii="Calibri" w:hAnsi="Calibri" w:cs="Calibri"/>
                <w:sz w:val="20"/>
                <w:szCs w:val="20"/>
                <w:lang w:val="sr-Cyrl-CS"/>
              </w:rPr>
              <w:t>Тановић</w:t>
            </w:r>
            <w:proofErr w:type="spellEnd"/>
            <w:r w:rsidRPr="00B910D6">
              <w:rPr>
                <w:rFonts w:ascii="Calibri" w:hAnsi="Calibri" w:cs="Calibri"/>
                <w:sz w:val="20"/>
                <w:szCs w:val="20"/>
                <w:lang w:val="sr-Cyrl-CS"/>
              </w:rPr>
              <w:t xml:space="preserve"> Љ., </w:t>
            </w:r>
            <w:proofErr w:type="spellStart"/>
            <w:r w:rsidRPr="00B910D6">
              <w:rPr>
                <w:rFonts w:ascii="Calibri" w:hAnsi="Calibri" w:cs="Calibri"/>
                <w:sz w:val="20"/>
                <w:szCs w:val="20"/>
                <w:lang w:val="sr-Cyrl-CS"/>
              </w:rPr>
              <w:t>Петраков</w:t>
            </w:r>
            <w:proofErr w:type="spellEnd"/>
            <w:r w:rsidRPr="00B910D6">
              <w:rPr>
                <w:rFonts w:ascii="Calibri" w:hAnsi="Calibri" w:cs="Calibri"/>
                <w:sz w:val="20"/>
                <w:szCs w:val="20"/>
                <w:lang w:val="sr-Cyrl-CS"/>
              </w:rPr>
              <w:t>, Љ., Теорија и симулација и моделирање процеса резања, Машински факултет, Београд, 2007.</w:t>
            </w:r>
          </w:p>
        </w:tc>
      </w:tr>
      <w:tr w:rsidR="00F33809" w:rsidRPr="00E17AA5" w14:paraId="62D41F10" w14:textId="77777777" w:rsidTr="00A31333">
        <w:trPr>
          <w:trHeight w:val="373"/>
        </w:trPr>
        <w:tc>
          <w:tcPr>
            <w:tcW w:w="1789" w:type="pct"/>
            <w:tcBorders>
              <w:top w:val="single" w:sz="8" w:space="0" w:color="000000"/>
              <w:left w:val="single" w:sz="8" w:space="0" w:color="000000"/>
              <w:bottom w:val="single" w:sz="8" w:space="0" w:color="000000"/>
              <w:right w:val="single" w:sz="8" w:space="0" w:color="000000"/>
            </w:tcBorders>
          </w:tcPr>
          <w:p w14:paraId="17B7D548" w14:textId="77777777" w:rsidR="00F33809" w:rsidRPr="00B910D6" w:rsidRDefault="00F33809" w:rsidP="009978F3">
            <w:pPr>
              <w:pStyle w:val="Default"/>
              <w:rPr>
                <w:rFonts w:ascii="Calibri" w:hAnsi="Calibri" w:cs="Calibri"/>
                <w:sz w:val="20"/>
                <w:szCs w:val="20"/>
                <w:lang w:val="sr-Cyrl-CS"/>
              </w:rPr>
            </w:pPr>
            <w:proofErr w:type="spellStart"/>
            <w:r w:rsidRPr="00B910D6">
              <w:rPr>
                <w:rFonts w:ascii="Calibri" w:hAnsi="Calibri" w:cs="Calibri"/>
                <w:sz w:val="20"/>
                <w:szCs w:val="20"/>
              </w:rPr>
              <w:t>Број</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часова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активне</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наставе</w:t>
            </w:r>
            <w:proofErr w:type="spellEnd"/>
            <w:r w:rsidRPr="00B910D6">
              <w:rPr>
                <w:rFonts w:ascii="Calibri" w:hAnsi="Calibri" w:cs="Calibri"/>
                <w:sz w:val="20"/>
                <w:szCs w:val="20"/>
              </w:rPr>
              <w:t xml:space="preserve">: </w:t>
            </w:r>
            <w:r w:rsidR="00A857BE">
              <w:rPr>
                <w:rFonts w:ascii="Calibri" w:hAnsi="Calibri" w:cs="Calibri"/>
                <w:sz w:val="20"/>
                <w:szCs w:val="20"/>
              </w:rPr>
              <w:t xml:space="preserve">  </w:t>
            </w:r>
          </w:p>
        </w:tc>
        <w:tc>
          <w:tcPr>
            <w:tcW w:w="1343" w:type="pct"/>
            <w:gridSpan w:val="2"/>
            <w:tcBorders>
              <w:top w:val="single" w:sz="8" w:space="0" w:color="000000"/>
              <w:left w:val="single" w:sz="8" w:space="0" w:color="000000"/>
              <w:bottom w:val="single" w:sz="8" w:space="0" w:color="000000"/>
              <w:right w:val="single" w:sz="8" w:space="0" w:color="000000"/>
            </w:tcBorders>
          </w:tcPr>
          <w:p w14:paraId="027DF125" w14:textId="77777777" w:rsidR="00F33809" w:rsidRPr="00B910D6" w:rsidRDefault="00D23ECC" w:rsidP="00240812">
            <w:pPr>
              <w:pStyle w:val="Default"/>
              <w:rPr>
                <w:rFonts w:ascii="Calibri" w:hAnsi="Calibri" w:cs="Calibri"/>
                <w:sz w:val="20"/>
                <w:szCs w:val="20"/>
              </w:rPr>
            </w:pPr>
            <w:proofErr w:type="spellStart"/>
            <w:r w:rsidRPr="00B910D6">
              <w:rPr>
                <w:rFonts w:ascii="Calibri" w:hAnsi="Calibri" w:cs="Calibri"/>
                <w:sz w:val="20"/>
                <w:szCs w:val="20"/>
              </w:rPr>
              <w:t>Теоријска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настава</w:t>
            </w:r>
            <w:proofErr w:type="spellEnd"/>
            <w:r w:rsidRPr="00B910D6">
              <w:rPr>
                <w:rFonts w:ascii="Calibri" w:hAnsi="Calibri" w:cs="Calibri"/>
                <w:sz w:val="20"/>
                <w:szCs w:val="20"/>
              </w:rPr>
              <w:t xml:space="preserve">: </w:t>
            </w:r>
            <w:r w:rsidR="00226AF9">
              <w:rPr>
                <w:rFonts w:ascii="Calibri" w:hAnsi="Calibri" w:cs="Calibri"/>
                <w:sz w:val="20"/>
                <w:szCs w:val="20"/>
              </w:rPr>
              <w:t>7</w:t>
            </w:r>
            <w:r w:rsidR="002576C6" w:rsidRPr="00B910D6">
              <w:rPr>
                <w:rFonts w:ascii="Calibri" w:hAnsi="Calibri" w:cs="Calibri"/>
                <w:sz w:val="20"/>
                <w:szCs w:val="20"/>
              </w:rPr>
              <w:t>5</w:t>
            </w:r>
            <w:r w:rsidR="00F33809" w:rsidRPr="00B910D6">
              <w:rPr>
                <w:rFonts w:ascii="Calibri" w:hAnsi="Calibri" w:cs="Calibri"/>
                <w:sz w:val="20"/>
                <w:szCs w:val="20"/>
              </w:rPr>
              <w:t xml:space="preserve"> </w:t>
            </w:r>
          </w:p>
        </w:tc>
        <w:tc>
          <w:tcPr>
            <w:tcW w:w="1869" w:type="pct"/>
            <w:gridSpan w:val="2"/>
            <w:tcBorders>
              <w:top w:val="single" w:sz="8" w:space="0" w:color="000000"/>
              <w:left w:val="single" w:sz="8" w:space="0" w:color="000000"/>
              <w:bottom w:val="single" w:sz="8" w:space="0" w:color="000000"/>
              <w:right w:val="single" w:sz="8" w:space="0" w:color="000000"/>
            </w:tcBorders>
          </w:tcPr>
          <w:p w14:paraId="3498BE95" w14:textId="77777777" w:rsidR="00F33809" w:rsidRPr="00B910D6" w:rsidRDefault="00D23ECC" w:rsidP="00240812">
            <w:pPr>
              <w:pStyle w:val="Default"/>
              <w:rPr>
                <w:rFonts w:ascii="Calibri" w:hAnsi="Calibri" w:cs="Calibri"/>
                <w:sz w:val="20"/>
                <w:szCs w:val="20"/>
              </w:rPr>
            </w:pPr>
            <w:proofErr w:type="spellStart"/>
            <w:r w:rsidRPr="00B910D6">
              <w:rPr>
                <w:rFonts w:ascii="Calibri" w:hAnsi="Calibri" w:cs="Calibri"/>
                <w:sz w:val="20"/>
                <w:szCs w:val="20"/>
              </w:rPr>
              <w:t>Практична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настава</w:t>
            </w:r>
            <w:proofErr w:type="spellEnd"/>
            <w:r w:rsidRPr="00B910D6">
              <w:rPr>
                <w:rFonts w:ascii="Calibri" w:hAnsi="Calibri" w:cs="Calibri"/>
                <w:sz w:val="20"/>
                <w:szCs w:val="20"/>
              </w:rPr>
              <w:t xml:space="preserve">: </w:t>
            </w:r>
            <w:r w:rsidR="00226AF9">
              <w:rPr>
                <w:rFonts w:ascii="Calibri" w:hAnsi="Calibri" w:cs="Calibri"/>
                <w:sz w:val="20"/>
                <w:szCs w:val="20"/>
              </w:rPr>
              <w:t>7</w:t>
            </w:r>
            <w:r w:rsidR="002576C6" w:rsidRPr="00B910D6">
              <w:rPr>
                <w:rFonts w:ascii="Calibri" w:hAnsi="Calibri" w:cs="Calibri"/>
                <w:sz w:val="20"/>
                <w:szCs w:val="20"/>
              </w:rPr>
              <w:t>5</w:t>
            </w:r>
            <w:r w:rsidR="00F33809" w:rsidRPr="00B910D6">
              <w:rPr>
                <w:rFonts w:ascii="Calibri" w:hAnsi="Calibri" w:cs="Calibri"/>
                <w:sz w:val="20"/>
                <w:szCs w:val="20"/>
              </w:rPr>
              <w:t xml:space="preserve"> </w:t>
            </w:r>
          </w:p>
        </w:tc>
      </w:tr>
      <w:tr w:rsidR="00F33809" w:rsidRPr="00E17AA5" w14:paraId="28999362" w14:textId="77777777" w:rsidTr="00A31333">
        <w:trPr>
          <w:trHeight w:val="854"/>
        </w:trPr>
        <w:tc>
          <w:tcPr>
            <w:tcW w:w="5000" w:type="pct"/>
            <w:gridSpan w:val="5"/>
            <w:tcBorders>
              <w:top w:val="single" w:sz="8" w:space="0" w:color="000000"/>
              <w:left w:val="single" w:sz="8" w:space="0" w:color="000000"/>
              <w:bottom w:val="single" w:sz="8" w:space="0" w:color="000000"/>
              <w:right w:val="single" w:sz="8" w:space="0" w:color="000000"/>
            </w:tcBorders>
          </w:tcPr>
          <w:p w14:paraId="7EB89DD9" w14:textId="77777777" w:rsidR="00F33809" w:rsidRPr="00B910D6" w:rsidRDefault="00F33809" w:rsidP="00240812">
            <w:pPr>
              <w:pStyle w:val="Default"/>
              <w:rPr>
                <w:rFonts w:ascii="Calibri" w:hAnsi="Calibri" w:cs="Calibri"/>
                <w:sz w:val="20"/>
                <w:szCs w:val="20"/>
                <w:lang w:val="ru-RU"/>
              </w:rPr>
            </w:pPr>
            <w:r w:rsidRPr="00B910D6">
              <w:rPr>
                <w:rFonts w:ascii="Calibri" w:hAnsi="Calibri" w:cs="Calibri"/>
                <w:b/>
                <w:bCs/>
                <w:sz w:val="20"/>
                <w:szCs w:val="20"/>
                <w:lang w:val="ru-RU"/>
              </w:rPr>
              <w:t xml:space="preserve">Методе извођења наставе </w:t>
            </w:r>
          </w:p>
          <w:p w14:paraId="0B8C8366" w14:textId="77777777" w:rsidR="00F33809" w:rsidRPr="00B910D6" w:rsidRDefault="008A27E7" w:rsidP="008A27E7">
            <w:pPr>
              <w:ind w:left="98"/>
              <w:jc w:val="both"/>
              <w:rPr>
                <w:rFonts w:ascii="Calibri" w:hAnsi="Calibri" w:cs="Calibri"/>
                <w:sz w:val="20"/>
                <w:szCs w:val="20"/>
              </w:rPr>
            </w:pPr>
            <w:proofErr w:type="spellStart"/>
            <w:r w:rsidRPr="00B910D6">
              <w:rPr>
                <w:rFonts w:ascii="Calibri" w:hAnsi="Calibri" w:cs="Calibri"/>
                <w:sz w:val="20"/>
                <w:szCs w:val="20"/>
              </w:rPr>
              <w:t>Предавања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самосталан</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студијско</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истраживачки</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рад</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консултације</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манторски</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рад</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уколико</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група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броји</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мање</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од</w:t>
            </w:r>
            <w:proofErr w:type="spellEnd"/>
            <w:r w:rsidRPr="00B910D6">
              <w:rPr>
                <w:rFonts w:ascii="Calibri" w:hAnsi="Calibri" w:cs="Calibri"/>
                <w:sz w:val="20"/>
                <w:szCs w:val="20"/>
              </w:rPr>
              <w:t xml:space="preserve"> 5 </w:t>
            </w:r>
            <w:proofErr w:type="spellStart"/>
            <w:r w:rsidRPr="00B910D6">
              <w:rPr>
                <w:rFonts w:ascii="Calibri" w:hAnsi="Calibri" w:cs="Calibri"/>
                <w:sz w:val="20"/>
                <w:szCs w:val="20"/>
              </w:rPr>
              <w:t>студената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На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предавањима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се</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излаже</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теоретски</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део</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градива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пропраћен</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карактерис-тичним</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примерима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ради</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лакшег</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разумевања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градива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Практична</w:t>
            </w:r>
            <w:proofErr w:type="spellEnd"/>
            <w:r w:rsidRPr="00B910D6">
              <w:rPr>
                <w:rFonts w:ascii="Calibri" w:hAnsi="Calibri" w:cs="Calibri"/>
                <w:spacing w:val="-14"/>
                <w:sz w:val="20"/>
                <w:szCs w:val="20"/>
              </w:rPr>
              <w:t xml:space="preserve"> </w:t>
            </w:r>
            <w:proofErr w:type="spellStart"/>
            <w:r w:rsidRPr="00B910D6">
              <w:rPr>
                <w:rFonts w:ascii="Calibri" w:hAnsi="Calibri" w:cs="Calibri"/>
                <w:sz w:val="20"/>
                <w:szCs w:val="20"/>
              </w:rPr>
              <w:t>настава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се</w:t>
            </w:r>
            <w:proofErr w:type="spellEnd"/>
            <w:r w:rsidRPr="00B910D6">
              <w:rPr>
                <w:rFonts w:ascii="Calibri" w:hAnsi="Calibri" w:cs="Calibri"/>
                <w:spacing w:val="-14"/>
                <w:sz w:val="20"/>
                <w:szCs w:val="20"/>
              </w:rPr>
              <w:t xml:space="preserve"> </w:t>
            </w:r>
            <w:proofErr w:type="spellStart"/>
            <w:r w:rsidRPr="00B910D6">
              <w:rPr>
                <w:rFonts w:ascii="Calibri" w:hAnsi="Calibri" w:cs="Calibri"/>
                <w:sz w:val="20"/>
                <w:szCs w:val="20"/>
              </w:rPr>
              <w:t>изводи</w:t>
            </w:r>
            <w:proofErr w:type="spellEnd"/>
            <w:r w:rsidRPr="00B910D6">
              <w:rPr>
                <w:rFonts w:ascii="Calibri" w:hAnsi="Calibri" w:cs="Calibri"/>
                <w:spacing w:val="-14"/>
                <w:sz w:val="20"/>
                <w:szCs w:val="20"/>
              </w:rPr>
              <w:t xml:space="preserve"> </w:t>
            </w:r>
            <w:r w:rsidRPr="00B910D6">
              <w:rPr>
                <w:rFonts w:ascii="Calibri" w:hAnsi="Calibri" w:cs="Calibri"/>
                <w:sz w:val="20"/>
                <w:szCs w:val="20"/>
              </w:rPr>
              <w:t>у</w:t>
            </w:r>
            <w:r w:rsidRPr="00B910D6">
              <w:rPr>
                <w:rFonts w:ascii="Calibri" w:hAnsi="Calibri" w:cs="Calibri"/>
                <w:spacing w:val="-16"/>
                <w:sz w:val="20"/>
                <w:szCs w:val="20"/>
              </w:rPr>
              <w:t xml:space="preserve"> </w:t>
            </w:r>
            <w:proofErr w:type="spellStart"/>
            <w:r w:rsidRPr="00B910D6">
              <w:rPr>
                <w:rFonts w:ascii="Calibri" w:hAnsi="Calibri" w:cs="Calibri"/>
                <w:sz w:val="20"/>
                <w:szCs w:val="20"/>
              </w:rPr>
              <w:t>лабораторијама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спровођењем</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експерименталних</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испитивања</w:t>
            </w:r>
            <w:proofErr w:type="spellEnd"/>
            <w:r w:rsidRPr="00B910D6">
              <w:rPr>
                <w:rFonts w:ascii="Calibri" w:hAnsi="Calibri" w:cs="Calibri"/>
                <w:sz w:val="20"/>
                <w:szCs w:val="20"/>
              </w:rPr>
              <w:t xml:space="preserve"> и </w:t>
            </w:r>
            <w:proofErr w:type="spellStart"/>
            <w:r w:rsidRPr="00B910D6">
              <w:rPr>
                <w:rFonts w:ascii="Calibri" w:hAnsi="Calibri" w:cs="Calibri"/>
                <w:sz w:val="20"/>
                <w:szCs w:val="20"/>
              </w:rPr>
              <w:t>анализом</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добијених</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резултата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Кроз</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студијски</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истраживачки</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рад</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студент</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проучавајући</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научне</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часописе</w:t>
            </w:r>
            <w:proofErr w:type="spellEnd"/>
            <w:r w:rsidRPr="00B910D6">
              <w:rPr>
                <w:rFonts w:ascii="Calibri" w:hAnsi="Calibri" w:cs="Calibri"/>
                <w:sz w:val="20"/>
                <w:szCs w:val="20"/>
              </w:rPr>
              <w:t xml:space="preserve"> и </w:t>
            </w:r>
            <w:proofErr w:type="spellStart"/>
            <w:r w:rsidRPr="00B910D6">
              <w:rPr>
                <w:rFonts w:ascii="Calibri" w:hAnsi="Calibri" w:cs="Calibri"/>
                <w:sz w:val="20"/>
                <w:szCs w:val="20"/>
              </w:rPr>
              <w:t>осталу</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литературу</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самостално</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продубљује</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градиво</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предавања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Уз</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рад</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наставником</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студент</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се</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оспособљава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за</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самостално</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писање</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научног</w:t>
            </w:r>
            <w:proofErr w:type="spellEnd"/>
            <w:r w:rsidRPr="00B910D6">
              <w:rPr>
                <w:rFonts w:ascii="Calibri" w:hAnsi="Calibri" w:cs="Calibri"/>
                <w:sz w:val="20"/>
                <w:szCs w:val="20"/>
              </w:rPr>
              <w:t xml:space="preserve"> </w:t>
            </w:r>
            <w:proofErr w:type="spellStart"/>
            <w:r w:rsidRPr="00B910D6">
              <w:rPr>
                <w:rFonts w:ascii="Calibri" w:hAnsi="Calibri" w:cs="Calibri"/>
                <w:sz w:val="20"/>
                <w:szCs w:val="20"/>
              </w:rPr>
              <w:t>рада</w:t>
            </w:r>
            <w:proofErr w:type="spellEnd"/>
            <w:r w:rsidRPr="00B910D6">
              <w:rPr>
                <w:rFonts w:ascii="Calibri" w:hAnsi="Calibri" w:cs="Calibri"/>
                <w:sz w:val="20"/>
                <w:szCs w:val="20"/>
              </w:rPr>
              <w:t>.</w:t>
            </w:r>
          </w:p>
        </w:tc>
      </w:tr>
      <w:tr w:rsidR="00F33809" w:rsidRPr="00E17AA5" w14:paraId="77CFCA23" w14:textId="77777777" w:rsidTr="00A31333">
        <w:trPr>
          <w:trHeight w:val="822"/>
        </w:trPr>
        <w:tc>
          <w:tcPr>
            <w:tcW w:w="5000" w:type="pct"/>
            <w:gridSpan w:val="5"/>
            <w:tcBorders>
              <w:top w:val="single" w:sz="8" w:space="0" w:color="000000"/>
              <w:left w:val="single" w:sz="8" w:space="0" w:color="000000"/>
              <w:bottom w:val="single" w:sz="8" w:space="0" w:color="000000"/>
              <w:right w:val="single" w:sz="8" w:space="0" w:color="000000"/>
            </w:tcBorders>
          </w:tcPr>
          <w:p w14:paraId="26B7DA57" w14:textId="77777777" w:rsidR="00F33809" w:rsidRPr="00E17AA5" w:rsidRDefault="00F33809" w:rsidP="008A27E7">
            <w:pPr>
              <w:pStyle w:val="Default"/>
              <w:rPr>
                <w:rFonts w:ascii="Calibri" w:hAnsi="Calibri" w:cs="Calibri"/>
                <w:sz w:val="23"/>
                <w:szCs w:val="23"/>
                <w:lang w:val="ru-RU"/>
              </w:rPr>
            </w:pPr>
            <w:r w:rsidRPr="00E17AA5">
              <w:rPr>
                <w:rFonts w:ascii="Calibri" w:hAnsi="Calibri" w:cs="Calibri"/>
                <w:b/>
                <w:bCs/>
                <w:sz w:val="23"/>
                <w:szCs w:val="23"/>
                <w:lang w:val="ru-RU"/>
              </w:rPr>
              <w:t xml:space="preserve">Оцена знања (максимални број поена 100) </w:t>
            </w:r>
          </w:p>
          <w:p w14:paraId="763FF6DF" w14:textId="77777777" w:rsidR="008A27E7" w:rsidRPr="00E17AA5" w:rsidRDefault="008A27E7" w:rsidP="00783ED4">
            <w:pPr>
              <w:pStyle w:val="ListParagraph"/>
              <w:widowControl w:val="0"/>
              <w:numPr>
                <w:ilvl w:val="0"/>
                <w:numId w:val="98"/>
              </w:numPr>
              <w:tabs>
                <w:tab w:val="left" w:pos="567"/>
              </w:tabs>
              <w:autoSpaceDE w:val="0"/>
              <w:autoSpaceDN w:val="0"/>
              <w:adjustRightInd w:val="0"/>
              <w:spacing w:after="0" w:line="240" w:lineRule="auto"/>
              <w:jc w:val="both"/>
              <w:rPr>
                <w:rFonts w:cs="Calibri"/>
                <w:sz w:val="20"/>
                <w:szCs w:val="20"/>
              </w:rPr>
            </w:pPr>
            <w:proofErr w:type="spellStart"/>
            <w:r w:rsidRPr="00E17AA5">
              <w:rPr>
                <w:rFonts w:cs="Calibri"/>
                <w:bCs/>
                <w:sz w:val="20"/>
                <w:szCs w:val="20"/>
                <w:lang w:eastAsia="sr-Latn-CS"/>
              </w:rPr>
              <w:t>прикупљање</w:t>
            </w:r>
            <w:proofErr w:type="spellEnd"/>
            <w:r w:rsidRPr="00E17AA5">
              <w:rPr>
                <w:rFonts w:cs="Calibri"/>
                <w:bCs/>
                <w:sz w:val="20"/>
                <w:szCs w:val="20"/>
                <w:lang w:eastAsia="sr-Latn-CS"/>
              </w:rPr>
              <w:t xml:space="preserve">, </w:t>
            </w:r>
            <w:proofErr w:type="spellStart"/>
            <w:r w:rsidRPr="00E17AA5">
              <w:rPr>
                <w:rFonts w:cs="Calibri"/>
                <w:bCs/>
                <w:sz w:val="20"/>
                <w:szCs w:val="20"/>
                <w:lang w:eastAsia="sr-Latn-CS"/>
              </w:rPr>
              <w:t>систематизација</w:t>
            </w:r>
            <w:proofErr w:type="spellEnd"/>
            <w:r w:rsidRPr="00E17AA5">
              <w:rPr>
                <w:rFonts w:cs="Calibri"/>
                <w:bCs/>
                <w:sz w:val="20"/>
                <w:szCs w:val="20"/>
                <w:lang w:eastAsia="sr-Latn-CS"/>
              </w:rPr>
              <w:t xml:space="preserve"> и </w:t>
            </w:r>
            <w:proofErr w:type="spellStart"/>
            <w:r w:rsidRPr="00E17AA5">
              <w:rPr>
                <w:rFonts w:cs="Calibri"/>
                <w:bCs/>
                <w:sz w:val="20"/>
                <w:szCs w:val="20"/>
                <w:lang w:eastAsia="sr-Latn-CS"/>
              </w:rPr>
              <w:t>анализа</w:t>
            </w:r>
            <w:proofErr w:type="spellEnd"/>
            <w:r w:rsidRPr="00E17AA5">
              <w:rPr>
                <w:rFonts w:cs="Calibri"/>
                <w:bCs/>
                <w:sz w:val="20"/>
                <w:szCs w:val="20"/>
                <w:lang w:eastAsia="sr-Latn-CS"/>
              </w:rPr>
              <w:t xml:space="preserve"> </w:t>
            </w:r>
            <w:proofErr w:type="spellStart"/>
            <w:r w:rsidRPr="00E17AA5">
              <w:rPr>
                <w:rFonts w:cs="Calibri"/>
                <w:sz w:val="20"/>
                <w:szCs w:val="20"/>
              </w:rPr>
              <w:t>литературних</w:t>
            </w:r>
            <w:proofErr w:type="spellEnd"/>
            <w:r w:rsidRPr="00E17AA5">
              <w:rPr>
                <w:rFonts w:cs="Calibri"/>
                <w:sz w:val="20"/>
                <w:szCs w:val="20"/>
              </w:rPr>
              <w:t xml:space="preserve"> </w:t>
            </w:r>
            <w:proofErr w:type="spellStart"/>
            <w:r w:rsidRPr="00E17AA5">
              <w:rPr>
                <w:rFonts w:cs="Calibri"/>
                <w:sz w:val="20"/>
                <w:szCs w:val="20"/>
              </w:rPr>
              <w:t>података</w:t>
            </w:r>
            <w:proofErr w:type="spellEnd"/>
            <w:r w:rsidRPr="00E17AA5">
              <w:rPr>
                <w:rFonts w:cs="Calibri"/>
                <w:sz w:val="20"/>
                <w:szCs w:val="20"/>
              </w:rPr>
              <w:t xml:space="preserve"> </w:t>
            </w:r>
            <w:proofErr w:type="spellStart"/>
            <w:r w:rsidRPr="00E17AA5">
              <w:rPr>
                <w:rFonts w:cs="Calibri"/>
                <w:sz w:val="20"/>
                <w:szCs w:val="20"/>
              </w:rPr>
              <w:t>релевантних</w:t>
            </w:r>
            <w:proofErr w:type="spellEnd"/>
            <w:r w:rsidRPr="00E17AA5">
              <w:rPr>
                <w:rFonts w:cs="Calibri"/>
                <w:sz w:val="20"/>
                <w:szCs w:val="20"/>
              </w:rPr>
              <w:t xml:space="preserve"> </w:t>
            </w:r>
            <w:proofErr w:type="spellStart"/>
            <w:r w:rsidRPr="00E17AA5">
              <w:rPr>
                <w:rFonts w:cs="Calibri"/>
                <w:sz w:val="20"/>
                <w:szCs w:val="20"/>
              </w:rPr>
              <w:t>научних</w:t>
            </w:r>
            <w:proofErr w:type="spellEnd"/>
            <w:r w:rsidRPr="00E17AA5">
              <w:rPr>
                <w:rFonts w:cs="Calibri"/>
                <w:sz w:val="20"/>
                <w:szCs w:val="20"/>
              </w:rPr>
              <w:t xml:space="preserve"> </w:t>
            </w:r>
            <w:proofErr w:type="spellStart"/>
            <w:r w:rsidRPr="00E17AA5">
              <w:rPr>
                <w:rFonts w:cs="Calibri"/>
                <w:sz w:val="20"/>
                <w:szCs w:val="20"/>
              </w:rPr>
              <w:t>извора</w:t>
            </w:r>
            <w:proofErr w:type="spellEnd"/>
            <w:r w:rsidRPr="00E17AA5">
              <w:rPr>
                <w:rFonts w:cs="Calibri"/>
                <w:sz w:val="20"/>
                <w:szCs w:val="20"/>
              </w:rPr>
              <w:t xml:space="preserve"> и </w:t>
            </w:r>
            <w:proofErr w:type="spellStart"/>
            <w:r w:rsidRPr="00E17AA5">
              <w:rPr>
                <w:rFonts w:cs="Calibri"/>
                <w:sz w:val="20"/>
                <w:szCs w:val="20"/>
              </w:rPr>
              <w:t>усмени</w:t>
            </w:r>
            <w:proofErr w:type="spellEnd"/>
            <w:r w:rsidRPr="00E17AA5">
              <w:rPr>
                <w:rFonts w:cs="Calibri"/>
                <w:sz w:val="20"/>
                <w:szCs w:val="20"/>
              </w:rPr>
              <w:t xml:space="preserve"> </w:t>
            </w:r>
            <w:proofErr w:type="spellStart"/>
            <w:r w:rsidRPr="00E17AA5">
              <w:rPr>
                <w:rFonts w:cs="Calibri"/>
                <w:sz w:val="20"/>
                <w:szCs w:val="20"/>
              </w:rPr>
              <w:t>део</w:t>
            </w:r>
            <w:proofErr w:type="spellEnd"/>
            <w:r w:rsidRPr="00E17AA5">
              <w:rPr>
                <w:rFonts w:cs="Calibri"/>
                <w:sz w:val="20"/>
                <w:szCs w:val="20"/>
              </w:rPr>
              <w:t xml:space="preserve"> </w:t>
            </w:r>
            <w:proofErr w:type="spellStart"/>
            <w:r w:rsidRPr="00E17AA5">
              <w:rPr>
                <w:rFonts w:cs="Calibri"/>
                <w:sz w:val="20"/>
                <w:szCs w:val="20"/>
              </w:rPr>
              <w:t>испита</w:t>
            </w:r>
            <w:proofErr w:type="spellEnd"/>
            <w:r w:rsidRPr="00E17AA5">
              <w:rPr>
                <w:rFonts w:cs="Calibri"/>
                <w:sz w:val="20"/>
                <w:szCs w:val="20"/>
              </w:rPr>
              <w:t xml:space="preserve">   - </w:t>
            </w:r>
            <w:proofErr w:type="spellStart"/>
            <w:r w:rsidRPr="00E17AA5">
              <w:rPr>
                <w:rFonts w:cs="Calibri"/>
                <w:sz w:val="20"/>
                <w:szCs w:val="20"/>
              </w:rPr>
              <w:t>до</w:t>
            </w:r>
            <w:proofErr w:type="spellEnd"/>
            <w:r w:rsidRPr="00E17AA5">
              <w:rPr>
                <w:rFonts w:cs="Calibri"/>
                <w:sz w:val="20"/>
                <w:szCs w:val="20"/>
              </w:rPr>
              <w:t xml:space="preserve"> 60 </w:t>
            </w:r>
            <w:proofErr w:type="spellStart"/>
            <w:r w:rsidRPr="00E17AA5">
              <w:rPr>
                <w:rFonts w:cs="Calibri"/>
                <w:sz w:val="20"/>
                <w:szCs w:val="20"/>
              </w:rPr>
              <w:t>поена</w:t>
            </w:r>
            <w:proofErr w:type="spellEnd"/>
          </w:p>
          <w:p w14:paraId="0EEEBCDB" w14:textId="77777777" w:rsidR="00F33809" w:rsidRPr="00E17AA5" w:rsidRDefault="008A27E7" w:rsidP="008A27E7">
            <w:pPr>
              <w:pStyle w:val="Default"/>
              <w:jc w:val="both"/>
              <w:rPr>
                <w:rFonts w:ascii="Calibri" w:hAnsi="Calibri" w:cs="Calibri"/>
                <w:sz w:val="22"/>
                <w:szCs w:val="22"/>
                <w:lang w:val="sr-Cyrl-CS"/>
              </w:rPr>
            </w:pPr>
            <w:proofErr w:type="spellStart"/>
            <w:r w:rsidRPr="00E17AA5">
              <w:rPr>
                <w:rFonts w:ascii="Calibri" w:hAnsi="Calibri" w:cs="Calibri"/>
                <w:sz w:val="20"/>
                <w:szCs w:val="20"/>
              </w:rPr>
              <w:t>планирање</w:t>
            </w:r>
            <w:proofErr w:type="spellEnd"/>
            <w:r w:rsidRPr="00E17AA5">
              <w:rPr>
                <w:rFonts w:ascii="Calibri" w:hAnsi="Calibri" w:cs="Calibri"/>
                <w:sz w:val="20"/>
                <w:szCs w:val="20"/>
              </w:rPr>
              <w:t xml:space="preserve"> и </w:t>
            </w:r>
            <w:proofErr w:type="spellStart"/>
            <w:r w:rsidRPr="00E17AA5">
              <w:rPr>
                <w:rFonts w:ascii="Calibri" w:hAnsi="Calibri" w:cs="Calibri"/>
                <w:sz w:val="20"/>
                <w:szCs w:val="20"/>
              </w:rPr>
              <w:t>реализација</w:t>
            </w:r>
            <w:proofErr w:type="spellEnd"/>
            <w:r w:rsidRPr="00E17AA5">
              <w:rPr>
                <w:rFonts w:ascii="Calibri" w:hAnsi="Calibri" w:cs="Calibri"/>
                <w:sz w:val="20"/>
                <w:szCs w:val="20"/>
              </w:rPr>
              <w:t xml:space="preserve"> </w:t>
            </w:r>
            <w:proofErr w:type="spellStart"/>
            <w:r w:rsidRPr="00E17AA5">
              <w:rPr>
                <w:rFonts w:ascii="Calibri" w:hAnsi="Calibri" w:cs="Calibri"/>
                <w:sz w:val="20"/>
                <w:szCs w:val="20"/>
              </w:rPr>
              <w:t>експерименталних</w:t>
            </w:r>
            <w:proofErr w:type="spellEnd"/>
            <w:r w:rsidRPr="00E17AA5">
              <w:rPr>
                <w:rFonts w:ascii="Calibri" w:hAnsi="Calibri" w:cs="Calibri"/>
                <w:sz w:val="20"/>
                <w:szCs w:val="20"/>
              </w:rPr>
              <w:t xml:space="preserve"> </w:t>
            </w:r>
            <w:proofErr w:type="spellStart"/>
            <w:r w:rsidRPr="00E17AA5">
              <w:rPr>
                <w:rFonts w:ascii="Calibri" w:hAnsi="Calibri" w:cs="Calibri"/>
                <w:sz w:val="20"/>
                <w:szCs w:val="20"/>
              </w:rPr>
              <w:t>испитивања</w:t>
            </w:r>
            <w:proofErr w:type="spellEnd"/>
            <w:r w:rsidRPr="00E17AA5">
              <w:rPr>
                <w:rFonts w:ascii="Calibri" w:hAnsi="Calibri" w:cs="Calibri"/>
                <w:sz w:val="20"/>
                <w:szCs w:val="20"/>
              </w:rPr>
              <w:t xml:space="preserve">, </w:t>
            </w:r>
            <w:proofErr w:type="spellStart"/>
            <w:r w:rsidRPr="00E17AA5">
              <w:rPr>
                <w:rFonts w:ascii="Calibri" w:hAnsi="Calibri" w:cs="Calibri"/>
                <w:sz w:val="20"/>
                <w:szCs w:val="20"/>
              </w:rPr>
              <w:t>анализа</w:t>
            </w:r>
            <w:proofErr w:type="spellEnd"/>
            <w:r w:rsidRPr="00E17AA5">
              <w:rPr>
                <w:rFonts w:ascii="Calibri" w:hAnsi="Calibri" w:cs="Calibri"/>
                <w:sz w:val="20"/>
                <w:szCs w:val="20"/>
              </w:rPr>
              <w:t xml:space="preserve"> </w:t>
            </w:r>
            <w:proofErr w:type="spellStart"/>
            <w:r w:rsidRPr="00E17AA5">
              <w:rPr>
                <w:rFonts w:ascii="Calibri" w:hAnsi="Calibri" w:cs="Calibri"/>
                <w:sz w:val="20"/>
                <w:szCs w:val="20"/>
              </w:rPr>
              <w:t>добијених</w:t>
            </w:r>
            <w:proofErr w:type="spellEnd"/>
            <w:r w:rsidRPr="00E17AA5">
              <w:rPr>
                <w:rFonts w:ascii="Calibri" w:hAnsi="Calibri" w:cs="Calibri"/>
                <w:sz w:val="20"/>
                <w:szCs w:val="20"/>
              </w:rPr>
              <w:t xml:space="preserve"> </w:t>
            </w:r>
            <w:proofErr w:type="spellStart"/>
            <w:r w:rsidRPr="00E17AA5">
              <w:rPr>
                <w:rFonts w:ascii="Calibri" w:hAnsi="Calibri" w:cs="Calibri"/>
                <w:sz w:val="20"/>
                <w:szCs w:val="20"/>
              </w:rPr>
              <w:t>резултата</w:t>
            </w:r>
            <w:proofErr w:type="spellEnd"/>
            <w:r w:rsidRPr="00E17AA5">
              <w:rPr>
                <w:rFonts w:ascii="Calibri" w:hAnsi="Calibri" w:cs="Calibri"/>
                <w:sz w:val="20"/>
                <w:szCs w:val="20"/>
              </w:rPr>
              <w:t xml:space="preserve"> и </w:t>
            </w:r>
            <w:proofErr w:type="spellStart"/>
            <w:r w:rsidRPr="00E17AA5">
              <w:rPr>
                <w:rFonts w:ascii="Calibri" w:hAnsi="Calibri" w:cs="Calibri"/>
                <w:sz w:val="20"/>
                <w:szCs w:val="20"/>
              </w:rPr>
              <w:t>математичко</w:t>
            </w:r>
            <w:proofErr w:type="spellEnd"/>
            <w:r w:rsidRPr="00E17AA5">
              <w:rPr>
                <w:rFonts w:ascii="Calibri" w:hAnsi="Calibri" w:cs="Calibri"/>
                <w:sz w:val="20"/>
                <w:szCs w:val="20"/>
              </w:rPr>
              <w:t xml:space="preserve"> </w:t>
            </w:r>
            <w:proofErr w:type="spellStart"/>
            <w:r w:rsidRPr="00E17AA5">
              <w:rPr>
                <w:rFonts w:ascii="Calibri" w:hAnsi="Calibri" w:cs="Calibri"/>
                <w:sz w:val="20"/>
                <w:szCs w:val="20"/>
              </w:rPr>
              <w:t>моделирање</w:t>
            </w:r>
            <w:proofErr w:type="spellEnd"/>
            <w:r w:rsidRPr="00E17AA5">
              <w:rPr>
                <w:rFonts w:ascii="Calibri" w:hAnsi="Calibri" w:cs="Calibri"/>
                <w:sz w:val="20"/>
                <w:szCs w:val="20"/>
              </w:rPr>
              <w:t xml:space="preserve"> и </w:t>
            </w:r>
            <w:proofErr w:type="spellStart"/>
            <w:r w:rsidRPr="00E17AA5">
              <w:rPr>
                <w:rFonts w:ascii="Calibri" w:hAnsi="Calibri" w:cs="Calibri"/>
                <w:sz w:val="20"/>
                <w:szCs w:val="20"/>
              </w:rPr>
              <w:t>оптимизација</w:t>
            </w:r>
            <w:proofErr w:type="spellEnd"/>
            <w:r w:rsidRPr="00E17AA5">
              <w:rPr>
                <w:rFonts w:ascii="Calibri" w:hAnsi="Calibri" w:cs="Calibri"/>
                <w:sz w:val="20"/>
                <w:szCs w:val="20"/>
              </w:rPr>
              <w:t xml:space="preserve"> </w:t>
            </w:r>
            <w:proofErr w:type="spellStart"/>
            <w:r w:rsidRPr="00E17AA5">
              <w:rPr>
                <w:rFonts w:ascii="Calibri" w:hAnsi="Calibri" w:cs="Calibri"/>
                <w:sz w:val="20"/>
                <w:szCs w:val="20"/>
              </w:rPr>
              <w:t>обрадног</w:t>
            </w:r>
            <w:proofErr w:type="spellEnd"/>
            <w:r w:rsidRPr="00E17AA5">
              <w:rPr>
                <w:rFonts w:ascii="Calibri" w:hAnsi="Calibri" w:cs="Calibri"/>
                <w:sz w:val="20"/>
                <w:szCs w:val="20"/>
              </w:rPr>
              <w:t xml:space="preserve"> </w:t>
            </w:r>
            <w:proofErr w:type="spellStart"/>
            <w:r w:rsidRPr="00E17AA5">
              <w:rPr>
                <w:rFonts w:ascii="Calibri" w:hAnsi="Calibri" w:cs="Calibri"/>
                <w:sz w:val="20"/>
                <w:szCs w:val="20"/>
              </w:rPr>
              <w:t>система</w:t>
            </w:r>
            <w:proofErr w:type="spellEnd"/>
            <w:r w:rsidRPr="00E17AA5">
              <w:rPr>
                <w:rFonts w:ascii="Calibri" w:hAnsi="Calibri" w:cs="Calibri"/>
                <w:sz w:val="20"/>
                <w:szCs w:val="20"/>
              </w:rPr>
              <w:t xml:space="preserve">  - </w:t>
            </w:r>
            <w:proofErr w:type="spellStart"/>
            <w:r w:rsidRPr="00E17AA5">
              <w:rPr>
                <w:rFonts w:ascii="Calibri" w:hAnsi="Calibri" w:cs="Calibri"/>
                <w:sz w:val="20"/>
                <w:szCs w:val="20"/>
              </w:rPr>
              <w:t>до</w:t>
            </w:r>
            <w:proofErr w:type="spellEnd"/>
            <w:r w:rsidRPr="00E17AA5">
              <w:rPr>
                <w:rFonts w:ascii="Calibri" w:hAnsi="Calibri" w:cs="Calibri"/>
                <w:sz w:val="20"/>
                <w:szCs w:val="20"/>
              </w:rPr>
              <w:t xml:space="preserve"> 40 </w:t>
            </w:r>
            <w:proofErr w:type="spellStart"/>
            <w:r w:rsidRPr="00E17AA5">
              <w:rPr>
                <w:rFonts w:ascii="Calibri" w:hAnsi="Calibri" w:cs="Calibri"/>
                <w:sz w:val="20"/>
                <w:szCs w:val="20"/>
              </w:rPr>
              <w:t>поена</w:t>
            </w:r>
            <w:proofErr w:type="spellEnd"/>
          </w:p>
        </w:tc>
      </w:tr>
      <w:bookmarkEnd w:id="22"/>
      <w:tr w:rsidR="00960295" w:rsidRPr="00A82678" w14:paraId="56BC4426" w14:textId="77777777" w:rsidTr="00A31333">
        <w:trPr>
          <w:trHeight w:val="335"/>
        </w:trPr>
        <w:tc>
          <w:tcPr>
            <w:tcW w:w="5000" w:type="pct"/>
            <w:gridSpan w:val="5"/>
            <w:tcBorders>
              <w:top w:val="single" w:sz="8" w:space="0" w:color="000000"/>
              <w:left w:val="single" w:sz="8" w:space="0" w:color="000000"/>
              <w:bottom w:val="single" w:sz="8" w:space="0" w:color="000000"/>
              <w:right w:val="single" w:sz="8" w:space="0" w:color="000000"/>
            </w:tcBorders>
          </w:tcPr>
          <w:p w14:paraId="798AA3D6"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 xml:space="preserve">Назив предмета: </w:t>
            </w:r>
            <w:bookmarkStart w:id="23" w:name="DPM04"/>
            <w:bookmarkEnd w:id="23"/>
            <w:r w:rsidRPr="00960295">
              <w:rPr>
                <w:rFonts w:ascii="Calibri" w:hAnsi="Calibri" w:cs="Calibri"/>
                <w:b/>
                <w:bCs/>
                <w:lang w:val="ru-RU"/>
              </w:rPr>
              <w:t>Изабрана поглавља из трибологије</w:t>
            </w:r>
          </w:p>
        </w:tc>
      </w:tr>
      <w:tr w:rsidR="00960295" w:rsidRPr="00A82678" w14:paraId="067AE3C1" w14:textId="77777777" w:rsidTr="00A31333">
        <w:trPr>
          <w:trHeight w:val="335"/>
        </w:trPr>
        <w:tc>
          <w:tcPr>
            <w:tcW w:w="5000" w:type="pct"/>
            <w:gridSpan w:val="5"/>
            <w:tcBorders>
              <w:top w:val="single" w:sz="8" w:space="0" w:color="000000"/>
              <w:left w:val="single" w:sz="8" w:space="0" w:color="000000"/>
              <w:bottom w:val="single" w:sz="8" w:space="0" w:color="000000"/>
              <w:right w:val="single" w:sz="8" w:space="0" w:color="000000"/>
            </w:tcBorders>
          </w:tcPr>
          <w:p w14:paraId="0F8F45F1"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Наставник или наставници: Драган Џунић</w:t>
            </w:r>
          </w:p>
        </w:tc>
      </w:tr>
      <w:tr w:rsidR="00960295" w:rsidRPr="00A82678" w14:paraId="53BBB2DB" w14:textId="77777777" w:rsidTr="00A31333">
        <w:trPr>
          <w:trHeight w:val="353"/>
        </w:trPr>
        <w:tc>
          <w:tcPr>
            <w:tcW w:w="5000" w:type="pct"/>
            <w:gridSpan w:val="5"/>
            <w:tcBorders>
              <w:top w:val="single" w:sz="8" w:space="0" w:color="000000"/>
              <w:left w:val="single" w:sz="8" w:space="0" w:color="000000"/>
              <w:bottom w:val="single" w:sz="8" w:space="0" w:color="000000"/>
              <w:right w:val="single" w:sz="8" w:space="0" w:color="000000"/>
            </w:tcBorders>
          </w:tcPr>
          <w:p w14:paraId="3380153E" w14:textId="77777777" w:rsidR="00960295" w:rsidRPr="00960295" w:rsidRDefault="00960295" w:rsidP="0054044D">
            <w:pPr>
              <w:pStyle w:val="Default"/>
              <w:rPr>
                <w:rFonts w:ascii="Calibri" w:hAnsi="Calibri" w:cs="Calibri"/>
                <w:b/>
                <w:bCs/>
                <w:lang w:val="ru-RU"/>
              </w:rPr>
            </w:pPr>
            <w:r w:rsidRPr="00960295">
              <w:rPr>
                <w:rFonts w:ascii="Calibri" w:hAnsi="Calibri" w:cs="Calibri"/>
                <w:b/>
                <w:bCs/>
                <w:lang w:val="ru-RU"/>
              </w:rPr>
              <w:t xml:space="preserve">Статус предмета: </w:t>
            </w:r>
            <w:r w:rsidR="001D77C2">
              <w:rPr>
                <w:rFonts w:ascii="Calibri" w:hAnsi="Calibri" w:cs="Calibri"/>
                <w:bCs/>
                <w:lang w:val="ru-RU"/>
              </w:rPr>
              <w:t>Изборни предмет студијског програма</w:t>
            </w:r>
            <w:r w:rsidRPr="00960295">
              <w:rPr>
                <w:rFonts w:ascii="Calibri" w:hAnsi="Calibri" w:cs="Calibri"/>
                <w:b/>
                <w:bCs/>
                <w:lang w:val="ru-RU"/>
              </w:rPr>
              <w:t xml:space="preserve"> </w:t>
            </w:r>
          </w:p>
        </w:tc>
      </w:tr>
      <w:tr w:rsidR="00960295" w:rsidRPr="00A82678" w14:paraId="606B00E6" w14:textId="77777777" w:rsidTr="00A31333">
        <w:trPr>
          <w:trHeight w:val="245"/>
        </w:trPr>
        <w:tc>
          <w:tcPr>
            <w:tcW w:w="5000" w:type="pct"/>
            <w:gridSpan w:val="5"/>
            <w:tcBorders>
              <w:top w:val="single" w:sz="8" w:space="0" w:color="000000"/>
              <w:left w:val="single" w:sz="8" w:space="0" w:color="000000"/>
              <w:bottom w:val="single" w:sz="8" w:space="0" w:color="000000"/>
              <w:right w:val="single" w:sz="8" w:space="0" w:color="000000"/>
            </w:tcBorders>
          </w:tcPr>
          <w:p w14:paraId="62C95266"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Број ЕСПБ: 15</w:t>
            </w:r>
          </w:p>
        </w:tc>
      </w:tr>
      <w:tr w:rsidR="00960295" w:rsidRPr="00A82678" w14:paraId="35F90E7C" w14:textId="77777777" w:rsidTr="00A31333">
        <w:trPr>
          <w:trHeight w:val="308"/>
        </w:trPr>
        <w:tc>
          <w:tcPr>
            <w:tcW w:w="5000" w:type="pct"/>
            <w:gridSpan w:val="5"/>
            <w:tcBorders>
              <w:top w:val="single" w:sz="8" w:space="0" w:color="000000"/>
              <w:left w:val="single" w:sz="8" w:space="0" w:color="000000"/>
              <w:bottom w:val="single" w:sz="8" w:space="0" w:color="000000"/>
              <w:right w:val="single" w:sz="8" w:space="0" w:color="000000"/>
            </w:tcBorders>
          </w:tcPr>
          <w:p w14:paraId="040E5C56"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Услов: Нема</w:t>
            </w:r>
          </w:p>
        </w:tc>
      </w:tr>
      <w:tr w:rsidR="00960295" w:rsidRPr="00A82678" w14:paraId="519F3907" w14:textId="77777777" w:rsidTr="00A31333">
        <w:trPr>
          <w:trHeight w:val="822"/>
        </w:trPr>
        <w:tc>
          <w:tcPr>
            <w:tcW w:w="5000" w:type="pct"/>
            <w:gridSpan w:val="5"/>
            <w:tcBorders>
              <w:top w:val="single" w:sz="8" w:space="0" w:color="000000"/>
              <w:left w:val="single" w:sz="8" w:space="0" w:color="000000"/>
              <w:bottom w:val="single" w:sz="8" w:space="0" w:color="000000"/>
              <w:right w:val="single" w:sz="8" w:space="0" w:color="000000"/>
            </w:tcBorders>
          </w:tcPr>
          <w:p w14:paraId="2EAD6A36"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Циљ предмета</w:t>
            </w:r>
          </w:p>
          <w:p w14:paraId="4DD0782D" w14:textId="77777777" w:rsidR="00960295" w:rsidRPr="00960295" w:rsidRDefault="00960295" w:rsidP="00960295">
            <w:pPr>
              <w:pStyle w:val="Default"/>
              <w:jc w:val="both"/>
              <w:rPr>
                <w:rFonts w:ascii="Calibri" w:hAnsi="Calibri" w:cs="Calibri"/>
                <w:bCs/>
                <w:lang w:val="ru-RU"/>
              </w:rPr>
            </w:pPr>
            <w:r w:rsidRPr="00960295">
              <w:rPr>
                <w:rFonts w:ascii="Calibri" w:hAnsi="Calibri" w:cs="Calibri"/>
                <w:bCs/>
                <w:lang w:val="ru-RU"/>
              </w:rPr>
              <w:t>Предмет је конципиран са основним циљем да оспособи истраживаче у најактуелнијим областима трибологије као интердисциплинарне науке и технологије о интеракцији контактних површина при релативном кретању.</w:t>
            </w:r>
          </w:p>
        </w:tc>
      </w:tr>
      <w:tr w:rsidR="00960295" w:rsidRPr="00A82678" w14:paraId="24E1A867" w14:textId="77777777" w:rsidTr="00A31333">
        <w:trPr>
          <w:trHeight w:val="822"/>
        </w:trPr>
        <w:tc>
          <w:tcPr>
            <w:tcW w:w="5000" w:type="pct"/>
            <w:gridSpan w:val="5"/>
            <w:tcBorders>
              <w:top w:val="single" w:sz="8" w:space="0" w:color="000000"/>
              <w:left w:val="single" w:sz="8" w:space="0" w:color="000000"/>
              <w:bottom w:val="single" w:sz="8" w:space="0" w:color="000000"/>
              <w:right w:val="single" w:sz="8" w:space="0" w:color="000000"/>
            </w:tcBorders>
          </w:tcPr>
          <w:p w14:paraId="645BA3D9"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 xml:space="preserve">Исход предмета </w:t>
            </w:r>
          </w:p>
          <w:p w14:paraId="2AA9A1A9" w14:textId="77777777" w:rsidR="00960295" w:rsidRPr="00960295" w:rsidRDefault="00960295" w:rsidP="00960295">
            <w:pPr>
              <w:pStyle w:val="Default"/>
              <w:jc w:val="both"/>
              <w:rPr>
                <w:rFonts w:ascii="Calibri" w:hAnsi="Calibri" w:cs="Calibri"/>
                <w:bCs/>
                <w:lang w:val="ru-RU"/>
              </w:rPr>
            </w:pPr>
            <w:r w:rsidRPr="00960295">
              <w:rPr>
                <w:rFonts w:ascii="Calibri" w:hAnsi="Calibri" w:cs="Calibri"/>
                <w:bCs/>
                <w:lang w:val="ru-RU"/>
              </w:rPr>
              <w:t>На основу овог курса студент докторских студија:</w:t>
            </w:r>
          </w:p>
          <w:p w14:paraId="48ABA477" w14:textId="77777777" w:rsidR="00960295" w:rsidRPr="00960295" w:rsidRDefault="00960295" w:rsidP="00960295">
            <w:pPr>
              <w:pStyle w:val="Default"/>
              <w:jc w:val="both"/>
              <w:rPr>
                <w:rFonts w:ascii="Calibri" w:hAnsi="Calibri" w:cs="Calibri"/>
                <w:bCs/>
                <w:lang w:val="ru-RU"/>
              </w:rPr>
            </w:pPr>
            <w:r w:rsidRPr="00960295">
              <w:rPr>
                <w:rFonts w:ascii="Calibri" w:hAnsi="Calibri" w:cs="Calibri"/>
                <w:bCs/>
                <w:lang w:val="ru-RU"/>
              </w:rPr>
              <w:t>Треба да познаје и разуме научну и технолошку суштину најсавременијих достигнућа трибологије.</w:t>
            </w:r>
          </w:p>
          <w:p w14:paraId="7BD13B6C" w14:textId="77777777" w:rsidR="00960295" w:rsidRPr="00960295" w:rsidRDefault="00960295" w:rsidP="00960295">
            <w:pPr>
              <w:pStyle w:val="Default"/>
              <w:jc w:val="both"/>
              <w:rPr>
                <w:rFonts w:ascii="Calibri" w:hAnsi="Calibri" w:cs="Calibri"/>
                <w:b/>
                <w:bCs/>
                <w:lang w:val="ru-RU"/>
              </w:rPr>
            </w:pPr>
            <w:r w:rsidRPr="00960295">
              <w:rPr>
                <w:rFonts w:ascii="Calibri" w:hAnsi="Calibri" w:cs="Calibri"/>
                <w:bCs/>
                <w:lang w:val="ru-RU"/>
              </w:rPr>
              <w:t>Може да самостално планира и практично реализује експеримене у области микро/нано трибометрије.</w:t>
            </w:r>
          </w:p>
        </w:tc>
      </w:tr>
      <w:tr w:rsidR="00960295" w:rsidRPr="00A82678" w14:paraId="04FE11ED" w14:textId="77777777" w:rsidTr="00A31333">
        <w:trPr>
          <w:trHeight w:val="822"/>
        </w:trPr>
        <w:tc>
          <w:tcPr>
            <w:tcW w:w="5000" w:type="pct"/>
            <w:gridSpan w:val="5"/>
            <w:tcBorders>
              <w:top w:val="single" w:sz="8" w:space="0" w:color="000000"/>
              <w:left w:val="single" w:sz="8" w:space="0" w:color="000000"/>
              <w:bottom w:val="single" w:sz="8" w:space="0" w:color="000000"/>
              <w:right w:val="single" w:sz="8" w:space="0" w:color="000000"/>
            </w:tcBorders>
          </w:tcPr>
          <w:p w14:paraId="00064F2A"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Садржај предмета</w:t>
            </w:r>
          </w:p>
          <w:p w14:paraId="0D17A646"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Теоријска настава</w:t>
            </w:r>
          </w:p>
          <w:p w14:paraId="5F527EC1" w14:textId="77777777" w:rsidR="00960295" w:rsidRPr="00960295" w:rsidRDefault="00960295" w:rsidP="00960295">
            <w:pPr>
              <w:pStyle w:val="Default"/>
              <w:jc w:val="both"/>
              <w:rPr>
                <w:rFonts w:ascii="Calibri" w:hAnsi="Calibri" w:cs="Calibri"/>
                <w:bCs/>
                <w:lang w:val="ru-RU"/>
              </w:rPr>
            </w:pPr>
            <w:r w:rsidRPr="00960295">
              <w:rPr>
                <w:rFonts w:ascii="Calibri" w:hAnsi="Calibri" w:cs="Calibri"/>
                <w:bCs/>
                <w:lang w:val="ru-RU"/>
              </w:rPr>
              <w:t>Напредни трибоматеријали са посебним освртом на био-триболошке материјале. Савремени поступци модификовања контактних површина и њихови триболошки ефекти. Мазива треће генерације. Мониторинг уља за подмазивање.</w:t>
            </w:r>
          </w:p>
          <w:p w14:paraId="7AD5A9DD" w14:textId="77777777" w:rsidR="00960295" w:rsidRPr="00960295" w:rsidRDefault="00960295" w:rsidP="00960295">
            <w:pPr>
              <w:pStyle w:val="Default"/>
              <w:rPr>
                <w:rFonts w:ascii="Calibri" w:hAnsi="Calibri" w:cs="Calibri"/>
                <w:b/>
                <w:bCs/>
                <w:lang w:val="ru-RU"/>
              </w:rPr>
            </w:pPr>
          </w:p>
          <w:p w14:paraId="71E285A8"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 xml:space="preserve">Практична настава </w:t>
            </w:r>
          </w:p>
          <w:p w14:paraId="1A2E8056" w14:textId="77777777" w:rsidR="00960295" w:rsidRPr="00960295" w:rsidRDefault="00960295" w:rsidP="00960295">
            <w:pPr>
              <w:pStyle w:val="Default"/>
              <w:jc w:val="both"/>
              <w:rPr>
                <w:rFonts w:ascii="Calibri" w:hAnsi="Calibri" w:cs="Calibri"/>
                <w:bCs/>
                <w:lang w:val="ru-RU"/>
              </w:rPr>
            </w:pPr>
            <w:r w:rsidRPr="00960295">
              <w:rPr>
                <w:rFonts w:ascii="Calibri" w:hAnsi="Calibri" w:cs="Calibri"/>
                <w:bCs/>
                <w:lang w:val="ru-RU"/>
              </w:rPr>
              <w:t>Лабораторијски трибометријски рад. Практична настава се реализује кроз самосталан истраживачки рад и заснован је на „учење засновано на проблему“.</w:t>
            </w:r>
          </w:p>
        </w:tc>
      </w:tr>
      <w:tr w:rsidR="00960295" w:rsidRPr="00A82678" w14:paraId="581CDFDA" w14:textId="77777777" w:rsidTr="00A31333">
        <w:trPr>
          <w:trHeight w:val="822"/>
        </w:trPr>
        <w:tc>
          <w:tcPr>
            <w:tcW w:w="5000" w:type="pct"/>
            <w:gridSpan w:val="5"/>
            <w:tcBorders>
              <w:top w:val="single" w:sz="8" w:space="0" w:color="000000"/>
              <w:left w:val="single" w:sz="8" w:space="0" w:color="000000"/>
              <w:bottom w:val="single" w:sz="8" w:space="0" w:color="000000"/>
              <w:right w:val="single" w:sz="8" w:space="0" w:color="000000"/>
            </w:tcBorders>
          </w:tcPr>
          <w:p w14:paraId="22026ACB" w14:textId="77777777" w:rsidR="00960295" w:rsidRPr="00960295" w:rsidRDefault="00960295" w:rsidP="00960295">
            <w:pPr>
              <w:pStyle w:val="Default"/>
              <w:rPr>
                <w:rFonts w:ascii="Calibri" w:hAnsi="Calibri" w:cs="Calibri"/>
                <w:b/>
                <w:bCs/>
                <w:lang w:val="ru-RU"/>
              </w:rPr>
            </w:pPr>
            <w:r w:rsidRPr="00960295">
              <w:rPr>
                <w:rFonts w:ascii="Calibri" w:hAnsi="Calibri" w:cs="Calibri"/>
                <w:b/>
                <w:bCs/>
                <w:lang w:val="ru-RU"/>
              </w:rPr>
              <w:t xml:space="preserve">Препоручена литература </w:t>
            </w:r>
          </w:p>
          <w:tbl>
            <w:tblPr>
              <w:tblW w:w="0" w:type="auto"/>
              <w:tblBorders>
                <w:top w:val="nil"/>
                <w:left w:val="nil"/>
                <w:bottom w:val="nil"/>
                <w:right w:val="nil"/>
              </w:tblBorders>
              <w:tblLook w:val="0000" w:firstRow="0" w:lastRow="0" w:firstColumn="0" w:lastColumn="0" w:noHBand="0" w:noVBand="0"/>
            </w:tblPr>
            <w:tblGrid>
              <w:gridCol w:w="9403"/>
            </w:tblGrid>
            <w:tr w:rsidR="00960295" w:rsidRPr="00960295" w14:paraId="193B46D2" w14:textId="77777777" w:rsidTr="00A31333">
              <w:trPr>
                <w:trHeight w:val="1360"/>
              </w:trPr>
              <w:tc>
                <w:tcPr>
                  <w:tcW w:w="0" w:type="auto"/>
                </w:tcPr>
                <w:p w14:paraId="51C7C257"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eastAsia="sr-Latn-CS"/>
                    </w:rPr>
                  </w:pPr>
                  <w:r w:rsidRPr="00960295">
                    <w:rPr>
                      <w:rFonts w:ascii="Calibri" w:hAnsi="Calibri" w:cs="Calibri"/>
                      <w:bCs/>
                      <w:lang w:eastAsia="sr-Latn-CS"/>
                    </w:rPr>
                    <w:t>1. Williams J</w:t>
                  </w:r>
                  <w:r w:rsidRPr="00960295">
                    <w:rPr>
                      <w:rFonts w:ascii="Calibri" w:hAnsi="Calibri" w:cs="Calibri"/>
                      <w:bCs/>
                      <w:lang w:val="sr-Cyrl-RS" w:eastAsia="sr-Latn-CS"/>
                    </w:rPr>
                    <w:t>.</w:t>
                  </w:r>
                  <w:r w:rsidRPr="00960295">
                    <w:rPr>
                      <w:rFonts w:ascii="Calibri" w:hAnsi="Calibri" w:cs="Calibri"/>
                      <w:bCs/>
                      <w:lang w:eastAsia="sr-Latn-CS"/>
                    </w:rPr>
                    <w:t xml:space="preserve">, </w:t>
                  </w:r>
                  <w:r w:rsidRPr="00960295">
                    <w:rPr>
                      <w:rFonts w:ascii="Calibri" w:hAnsi="Calibri" w:cs="Calibri"/>
                      <w:bCs/>
                      <w:i/>
                      <w:lang w:eastAsia="sr-Latn-CS"/>
                    </w:rPr>
                    <w:t>Engineering Tribology</w:t>
                  </w:r>
                  <w:r w:rsidRPr="00960295">
                    <w:rPr>
                      <w:rFonts w:ascii="Calibri" w:hAnsi="Calibri" w:cs="Calibri"/>
                      <w:bCs/>
                      <w:lang w:eastAsia="sr-Latn-CS"/>
                    </w:rPr>
                    <w:t>, Cambridge University Press, 2005.</w:t>
                  </w:r>
                </w:p>
                <w:p w14:paraId="77776037"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eastAsia="sr-Latn-CS"/>
                    </w:rPr>
                  </w:pPr>
                  <w:r w:rsidRPr="00960295">
                    <w:rPr>
                      <w:rFonts w:ascii="Calibri" w:hAnsi="Calibri" w:cs="Calibri"/>
                      <w:bCs/>
                      <w:lang w:eastAsia="sr-Latn-CS"/>
                    </w:rPr>
                    <w:t xml:space="preserve">2. </w:t>
                  </w:r>
                  <w:proofErr w:type="spellStart"/>
                  <w:r w:rsidRPr="00960295">
                    <w:rPr>
                      <w:rFonts w:ascii="Calibri" w:hAnsi="Calibri" w:cs="Calibri"/>
                      <w:bCs/>
                      <w:lang w:eastAsia="sr-Latn-CS"/>
                    </w:rPr>
                    <w:t>Donnet</w:t>
                  </w:r>
                  <w:proofErr w:type="spellEnd"/>
                  <w:r w:rsidRPr="00960295">
                    <w:rPr>
                      <w:rFonts w:ascii="Calibri" w:hAnsi="Calibri" w:cs="Calibri"/>
                      <w:bCs/>
                      <w:lang w:eastAsia="sr-Latn-CS"/>
                    </w:rPr>
                    <w:t xml:space="preserve"> C</w:t>
                  </w:r>
                  <w:r w:rsidRPr="00960295">
                    <w:rPr>
                      <w:rFonts w:ascii="Calibri" w:hAnsi="Calibri" w:cs="Calibri"/>
                      <w:bCs/>
                      <w:lang w:val="sr-Cyrl-RS" w:eastAsia="sr-Latn-CS"/>
                    </w:rPr>
                    <w:t>.</w:t>
                  </w:r>
                  <w:r w:rsidRPr="00960295">
                    <w:rPr>
                      <w:rFonts w:ascii="Calibri" w:hAnsi="Calibri" w:cs="Calibri"/>
                      <w:bCs/>
                      <w:lang w:eastAsia="sr-Latn-CS"/>
                    </w:rPr>
                    <w:t>,</w:t>
                  </w:r>
                  <w:r w:rsidRPr="00960295">
                    <w:rPr>
                      <w:rFonts w:ascii="Calibri" w:hAnsi="Calibri" w:cs="Calibri"/>
                      <w:bCs/>
                      <w:lang w:val="sr-Cyrl-RS" w:eastAsia="sr-Latn-CS"/>
                    </w:rPr>
                    <w:t xml:space="preserve"> </w:t>
                  </w:r>
                  <w:r w:rsidRPr="00960295">
                    <w:rPr>
                      <w:rFonts w:ascii="Calibri" w:hAnsi="Calibri" w:cs="Calibri"/>
                      <w:bCs/>
                      <w:lang w:eastAsia="sr-Latn-CS"/>
                    </w:rPr>
                    <w:t>Erdemir A</w:t>
                  </w:r>
                  <w:r w:rsidRPr="00960295">
                    <w:rPr>
                      <w:rFonts w:ascii="Calibri" w:hAnsi="Calibri" w:cs="Calibri"/>
                      <w:bCs/>
                      <w:lang w:val="sr-Cyrl-RS" w:eastAsia="sr-Latn-CS"/>
                    </w:rPr>
                    <w:t>.,</w:t>
                  </w:r>
                  <w:r w:rsidRPr="00960295">
                    <w:rPr>
                      <w:rFonts w:ascii="Calibri" w:hAnsi="Calibri" w:cs="Calibri"/>
                      <w:bCs/>
                      <w:lang w:eastAsia="sr-Latn-CS"/>
                    </w:rPr>
                    <w:t xml:space="preserve"> </w:t>
                  </w:r>
                  <w:r w:rsidRPr="00960295">
                    <w:rPr>
                      <w:rFonts w:ascii="Calibri" w:hAnsi="Calibri" w:cs="Calibri"/>
                      <w:bCs/>
                      <w:i/>
                      <w:lang w:eastAsia="sr-Latn-CS"/>
                    </w:rPr>
                    <w:t>Tribology of Diamond-like Carbon Films: Fundamentals and Applications</w:t>
                  </w:r>
                  <w:r w:rsidRPr="00960295">
                    <w:rPr>
                      <w:rFonts w:ascii="Calibri" w:hAnsi="Calibri" w:cs="Calibri"/>
                      <w:bCs/>
                      <w:lang w:eastAsia="sr-Latn-CS"/>
                    </w:rPr>
                    <w:t xml:space="preserve">, Springer, 2008. </w:t>
                  </w:r>
                </w:p>
                <w:p w14:paraId="39B30B4D"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eastAsia="sr-Latn-CS"/>
                    </w:rPr>
                  </w:pPr>
                  <w:r w:rsidRPr="00960295">
                    <w:rPr>
                      <w:rFonts w:ascii="Calibri" w:hAnsi="Calibri" w:cs="Calibri"/>
                      <w:bCs/>
                      <w:lang w:eastAsia="sr-Latn-CS"/>
                    </w:rPr>
                    <w:t>3. Stachowiak G</w:t>
                  </w:r>
                  <w:r w:rsidRPr="00960295">
                    <w:rPr>
                      <w:rFonts w:ascii="Calibri" w:hAnsi="Calibri" w:cs="Calibri"/>
                      <w:bCs/>
                      <w:lang w:val="sr-Cyrl-RS" w:eastAsia="sr-Latn-CS"/>
                    </w:rPr>
                    <w:t>.</w:t>
                  </w:r>
                  <w:r w:rsidRPr="00960295">
                    <w:rPr>
                      <w:rFonts w:ascii="Calibri" w:hAnsi="Calibri" w:cs="Calibri"/>
                      <w:bCs/>
                      <w:lang w:eastAsia="sr-Latn-CS"/>
                    </w:rPr>
                    <w:t xml:space="preserve"> W., Batchelor A</w:t>
                  </w:r>
                  <w:r w:rsidRPr="00960295">
                    <w:rPr>
                      <w:rFonts w:ascii="Calibri" w:hAnsi="Calibri" w:cs="Calibri"/>
                      <w:bCs/>
                      <w:lang w:val="sr-Cyrl-RS" w:eastAsia="sr-Latn-CS"/>
                    </w:rPr>
                    <w:t>.</w:t>
                  </w:r>
                  <w:r w:rsidRPr="00960295">
                    <w:rPr>
                      <w:rFonts w:ascii="Calibri" w:hAnsi="Calibri" w:cs="Calibri"/>
                      <w:bCs/>
                      <w:lang w:eastAsia="sr-Latn-CS"/>
                    </w:rPr>
                    <w:t xml:space="preserve"> W., </w:t>
                  </w:r>
                  <w:r w:rsidRPr="00960295">
                    <w:rPr>
                      <w:rFonts w:ascii="Calibri" w:hAnsi="Calibri" w:cs="Calibri"/>
                      <w:bCs/>
                      <w:i/>
                      <w:lang w:eastAsia="sr-Latn-CS"/>
                    </w:rPr>
                    <w:t>Engineering tribology</w:t>
                  </w:r>
                  <w:r w:rsidRPr="00960295">
                    <w:rPr>
                      <w:rFonts w:ascii="Calibri" w:hAnsi="Calibri" w:cs="Calibri"/>
                      <w:bCs/>
                      <w:lang w:eastAsia="sr-Latn-CS"/>
                    </w:rPr>
                    <w:t xml:space="preserve">, </w:t>
                  </w:r>
                  <w:proofErr w:type="spellStart"/>
                  <w:r w:rsidRPr="00960295">
                    <w:rPr>
                      <w:rFonts w:ascii="Calibri" w:hAnsi="Calibri" w:cs="Calibri"/>
                      <w:bCs/>
                      <w:lang w:eastAsia="sr-Latn-CS"/>
                    </w:rPr>
                    <w:t>Butteworth</w:t>
                  </w:r>
                  <w:proofErr w:type="spellEnd"/>
                  <w:r w:rsidRPr="00960295">
                    <w:rPr>
                      <w:rFonts w:ascii="Calibri" w:hAnsi="Calibri" w:cs="Calibri"/>
                      <w:bCs/>
                      <w:lang w:eastAsia="sr-Latn-CS"/>
                    </w:rPr>
                    <w:t xml:space="preserve"> Heinemann, 2001. </w:t>
                  </w:r>
                </w:p>
                <w:p w14:paraId="24C5636A"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eastAsia="sr-Latn-CS"/>
                    </w:rPr>
                  </w:pPr>
                  <w:r w:rsidRPr="00960295">
                    <w:rPr>
                      <w:rFonts w:ascii="Calibri" w:hAnsi="Calibri" w:cs="Calibri"/>
                      <w:bCs/>
                      <w:lang w:eastAsia="sr-Latn-CS"/>
                    </w:rPr>
                    <w:t xml:space="preserve">4. </w:t>
                  </w:r>
                  <w:proofErr w:type="spellStart"/>
                  <w:r w:rsidRPr="00960295">
                    <w:rPr>
                      <w:rFonts w:ascii="Calibri" w:hAnsi="Calibri" w:cs="Calibri"/>
                      <w:bCs/>
                      <w:lang w:eastAsia="sr-Latn-CS"/>
                    </w:rPr>
                    <w:t>Бабић</w:t>
                  </w:r>
                  <w:proofErr w:type="spellEnd"/>
                  <w:r w:rsidRPr="00960295">
                    <w:rPr>
                      <w:rFonts w:ascii="Calibri" w:hAnsi="Calibri" w:cs="Calibri"/>
                      <w:bCs/>
                      <w:lang w:eastAsia="sr-Latn-CS"/>
                    </w:rPr>
                    <w:t xml:space="preserve"> М., </w:t>
                  </w:r>
                  <w:proofErr w:type="spellStart"/>
                  <w:r w:rsidRPr="00960295">
                    <w:rPr>
                      <w:rFonts w:ascii="Calibri" w:hAnsi="Calibri" w:cs="Calibri"/>
                      <w:bCs/>
                      <w:i/>
                      <w:lang w:eastAsia="sr-Latn-CS"/>
                    </w:rPr>
                    <w:t>Мониторинг</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уља</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за</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подмазивање</w:t>
                  </w:r>
                  <w:proofErr w:type="spellEnd"/>
                  <w:r w:rsidRPr="00960295">
                    <w:rPr>
                      <w:rFonts w:ascii="Calibri" w:hAnsi="Calibri" w:cs="Calibri"/>
                      <w:bCs/>
                      <w:lang w:eastAsia="sr-Latn-CS"/>
                    </w:rPr>
                    <w:t xml:space="preserve">, </w:t>
                  </w:r>
                  <w:proofErr w:type="spellStart"/>
                  <w:r w:rsidRPr="00960295">
                    <w:rPr>
                      <w:rFonts w:ascii="Calibri" w:hAnsi="Calibri" w:cs="Calibri"/>
                      <w:bCs/>
                      <w:lang w:eastAsia="sr-Latn-CS"/>
                    </w:rPr>
                    <w:t>Монографија</w:t>
                  </w:r>
                  <w:proofErr w:type="spellEnd"/>
                  <w:r w:rsidRPr="00960295">
                    <w:rPr>
                      <w:rFonts w:ascii="Calibri" w:hAnsi="Calibri" w:cs="Calibri"/>
                      <w:bCs/>
                      <w:lang w:eastAsia="sr-Latn-CS"/>
                    </w:rPr>
                    <w:t xml:space="preserve">, </w:t>
                  </w:r>
                  <w:proofErr w:type="spellStart"/>
                  <w:r w:rsidRPr="00960295">
                    <w:rPr>
                      <w:rFonts w:ascii="Calibri" w:hAnsi="Calibri" w:cs="Calibri"/>
                      <w:bCs/>
                      <w:lang w:eastAsia="sr-Latn-CS"/>
                    </w:rPr>
                    <w:t>Машински</w:t>
                  </w:r>
                  <w:proofErr w:type="spellEnd"/>
                  <w:r w:rsidRPr="00960295">
                    <w:rPr>
                      <w:rFonts w:ascii="Calibri" w:hAnsi="Calibri" w:cs="Calibri"/>
                      <w:bCs/>
                      <w:lang w:eastAsia="sr-Latn-CS"/>
                    </w:rPr>
                    <w:t xml:space="preserve"> </w:t>
                  </w:r>
                  <w:proofErr w:type="spellStart"/>
                  <w:r w:rsidRPr="00960295">
                    <w:rPr>
                      <w:rFonts w:ascii="Calibri" w:hAnsi="Calibri" w:cs="Calibri"/>
                      <w:bCs/>
                      <w:lang w:eastAsia="sr-Latn-CS"/>
                    </w:rPr>
                    <w:t>факултет</w:t>
                  </w:r>
                  <w:proofErr w:type="spellEnd"/>
                  <w:r w:rsidRPr="00960295">
                    <w:rPr>
                      <w:rFonts w:ascii="Calibri" w:hAnsi="Calibri" w:cs="Calibri"/>
                      <w:bCs/>
                      <w:lang w:eastAsia="sr-Latn-CS"/>
                    </w:rPr>
                    <w:t xml:space="preserve"> у </w:t>
                  </w:r>
                  <w:proofErr w:type="spellStart"/>
                  <w:r w:rsidRPr="00960295">
                    <w:rPr>
                      <w:rFonts w:ascii="Calibri" w:hAnsi="Calibri" w:cs="Calibri"/>
                      <w:bCs/>
                      <w:lang w:eastAsia="sr-Latn-CS"/>
                    </w:rPr>
                    <w:t>Крагујевцу</w:t>
                  </w:r>
                  <w:proofErr w:type="spellEnd"/>
                  <w:r w:rsidRPr="00960295">
                    <w:rPr>
                      <w:rFonts w:ascii="Calibri" w:hAnsi="Calibri" w:cs="Calibri"/>
                      <w:bCs/>
                      <w:lang w:eastAsia="sr-Latn-CS"/>
                    </w:rPr>
                    <w:t xml:space="preserve">, </w:t>
                  </w:r>
                  <w:proofErr w:type="spellStart"/>
                  <w:r w:rsidRPr="00960295">
                    <w:rPr>
                      <w:rFonts w:ascii="Calibri" w:hAnsi="Calibri" w:cs="Calibri"/>
                      <w:bCs/>
                      <w:lang w:eastAsia="sr-Latn-CS"/>
                    </w:rPr>
                    <w:t>Крагујевац</w:t>
                  </w:r>
                  <w:proofErr w:type="spellEnd"/>
                  <w:r w:rsidRPr="00960295">
                    <w:rPr>
                      <w:rFonts w:ascii="Calibri" w:hAnsi="Calibri" w:cs="Calibri"/>
                      <w:bCs/>
                      <w:lang w:eastAsia="sr-Latn-CS"/>
                    </w:rPr>
                    <w:t xml:space="preserve">, 2004 </w:t>
                  </w:r>
                </w:p>
                <w:p w14:paraId="43839633"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eastAsia="sr-Latn-CS"/>
                    </w:rPr>
                  </w:pPr>
                  <w:r w:rsidRPr="00960295">
                    <w:rPr>
                      <w:rFonts w:ascii="Calibri" w:hAnsi="Calibri" w:cs="Calibri"/>
                      <w:bCs/>
                      <w:lang w:eastAsia="sr-Latn-CS"/>
                    </w:rPr>
                    <w:t xml:space="preserve">5. </w:t>
                  </w:r>
                  <w:proofErr w:type="spellStart"/>
                  <w:r w:rsidRPr="00960295">
                    <w:rPr>
                      <w:rFonts w:ascii="Calibri" w:hAnsi="Calibri" w:cs="Calibri"/>
                      <w:bCs/>
                      <w:lang w:eastAsia="sr-Latn-CS"/>
                    </w:rPr>
                    <w:t>Бабић</w:t>
                  </w:r>
                  <w:proofErr w:type="spellEnd"/>
                  <w:r w:rsidRPr="00960295">
                    <w:rPr>
                      <w:rFonts w:ascii="Calibri" w:hAnsi="Calibri" w:cs="Calibri"/>
                      <w:bCs/>
                      <w:lang w:eastAsia="sr-Latn-CS"/>
                    </w:rPr>
                    <w:t xml:space="preserve"> М. </w:t>
                  </w:r>
                  <w:proofErr w:type="spellStart"/>
                  <w:r w:rsidRPr="00960295">
                    <w:rPr>
                      <w:rFonts w:ascii="Calibri" w:hAnsi="Calibri" w:cs="Calibri"/>
                      <w:bCs/>
                      <w:lang w:eastAsia="sr-Latn-CS"/>
                    </w:rPr>
                    <w:t>Митровић</w:t>
                  </w:r>
                  <w:proofErr w:type="spellEnd"/>
                  <w:r w:rsidRPr="00960295">
                    <w:rPr>
                      <w:rFonts w:ascii="Calibri" w:hAnsi="Calibri" w:cs="Calibri"/>
                      <w:bCs/>
                      <w:lang w:eastAsia="sr-Latn-CS"/>
                    </w:rPr>
                    <w:t xml:space="preserve"> C., </w:t>
                  </w:r>
                  <w:proofErr w:type="spellStart"/>
                  <w:r w:rsidRPr="00960295">
                    <w:rPr>
                      <w:rFonts w:ascii="Calibri" w:hAnsi="Calibri" w:cs="Calibri"/>
                      <w:bCs/>
                      <w:lang w:eastAsia="sr-Latn-CS"/>
                    </w:rPr>
                    <w:t>Монографија</w:t>
                  </w:r>
                  <w:proofErr w:type="spellEnd"/>
                  <w:r w:rsidRPr="00960295">
                    <w:rPr>
                      <w:rFonts w:ascii="Calibri" w:hAnsi="Calibri" w:cs="Calibri"/>
                      <w:bCs/>
                      <w:lang w:eastAsia="sr-Latn-CS"/>
                    </w:rPr>
                    <w:t xml:space="preserve">, </w:t>
                  </w:r>
                  <w:proofErr w:type="spellStart"/>
                  <w:r w:rsidRPr="00960295">
                    <w:rPr>
                      <w:rFonts w:ascii="Calibri" w:hAnsi="Calibri" w:cs="Calibri"/>
                      <w:bCs/>
                      <w:i/>
                      <w:lang w:eastAsia="sr-Latn-CS"/>
                    </w:rPr>
                    <w:t>Триболошке</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карактеристике</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композита</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на</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бази</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ZnAl</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легура</w:t>
                  </w:r>
                  <w:proofErr w:type="spellEnd"/>
                  <w:r w:rsidRPr="00960295">
                    <w:rPr>
                      <w:rFonts w:ascii="Calibri" w:hAnsi="Calibri" w:cs="Calibri"/>
                      <w:bCs/>
                      <w:i/>
                      <w:lang w:eastAsia="sr-Latn-CS"/>
                    </w:rPr>
                    <w:t xml:space="preserve">, </w:t>
                  </w:r>
                  <w:proofErr w:type="spellStart"/>
                  <w:r w:rsidRPr="00960295">
                    <w:rPr>
                      <w:rFonts w:ascii="Calibri" w:hAnsi="Calibri" w:cs="Calibri"/>
                      <w:bCs/>
                      <w:i/>
                      <w:lang w:eastAsia="sr-Latn-CS"/>
                    </w:rPr>
                    <w:t>монографија</w:t>
                  </w:r>
                  <w:proofErr w:type="spellEnd"/>
                  <w:r w:rsidRPr="00960295">
                    <w:rPr>
                      <w:rFonts w:ascii="Calibri" w:hAnsi="Calibri" w:cs="Calibri"/>
                      <w:bCs/>
                      <w:lang w:eastAsia="sr-Latn-CS"/>
                    </w:rPr>
                    <w:t xml:space="preserve">, </w:t>
                  </w:r>
                  <w:proofErr w:type="spellStart"/>
                  <w:r w:rsidRPr="00960295">
                    <w:rPr>
                      <w:rFonts w:ascii="Calibri" w:hAnsi="Calibri" w:cs="Calibri"/>
                      <w:bCs/>
                      <w:lang w:eastAsia="sr-Latn-CS"/>
                    </w:rPr>
                    <w:t>Машински</w:t>
                  </w:r>
                  <w:proofErr w:type="spellEnd"/>
                  <w:r w:rsidRPr="00960295">
                    <w:rPr>
                      <w:rFonts w:ascii="Calibri" w:hAnsi="Calibri" w:cs="Calibri"/>
                      <w:bCs/>
                      <w:lang w:eastAsia="sr-Latn-CS"/>
                    </w:rPr>
                    <w:t xml:space="preserve"> </w:t>
                  </w:r>
                  <w:proofErr w:type="spellStart"/>
                  <w:r w:rsidRPr="00960295">
                    <w:rPr>
                      <w:rFonts w:ascii="Calibri" w:hAnsi="Calibri" w:cs="Calibri"/>
                      <w:bCs/>
                      <w:lang w:eastAsia="sr-Latn-CS"/>
                    </w:rPr>
                    <w:t>факултет</w:t>
                  </w:r>
                  <w:proofErr w:type="spellEnd"/>
                  <w:r w:rsidRPr="00960295">
                    <w:rPr>
                      <w:rFonts w:ascii="Calibri" w:hAnsi="Calibri" w:cs="Calibri"/>
                      <w:bCs/>
                      <w:lang w:eastAsia="sr-Latn-CS"/>
                    </w:rPr>
                    <w:t xml:space="preserve"> у </w:t>
                  </w:r>
                  <w:proofErr w:type="spellStart"/>
                  <w:r w:rsidRPr="00960295">
                    <w:rPr>
                      <w:rFonts w:ascii="Calibri" w:hAnsi="Calibri" w:cs="Calibri"/>
                      <w:bCs/>
                      <w:lang w:eastAsia="sr-Latn-CS"/>
                    </w:rPr>
                    <w:t>Крагујевцу</w:t>
                  </w:r>
                  <w:proofErr w:type="spellEnd"/>
                  <w:r w:rsidRPr="00960295">
                    <w:rPr>
                      <w:rFonts w:ascii="Calibri" w:hAnsi="Calibri" w:cs="Calibri"/>
                      <w:bCs/>
                      <w:lang w:eastAsia="sr-Latn-CS"/>
                    </w:rPr>
                    <w:t xml:space="preserve">, </w:t>
                  </w:r>
                  <w:proofErr w:type="spellStart"/>
                  <w:r w:rsidRPr="00960295">
                    <w:rPr>
                      <w:rFonts w:ascii="Calibri" w:hAnsi="Calibri" w:cs="Calibri"/>
                      <w:bCs/>
                      <w:lang w:eastAsia="sr-Latn-CS"/>
                    </w:rPr>
                    <w:t>Крагујевац</w:t>
                  </w:r>
                  <w:proofErr w:type="spellEnd"/>
                  <w:r w:rsidRPr="00960295">
                    <w:rPr>
                      <w:rFonts w:ascii="Calibri" w:hAnsi="Calibri" w:cs="Calibri"/>
                      <w:bCs/>
                      <w:lang w:eastAsia="sr-Latn-CS"/>
                    </w:rPr>
                    <w:t xml:space="preserve">, 2007. </w:t>
                  </w:r>
                </w:p>
                <w:p w14:paraId="2A260150"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eastAsia="sr-Latn-CS"/>
                    </w:rPr>
                  </w:pPr>
                  <w:r w:rsidRPr="00960295">
                    <w:rPr>
                      <w:rFonts w:ascii="Calibri" w:hAnsi="Calibri" w:cs="Calibri"/>
                      <w:bCs/>
                      <w:lang w:eastAsia="sr-Latn-CS"/>
                    </w:rPr>
                    <w:t xml:space="preserve">6. Bhushan B., </w:t>
                  </w:r>
                  <w:r w:rsidRPr="00960295">
                    <w:rPr>
                      <w:rFonts w:ascii="Calibri" w:hAnsi="Calibri" w:cs="Calibri"/>
                      <w:bCs/>
                      <w:i/>
                      <w:lang w:eastAsia="sr-Latn-CS"/>
                    </w:rPr>
                    <w:t>Introduction to Tribology</w:t>
                  </w:r>
                  <w:r w:rsidRPr="00960295">
                    <w:rPr>
                      <w:rFonts w:ascii="Calibri" w:hAnsi="Calibri" w:cs="Calibri"/>
                      <w:bCs/>
                      <w:lang w:eastAsia="sr-Latn-CS"/>
                    </w:rPr>
                    <w:t>, John Wiley &amp;Sons, New York, 2002</w:t>
                  </w:r>
                  <w:r w:rsidRPr="00960295">
                    <w:rPr>
                      <w:rFonts w:ascii="Calibri" w:hAnsi="Calibri" w:cs="Calibri"/>
                      <w:bCs/>
                      <w:lang w:val="sr-Cyrl-RS" w:eastAsia="sr-Latn-CS"/>
                    </w:rPr>
                    <w:t>.</w:t>
                  </w:r>
                  <w:r w:rsidRPr="00960295">
                    <w:rPr>
                      <w:rFonts w:ascii="Calibri" w:hAnsi="Calibri" w:cs="Calibri"/>
                      <w:bCs/>
                      <w:lang w:eastAsia="sr-Latn-CS"/>
                    </w:rPr>
                    <w:t xml:space="preserve"> </w:t>
                  </w:r>
                </w:p>
                <w:p w14:paraId="0F0D2B4A"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eastAsia="sr-Latn-CS"/>
                    </w:rPr>
                  </w:pPr>
                  <w:r w:rsidRPr="00960295">
                    <w:rPr>
                      <w:rFonts w:ascii="Calibri" w:hAnsi="Calibri" w:cs="Calibri"/>
                      <w:bCs/>
                      <w:lang w:eastAsia="sr-Latn-CS"/>
                    </w:rPr>
                    <w:t xml:space="preserve">7. Bhushan B., </w:t>
                  </w:r>
                  <w:r w:rsidRPr="00960295">
                    <w:rPr>
                      <w:rFonts w:ascii="Calibri" w:hAnsi="Calibri" w:cs="Calibri"/>
                      <w:bCs/>
                      <w:i/>
                      <w:lang w:eastAsia="sr-Latn-CS"/>
                    </w:rPr>
                    <w:t xml:space="preserve">Nanotribology and </w:t>
                  </w:r>
                  <w:proofErr w:type="spellStart"/>
                  <w:r w:rsidRPr="00960295">
                    <w:rPr>
                      <w:rFonts w:ascii="Calibri" w:hAnsi="Calibri" w:cs="Calibri"/>
                      <w:bCs/>
                      <w:i/>
                      <w:lang w:eastAsia="sr-Latn-CS"/>
                    </w:rPr>
                    <w:t>Nanomechanics</w:t>
                  </w:r>
                  <w:proofErr w:type="spellEnd"/>
                  <w:r w:rsidRPr="00960295">
                    <w:rPr>
                      <w:rFonts w:ascii="Calibri" w:hAnsi="Calibri" w:cs="Calibri"/>
                      <w:bCs/>
                      <w:i/>
                      <w:lang w:eastAsia="sr-Latn-CS"/>
                    </w:rPr>
                    <w:t>: An Introduction</w:t>
                  </w:r>
                  <w:r w:rsidRPr="00960295">
                    <w:rPr>
                      <w:rFonts w:ascii="Calibri" w:hAnsi="Calibri" w:cs="Calibri"/>
                      <w:bCs/>
                      <w:lang w:eastAsia="sr-Latn-CS"/>
                    </w:rPr>
                    <w:t>, Springer, New York, 2005.</w:t>
                  </w:r>
                </w:p>
                <w:p w14:paraId="07426577"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eastAsia="sr-Latn-CS"/>
                    </w:rPr>
                  </w:pPr>
                  <w:r w:rsidRPr="00960295">
                    <w:rPr>
                      <w:rFonts w:ascii="Calibri" w:hAnsi="Calibri" w:cs="Calibri"/>
                      <w:bCs/>
                      <w:lang w:eastAsia="sr-Latn-CS"/>
                    </w:rPr>
                    <w:t xml:space="preserve">8. </w:t>
                  </w:r>
                  <w:proofErr w:type="spellStart"/>
                  <w:r w:rsidRPr="00960295">
                    <w:rPr>
                      <w:rFonts w:ascii="Calibri" w:hAnsi="Calibri" w:cs="Calibri"/>
                      <w:bCs/>
                      <w:lang w:eastAsia="sr-Latn-CS"/>
                    </w:rPr>
                    <w:t>Бабић</w:t>
                  </w:r>
                  <w:proofErr w:type="spellEnd"/>
                  <w:r w:rsidRPr="00960295">
                    <w:rPr>
                      <w:rFonts w:ascii="Calibri" w:hAnsi="Calibri" w:cs="Calibri"/>
                      <w:bCs/>
                      <w:lang w:eastAsia="sr-Latn-CS"/>
                    </w:rPr>
                    <w:t xml:space="preserve"> М. </w:t>
                  </w:r>
                  <w:proofErr w:type="spellStart"/>
                  <w:r w:rsidRPr="00960295">
                    <w:rPr>
                      <w:rFonts w:ascii="Calibri" w:hAnsi="Calibri" w:cs="Calibri"/>
                      <w:bCs/>
                      <w:lang w:eastAsia="sr-Latn-CS"/>
                    </w:rPr>
                    <w:t>Митровић</w:t>
                  </w:r>
                  <w:proofErr w:type="spellEnd"/>
                  <w:r w:rsidRPr="00960295">
                    <w:rPr>
                      <w:rFonts w:ascii="Calibri" w:hAnsi="Calibri" w:cs="Calibri"/>
                      <w:bCs/>
                      <w:lang w:eastAsia="sr-Latn-CS"/>
                    </w:rPr>
                    <w:t xml:space="preserve"> C., </w:t>
                  </w:r>
                  <w:r w:rsidRPr="00960295">
                    <w:rPr>
                      <w:rFonts w:ascii="Calibri" w:hAnsi="Calibri" w:cs="Calibri"/>
                      <w:bCs/>
                      <w:lang w:val="sr-Cyrl-RS" w:eastAsia="sr-Latn-CS"/>
                    </w:rPr>
                    <w:t>Џунић Д.,</w:t>
                  </w:r>
                  <w:r w:rsidRPr="00960295">
                    <w:rPr>
                      <w:rFonts w:ascii="Calibri" w:hAnsi="Calibri" w:cs="Calibri"/>
                      <w:bCs/>
                      <w:lang w:eastAsia="sr-Latn-CS"/>
                    </w:rPr>
                    <w:t xml:space="preserve"> </w:t>
                  </w:r>
                  <w:proofErr w:type="spellStart"/>
                  <w:r w:rsidRPr="00960295">
                    <w:rPr>
                      <w:rFonts w:ascii="Calibri" w:hAnsi="Calibri" w:cs="Calibri"/>
                      <w:bCs/>
                      <w:lang w:eastAsia="sr-Latn-CS"/>
                    </w:rPr>
                    <w:t>Монографија</w:t>
                  </w:r>
                  <w:proofErr w:type="spellEnd"/>
                  <w:r w:rsidRPr="00960295">
                    <w:rPr>
                      <w:rFonts w:ascii="Calibri" w:hAnsi="Calibri" w:cs="Calibri"/>
                      <w:bCs/>
                      <w:lang w:eastAsia="sr-Latn-CS"/>
                    </w:rPr>
                    <w:t xml:space="preserve">, </w:t>
                  </w:r>
                  <w:r w:rsidRPr="00960295">
                    <w:rPr>
                      <w:rFonts w:ascii="Calibri" w:hAnsi="Calibri" w:cs="Calibri"/>
                      <w:bCs/>
                      <w:i/>
                      <w:lang w:val="sr-Cyrl-RS" w:eastAsia="sr-Latn-CS"/>
                    </w:rPr>
                    <w:t xml:space="preserve">Анализа процеса трења и хабања </w:t>
                  </w:r>
                  <w:proofErr w:type="spellStart"/>
                  <w:r w:rsidRPr="00960295">
                    <w:rPr>
                      <w:rFonts w:ascii="Calibri" w:hAnsi="Calibri" w:cs="Calibri"/>
                      <w:bCs/>
                      <w:i/>
                      <w:lang w:val="sr-Cyrl-RS" w:eastAsia="sr-Latn-CS"/>
                    </w:rPr>
                    <w:t>нанокомпозита</w:t>
                  </w:r>
                  <w:proofErr w:type="spellEnd"/>
                  <w:r w:rsidRPr="00960295">
                    <w:rPr>
                      <w:rFonts w:ascii="Calibri" w:hAnsi="Calibri" w:cs="Calibri"/>
                      <w:bCs/>
                      <w:i/>
                      <w:lang w:val="sr-Cyrl-RS" w:eastAsia="sr-Latn-CS"/>
                    </w:rPr>
                    <w:t xml:space="preserve"> са металном основом</w:t>
                  </w:r>
                  <w:r w:rsidRPr="00960295">
                    <w:rPr>
                      <w:rFonts w:ascii="Calibri" w:hAnsi="Calibri" w:cs="Calibri"/>
                      <w:bCs/>
                      <w:i/>
                      <w:lang w:eastAsia="sr-Latn-CS"/>
                    </w:rPr>
                    <w:t xml:space="preserve">, </w:t>
                  </w:r>
                  <w:proofErr w:type="spellStart"/>
                  <w:r w:rsidRPr="00960295">
                    <w:rPr>
                      <w:rFonts w:ascii="Calibri" w:hAnsi="Calibri" w:cs="Calibri"/>
                      <w:bCs/>
                      <w:i/>
                      <w:lang w:eastAsia="sr-Latn-CS"/>
                    </w:rPr>
                    <w:t>монографија</w:t>
                  </w:r>
                  <w:proofErr w:type="spellEnd"/>
                  <w:r w:rsidRPr="00960295">
                    <w:rPr>
                      <w:rFonts w:ascii="Calibri" w:hAnsi="Calibri" w:cs="Calibri"/>
                      <w:bCs/>
                      <w:lang w:eastAsia="sr-Latn-CS"/>
                    </w:rPr>
                    <w:t xml:space="preserve">, </w:t>
                  </w:r>
                  <w:r w:rsidRPr="00960295">
                    <w:rPr>
                      <w:rFonts w:ascii="Calibri" w:hAnsi="Calibri" w:cs="Calibri"/>
                      <w:bCs/>
                      <w:lang w:val="sr-Cyrl-RS" w:eastAsia="sr-Latn-CS"/>
                    </w:rPr>
                    <w:t>Факултет инжењерских наука</w:t>
                  </w:r>
                  <w:r w:rsidRPr="00960295">
                    <w:rPr>
                      <w:rFonts w:ascii="Calibri" w:hAnsi="Calibri" w:cs="Calibri"/>
                      <w:bCs/>
                      <w:lang w:eastAsia="sr-Latn-CS"/>
                    </w:rPr>
                    <w:t xml:space="preserve"> у </w:t>
                  </w:r>
                  <w:proofErr w:type="spellStart"/>
                  <w:r w:rsidRPr="00960295">
                    <w:rPr>
                      <w:rFonts w:ascii="Calibri" w:hAnsi="Calibri" w:cs="Calibri"/>
                      <w:bCs/>
                      <w:lang w:eastAsia="sr-Latn-CS"/>
                    </w:rPr>
                    <w:t>Крагујевцу</w:t>
                  </w:r>
                  <w:proofErr w:type="spellEnd"/>
                  <w:r w:rsidRPr="00960295">
                    <w:rPr>
                      <w:rFonts w:ascii="Calibri" w:hAnsi="Calibri" w:cs="Calibri"/>
                      <w:bCs/>
                      <w:lang w:eastAsia="sr-Latn-CS"/>
                    </w:rPr>
                    <w:t xml:space="preserve">, </w:t>
                  </w:r>
                  <w:proofErr w:type="spellStart"/>
                  <w:r w:rsidRPr="00960295">
                    <w:rPr>
                      <w:rFonts w:ascii="Calibri" w:hAnsi="Calibri" w:cs="Calibri"/>
                      <w:bCs/>
                      <w:lang w:eastAsia="sr-Latn-CS"/>
                    </w:rPr>
                    <w:t>Крагујевац</w:t>
                  </w:r>
                  <w:proofErr w:type="spellEnd"/>
                  <w:r w:rsidRPr="00960295">
                    <w:rPr>
                      <w:rFonts w:ascii="Calibri" w:hAnsi="Calibri" w:cs="Calibri"/>
                      <w:bCs/>
                      <w:lang w:eastAsia="sr-Latn-CS"/>
                    </w:rPr>
                    <w:t>, 20</w:t>
                  </w:r>
                  <w:r w:rsidRPr="00960295">
                    <w:rPr>
                      <w:rFonts w:ascii="Calibri" w:hAnsi="Calibri" w:cs="Calibri"/>
                      <w:bCs/>
                      <w:lang w:val="sr-Cyrl-RS" w:eastAsia="sr-Latn-CS"/>
                    </w:rPr>
                    <w:t>16</w:t>
                  </w:r>
                  <w:r w:rsidRPr="00960295">
                    <w:rPr>
                      <w:rFonts w:ascii="Calibri" w:hAnsi="Calibri" w:cs="Calibri"/>
                      <w:bCs/>
                      <w:lang w:eastAsia="sr-Latn-CS"/>
                    </w:rPr>
                    <w:t>.</w:t>
                  </w:r>
                </w:p>
              </w:tc>
            </w:tr>
          </w:tbl>
          <w:p w14:paraId="1218AFCC" w14:textId="77777777" w:rsidR="00960295" w:rsidRPr="00960295" w:rsidRDefault="00960295" w:rsidP="00960295">
            <w:pPr>
              <w:pStyle w:val="Default"/>
              <w:rPr>
                <w:rFonts w:ascii="Calibri" w:hAnsi="Calibri" w:cs="Calibri"/>
                <w:b/>
                <w:bCs/>
                <w:lang w:val="ru-RU"/>
              </w:rPr>
            </w:pPr>
          </w:p>
        </w:tc>
      </w:tr>
      <w:tr w:rsidR="00960295" w:rsidRPr="00A82678" w14:paraId="1BB715F4" w14:textId="77777777" w:rsidTr="00A31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139" w:type="pct"/>
            <w:gridSpan w:val="2"/>
          </w:tcPr>
          <w:p w14:paraId="66C4979E"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val="sr-Cyrl-RS" w:eastAsia="sr-Latn-CS"/>
              </w:rPr>
            </w:pPr>
            <w:r w:rsidRPr="00960295">
              <w:rPr>
                <w:rFonts w:ascii="Calibri" w:hAnsi="Calibri" w:cs="Calibri"/>
                <w:bCs/>
                <w:lang w:val="sr-Cyrl-RS" w:eastAsia="sr-Latn-CS"/>
              </w:rPr>
              <w:t xml:space="preserve">Број часова </w:t>
            </w:r>
            <w:r w:rsidRPr="00960295">
              <w:rPr>
                <w:rFonts w:ascii="Calibri" w:hAnsi="Calibri" w:cs="Calibri"/>
                <w:lang w:val="sr-Cyrl-RS" w:eastAsia="sr-Latn-CS"/>
              </w:rPr>
              <w:t xml:space="preserve"> активне наставе </w:t>
            </w:r>
            <w:r w:rsidR="00A857BE">
              <w:rPr>
                <w:rFonts w:ascii="Calibri" w:hAnsi="Calibri" w:cs="Calibri"/>
                <w:lang w:val="sr-Cyrl-RS" w:eastAsia="sr-Latn-CS"/>
              </w:rPr>
              <w:t xml:space="preserve">  </w:t>
            </w:r>
          </w:p>
        </w:tc>
        <w:tc>
          <w:tcPr>
            <w:tcW w:w="1480" w:type="pct"/>
            <w:gridSpan w:val="2"/>
          </w:tcPr>
          <w:p w14:paraId="1EF9780B"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val="sr-Cyrl-RS" w:eastAsia="sr-Latn-CS"/>
              </w:rPr>
            </w:pPr>
            <w:r w:rsidRPr="00960295">
              <w:rPr>
                <w:rFonts w:ascii="Calibri" w:hAnsi="Calibri" w:cs="Calibri"/>
                <w:lang w:val="sr-Cyrl-RS" w:eastAsia="sr-Latn-CS"/>
              </w:rPr>
              <w:t>Теоријска настава:</w:t>
            </w:r>
            <w:r w:rsidRPr="00960295">
              <w:rPr>
                <w:rFonts w:ascii="Calibri" w:hAnsi="Calibri" w:cs="Calibri"/>
                <w:bCs/>
                <w:lang w:val="sr-Cyrl-RS" w:eastAsia="sr-Latn-CS"/>
              </w:rPr>
              <w:t xml:space="preserve"> </w:t>
            </w:r>
            <w:r w:rsidR="00226AF9">
              <w:rPr>
                <w:rFonts w:ascii="Calibri" w:hAnsi="Calibri" w:cs="Calibri"/>
                <w:bCs/>
                <w:lang w:eastAsia="sr-Latn-CS"/>
              </w:rPr>
              <w:t>7</w:t>
            </w:r>
            <w:r w:rsidRPr="00960295">
              <w:rPr>
                <w:rFonts w:ascii="Calibri" w:hAnsi="Calibri" w:cs="Calibri"/>
                <w:bCs/>
                <w:lang w:val="sr-Cyrl-RS" w:eastAsia="sr-Latn-CS"/>
              </w:rPr>
              <w:t>5</w:t>
            </w:r>
          </w:p>
        </w:tc>
        <w:tc>
          <w:tcPr>
            <w:tcW w:w="1381" w:type="pct"/>
          </w:tcPr>
          <w:p w14:paraId="637F0A32"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val="sr-Cyrl-RS" w:eastAsia="sr-Latn-CS"/>
              </w:rPr>
            </w:pPr>
            <w:r w:rsidRPr="00960295">
              <w:rPr>
                <w:rFonts w:ascii="Calibri" w:hAnsi="Calibri" w:cs="Calibri"/>
                <w:lang w:val="sr-Cyrl-RS" w:eastAsia="sr-Latn-CS"/>
              </w:rPr>
              <w:t>Практична настава:</w:t>
            </w:r>
            <w:r w:rsidRPr="00960295">
              <w:rPr>
                <w:rFonts w:ascii="Calibri" w:hAnsi="Calibri" w:cs="Calibri"/>
                <w:bCs/>
                <w:lang w:val="sr-Cyrl-RS" w:eastAsia="sr-Latn-CS"/>
              </w:rPr>
              <w:t xml:space="preserve"> </w:t>
            </w:r>
            <w:r w:rsidR="00226AF9">
              <w:rPr>
                <w:rFonts w:ascii="Calibri" w:hAnsi="Calibri" w:cs="Calibri"/>
                <w:bCs/>
                <w:lang w:eastAsia="sr-Latn-CS"/>
              </w:rPr>
              <w:t>7</w:t>
            </w:r>
            <w:r w:rsidRPr="00960295">
              <w:rPr>
                <w:rFonts w:ascii="Calibri" w:hAnsi="Calibri" w:cs="Calibri"/>
                <w:bCs/>
                <w:lang w:val="sr-Cyrl-RS" w:eastAsia="sr-Latn-CS"/>
              </w:rPr>
              <w:t>5</w:t>
            </w:r>
          </w:p>
        </w:tc>
      </w:tr>
      <w:tr w:rsidR="00960295" w:rsidRPr="00A82678" w14:paraId="3D14C141" w14:textId="77777777" w:rsidTr="00A31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5000" w:type="pct"/>
            <w:gridSpan w:val="5"/>
          </w:tcPr>
          <w:p w14:paraId="59D1F9CC" w14:textId="77777777" w:rsidR="00960295" w:rsidRPr="00960295" w:rsidRDefault="00960295" w:rsidP="0054044D">
            <w:pPr>
              <w:widowControl w:val="0"/>
              <w:tabs>
                <w:tab w:val="left" w:pos="567"/>
              </w:tabs>
              <w:autoSpaceDE w:val="0"/>
              <w:autoSpaceDN w:val="0"/>
              <w:adjustRightInd w:val="0"/>
              <w:jc w:val="both"/>
              <w:rPr>
                <w:rFonts w:ascii="Calibri" w:hAnsi="Calibri" w:cs="Calibri"/>
                <w:b/>
                <w:bCs/>
                <w:lang w:val="sr-Cyrl-RS" w:eastAsia="sr-Latn-CS"/>
              </w:rPr>
            </w:pPr>
            <w:r w:rsidRPr="00960295">
              <w:rPr>
                <w:rFonts w:ascii="Calibri" w:hAnsi="Calibri" w:cs="Calibri"/>
                <w:b/>
                <w:bCs/>
                <w:lang w:val="sr-Cyrl-RS" w:eastAsia="sr-Latn-CS"/>
              </w:rPr>
              <w:t>Методе извођења наставе</w:t>
            </w:r>
          </w:p>
          <w:p w14:paraId="6768DDE0" w14:textId="77777777" w:rsidR="00960295" w:rsidRPr="00960295" w:rsidRDefault="00960295" w:rsidP="0054044D">
            <w:pPr>
              <w:widowControl w:val="0"/>
              <w:tabs>
                <w:tab w:val="left" w:pos="567"/>
              </w:tabs>
              <w:autoSpaceDE w:val="0"/>
              <w:autoSpaceDN w:val="0"/>
              <w:adjustRightInd w:val="0"/>
              <w:jc w:val="both"/>
              <w:rPr>
                <w:rFonts w:ascii="Calibri" w:hAnsi="Calibri" w:cs="Calibri"/>
                <w:lang w:val="sr-Cyrl-RS" w:eastAsia="sr-Latn-CS"/>
              </w:rPr>
            </w:pPr>
            <w:r w:rsidRPr="00960295">
              <w:rPr>
                <w:rFonts w:ascii="Calibri" w:hAnsi="Calibri" w:cs="Calibri"/>
                <w:lang w:val="sr-Cyrl-RS" w:eastAsia="sr-Latn-CS"/>
              </w:rPr>
              <w:t>Теоријска настава се изводи „</w:t>
            </w:r>
            <w:proofErr w:type="spellStart"/>
            <w:r w:rsidRPr="00960295">
              <w:rPr>
                <w:rFonts w:ascii="Calibri" w:hAnsi="Calibri" w:cs="Calibri"/>
                <w:lang w:val="sr-Cyrl-RS" w:eastAsia="sr-Latn-CS"/>
              </w:rPr>
              <w:t>ex</w:t>
            </w:r>
            <w:proofErr w:type="spellEnd"/>
            <w:r w:rsidRPr="00960295">
              <w:rPr>
                <w:rFonts w:ascii="Calibri" w:hAnsi="Calibri" w:cs="Calibri"/>
                <w:lang w:val="sr-Cyrl-RS" w:eastAsia="sr-Latn-CS"/>
              </w:rPr>
              <w:t xml:space="preserve"> </w:t>
            </w:r>
            <w:proofErr w:type="spellStart"/>
            <w:r w:rsidRPr="00960295">
              <w:rPr>
                <w:rFonts w:ascii="Calibri" w:hAnsi="Calibri" w:cs="Calibri"/>
                <w:lang w:val="sr-Cyrl-RS" w:eastAsia="sr-Latn-CS"/>
              </w:rPr>
              <w:t>catedra</w:t>
            </w:r>
            <w:proofErr w:type="spellEnd"/>
            <w:r w:rsidRPr="00960295">
              <w:rPr>
                <w:rFonts w:ascii="Calibri" w:hAnsi="Calibri" w:cs="Calibri"/>
                <w:lang w:val="sr-Cyrl-RS" w:eastAsia="sr-Latn-CS"/>
              </w:rPr>
              <w:t>“ уз коришћење мултимедијалних садржаја и интерактивних софтверских алата. Практична настава се реализује кроз самосталан истраживачки рад и заснован је на „учење засновано на проблему“.</w:t>
            </w:r>
          </w:p>
        </w:tc>
      </w:tr>
      <w:tr w:rsidR="00960295" w:rsidRPr="00A82678" w14:paraId="0F933BF6" w14:textId="77777777" w:rsidTr="00A31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5000" w:type="pct"/>
            <w:gridSpan w:val="5"/>
          </w:tcPr>
          <w:p w14:paraId="60469D26" w14:textId="77777777" w:rsidR="00960295" w:rsidRPr="00960295" w:rsidRDefault="00960295" w:rsidP="0054044D">
            <w:pPr>
              <w:widowControl w:val="0"/>
              <w:tabs>
                <w:tab w:val="left" w:pos="567"/>
              </w:tabs>
              <w:autoSpaceDE w:val="0"/>
              <w:autoSpaceDN w:val="0"/>
              <w:adjustRightInd w:val="0"/>
              <w:jc w:val="both"/>
              <w:rPr>
                <w:rFonts w:ascii="Calibri" w:hAnsi="Calibri" w:cs="Calibri"/>
                <w:b/>
                <w:bCs/>
                <w:lang w:val="sr-Cyrl-RS" w:eastAsia="sr-Latn-CS"/>
              </w:rPr>
            </w:pPr>
            <w:r w:rsidRPr="00960295">
              <w:rPr>
                <w:rFonts w:ascii="Calibri" w:hAnsi="Calibri" w:cs="Calibri"/>
                <w:b/>
                <w:bCs/>
                <w:lang w:val="sr-Cyrl-RS" w:eastAsia="sr-Latn-CS"/>
              </w:rPr>
              <w:t>Оцена  знања (максимални број поена 100)</w:t>
            </w:r>
          </w:p>
          <w:p w14:paraId="1007A009" w14:textId="77777777" w:rsidR="00960295" w:rsidRPr="00960295" w:rsidRDefault="00960295" w:rsidP="0054044D">
            <w:pPr>
              <w:widowControl w:val="0"/>
              <w:tabs>
                <w:tab w:val="left" w:pos="567"/>
              </w:tabs>
              <w:autoSpaceDE w:val="0"/>
              <w:autoSpaceDN w:val="0"/>
              <w:adjustRightInd w:val="0"/>
              <w:jc w:val="both"/>
              <w:rPr>
                <w:rFonts w:ascii="Calibri" w:hAnsi="Calibri" w:cs="Calibri"/>
                <w:bCs/>
                <w:lang w:val="sr-Cyrl-RS" w:eastAsia="sr-Latn-CS"/>
              </w:rPr>
            </w:pPr>
            <w:r w:rsidRPr="00960295">
              <w:rPr>
                <w:rFonts w:ascii="Calibri" w:hAnsi="Calibri" w:cs="Calibri"/>
                <w:bCs/>
                <w:lang w:val="sr-Cyrl-RS" w:eastAsia="sr-Latn-CS"/>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tbl>
    <w:p w14:paraId="1E6FF2CF" w14:textId="77777777" w:rsidR="0087693C" w:rsidRDefault="0087693C" w:rsidP="0087693C">
      <w:pPr>
        <w:rPr>
          <w:rFonts w:ascii="Calibri" w:hAnsi="Calibri" w:cs="Calibri"/>
          <w:lang w:val="ru-RU"/>
        </w:rPr>
      </w:pPr>
    </w:p>
    <w:p w14:paraId="47C2A9A5" w14:textId="77777777" w:rsidR="00226AF9" w:rsidRDefault="00226AF9" w:rsidP="0087693C">
      <w:pPr>
        <w:rPr>
          <w:rFonts w:ascii="Calibri" w:hAnsi="Calibri" w:cs="Calibri"/>
          <w:lang w:val="ru-RU"/>
        </w:rPr>
      </w:pPr>
    </w:p>
    <w:p w14:paraId="4CAED4F9" w14:textId="77777777" w:rsidR="00FC039B" w:rsidRDefault="00FC039B">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2740"/>
        <w:gridCol w:w="3249"/>
      </w:tblGrid>
      <w:tr w:rsidR="00A345CE" w:rsidRPr="00E17AA5" w14:paraId="2F67778A" w14:textId="77777777" w:rsidTr="00A31333">
        <w:trPr>
          <w:jc w:val="center"/>
        </w:trPr>
        <w:tc>
          <w:tcPr>
            <w:tcW w:w="5000" w:type="pct"/>
            <w:gridSpan w:val="3"/>
          </w:tcPr>
          <w:p w14:paraId="11F2EC7F" w14:textId="48966509" w:rsidR="00A345CE" w:rsidRPr="00E17AA5" w:rsidRDefault="00A345CE" w:rsidP="00A67464">
            <w:pPr>
              <w:rPr>
                <w:rFonts w:ascii="Calibri" w:hAnsi="Calibri" w:cs="Calibri"/>
                <w:lang w:val="sr-Cyrl-CS"/>
              </w:rPr>
            </w:pPr>
            <w:r w:rsidRPr="00E17AA5">
              <w:rPr>
                <w:rFonts w:ascii="Calibri" w:hAnsi="Calibri" w:cs="Calibri"/>
                <w:lang w:val="ru-RU"/>
              </w:rPr>
              <w:br w:type="page"/>
            </w:r>
            <w:bookmarkStart w:id="24" w:name="DPM11"/>
            <w:proofErr w:type="spellStart"/>
            <w:r w:rsidRPr="00E17AA5">
              <w:rPr>
                <w:rFonts w:ascii="Calibri" w:hAnsi="Calibri" w:cs="Calibri"/>
                <w:b/>
                <w:bCs/>
              </w:rPr>
              <w:t>Назив</w:t>
            </w:r>
            <w:proofErr w:type="spellEnd"/>
            <w:r w:rsidRPr="00E17AA5">
              <w:rPr>
                <w:rFonts w:ascii="Calibri" w:hAnsi="Calibri" w:cs="Calibri"/>
                <w:b/>
                <w:bCs/>
              </w:rPr>
              <w:t xml:space="preserve"> </w:t>
            </w:r>
            <w:proofErr w:type="spellStart"/>
            <w:r w:rsidRPr="00E17AA5">
              <w:rPr>
                <w:rFonts w:ascii="Calibri" w:hAnsi="Calibri" w:cs="Calibri"/>
                <w:b/>
                <w:bCs/>
              </w:rPr>
              <w:t>предмета</w:t>
            </w:r>
            <w:proofErr w:type="spellEnd"/>
            <w:r w:rsidRPr="00E17AA5">
              <w:rPr>
                <w:rFonts w:ascii="Calibri" w:hAnsi="Calibri" w:cs="Calibri"/>
                <w:b/>
                <w:bCs/>
              </w:rPr>
              <w:t xml:space="preserve">: </w:t>
            </w:r>
            <w:bookmarkStart w:id="25" w:name="DPM05"/>
            <w:bookmarkEnd w:id="25"/>
            <w:proofErr w:type="spellStart"/>
            <w:r w:rsidRPr="00E17AA5">
              <w:rPr>
                <w:rFonts w:ascii="Calibri" w:hAnsi="Calibri" w:cs="Calibri"/>
                <w:b/>
                <w:lang w:val="sr-Cyrl-CS"/>
              </w:rPr>
              <w:t>Нанотрибологија</w:t>
            </w:r>
            <w:proofErr w:type="spellEnd"/>
          </w:p>
        </w:tc>
      </w:tr>
      <w:tr w:rsidR="00A345CE" w:rsidRPr="00E17AA5" w14:paraId="523CF640" w14:textId="77777777" w:rsidTr="00A31333">
        <w:trPr>
          <w:jc w:val="center"/>
        </w:trPr>
        <w:tc>
          <w:tcPr>
            <w:tcW w:w="5000" w:type="pct"/>
            <w:gridSpan w:val="3"/>
          </w:tcPr>
          <w:p w14:paraId="2F61B3D6" w14:textId="77777777" w:rsidR="00A345CE" w:rsidRPr="00E17AA5" w:rsidRDefault="00A345CE" w:rsidP="00A345CE">
            <w:pPr>
              <w:rPr>
                <w:rFonts w:ascii="Calibri" w:hAnsi="Calibri" w:cs="Calibri"/>
                <w:b/>
                <w:bCs/>
                <w:lang w:val="sr-Cyrl-CS"/>
              </w:rPr>
            </w:pPr>
            <w:r w:rsidRPr="00E17AA5">
              <w:rPr>
                <w:rFonts w:ascii="Calibri" w:hAnsi="Calibri" w:cs="Calibri"/>
                <w:b/>
                <w:bCs/>
                <w:lang w:val="ru-RU"/>
              </w:rPr>
              <w:t xml:space="preserve">Наставник или наставници: </w:t>
            </w:r>
            <w:r>
              <w:rPr>
                <w:rFonts w:ascii="Calibri" w:hAnsi="Calibri" w:cs="Calibri"/>
                <w:b/>
                <w:bCs/>
                <w:lang w:val="ru-RU"/>
              </w:rPr>
              <w:t>Слободан Р. Митровић</w:t>
            </w:r>
          </w:p>
        </w:tc>
      </w:tr>
      <w:tr w:rsidR="00A345CE" w:rsidRPr="00E17AA5" w14:paraId="686C4981" w14:textId="77777777" w:rsidTr="00A31333">
        <w:trPr>
          <w:jc w:val="center"/>
        </w:trPr>
        <w:tc>
          <w:tcPr>
            <w:tcW w:w="5000" w:type="pct"/>
            <w:gridSpan w:val="3"/>
          </w:tcPr>
          <w:p w14:paraId="07BFE978" w14:textId="77777777" w:rsidR="00A345CE" w:rsidRPr="00E17AA5" w:rsidRDefault="00A345CE" w:rsidP="00A67464">
            <w:pPr>
              <w:rPr>
                <w:rFonts w:ascii="Calibri" w:hAnsi="Calibri" w:cs="Calibri"/>
                <w:lang w:val="ru-RU"/>
              </w:rPr>
            </w:pPr>
            <w:r w:rsidRPr="00E17AA5">
              <w:rPr>
                <w:rFonts w:ascii="Calibri" w:hAnsi="Calibri" w:cs="Calibri"/>
                <w:b/>
                <w:bCs/>
                <w:lang w:val="ru-RU"/>
              </w:rPr>
              <w:t xml:space="preserve">Статус предмета: </w:t>
            </w:r>
            <w:r w:rsidR="001D77C2">
              <w:rPr>
                <w:rFonts w:ascii="Calibri" w:hAnsi="Calibri" w:cs="Calibri"/>
                <w:bCs/>
                <w:sz w:val="22"/>
                <w:szCs w:val="22"/>
                <w:lang w:val="ru-RU"/>
              </w:rPr>
              <w:t>Изборни предмет студијског програма</w:t>
            </w:r>
          </w:p>
        </w:tc>
      </w:tr>
      <w:tr w:rsidR="00A345CE" w:rsidRPr="00E17AA5" w14:paraId="2399866D" w14:textId="77777777" w:rsidTr="00A31333">
        <w:trPr>
          <w:jc w:val="center"/>
        </w:trPr>
        <w:tc>
          <w:tcPr>
            <w:tcW w:w="5000" w:type="pct"/>
            <w:gridSpan w:val="3"/>
          </w:tcPr>
          <w:p w14:paraId="1D4CBA73" w14:textId="77777777" w:rsidR="00A345CE" w:rsidRPr="00E17AA5" w:rsidRDefault="00A345CE" w:rsidP="00A67464">
            <w:pPr>
              <w:rPr>
                <w:rFonts w:ascii="Calibri" w:hAnsi="Calibri" w:cs="Calibri"/>
                <w:lang w:val="ru-RU"/>
              </w:rPr>
            </w:pPr>
            <w:r w:rsidRPr="00E17AA5">
              <w:rPr>
                <w:rFonts w:ascii="Calibri" w:hAnsi="Calibri" w:cs="Calibri"/>
                <w:b/>
                <w:bCs/>
                <w:lang w:val="ru-RU"/>
              </w:rPr>
              <w:t>Број ЕСПБ: 15</w:t>
            </w:r>
          </w:p>
        </w:tc>
      </w:tr>
      <w:tr w:rsidR="00A345CE" w:rsidRPr="00E17AA5" w14:paraId="0B41905E" w14:textId="77777777" w:rsidTr="00A31333">
        <w:trPr>
          <w:jc w:val="center"/>
        </w:trPr>
        <w:tc>
          <w:tcPr>
            <w:tcW w:w="5000" w:type="pct"/>
            <w:gridSpan w:val="3"/>
          </w:tcPr>
          <w:p w14:paraId="53C6C35C" w14:textId="77777777" w:rsidR="00A345CE" w:rsidRPr="00E17AA5" w:rsidRDefault="00A345CE" w:rsidP="00A67464">
            <w:pPr>
              <w:rPr>
                <w:rFonts w:ascii="Calibri" w:hAnsi="Calibri" w:cs="Calibri"/>
                <w:lang w:val="ru-RU"/>
              </w:rPr>
            </w:pPr>
            <w:r w:rsidRPr="00E17AA5">
              <w:rPr>
                <w:rFonts w:ascii="Calibri" w:hAnsi="Calibri" w:cs="Calibri"/>
                <w:b/>
                <w:bCs/>
                <w:lang w:val="ru-RU"/>
              </w:rPr>
              <w:t xml:space="preserve">Услов: </w:t>
            </w:r>
            <w:r w:rsidRPr="00E17AA5">
              <w:rPr>
                <w:rFonts w:ascii="Calibri" w:hAnsi="Calibri" w:cs="Calibri"/>
                <w:bCs/>
                <w:lang w:val="ru-RU"/>
              </w:rPr>
              <w:t>Нема</w:t>
            </w:r>
          </w:p>
        </w:tc>
      </w:tr>
      <w:tr w:rsidR="00A345CE" w:rsidRPr="00E17AA5" w14:paraId="6C2262B9" w14:textId="77777777" w:rsidTr="00A31333">
        <w:trPr>
          <w:jc w:val="center"/>
        </w:trPr>
        <w:tc>
          <w:tcPr>
            <w:tcW w:w="5000" w:type="pct"/>
            <w:gridSpan w:val="3"/>
          </w:tcPr>
          <w:p w14:paraId="6D4C27DC" w14:textId="77777777" w:rsidR="00A345CE" w:rsidRPr="00E17AA5" w:rsidRDefault="00A345CE" w:rsidP="00A67464">
            <w:pPr>
              <w:autoSpaceDE w:val="0"/>
              <w:autoSpaceDN w:val="0"/>
              <w:adjustRightInd w:val="0"/>
              <w:rPr>
                <w:rFonts w:ascii="Calibri" w:hAnsi="Calibri" w:cs="Calibri"/>
                <w:b/>
                <w:bCs/>
                <w:lang w:val="sr-Latn-CS"/>
              </w:rPr>
            </w:pPr>
            <w:r w:rsidRPr="00E17AA5">
              <w:rPr>
                <w:rFonts w:ascii="Calibri" w:hAnsi="Calibri" w:cs="Calibri"/>
                <w:b/>
                <w:bCs/>
                <w:lang w:val="ru-RU"/>
              </w:rPr>
              <w:t>Циљ предмета</w:t>
            </w:r>
          </w:p>
          <w:p w14:paraId="1DA2083A" w14:textId="77777777" w:rsidR="00A345CE" w:rsidRPr="00E17AA5" w:rsidRDefault="00A345CE" w:rsidP="00A67464">
            <w:pPr>
              <w:autoSpaceDE w:val="0"/>
              <w:autoSpaceDN w:val="0"/>
              <w:adjustRightInd w:val="0"/>
              <w:jc w:val="both"/>
              <w:rPr>
                <w:rFonts w:ascii="Calibri" w:hAnsi="Calibri" w:cs="Calibri"/>
                <w:b/>
                <w:bCs/>
                <w:lang w:val="sr-Cyrl-CS"/>
              </w:rPr>
            </w:pPr>
            <w:r w:rsidRPr="00E17AA5">
              <w:rPr>
                <w:rFonts w:ascii="Calibri" w:hAnsi="Calibri" w:cs="Calibri"/>
                <w:bCs/>
                <w:lang w:val="sr-Cyrl-CS"/>
              </w:rPr>
              <w:t xml:space="preserve">Предмет је конципиран са основним </w:t>
            </w:r>
            <w:proofErr w:type="spellStart"/>
            <w:r w:rsidRPr="00E17AA5">
              <w:rPr>
                <w:rFonts w:ascii="Calibri" w:hAnsi="Calibri" w:cs="Calibri"/>
                <w:bCs/>
                <w:lang w:val="sr-Cyrl-CS"/>
              </w:rPr>
              <w:t>циљeм</w:t>
            </w:r>
            <w:proofErr w:type="spellEnd"/>
            <w:r w:rsidRPr="00E17AA5">
              <w:rPr>
                <w:rFonts w:ascii="Calibri" w:hAnsi="Calibri" w:cs="Calibri"/>
                <w:bCs/>
                <w:lang w:val="sr-Cyrl-CS"/>
              </w:rPr>
              <w:t xml:space="preserve"> да оспособи истраживаче  у области основа </w:t>
            </w:r>
            <w:proofErr w:type="spellStart"/>
            <w:r w:rsidRPr="00E17AA5">
              <w:rPr>
                <w:rFonts w:ascii="Calibri" w:hAnsi="Calibri" w:cs="Calibri"/>
                <w:bCs/>
                <w:lang w:val="sr-Cyrl-CS"/>
              </w:rPr>
              <w:t>нанотрибологије</w:t>
            </w:r>
            <w:proofErr w:type="spellEnd"/>
            <w:r w:rsidRPr="00E17AA5">
              <w:rPr>
                <w:rFonts w:ascii="Calibri" w:hAnsi="Calibri" w:cs="Calibri"/>
                <w:bCs/>
                <w:lang w:val="sr-Cyrl-CS"/>
              </w:rPr>
              <w:t xml:space="preserve"> као интердисциплинарне науке и технологије о интеракцији контактних површина при релативном кретању, са посебним нагласком на фундаменталне процесе трења, хабања и подмазивања на нано</w:t>
            </w:r>
            <w:r w:rsidRPr="00E17AA5">
              <w:rPr>
                <w:rFonts w:ascii="Calibri" w:hAnsi="Calibri" w:cs="Calibri"/>
                <w:bCs/>
                <w:lang w:val="ru-RU"/>
              </w:rPr>
              <w:t>/</w:t>
            </w:r>
            <w:r w:rsidRPr="00E17AA5">
              <w:rPr>
                <w:rFonts w:ascii="Calibri" w:hAnsi="Calibri" w:cs="Calibri"/>
                <w:bCs/>
                <w:lang w:val="sr-Cyrl-CS"/>
              </w:rPr>
              <w:t>микро нивоу.</w:t>
            </w:r>
          </w:p>
        </w:tc>
      </w:tr>
      <w:tr w:rsidR="00A345CE" w:rsidRPr="00E17AA5" w14:paraId="67980937" w14:textId="77777777" w:rsidTr="00A31333">
        <w:trPr>
          <w:jc w:val="center"/>
        </w:trPr>
        <w:tc>
          <w:tcPr>
            <w:tcW w:w="5000" w:type="pct"/>
            <w:gridSpan w:val="3"/>
          </w:tcPr>
          <w:p w14:paraId="7E32423F" w14:textId="77777777" w:rsidR="00A345CE" w:rsidRPr="00E17AA5" w:rsidRDefault="00A345CE" w:rsidP="00A67464">
            <w:pPr>
              <w:rPr>
                <w:rFonts w:ascii="Calibri" w:hAnsi="Calibri" w:cs="Calibri"/>
                <w:b/>
                <w:bCs/>
                <w:lang w:val="sr-Latn-CS"/>
              </w:rPr>
            </w:pPr>
            <w:r w:rsidRPr="00E17AA5">
              <w:rPr>
                <w:rFonts w:ascii="Calibri" w:hAnsi="Calibri" w:cs="Calibri"/>
                <w:b/>
                <w:bCs/>
                <w:lang w:val="ru-RU"/>
              </w:rPr>
              <w:t xml:space="preserve">Исход предмета </w:t>
            </w:r>
          </w:p>
          <w:p w14:paraId="69247294" w14:textId="77777777" w:rsidR="00A345CE" w:rsidRPr="00E17AA5" w:rsidRDefault="00A345CE" w:rsidP="00A67464">
            <w:pPr>
              <w:rPr>
                <w:rFonts w:ascii="Calibri" w:hAnsi="Calibri" w:cs="Calibri"/>
                <w:bCs/>
                <w:lang w:val="sr-Cyrl-CS"/>
              </w:rPr>
            </w:pPr>
            <w:r w:rsidRPr="00E17AA5">
              <w:rPr>
                <w:rFonts w:ascii="Calibri" w:hAnsi="Calibri" w:cs="Calibri"/>
                <w:bCs/>
                <w:lang w:val="sr-Cyrl-CS"/>
              </w:rPr>
              <w:t>На основу овог курса студент</w:t>
            </w:r>
            <w:r w:rsidRPr="00E17AA5">
              <w:rPr>
                <w:rFonts w:ascii="Calibri" w:hAnsi="Calibri" w:cs="Calibri"/>
                <w:bCs/>
                <w:lang w:val="sr-Latn-CS"/>
              </w:rPr>
              <w:t xml:space="preserve"> </w:t>
            </w:r>
            <w:r w:rsidRPr="00E17AA5">
              <w:rPr>
                <w:rFonts w:ascii="Calibri" w:hAnsi="Calibri" w:cs="Calibri"/>
                <w:bCs/>
                <w:lang w:val="sr-Cyrl-CS"/>
              </w:rPr>
              <w:t>докторских студија:</w:t>
            </w:r>
          </w:p>
          <w:p w14:paraId="364C962C" w14:textId="77777777" w:rsidR="00A345CE" w:rsidRPr="00E17AA5" w:rsidRDefault="00A345CE" w:rsidP="00A345CE">
            <w:pPr>
              <w:numPr>
                <w:ilvl w:val="0"/>
                <w:numId w:val="42"/>
              </w:numPr>
              <w:rPr>
                <w:rFonts w:ascii="Calibri" w:hAnsi="Calibri" w:cs="Calibri"/>
                <w:bCs/>
                <w:lang w:val="sr-Cyrl-CS"/>
              </w:rPr>
            </w:pPr>
            <w:r w:rsidRPr="00E17AA5">
              <w:rPr>
                <w:rFonts w:ascii="Calibri" w:hAnsi="Calibri" w:cs="Calibri"/>
                <w:bCs/>
                <w:lang w:val="sr-Cyrl-CS"/>
              </w:rPr>
              <w:t xml:space="preserve">Треба да познаје и разуме научну основу најсавременијих достигнућа у </w:t>
            </w:r>
            <w:proofErr w:type="spellStart"/>
            <w:r w:rsidRPr="00E17AA5">
              <w:rPr>
                <w:rFonts w:ascii="Calibri" w:hAnsi="Calibri" w:cs="Calibri"/>
                <w:bCs/>
                <w:lang w:val="sr-Cyrl-CS"/>
              </w:rPr>
              <w:t>нанотрибологије</w:t>
            </w:r>
            <w:proofErr w:type="spellEnd"/>
            <w:r w:rsidRPr="00E17AA5">
              <w:rPr>
                <w:rFonts w:ascii="Calibri" w:hAnsi="Calibri" w:cs="Calibri"/>
                <w:bCs/>
                <w:lang w:val="sr-Cyrl-CS"/>
              </w:rPr>
              <w:t>, значај нано</w:t>
            </w:r>
            <w:r w:rsidRPr="00E17AA5">
              <w:rPr>
                <w:rFonts w:ascii="Calibri" w:hAnsi="Calibri" w:cs="Calibri"/>
                <w:bCs/>
                <w:lang w:val="sr-Latn-CS"/>
              </w:rPr>
              <w:t>-</w:t>
            </w:r>
            <w:r w:rsidRPr="00E17AA5">
              <w:rPr>
                <w:rFonts w:ascii="Calibri" w:hAnsi="Calibri" w:cs="Calibri"/>
                <w:bCs/>
                <w:lang w:val="sr-Cyrl-CS"/>
              </w:rPr>
              <w:t xml:space="preserve">микро триболошких </w:t>
            </w:r>
            <w:proofErr w:type="spellStart"/>
            <w:r w:rsidRPr="00E17AA5">
              <w:rPr>
                <w:rFonts w:ascii="Calibri" w:hAnsi="Calibri" w:cs="Calibri"/>
                <w:bCs/>
                <w:lang w:val="sr-Cyrl-CS"/>
              </w:rPr>
              <w:t>диспативних</w:t>
            </w:r>
            <w:proofErr w:type="spellEnd"/>
            <w:r w:rsidRPr="00E17AA5">
              <w:rPr>
                <w:rFonts w:ascii="Calibri" w:hAnsi="Calibri" w:cs="Calibri"/>
                <w:bCs/>
                <w:lang w:val="sr-Cyrl-CS"/>
              </w:rPr>
              <w:t xml:space="preserve"> процеса, природу и карактеристике микро</w:t>
            </w:r>
            <w:r w:rsidRPr="00E17AA5">
              <w:rPr>
                <w:rFonts w:ascii="Calibri" w:hAnsi="Calibri" w:cs="Calibri"/>
                <w:bCs/>
                <w:lang w:val="sr-Latn-CS"/>
              </w:rPr>
              <w:t>-</w:t>
            </w:r>
            <w:r w:rsidRPr="00E17AA5">
              <w:rPr>
                <w:rFonts w:ascii="Calibri" w:hAnsi="Calibri" w:cs="Calibri"/>
                <w:bCs/>
                <w:lang w:val="sr-Cyrl-CS"/>
              </w:rPr>
              <w:t>нано контакта, природу фундаменталних механизама трења и хабања на нано</w:t>
            </w:r>
            <w:r w:rsidRPr="00E17AA5">
              <w:rPr>
                <w:rFonts w:ascii="Calibri" w:hAnsi="Calibri" w:cs="Calibri"/>
                <w:bCs/>
                <w:lang w:val="ru-RU"/>
              </w:rPr>
              <w:t>/</w:t>
            </w:r>
            <w:r w:rsidRPr="00E17AA5">
              <w:rPr>
                <w:rFonts w:ascii="Calibri" w:hAnsi="Calibri" w:cs="Calibri"/>
                <w:bCs/>
                <w:lang w:val="sr-Cyrl-CS"/>
              </w:rPr>
              <w:t>микро нивоу, као и подмазивања танким мазивим слојевима.</w:t>
            </w:r>
          </w:p>
          <w:p w14:paraId="3329D9DF" w14:textId="77777777" w:rsidR="00A345CE" w:rsidRPr="00E17AA5" w:rsidRDefault="00A345CE" w:rsidP="00A345CE">
            <w:pPr>
              <w:numPr>
                <w:ilvl w:val="0"/>
                <w:numId w:val="42"/>
              </w:numPr>
              <w:rPr>
                <w:rFonts w:ascii="Calibri" w:hAnsi="Calibri" w:cs="Calibri"/>
                <w:lang w:val="ru-RU"/>
              </w:rPr>
            </w:pPr>
            <w:r w:rsidRPr="00E17AA5">
              <w:rPr>
                <w:rFonts w:ascii="Calibri" w:hAnsi="Calibri" w:cs="Calibri"/>
                <w:lang w:val="sr-Cyrl-CS"/>
              </w:rPr>
              <w:t xml:space="preserve">Може да самостално планира и практично реализује </w:t>
            </w:r>
            <w:proofErr w:type="spellStart"/>
            <w:r w:rsidRPr="00E17AA5">
              <w:rPr>
                <w:rFonts w:ascii="Calibri" w:hAnsi="Calibri" w:cs="Calibri"/>
                <w:lang w:val="sr-Cyrl-CS"/>
              </w:rPr>
              <w:t>експеримене</w:t>
            </w:r>
            <w:proofErr w:type="spellEnd"/>
            <w:r w:rsidRPr="00E17AA5">
              <w:rPr>
                <w:rFonts w:ascii="Calibri" w:hAnsi="Calibri" w:cs="Calibri"/>
                <w:lang w:val="sr-Cyrl-CS"/>
              </w:rPr>
              <w:t xml:space="preserve"> у области микро</w:t>
            </w:r>
            <w:r w:rsidRPr="00E17AA5">
              <w:rPr>
                <w:rFonts w:ascii="Calibri" w:hAnsi="Calibri" w:cs="Calibri"/>
                <w:lang w:val="ru-RU"/>
              </w:rPr>
              <w:t>/</w:t>
            </w:r>
            <w:r w:rsidRPr="00E17AA5">
              <w:rPr>
                <w:rFonts w:ascii="Calibri" w:hAnsi="Calibri" w:cs="Calibri"/>
                <w:lang w:val="sr-Cyrl-CS"/>
              </w:rPr>
              <w:t xml:space="preserve">нано </w:t>
            </w:r>
            <w:proofErr w:type="spellStart"/>
            <w:r w:rsidRPr="00E17AA5">
              <w:rPr>
                <w:rFonts w:ascii="Calibri" w:hAnsi="Calibri" w:cs="Calibri"/>
                <w:lang w:val="sr-Cyrl-CS"/>
              </w:rPr>
              <w:t>трибометрије</w:t>
            </w:r>
            <w:proofErr w:type="spellEnd"/>
            <w:r w:rsidRPr="00E17AA5">
              <w:rPr>
                <w:rFonts w:ascii="Calibri" w:hAnsi="Calibri" w:cs="Calibri"/>
                <w:lang w:val="sr-Cyrl-CS"/>
              </w:rPr>
              <w:t>.</w:t>
            </w:r>
            <w:r w:rsidRPr="00E17AA5">
              <w:rPr>
                <w:rFonts w:ascii="Calibri" w:hAnsi="Calibri" w:cs="Calibri"/>
                <w:bCs/>
                <w:sz w:val="22"/>
                <w:szCs w:val="22"/>
                <w:lang w:val="ru-RU"/>
              </w:rPr>
              <w:t xml:space="preserve"> </w:t>
            </w:r>
          </w:p>
        </w:tc>
      </w:tr>
      <w:tr w:rsidR="00A345CE" w:rsidRPr="00E17AA5" w14:paraId="48F20C3F" w14:textId="77777777" w:rsidTr="00A31333">
        <w:trPr>
          <w:jc w:val="center"/>
        </w:trPr>
        <w:tc>
          <w:tcPr>
            <w:tcW w:w="5000" w:type="pct"/>
            <w:gridSpan w:val="3"/>
          </w:tcPr>
          <w:p w14:paraId="4EA66E94" w14:textId="77777777" w:rsidR="00A345CE" w:rsidRPr="00E17AA5" w:rsidRDefault="00A345CE" w:rsidP="00A67464">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61ECF74F" w14:textId="77777777" w:rsidR="00A345CE" w:rsidRPr="00E17AA5" w:rsidRDefault="00A345CE" w:rsidP="00A67464">
            <w:pPr>
              <w:rPr>
                <w:rFonts w:ascii="Calibri" w:hAnsi="Calibri" w:cs="Calibri"/>
                <w:i/>
                <w:iCs/>
                <w:lang w:val="ru-RU"/>
              </w:rPr>
            </w:pPr>
            <w:r w:rsidRPr="00E17AA5">
              <w:rPr>
                <w:rFonts w:ascii="Calibri" w:hAnsi="Calibri" w:cs="Calibri"/>
                <w:i/>
                <w:iCs/>
                <w:lang w:val="ru-RU"/>
              </w:rPr>
              <w:t xml:space="preserve">Теоријска настава: </w:t>
            </w:r>
          </w:p>
          <w:p w14:paraId="5AD87FD8" w14:textId="77777777" w:rsidR="00A345CE" w:rsidRPr="00E17AA5" w:rsidRDefault="00A345CE" w:rsidP="00A67464">
            <w:pPr>
              <w:rPr>
                <w:rFonts w:ascii="Calibri" w:hAnsi="Calibri" w:cs="Calibri"/>
                <w:color w:val="000000"/>
                <w:lang w:val="sr-Cyrl-CS"/>
              </w:rPr>
            </w:pPr>
            <w:r w:rsidRPr="00E17AA5">
              <w:rPr>
                <w:rFonts w:ascii="Calibri" w:hAnsi="Calibri" w:cs="Calibri"/>
                <w:color w:val="000000"/>
                <w:lang w:val="sr-Cyrl-CS"/>
              </w:rPr>
              <w:t>Увод у микро/</w:t>
            </w:r>
            <w:proofErr w:type="spellStart"/>
            <w:r w:rsidRPr="00E17AA5">
              <w:rPr>
                <w:rFonts w:ascii="Calibri" w:hAnsi="Calibri" w:cs="Calibri"/>
                <w:color w:val="000000"/>
                <w:lang w:val="sr-Cyrl-CS"/>
              </w:rPr>
              <w:t>нанотрибологију</w:t>
            </w:r>
            <w:proofErr w:type="spellEnd"/>
            <w:r w:rsidRPr="00E17AA5">
              <w:rPr>
                <w:rFonts w:ascii="Calibri" w:hAnsi="Calibri" w:cs="Calibri"/>
                <w:color w:val="000000"/>
                <w:lang w:val="sr-Cyrl-CS"/>
              </w:rPr>
              <w:t xml:space="preserve"> и њен значај. Карактеризација и моделирање површинске храпавости и </w:t>
            </w:r>
            <w:proofErr w:type="spellStart"/>
            <w:r w:rsidRPr="00E17AA5">
              <w:rPr>
                <w:rFonts w:ascii="Calibri" w:hAnsi="Calibri" w:cs="Calibri"/>
                <w:color w:val="000000"/>
                <w:lang w:val="sr-Cyrl-CS"/>
              </w:rPr>
              <w:t>контантактних</w:t>
            </w:r>
            <w:proofErr w:type="spellEnd"/>
            <w:r w:rsidRPr="00E17AA5">
              <w:rPr>
                <w:rFonts w:ascii="Calibri" w:hAnsi="Calibri" w:cs="Calibri"/>
                <w:color w:val="000000"/>
                <w:lang w:val="sr-Cyrl-CS"/>
              </w:rPr>
              <w:t xml:space="preserve"> механизама. Површинске силе. Микро/нано трење. Микро/нано хабање. Молекуларни танки филмови за подмазивање. </w:t>
            </w:r>
            <w:proofErr w:type="spellStart"/>
            <w:r w:rsidRPr="00E17AA5">
              <w:rPr>
                <w:rFonts w:ascii="Calibri" w:hAnsi="Calibri" w:cs="Calibri"/>
                <w:color w:val="000000"/>
                <w:lang w:val="sr-Cyrl-CS"/>
              </w:rPr>
              <w:t>Трибомеханичке</w:t>
            </w:r>
            <w:proofErr w:type="spellEnd"/>
            <w:r w:rsidRPr="00E17AA5">
              <w:rPr>
                <w:rFonts w:ascii="Calibri" w:hAnsi="Calibri" w:cs="Calibri"/>
                <w:color w:val="000000"/>
                <w:lang w:val="sr-Cyrl-CS"/>
              </w:rPr>
              <w:t xml:space="preserve"> реакције при граничном подмазивању. Симулација триболошких и других релевантних феномена на атомском нивоу. Микро/</w:t>
            </w:r>
            <w:proofErr w:type="spellStart"/>
            <w:r w:rsidRPr="00E17AA5">
              <w:rPr>
                <w:rFonts w:ascii="Calibri" w:hAnsi="Calibri" w:cs="Calibri"/>
                <w:color w:val="000000"/>
                <w:lang w:val="sr-Cyrl-CS"/>
              </w:rPr>
              <w:t>нанотриболошки</w:t>
            </w:r>
            <w:proofErr w:type="spellEnd"/>
            <w:r w:rsidRPr="00E17AA5">
              <w:rPr>
                <w:rFonts w:ascii="Calibri" w:hAnsi="Calibri" w:cs="Calibri"/>
                <w:color w:val="000000"/>
                <w:lang w:val="sr-Cyrl-CS"/>
              </w:rPr>
              <w:t xml:space="preserve"> материјали. Микро/</w:t>
            </w:r>
            <w:proofErr w:type="spellStart"/>
            <w:r w:rsidRPr="00E17AA5">
              <w:rPr>
                <w:rFonts w:ascii="Calibri" w:hAnsi="Calibri" w:cs="Calibri"/>
                <w:color w:val="000000"/>
                <w:lang w:val="sr-Cyrl-CS"/>
              </w:rPr>
              <w:t>нанотрибологија</w:t>
            </w:r>
            <w:proofErr w:type="spellEnd"/>
            <w:r w:rsidRPr="00E17AA5">
              <w:rPr>
                <w:rFonts w:ascii="Calibri" w:hAnsi="Calibri" w:cs="Calibri"/>
                <w:color w:val="000000"/>
                <w:lang w:val="sr-Cyrl-CS"/>
              </w:rPr>
              <w:t xml:space="preserve"> МЕМС/НЕМС материјала и </w:t>
            </w:r>
            <w:proofErr w:type="spellStart"/>
            <w:r w:rsidRPr="00E17AA5">
              <w:rPr>
                <w:rFonts w:ascii="Calibri" w:hAnsi="Calibri" w:cs="Calibri"/>
                <w:color w:val="000000"/>
                <w:lang w:val="sr-Cyrl-CS"/>
              </w:rPr>
              <w:t>уређаја.Микро</w:t>
            </w:r>
            <w:proofErr w:type="spellEnd"/>
            <w:r w:rsidRPr="00E17AA5">
              <w:rPr>
                <w:rFonts w:ascii="Calibri" w:hAnsi="Calibri" w:cs="Calibri"/>
                <w:color w:val="000000"/>
                <w:lang w:val="sr-Cyrl-CS"/>
              </w:rPr>
              <w:t xml:space="preserve">/нано мерне технике и микро/нано </w:t>
            </w:r>
            <w:proofErr w:type="spellStart"/>
            <w:r w:rsidRPr="00E17AA5">
              <w:rPr>
                <w:rFonts w:ascii="Calibri" w:hAnsi="Calibri" w:cs="Calibri"/>
                <w:color w:val="000000"/>
                <w:lang w:val="sr-Cyrl-CS"/>
              </w:rPr>
              <w:t>трибометрија</w:t>
            </w:r>
            <w:proofErr w:type="spellEnd"/>
            <w:r w:rsidRPr="00E17AA5">
              <w:rPr>
                <w:rFonts w:ascii="Calibri" w:hAnsi="Calibri" w:cs="Calibri"/>
                <w:color w:val="000000"/>
                <w:lang w:val="sr-Cyrl-CS"/>
              </w:rPr>
              <w:t>.</w:t>
            </w:r>
          </w:p>
          <w:p w14:paraId="3EAD5BC2" w14:textId="77777777" w:rsidR="00A345CE" w:rsidRPr="00E17AA5" w:rsidRDefault="00A345CE" w:rsidP="00A67464">
            <w:pPr>
              <w:rPr>
                <w:rFonts w:ascii="Calibri" w:hAnsi="Calibri" w:cs="Calibri"/>
                <w:i/>
                <w:iCs/>
                <w:lang w:val="ru-RU"/>
              </w:rPr>
            </w:pPr>
            <w:r w:rsidRPr="00E17AA5">
              <w:rPr>
                <w:rFonts w:ascii="Calibri" w:hAnsi="Calibri" w:cs="Calibri"/>
                <w:i/>
                <w:iCs/>
                <w:lang w:val="ru-RU"/>
              </w:rPr>
              <w:t>Практична настава</w:t>
            </w:r>
          </w:p>
          <w:p w14:paraId="1BA5F699" w14:textId="77777777" w:rsidR="00A345CE" w:rsidRPr="00E17AA5" w:rsidRDefault="00A345CE" w:rsidP="00A67464">
            <w:pPr>
              <w:rPr>
                <w:rFonts w:ascii="Calibri" w:hAnsi="Calibri" w:cs="Calibri"/>
                <w:color w:val="000000"/>
                <w:lang w:val="sr-Cyrl-CS"/>
              </w:rPr>
            </w:pPr>
            <w:r w:rsidRPr="00E17AA5">
              <w:rPr>
                <w:rFonts w:ascii="Calibri" w:hAnsi="Calibri" w:cs="Calibri"/>
                <w:iCs/>
                <w:sz w:val="22"/>
                <w:szCs w:val="22"/>
                <w:lang w:val="ru-RU"/>
              </w:rPr>
              <w:t xml:space="preserve">Лабораторијски рад на нанотрибометру. </w:t>
            </w:r>
            <w:r w:rsidRPr="00E17AA5">
              <w:rPr>
                <w:rFonts w:ascii="Calibri" w:hAnsi="Calibri" w:cs="Calibri"/>
                <w:sz w:val="22"/>
                <w:szCs w:val="22"/>
                <w:lang w:val="ru-RU"/>
              </w:rPr>
              <w:t>Практична настава</w:t>
            </w:r>
            <w:r w:rsidRPr="00E17AA5">
              <w:rPr>
                <w:rFonts w:ascii="Calibri" w:hAnsi="Calibri" w:cs="Calibri"/>
                <w:sz w:val="22"/>
                <w:szCs w:val="22"/>
                <w:lang w:val="sr-Cyrl-CS"/>
              </w:rPr>
              <w:t xml:space="preserve"> се реализује кроз самосталан истраживачки рад и заснован </w:t>
            </w:r>
            <w:r w:rsidRPr="00E17AA5">
              <w:rPr>
                <w:rFonts w:ascii="Calibri" w:hAnsi="Calibri" w:cs="Calibri"/>
                <w:sz w:val="22"/>
                <w:szCs w:val="22"/>
                <w:lang w:val="ru-RU"/>
              </w:rPr>
              <w:t>је на „учење засновано на проблему“.</w:t>
            </w:r>
          </w:p>
        </w:tc>
      </w:tr>
      <w:tr w:rsidR="00A345CE" w:rsidRPr="00E17AA5" w14:paraId="0CCC5CD9" w14:textId="77777777" w:rsidTr="00A31333">
        <w:trPr>
          <w:jc w:val="center"/>
        </w:trPr>
        <w:tc>
          <w:tcPr>
            <w:tcW w:w="5000" w:type="pct"/>
            <w:gridSpan w:val="3"/>
          </w:tcPr>
          <w:p w14:paraId="08CC9D5D" w14:textId="77777777" w:rsidR="00A345CE" w:rsidRPr="00E17AA5" w:rsidRDefault="00A345CE" w:rsidP="00A67464">
            <w:pPr>
              <w:rPr>
                <w:rFonts w:ascii="Calibri" w:hAnsi="Calibri" w:cs="Calibri"/>
                <w:b/>
                <w:bCs/>
              </w:rPr>
            </w:pPr>
            <w:r w:rsidRPr="00E17AA5">
              <w:rPr>
                <w:rFonts w:ascii="Calibri" w:hAnsi="Calibri" w:cs="Calibri"/>
                <w:b/>
                <w:bCs/>
                <w:lang w:val="ru-RU"/>
              </w:rPr>
              <w:t>Препоручена</w:t>
            </w:r>
            <w:r w:rsidRPr="00E17AA5">
              <w:rPr>
                <w:rFonts w:ascii="Calibri" w:hAnsi="Calibri" w:cs="Calibri"/>
                <w:b/>
                <w:bCs/>
              </w:rPr>
              <w:t xml:space="preserve"> </w:t>
            </w:r>
            <w:r w:rsidRPr="00E17AA5">
              <w:rPr>
                <w:rFonts w:ascii="Calibri" w:hAnsi="Calibri" w:cs="Calibri"/>
                <w:b/>
                <w:bCs/>
                <w:lang w:val="ru-RU"/>
              </w:rPr>
              <w:t>литература</w:t>
            </w:r>
            <w:r w:rsidRPr="00E17AA5">
              <w:rPr>
                <w:rFonts w:ascii="Calibri" w:hAnsi="Calibri" w:cs="Calibri"/>
                <w:b/>
                <w:bCs/>
              </w:rPr>
              <w:t xml:space="preserve"> </w:t>
            </w:r>
          </w:p>
          <w:p w14:paraId="2CBDAF69" w14:textId="77777777" w:rsidR="00A345CE" w:rsidRPr="00E17AA5" w:rsidRDefault="00A345CE" w:rsidP="00A67464">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1. </w:t>
            </w:r>
            <w:proofErr w:type="spellStart"/>
            <w:r w:rsidRPr="00E17AA5">
              <w:rPr>
                <w:rFonts w:ascii="Calibri" w:hAnsi="Calibri" w:cs="Calibri"/>
                <w:bCs/>
                <w:sz w:val="22"/>
                <w:szCs w:val="22"/>
                <w:lang w:val="sr-Cyrl-CS" w:eastAsia="sr-Latn-CS"/>
              </w:rPr>
              <w:t>Bharat</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Bhushan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Handbook</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of</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Nanotechnology</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Springer</w:t>
            </w:r>
            <w:proofErr w:type="spellEnd"/>
            <w:r w:rsidRPr="00E17AA5">
              <w:rPr>
                <w:rFonts w:ascii="Calibri" w:hAnsi="Calibri" w:cs="Calibri"/>
                <w:bCs/>
                <w:sz w:val="22"/>
                <w:szCs w:val="22"/>
                <w:lang w:val="sr-Cyrl-CS" w:eastAsia="sr-Latn-CS"/>
              </w:rPr>
              <w:t>, 2004.</w:t>
            </w:r>
          </w:p>
          <w:p w14:paraId="03FF1296" w14:textId="77777777" w:rsidR="00A345CE" w:rsidRPr="00E17AA5" w:rsidRDefault="00A345CE" w:rsidP="00A67464">
            <w:pPr>
              <w:widowControl w:val="0"/>
              <w:autoSpaceDE w:val="0"/>
              <w:autoSpaceDN w:val="0"/>
              <w:adjustRightInd w:val="0"/>
              <w:rPr>
                <w:rFonts w:ascii="Calibri" w:hAnsi="Calibri" w:cs="Calibri"/>
                <w:bCs/>
                <w:spacing w:val="-2"/>
                <w:sz w:val="22"/>
                <w:szCs w:val="22"/>
                <w:lang w:val="sr-Cyrl-CS" w:eastAsia="sr-Latn-CS"/>
              </w:rPr>
            </w:pPr>
            <w:r w:rsidRPr="00E17AA5">
              <w:rPr>
                <w:rFonts w:ascii="Calibri" w:hAnsi="Calibri" w:cs="Calibri"/>
                <w:bCs/>
                <w:spacing w:val="-2"/>
                <w:sz w:val="22"/>
                <w:szCs w:val="22"/>
                <w:lang w:val="sr-Cyrl-CS" w:eastAsia="sr-Latn-CS"/>
              </w:rPr>
              <w:t xml:space="preserve">2. </w:t>
            </w:r>
            <w:proofErr w:type="spellStart"/>
            <w:r w:rsidRPr="00E17AA5">
              <w:rPr>
                <w:rFonts w:ascii="Calibri" w:hAnsi="Calibri" w:cs="Calibri"/>
                <w:bCs/>
                <w:spacing w:val="-2"/>
                <w:sz w:val="22"/>
                <w:szCs w:val="22"/>
                <w:lang w:val="sr-Cyrl-CS" w:eastAsia="sr-Latn-CS"/>
              </w:rPr>
              <w:t>Nobuo</w:t>
            </w:r>
            <w:proofErr w:type="spellEnd"/>
            <w:r w:rsidRPr="00E17AA5">
              <w:rPr>
                <w:rFonts w:ascii="Calibri" w:hAnsi="Calibri" w:cs="Calibri"/>
                <w:bCs/>
                <w:spacing w:val="-2"/>
                <w:sz w:val="22"/>
                <w:szCs w:val="22"/>
                <w:lang w:val="sr-Cyrl-CS" w:eastAsia="sr-Latn-CS"/>
              </w:rPr>
              <w:t xml:space="preserve"> </w:t>
            </w:r>
            <w:proofErr w:type="spellStart"/>
            <w:r w:rsidRPr="00E17AA5">
              <w:rPr>
                <w:rFonts w:ascii="Calibri" w:hAnsi="Calibri" w:cs="Calibri"/>
                <w:bCs/>
                <w:spacing w:val="-2"/>
                <w:sz w:val="22"/>
                <w:szCs w:val="22"/>
                <w:lang w:val="sr-Cyrl-CS" w:eastAsia="sr-Latn-CS"/>
              </w:rPr>
              <w:t>Ohmae</w:t>
            </w:r>
            <w:proofErr w:type="spellEnd"/>
            <w:r w:rsidRPr="00E17AA5">
              <w:rPr>
                <w:rFonts w:ascii="Calibri" w:hAnsi="Calibri" w:cs="Calibri"/>
                <w:bCs/>
                <w:spacing w:val="-2"/>
                <w:sz w:val="22"/>
                <w:szCs w:val="22"/>
                <w:lang w:val="sr-Cyrl-CS" w:eastAsia="sr-Latn-CS"/>
              </w:rPr>
              <w:t xml:space="preserve">, </w:t>
            </w:r>
            <w:proofErr w:type="spellStart"/>
            <w:r w:rsidRPr="00E17AA5">
              <w:rPr>
                <w:rFonts w:ascii="Calibri" w:hAnsi="Calibri" w:cs="Calibri"/>
                <w:bCs/>
                <w:spacing w:val="-2"/>
                <w:sz w:val="22"/>
                <w:szCs w:val="22"/>
                <w:lang w:val="sr-Cyrl-CS" w:eastAsia="sr-Latn-CS"/>
              </w:rPr>
              <w:t>Shigeyuki</w:t>
            </w:r>
            <w:proofErr w:type="spellEnd"/>
            <w:r w:rsidRPr="00E17AA5">
              <w:rPr>
                <w:rFonts w:ascii="Calibri" w:hAnsi="Calibri" w:cs="Calibri"/>
                <w:bCs/>
                <w:spacing w:val="-2"/>
                <w:sz w:val="22"/>
                <w:szCs w:val="22"/>
                <w:lang w:val="sr-Cyrl-CS" w:eastAsia="sr-Latn-CS"/>
              </w:rPr>
              <w:t xml:space="preserve"> </w:t>
            </w:r>
            <w:proofErr w:type="spellStart"/>
            <w:r w:rsidRPr="00E17AA5">
              <w:rPr>
                <w:rFonts w:ascii="Calibri" w:hAnsi="Calibri" w:cs="Calibri"/>
                <w:bCs/>
                <w:spacing w:val="-2"/>
                <w:sz w:val="22"/>
                <w:szCs w:val="22"/>
                <w:lang w:val="sr-Cyrl-CS" w:eastAsia="sr-Latn-CS"/>
              </w:rPr>
              <w:t>Mori</w:t>
            </w:r>
            <w:proofErr w:type="spellEnd"/>
            <w:r w:rsidRPr="00E17AA5">
              <w:rPr>
                <w:rFonts w:ascii="Calibri" w:hAnsi="Calibri" w:cs="Calibri"/>
                <w:bCs/>
                <w:spacing w:val="-2"/>
                <w:sz w:val="22"/>
                <w:szCs w:val="22"/>
                <w:lang w:val="sr-Cyrl-CS" w:eastAsia="sr-Latn-CS"/>
              </w:rPr>
              <w:t xml:space="preserve">, </w:t>
            </w:r>
            <w:proofErr w:type="spellStart"/>
            <w:r w:rsidRPr="00E17AA5">
              <w:rPr>
                <w:rFonts w:ascii="Calibri" w:hAnsi="Calibri" w:cs="Calibri"/>
                <w:bCs/>
                <w:spacing w:val="-2"/>
                <w:sz w:val="22"/>
                <w:szCs w:val="22"/>
                <w:lang w:val="sr-Cyrl-CS" w:eastAsia="sr-Latn-CS"/>
              </w:rPr>
              <w:t>Jean</w:t>
            </w:r>
            <w:proofErr w:type="spellEnd"/>
            <w:r w:rsidRPr="00E17AA5">
              <w:rPr>
                <w:rFonts w:ascii="Calibri" w:hAnsi="Calibri" w:cs="Calibri"/>
                <w:bCs/>
                <w:spacing w:val="-2"/>
                <w:sz w:val="22"/>
                <w:szCs w:val="22"/>
                <w:lang w:val="sr-Cyrl-CS" w:eastAsia="sr-Latn-CS"/>
              </w:rPr>
              <w:t xml:space="preserve"> </w:t>
            </w:r>
            <w:proofErr w:type="spellStart"/>
            <w:r w:rsidRPr="00E17AA5">
              <w:rPr>
                <w:rFonts w:ascii="Calibri" w:hAnsi="Calibri" w:cs="Calibri"/>
                <w:bCs/>
                <w:spacing w:val="-2"/>
                <w:sz w:val="22"/>
                <w:szCs w:val="22"/>
                <w:lang w:val="sr-Cyrl-CS" w:eastAsia="sr-Latn-CS"/>
              </w:rPr>
              <w:t>Michel</w:t>
            </w:r>
            <w:proofErr w:type="spellEnd"/>
            <w:r w:rsidRPr="00E17AA5">
              <w:rPr>
                <w:rFonts w:ascii="Calibri" w:hAnsi="Calibri" w:cs="Calibri"/>
                <w:bCs/>
                <w:spacing w:val="-2"/>
                <w:sz w:val="22"/>
                <w:szCs w:val="22"/>
                <w:lang w:val="sr-Cyrl-CS" w:eastAsia="sr-Latn-CS"/>
              </w:rPr>
              <w:t xml:space="preserve"> </w:t>
            </w:r>
            <w:proofErr w:type="spellStart"/>
            <w:r w:rsidRPr="00E17AA5">
              <w:rPr>
                <w:rFonts w:ascii="Calibri" w:hAnsi="Calibri" w:cs="Calibri"/>
                <w:bCs/>
                <w:spacing w:val="-2"/>
                <w:sz w:val="22"/>
                <w:szCs w:val="22"/>
                <w:lang w:val="sr-Cyrl-CS" w:eastAsia="sr-Latn-CS"/>
              </w:rPr>
              <w:t>Martin</w:t>
            </w:r>
            <w:proofErr w:type="spellEnd"/>
            <w:r w:rsidRPr="00E17AA5">
              <w:rPr>
                <w:rFonts w:ascii="Calibri" w:hAnsi="Calibri" w:cs="Calibri"/>
                <w:bCs/>
                <w:spacing w:val="-2"/>
                <w:sz w:val="22"/>
                <w:szCs w:val="22"/>
                <w:lang w:val="sr-Cyrl-CS" w:eastAsia="sr-Latn-CS"/>
              </w:rPr>
              <w:t xml:space="preserve">, </w:t>
            </w:r>
            <w:proofErr w:type="spellStart"/>
            <w:r w:rsidRPr="00E17AA5">
              <w:rPr>
                <w:rFonts w:ascii="Calibri" w:hAnsi="Calibri" w:cs="Calibri"/>
                <w:bCs/>
                <w:spacing w:val="-2"/>
                <w:sz w:val="22"/>
                <w:szCs w:val="22"/>
                <w:lang w:val="sr-Cyrl-CS" w:eastAsia="sr-Latn-CS"/>
              </w:rPr>
              <w:t>Micro</w:t>
            </w:r>
            <w:proofErr w:type="spellEnd"/>
            <w:r w:rsidRPr="00E17AA5">
              <w:rPr>
                <w:rFonts w:ascii="Calibri" w:hAnsi="Calibri" w:cs="Calibri"/>
                <w:bCs/>
                <w:spacing w:val="-2"/>
                <w:sz w:val="22"/>
                <w:szCs w:val="22"/>
                <w:lang w:val="sr-Cyrl-CS" w:eastAsia="sr-Latn-CS"/>
              </w:rPr>
              <w:t xml:space="preserve"> </w:t>
            </w:r>
            <w:proofErr w:type="spellStart"/>
            <w:r w:rsidRPr="00E17AA5">
              <w:rPr>
                <w:rFonts w:ascii="Calibri" w:hAnsi="Calibri" w:cs="Calibri"/>
                <w:bCs/>
                <w:spacing w:val="-2"/>
                <w:sz w:val="22"/>
                <w:szCs w:val="22"/>
                <w:lang w:val="sr-Cyrl-CS" w:eastAsia="sr-Latn-CS"/>
              </w:rPr>
              <w:t>And</w:t>
            </w:r>
            <w:proofErr w:type="spellEnd"/>
            <w:r w:rsidRPr="00E17AA5">
              <w:rPr>
                <w:rFonts w:ascii="Calibri" w:hAnsi="Calibri" w:cs="Calibri"/>
                <w:bCs/>
                <w:spacing w:val="-2"/>
                <w:sz w:val="22"/>
                <w:szCs w:val="22"/>
                <w:lang w:val="sr-Cyrl-CS" w:eastAsia="sr-Latn-CS"/>
              </w:rPr>
              <w:t xml:space="preserve"> </w:t>
            </w:r>
            <w:proofErr w:type="spellStart"/>
            <w:r w:rsidRPr="00E17AA5">
              <w:rPr>
                <w:rFonts w:ascii="Calibri" w:hAnsi="Calibri" w:cs="Calibri"/>
                <w:bCs/>
                <w:spacing w:val="-2"/>
                <w:sz w:val="22"/>
                <w:szCs w:val="22"/>
                <w:lang w:val="sr-Cyrl-CS" w:eastAsia="sr-Latn-CS"/>
              </w:rPr>
              <w:t>Nanotribology</w:t>
            </w:r>
            <w:proofErr w:type="spellEnd"/>
            <w:r w:rsidRPr="00E17AA5">
              <w:rPr>
                <w:rFonts w:ascii="Calibri" w:hAnsi="Calibri" w:cs="Calibri"/>
                <w:bCs/>
                <w:spacing w:val="-2"/>
                <w:sz w:val="22"/>
                <w:szCs w:val="22"/>
                <w:lang w:val="sr-Cyrl-CS" w:eastAsia="sr-Latn-CS"/>
              </w:rPr>
              <w:t xml:space="preserve">, ASME </w:t>
            </w:r>
            <w:proofErr w:type="spellStart"/>
            <w:r w:rsidRPr="00E17AA5">
              <w:rPr>
                <w:rFonts w:ascii="Calibri" w:hAnsi="Calibri" w:cs="Calibri"/>
                <w:bCs/>
                <w:spacing w:val="-2"/>
                <w:sz w:val="22"/>
                <w:szCs w:val="22"/>
                <w:lang w:val="sr-Cyrl-CS" w:eastAsia="sr-Latn-CS"/>
              </w:rPr>
              <w:t>Press</w:t>
            </w:r>
            <w:proofErr w:type="spellEnd"/>
            <w:r w:rsidRPr="00E17AA5">
              <w:rPr>
                <w:rFonts w:ascii="Calibri" w:hAnsi="Calibri" w:cs="Calibri"/>
                <w:bCs/>
                <w:spacing w:val="-2"/>
                <w:sz w:val="22"/>
                <w:szCs w:val="22"/>
                <w:lang w:val="sr-Cyrl-CS" w:eastAsia="sr-Latn-CS"/>
              </w:rPr>
              <w:t>, 2005</w:t>
            </w:r>
          </w:p>
          <w:p w14:paraId="6B78A3E3" w14:textId="77777777" w:rsidR="00A345CE" w:rsidRPr="00E17AA5" w:rsidRDefault="00A345CE" w:rsidP="00A67464">
            <w:pPr>
              <w:widowControl w:val="0"/>
              <w:autoSpaceDE w:val="0"/>
              <w:autoSpaceDN w:val="0"/>
              <w:adjustRightInd w:val="0"/>
              <w:rPr>
                <w:rFonts w:ascii="Calibri" w:hAnsi="Calibri" w:cs="Calibri"/>
                <w:bCs/>
                <w:sz w:val="22"/>
                <w:szCs w:val="22"/>
                <w:lang w:eastAsia="sr-Latn-CS"/>
              </w:rPr>
            </w:pPr>
            <w:r w:rsidRPr="00E17AA5">
              <w:rPr>
                <w:rFonts w:ascii="Calibri" w:hAnsi="Calibri" w:cs="Calibri"/>
                <w:bCs/>
                <w:sz w:val="22"/>
                <w:szCs w:val="22"/>
                <w:lang w:val="sr-Cyrl-CS" w:eastAsia="sr-Latn-CS"/>
              </w:rPr>
              <w:t xml:space="preserve">3. </w:t>
            </w:r>
            <w:proofErr w:type="spellStart"/>
            <w:r w:rsidRPr="00E17AA5">
              <w:rPr>
                <w:rFonts w:ascii="Calibri" w:hAnsi="Calibri" w:cs="Calibri"/>
                <w:bCs/>
                <w:sz w:val="22"/>
                <w:szCs w:val="22"/>
                <w:lang w:val="sr-Cyrl-CS" w:eastAsia="sr-Latn-CS"/>
              </w:rPr>
              <w:t>Bharat</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Bhushan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Nanotribology</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and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Nanomechanics</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An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Introduction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Springer</w:t>
            </w:r>
            <w:proofErr w:type="spellEnd"/>
            <w:r w:rsidRPr="00E17AA5">
              <w:rPr>
                <w:rFonts w:ascii="Calibri" w:hAnsi="Calibri" w:cs="Calibri"/>
                <w:bCs/>
                <w:sz w:val="22"/>
                <w:szCs w:val="22"/>
                <w:lang w:val="sr-Cyrl-CS" w:eastAsia="sr-Latn-CS"/>
              </w:rPr>
              <w:t>, 200</w:t>
            </w:r>
            <w:r w:rsidRPr="00E17AA5">
              <w:rPr>
                <w:rFonts w:ascii="Calibri" w:hAnsi="Calibri" w:cs="Calibri"/>
                <w:bCs/>
                <w:sz w:val="22"/>
                <w:szCs w:val="22"/>
                <w:lang w:eastAsia="sr-Latn-CS"/>
              </w:rPr>
              <w:t>5</w:t>
            </w:r>
          </w:p>
          <w:p w14:paraId="0E34196E" w14:textId="77777777" w:rsidR="00A345CE" w:rsidRPr="00E17AA5" w:rsidRDefault="00A345CE" w:rsidP="00A67464">
            <w:pPr>
              <w:widowControl w:val="0"/>
              <w:autoSpaceDE w:val="0"/>
              <w:autoSpaceDN w:val="0"/>
              <w:adjustRightInd w:val="0"/>
              <w:rPr>
                <w:rFonts w:ascii="Calibri" w:hAnsi="Calibri" w:cs="Calibri"/>
                <w:bCs/>
                <w:sz w:val="22"/>
                <w:szCs w:val="22"/>
                <w:lang w:eastAsia="sr-Latn-CS"/>
              </w:rPr>
            </w:pPr>
            <w:r w:rsidRPr="00E17AA5">
              <w:rPr>
                <w:rFonts w:ascii="Calibri" w:hAnsi="Calibri" w:cs="Calibri"/>
                <w:bCs/>
                <w:sz w:val="22"/>
                <w:szCs w:val="22"/>
                <w:lang w:val="sr-Cyrl-CS" w:eastAsia="sr-Latn-CS"/>
              </w:rPr>
              <w:t xml:space="preserve">4. </w:t>
            </w:r>
            <w:proofErr w:type="spellStart"/>
            <w:r w:rsidRPr="00E17AA5">
              <w:rPr>
                <w:rFonts w:ascii="Calibri" w:hAnsi="Calibri" w:cs="Calibri"/>
                <w:bCs/>
                <w:sz w:val="22"/>
                <w:szCs w:val="22"/>
                <w:lang w:val="sr-Cyrl-CS" w:eastAsia="sr-Latn-CS"/>
              </w:rPr>
              <w:t>Bharat</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Bhushan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Handook</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of</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Micro</w:t>
            </w:r>
            <w:proofErr w:type="spellEnd"/>
            <w:r w:rsidRPr="00E17AA5">
              <w:rPr>
                <w:rFonts w:ascii="Calibri" w:hAnsi="Calibri" w:cs="Calibri"/>
                <w:bCs/>
                <w:sz w:val="22"/>
                <w:szCs w:val="22"/>
                <w:lang w:val="sr-Cyrl-CS" w:eastAsia="sr-Latn-CS"/>
              </w:rPr>
              <w:t>/</w:t>
            </w:r>
            <w:proofErr w:type="spellStart"/>
            <w:r w:rsidRPr="00E17AA5">
              <w:rPr>
                <w:rFonts w:ascii="Calibri" w:hAnsi="Calibri" w:cs="Calibri"/>
                <w:bCs/>
                <w:sz w:val="22"/>
                <w:szCs w:val="22"/>
                <w:lang w:val="sr-Cyrl-CS" w:eastAsia="sr-Latn-CS"/>
              </w:rPr>
              <w:t>nanotribology</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Seconfd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edition</w:t>
            </w:r>
            <w:proofErr w:type="spellEnd"/>
            <w:r w:rsidRPr="00E17AA5">
              <w:rPr>
                <w:rFonts w:ascii="Calibri" w:hAnsi="Calibri" w:cs="Calibri"/>
                <w:bCs/>
                <w:sz w:val="22"/>
                <w:szCs w:val="22"/>
                <w:lang w:val="sr-Cyrl-CS" w:eastAsia="sr-Latn-CS"/>
              </w:rPr>
              <w:t xml:space="preserve">, CRC </w:t>
            </w:r>
            <w:proofErr w:type="spellStart"/>
            <w:r w:rsidRPr="00E17AA5">
              <w:rPr>
                <w:rFonts w:ascii="Calibri" w:hAnsi="Calibri" w:cs="Calibri"/>
                <w:bCs/>
                <w:sz w:val="22"/>
                <w:szCs w:val="22"/>
                <w:lang w:val="sr-Cyrl-CS" w:eastAsia="sr-Latn-CS"/>
              </w:rPr>
              <w:t>Pressm</w:t>
            </w:r>
            <w:proofErr w:type="spellEnd"/>
            <w:r w:rsidRPr="00E17AA5">
              <w:rPr>
                <w:rFonts w:ascii="Calibri" w:hAnsi="Calibri" w:cs="Calibri"/>
                <w:bCs/>
                <w:sz w:val="22"/>
                <w:szCs w:val="22"/>
                <w:lang w:val="sr-Cyrl-CS" w:eastAsia="sr-Latn-CS"/>
              </w:rPr>
              <w:t xml:space="preserve"> 1998.</w:t>
            </w:r>
          </w:p>
          <w:p w14:paraId="7FC03C0B" w14:textId="77777777" w:rsidR="00A345CE" w:rsidRPr="00E17AA5" w:rsidRDefault="00A345CE" w:rsidP="00A67464">
            <w:pPr>
              <w:jc w:val="both"/>
              <w:rPr>
                <w:rFonts w:ascii="Calibri" w:hAnsi="Calibri" w:cs="Calibri"/>
                <w:color w:val="000000"/>
              </w:rPr>
            </w:pPr>
            <w:r w:rsidRPr="00E17AA5">
              <w:rPr>
                <w:rFonts w:ascii="Calibri" w:hAnsi="Calibri" w:cs="Calibri"/>
                <w:bCs/>
                <w:sz w:val="22"/>
                <w:szCs w:val="22"/>
                <w:lang w:eastAsia="sr-Latn-CS"/>
              </w:rPr>
              <w:t xml:space="preserve">5. </w:t>
            </w:r>
            <w:proofErr w:type="spellStart"/>
            <w:r w:rsidRPr="00E17AA5">
              <w:rPr>
                <w:rFonts w:ascii="Calibri" w:hAnsi="Calibri" w:cs="Calibri"/>
                <w:bCs/>
                <w:sz w:val="22"/>
                <w:szCs w:val="22"/>
                <w:lang w:val="sr-Cyrl-CS" w:eastAsia="sr-Latn-CS"/>
              </w:rPr>
              <w:t>Bharat</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Bhushan</w:t>
            </w:r>
            <w:proofErr w:type="spellEnd"/>
            <w:r w:rsidRPr="00E17AA5">
              <w:rPr>
                <w:rFonts w:ascii="Calibri" w:hAnsi="Calibri" w:cs="Calibri"/>
                <w:bCs/>
                <w:sz w:val="22"/>
                <w:szCs w:val="22"/>
                <w:lang w:eastAsia="sr-Latn-CS"/>
              </w:rPr>
              <w:t xml:space="preserve">, Introduction to Tribology, John Wiley &amp;Sons, </w:t>
            </w:r>
            <w:smartTag w:uri="urn:schemas-microsoft-com:office:smarttags" w:element="State">
              <w:smartTag w:uri="urn:schemas-microsoft-com:office:smarttags" w:element="place">
                <w:r w:rsidRPr="00E17AA5">
                  <w:rPr>
                    <w:rFonts w:ascii="Calibri" w:hAnsi="Calibri" w:cs="Calibri"/>
                    <w:bCs/>
                    <w:sz w:val="22"/>
                    <w:szCs w:val="22"/>
                    <w:lang w:eastAsia="sr-Latn-CS"/>
                  </w:rPr>
                  <w:t>New York</w:t>
                </w:r>
              </w:smartTag>
            </w:smartTag>
            <w:r w:rsidRPr="00E17AA5">
              <w:rPr>
                <w:rFonts w:ascii="Calibri" w:hAnsi="Calibri" w:cs="Calibri"/>
                <w:bCs/>
                <w:sz w:val="22"/>
                <w:szCs w:val="22"/>
                <w:lang w:eastAsia="sr-Latn-CS"/>
              </w:rPr>
              <w:t>, 2002</w:t>
            </w:r>
          </w:p>
        </w:tc>
      </w:tr>
      <w:tr w:rsidR="00A345CE" w:rsidRPr="00E17AA5" w14:paraId="2298EB94" w14:textId="77777777" w:rsidTr="00A31333">
        <w:trPr>
          <w:jc w:val="center"/>
        </w:trPr>
        <w:tc>
          <w:tcPr>
            <w:tcW w:w="1890" w:type="pct"/>
          </w:tcPr>
          <w:p w14:paraId="1712A536" w14:textId="77777777" w:rsidR="00A345CE" w:rsidRPr="00E17AA5" w:rsidRDefault="00A345CE" w:rsidP="00A67464">
            <w:pPr>
              <w:rPr>
                <w:rFonts w:ascii="Calibri" w:hAnsi="Calibri" w:cs="Calibri"/>
                <w:bCs/>
              </w:rPr>
            </w:pPr>
            <w:proofErr w:type="spellStart"/>
            <w:r w:rsidRPr="00E17AA5">
              <w:rPr>
                <w:rFonts w:ascii="Calibri" w:hAnsi="Calibri" w:cs="Calibri"/>
                <w:bCs/>
                <w:sz w:val="22"/>
                <w:szCs w:val="22"/>
              </w:rPr>
              <w:t>Број</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часова</w:t>
            </w:r>
            <w:proofErr w:type="spellEnd"/>
            <w:r w:rsidRPr="00E17AA5">
              <w:rPr>
                <w:rFonts w:ascii="Calibri" w:hAnsi="Calibri" w:cs="Calibri"/>
                <w:bCs/>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423" w:type="pct"/>
          </w:tcPr>
          <w:p w14:paraId="4158BAD2" w14:textId="77777777" w:rsidR="00A345CE" w:rsidRPr="00E17AA5" w:rsidRDefault="00A345CE" w:rsidP="00A67464">
            <w:pPr>
              <w:rPr>
                <w:rFonts w:ascii="Calibri" w:hAnsi="Calibri" w:cs="Calibri"/>
                <w:b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226AF9">
              <w:rPr>
                <w:rFonts w:ascii="Calibri" w:hAnsi="Calibri" w:cs="Calibri"/>
                <w:sz w:val="22"/>
                <w:szCs w:val="22"/>
              </w:rPr>
              <w:t>7</w:t>
            </w:r>
            <w:r w:rsidRPr="00E17AA5">
              <w:rPr>
                <w:rFonts w:ascii="Calibri" w:hAnsi="Calibri" w:cs="Calibri"/>
                <w:sz w:val="22"/>
                <w:szCs w:val="22"/>
              </w:rPr>
              <w:t>5</w:t>
            </w:r>
          </w:p>
        </w:tc>
        <w:tc>
          <w:tcPr>
            <w:tcW w:w="1687" w:type="pct"/>
          </w:tcPr>
          <w:p w14:paraId="0403D898" w14:textId="77777777" w:rsidR="00A345CE" w:rsidRPr="00E17AA5" w:rsidRDefault="00A345CE" w:rsidP="00A67464">
            <w:pPr>
              <w:rPr>
                <w:rFonts w:ascii="Calibri" w:hAnsi="Calibri" w:cs="Calibri"/>
                <w:b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226AF9">
              <w:rPr>
                <w:rFonts w:ascii="Calibri" w:hAnsi="Calibri" w:cs="Calibri"/>
                <w:sz w:val="22"/>
                <w:szCs w:val="22"/>
              </w:rPr>
              <w:t>7</w:t>
            </w:r>
            <w:r w:rsidRPr="00E17AA5">
              <w:rPr>
                <w:rFonts w:ascii="Calibri" w:hAnsi="Calibri" w:cs="Calibri"/>
                <w:sz w:val="22"/>
                <w:szCs w:val="22"/>
              </w:rPr>
              <w:t>5</w:t>
            </w:r>
          </w:p>
        </w:tc>
      </w:tr>
      <w:tr w:rsidR="00A345CE" w:rsidRPr="00E17AA5" w14:paraId="282945D1" w14:textId="77777777" w:rsidTr="00A31333">
        <w:trPr>
          <w:jc w:val="center"/>
        </w:trPr>
        <w:tc>
          <w:tcPr>
            <w:tcW w:w="5000" w:type="pct"/>
            <w:gridSpan w:val="3"/>
          </w:tcPr>
          <w:p w14:paraId="5F92549F" w14:textId="77777777" w:rsidR="00A345CE" w:rsidRPr="00E17AA5" w:rsidRDefault="00A345CE" w:rsidP="00A67464">
            <w:pPr>
              <w:rPr>
                <w:rFonts w:ascii="Calibri" w:hAnsi="Calibri" w:cs="Calibri"/>
                <w:b/>
                <w:bCs/>
                <w:lang w:val="ru-RU"/>
              </w:rPr>
            </w:pPr>
            <w:r w:rsidRPr="00E17AA5">
              <w:rPr>
                <w:rFonts w:ascii="Calibri" w:hAnsi="Calibri" w:cs="Calibri"/>
                <w:b/>
                <w:bCs/>
                <w:lang w:val="ru-RU"/>
              </w:rPr>
              <w:t>Методе извођења наставе</w:t>
            </w:r>
          </w:p>
          <w:p w14:paraId="0BC53906" w14:textId="77777777" w:rsidR="00A345CE" w:rsidRPr="00E17AA5" w:rsidRDefault="00A345CE" w:rsidP="00A67464">
            <w:pPr>
              <w:jc w:val="both"/>
              <w:rPr>
                <w:rFonts w:ascii="Calibri" w:hAnsi="Calibri" w:cs="Calibri"/>
                <w:lang w:val="ru-RU"/>
              </w:rPr>
            </w:pPr>
            <w:r w:rsidRPr="00E17AA5">
              <w:rPr>
                <w:rFonts w:ascii="Calibri" w:hAnsi="Calibri" w:cs="Calibri"/>
                <w:sz w:val="22"/>
                <w:szCs w:val="22"/>
                <w:lang w:val="ru-RU"/>
              </w:rPr>
              <w:t>Теоријска настава се изводи „</w:t>
            </w:r>
            <w:r w:rsidRPr="00E17AA5">
              <w:rPr>
                <w:rFonts w:ascii="Calibri" w:hAnsi="Calibri" w:cs="Calibri"/>
                <w:sz w:val="22"/>
                <w:szCs w:val="22"/>
              </w:rPr>
              <w:t>ex</w:t>
            </w:r>
            <w:r w:rsidRPr="00E17AA5">
              <w:rPr>
                <w:rFonts w:ascii="Calibri" w:hAnsi="Calibri" w:cs="Calibri"/>
                <w:sz w:val="22"/>
                <w:szCs w:val="22"/>
                <w:lang w:val="ru-RU"/>
              </w:rPr>
              <w:t xml:space="preserve"> </w:t>
            </w:r>
            <w:proofErr w:type="spellStart"/>
            <w:r w:rsidRPr="00E17AA5">
              <w:rPr>
                <w:rFonts w:ascii="Calibri" w:hAnsi="Calibri" w:cs="Calibri"/>
                <w:sz w:val="22"/>
                <w:szCs w:val="22"/>
              </w:rPr>
              <w:t>catedra</w:t>
            </w:r>
            <w:proofErr w:type="spellEnd"/>
            <w:r w:rsidRPr="00E17AA5">
              <w:rPr>
                <w:rFonts w:ascii="Calibri" w:hAnsi="Calibri" w:cs="Calibri"/>
                <w:sz w:val="22"/>
                <w:szCs w:val="22"/>
                <w:lang w:val="ru-RU"/>
              </w:rPr>
              <w:t>“ уз коришћење мултимедијалних садржаја и интерактивних софтверских алата. Практична настава</w:t>
            </w:r>
            <w:r w:rsidRPr="00E17AA5">
              <w:rPr>
                <w:rFonts w:ascii="Calibri" w:hAnsi="Calibri" w:cs="Calibri"/>
                <w:sz w:val="22"/>
                <w:szCs w:val="22"/>
                <w:lang w:val="sr-Cyrl-CS"/>
              </w:rPr>
              <w:t xml:space="preserve"> се реализује кроз самосталан истраживачки рад и заснован </w:t>
            </w:r>
            <w:r w:rsidRPr="00E17AA5">
              <w:rPr>
                <w:rFonts w:ascii="Calibri" w:hAnsi="Calibri" w:cs="Calibri"/>
                <w:sz w:val="22"/>
                <w:szCs w:val="22"/>
                <w:lang w:val="ru-RU"/>
              </w:rPr>
              <w:t>је на „учење засновано на проблему“.</w:t>
            </w:r>
          </w:p>
        </w:tc>
      </w:tr>
      <w:tr w:rsidR="00A345CE" w:rsidRPr="00E17AA5" w14:paraId="13BA0CF5" w14:textId="77777777" w:rsidTr="00A31333">
        <w:trPr>
          <w:jc w:val="center"/>
        </w:trPr>
        <w:tc>
          <w:tcPr>
            <w:tcW w:w="5000" w:type="pct"/>
            <w:gridSpan w:val="3"/>
          </w:tcPr>
          <w:p w14:paraId="526823F6" w14:textId="77777777" w:rsidR="00A345CE" w:rsidRPr="00E17AA5" w:rsidRDefault="00A345CE" w:rsidP="00A67464">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003887B0" w14:textId="77777777" w:rsidR="00A345CE" w:rsidRPr="00E17AA5" w:rsidRDefault="00A345CE" w:rsidP="00A67464">
            <w:pPr>
              <w:autoSpaceDE w:val="0"/>
              <w:autoSpaceDN w:val="0"/>
              <w:adjustRightInd w:val="0"/>
              <w:jc w:val="both"/>
              <w:rPr>
                <w:rFonts w:ascii="Calibri" w:hAnsi="Calibri" w:cs="Calibri"/>
                <w:bCs/>
                <w:lang w:val="ru-RU"/>
              </w:rPr>
            </w:pPr>
            <w:r w:rsidRPr="00E17AA5">
              <w:rPr>
                <w:rFonts w:ascii="Calibri" w:hAnsi="Calibri" w:cs="Calibri"/>
                <w:bCs/>
                <w:sz w:val="22"/>
                <w:szCs w:val="22"/>
                <w:lang w:val="ru-RU"/>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bookmarkEnd w:id="24"/>
    </w:tbl>
    <w:p w14:paraId="638FD850" w14:textId="77777777" w:rsidR="00960295" w:rsidRDefault="00960295" w:rsidP="0087693C">
      <w:pPr>
        <w:rPr>
          <w:rFonts w:ascii="Calibri" w:hAnsi="Calibri" w:cs="Calibri"/>
          <w:lang w:val="ru-RU"/>
        </w:rPr>
      </w:pPr>
    </w:p>
    <w:p w14:paraId="206A5DF2" w14:textId="77777777" w:rsidR="00960295" w:rsidRDefault="00960295" w:rsidP="0087693C">
      <w:pPr>
        <w:rPr>
          <w:rFonts w:ascii="Calibri" w:hAnsi="Calibri" w:cs="Calibri"/>
          <w:lang w:val="ru-RU"/>
        </w:rPr>
      </w:pPr>
    </w:p>
    <w:p w14:paraId="2BA2D3A6" w14:textId="77777777" w:rsidR="0054044D" w:rsidRDefault="0054044D" w:rsidP="0087693C">
      <w:pPr>
        <w:rPr>
          <w:rFonts w:ascii="Calibri" w:hAnsi="Calibri" w:cs="Calibri"/>
          <w:lang w:val="ru-RU"/>
        </w:rPr>
      </w:pPr>
    </w:p>
    <w:p w14:paraId="209E4CC4" w14:textId="77777777" w:rsidR="0054044D" w:rsidRDefault="0054044D" w:rsidP="0087693C">
      <w:pPr>
        <w:rPr>
          <w:rFonts w:ascii="Calibri" w:hAnsi="Calibri" w:cs="Calibri"/>
          <w:lang w:val="ru-RU"/>
        </w:rPr>
      </w:pPr>
    </w:p>
    <w:p w14:paraId="73F3BD49" w14:textId="77777777" w:rsidR="0054044D" w:rsidRDefault="0054044D" w:rsidP="0087693C">
      <w:pPr>
        <w:rPr>
          <w:rFonts w:ascii="Calibri" w:hAnsi="Calibri" w:cs="Calibri"/>
          <w:lang w:val="ru-RU"/>
        </w:rPr>
      </w:pPr>
    </w:p>
    <w:p w14:paraId="68B1A1A9" w14:textId="77777777" w:rsidR="0054044D" w:rsidRDefault="0054044D" w:rsidP="0087693C">
      <w:pPr>
        <w:rPr>
          <w:rFonts w:ascii="Calibri" w:hAnsi="Calibri" w:cs="Calibri"/>
          <w:lang w:val="ru-RU"/>
        </w:rPr>
      </w:pPr>
    </w:p>
    <w:p w14:paraId="0193D240" w14:textId="77777777" w:rsidR="0054044D" w:rsidRDefault="0054044D" w:rsidP="0087693C">
      <w:pPr>
        <w:rPr>
          <w:rFonts w:ascii="Calibri" w:hAnsi="Calibri" w:cs="Calibri"/>
          <w:lang w:val="ru-RU"/>
        </w:rPr>
      </w:pPr>
    </w:p>
    <w:p w14:paraId="62E2C4F1" w14:textId="77777777" w:rsidR="00FC039B" w:rsidRDefault="00FC039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2321"/>
        <w:gridCol w:w="3805"/>
      </w:tblGrid>
      <w:tr w:rsidR="0054044D" w:rsidRPr="0054044D" w14:paraId="4D186399" w14:textId="77777777" w:rsidTr="00A31333">
        <w:trPr>
          <w:trHeight w:val="227"/>
        </w:trPr>
        <w:tc>
          <w:tcPr>
            <w:tcW w:w="5000" w:type="pct"/>
            <w:gridSpan w:val="3"/>
          </w:tcPr>
          <w:p w14:paraId="1EF58C69" w14:textId="6A2D31F7" w:rsidR="0054044D" w:rsidRPr="0054044D" w:rsidRDefault="0054044D" w:rsidP="0054044D">
            <w:pPr>
              <w:widowControl w:val="0"/>
              <w:tabs>
                <w:tab w:val="left" w:pos="567"/>
              </w:tabs>
              <w:autoSpaceDE w:val="0"/>
              <w:autoSpaceDN w:val="0"/>
              <w:adjustRightInd w:val="0"/>
              <w:jc w:val="both"/>
              <w:rPr>
                <w:rFonts w:ascii="Calibri" w:hAnsi="Calibri" w:cs="Calibri"/>
                <w:sz w:val="22"/>
                <w:szCs w:val="22"/>
                <w:lang w:val="sr-Cyrl-CS" w:eastAsia="sr-Latn-CS"/>
              </w:rPr>
            </w:pPr>
            <w:r w:rsidRPr="0054044D">
              <w:rPr>
                <w:rFonts w:ascii="Calibri" w:hAnsi="Calibri" w:cs="Calibri"/>
                <w:b/>
                <w:bCs/>
                <w:sz w:val="22"/>
                <w:szCs w:val="22"/>
                <w:lang w:val="sr-Cyrl-CS" w:eastAsia="sr-Latn-CS"/>
              </w:rPr>
              <w:t xml:space="preserve">Назив предмета: </w:t>
            </w:r>
            <w:bookmarkStart w:id="26" w:name="DPM06"/>
            <w:bookmarkEnd w:id="26"/>
            <w:r>
              <w:rPr>
                <w:rFonts w:ascii="Calibri" w:hAnsi="Calibri" w:cs="Calibri"/>
                <w:b/>
                <w:bCs/>
                <w:sz w:val="22"/>
                <w:szCs w:val="22"/>
                <w:lang w:val="sr-Cyrl-CS" w:eastAsia="sr-Latn-CS"/>
              </w:rPr>
              <w:t>Т</w:t>
            </w:r>
            <w:r w:rsidRPr="0054044D">
              <w:rPr>
                <w:rFonts w:ascii="Calibri" w:hAnsi="Calibri" w:cs="Calibri"/>
                <w:b/>
                <w:bCs/>
                <w:sz w:val="22"/>
                <w:szCs w:val="22"/>
                <w:lang w:val="sr-Cyrl-CS" w:eastAsia="sr-Latn-CS"/>
              </w:rPr>
              <w:t>рибологија модификованих површина</w:t>
            </w:r>
          </w:p>
        </w:tc>
      </w:tr>
      <w:tr w:rsidR="0054044D" w:rsidRPr="0054044D" w14:paraId="2E1AE8D7" w14:textId="77777777" w:rsidTr="00A31333">
        <w:trPr>
          <w:trHeight w:val="227"/>
        </w:trPr>
        <w:tc>
          <w:tcPr>
            <w:tcW w:w="5000" w:type="pct"/>
            <w:gridSpan w:val="3"/>
          </w:tcPr>
          <w:p w14:paraId="3BB1C68D" w14:textId="77777777" w:rsidR="0054044D" w:rsidRPr="0054044D" w:rsidRDefault="0054044D" w:rsidP="0054044D">
            <w:pPr>
              <w:widowControl w:val="0"/>
              <w:tabs>
                <w:tab w:val="left" w:pos="567"/>
              </w:tabs>
              <w:autoSpaceDE w:val="0"/>
              <w:autoSpaceDN w:val="0"/>
              <w:adjustRightInd w:val="0"/>
              <w:jc w:val="both"/>
              <w:rPr>
                <w:rFonts w:ascii="Calibri" w:hAnsi="Calibri" w:cs="Calibri"/>
                <w:b/>
                <w:bCs/>
                <w:sz w:val="22"/>
                <w:szCs w:val="22"/>
                <w:lang w:eastAsia="sr-Latn-CS"/>
              </w:rPr>
            </w:pPr>
            <w:r w:rsidRPr="0054044D">
              <w:rPr>
                <w:rFonts w:ascii="Calibri" w:hAnsi="Calibri" w:cs="Calibri"/>
                <w:b/>
                <w:bCs/>
                <w:sz w:val="22"/>
                <w:szCs w:val="22"/>
                <w:lang w:val="sr-Cyrl-CS" w:eastAsia="sr-Latn-CS"/>
              </w:rPr>
              <w:t>Наставник или наставници:</w:t>
            </w:r>
            <w:r w:rsidRPr="0054044D">
              <w:rPr>
                <w:rFonts w:ascii="Calibri" w:hAnsi="Calibri" w:cs="Calibri"/>
                <w:b/>
                <w:bCs/>
                <w:sz w:val="22"/>
                <w:szCs w:val="22"/>
                <w:lang w:eastAsia="sr-Latn-CS"/>
              </w:rPr>
              <w:t xml:space="preserve"> </w:t>
            </w:r>
            <w:r w:rsidRPr="0054044D">
              <w:rPr>
                <w:rFonts w:ascii="Calibri" w:hAnsi="Calibri" w:cs="Calibri"/>
                <w:b/>
                <w:bCs/>
                <w:sz w:val="22"/>
                <w:szCs w:val="22"/>
                <w:lang w:val="sr-Cyrl-RS" w:eastAsia="sr-Latn-CS"/>
              </w:rPr>
              <w:t>Џунић Драган</w:t>
            </w:r>
            <w:r w:rsidRPr="0054044D">
              <w:rPr>
                <w:rFonts w:ascii="Calibri" w:hAnsi="Calibri" w:cs="Calibri"/>
                <w:b/>
                <w:bCs/>
                <w:sz w:val="22"/>
                <w:szCs w:val="22"/>
                <w:lang w:eastAsia="sr-Latn-CS"/>
              </w:rPr>
              <w:t xml:space="preserve"> </w:t>
            </w:r>
          </w:p>
        </w:tc>
      </w:tr>
      <w:tr w:rsidR="0054044D" w:rsidRPr="0054044D" w14:paraId="4F231CC4" w14:textId="77777777" w:rsidTr="00A31333">
        <w:trPr>
          <w:trHeight w:val="227"/>
        </w:trPr>
        <w:tc>
          <w:tcPr>
            <w:tcW w:w="5000" w:type="pct"/>
            <w:gridSpan w:val="3"/>
          </w:tcPr>
          <w:p w14:paraId="59633CDF" w14:textId="77777777" w:rsidR="0054044D" w:rsidRPr="0054044D" w:rsidRDefault="0054044D" w:rsidP="00A345CE">
            <w:pPr>
              <w:widowControl w:val="0"/>
              <w:tabs>
                <w:tab w:val="left" w:pos="567"/>
              </w:tabs>
              <w:autoSpaceDE w:val="0"/>
              <w:autoSpaceDN w:val="0"/>
              <w:adjustRightInd w:val="0"/>
              <w:jc w:val="both"/>
              <w:rPr>
                <w:rFonts w:ascii="Calibri" w:hAnsi="Calibri" w:cs="Calibri"/>
                <w:sz w:val="22"/>
                <w:szCs w:val="22"/>
                <w:lang w:eastAsia="sr-Latn-CS"/>
              </w:rPr>
            </w:pPr>
            <w:r w:rsidRPr="0054044D">
              <w:rPr>
                <w:rFonts w:ascii="Calibri" w:hAnsi="Calibri" w:cs="Calibri"/>
                <w:b/>
                <w:bCs/>
                <w:sz w:val="22"/>
                <w:szCs w:val="22"/>
                <w:lang w:val="sr-Cyrl-CS" w:eastAsia="sr-Latn-CS"/>
              </w:rPr>
              <w:t>Статус предмета</w:t>
            </w:r>
            <w:r w:rsidRPr="0054044D">
              <w:rPr>
                <w:rFonts w:ascii="Calibri" w:hAnsi="Calibri" w:cs="Calibri"/>
                <w:bCs/>
                <w:sz w:val="22"/>
                <w:szCs w:val="22"/>
                <w:lang w:val="sr-Cyrl-CS" w:eastAsia="sr-Latn-CS"/>
              </w:rPr>
              <w:t>:</w:t>
            </w:r>
            <w:r w:rsidRPr="0054044D">
              <w:rPr>
                <w:rFonts w:ascii="Calibri" w:hAnsi="Calibri" w:cs="Calibri"/>
                <w:bCs/>
                <w:sz w:val="22"/>
                <w:szCs w:val="22"/>
                <w:lang w:eastAsia="sr-Latn-CS"/>
              </w:rPr>
              <w:t xml:space="preserve"> </w:t>
            </w:r>
            <w:proofErr w:type="spellStart"/>
            <w:r w:rsidR="001D77C2">
              <w:rPr>
                <w:rFonts w:ascii="Calibri" w:hAnsi="Calibri" w:cs="Calibri"/>
                <w:bCs/>
                <w:sz w:val="22"/>
                <w:szCs w:val="22"/>
                <w:lang w:eastAsia="sr-Latn-CS"/>
              </w:rPr>
              <w:t>Изборни</w:t>
            </w:r>
            <w:proofErr w:type="spellEnd"/>
            <w:r w:rsidR="001D77C2">
              <w:rPr>
                <w:rFonts w:ascii="Calibri" w:hAnsi="Calibri" w:cs="Calibri"/>
                <w:bCs/>
                <w:sz w:val="22"/>
                <w:szCs w:val="22"/>
                <w:lang w:eastAsia="sr-Latn-CS"/>
              </w:rPr>
              <w:t xml:space="preserve"> </w:t>
            </w:r>
            <w:proofErr w:type="spellStart"/>
            <w:r w:rsidR="001D77C2">
              <w:rPr>
                <w:rFonts w:ascii="Calibri" w:hAnsi="Calibri" w:cs="Calibri"/>
                <w:bCs/>
                <w:sz w:val="22"/>
                <w:szCs w:val="22"/>
                <w:lang w:eastAsia="sr-Latn-CS"/>
              </w:rPr>
              <w:t>предмет</w:t>
            </w:r>
            <w:proofErr w:type="spellEnd"/>
            <w:r w:rsidR="001D77C2">
              <w:rPr>
                <w:rFonts w:ascii="Calibri" w:hAnsi="Calibri" w:cs="Calibri"/>
                <w:bCs/>
                <w:sz w:val="22"/>
                <w:szCs w:val="22"/>
                <w:lang w:eastAsia="sr-Latn-CS"/>
              </w:rPr>
              <w:t xml:space="preserve"> </w:t>
            </w:r>
            <w:proofErr w:type="spellStart"/>
            <w:r w:rsidR="001D77C2">
              <w:rPr>
                <w:rFonts w:ascii="Calibri" w:hAnsi="Calibri" w:cs="Calibri"/>
                <w:bCs/>
                <w:sz w:val="22"/>
                <w:szCs w:val="22"/>
                <w:lang w:eastAsia="sr-Latn-CS"/>
              </w:rPr>
              <w:t>студијског</w:t>
            </w:r>
            <w:proofErr w:type="spellEnd"/>
            <w:r w:rsidR="001D77C2">
              <w:rPr>
                <w:rFonts w:ascii="Calibri" w:hAnsi="Calibri" w:cs="Calibri"/>
                <w:bCs/>
                <w:sz w:val="22"/>
                <w:szCs w:val="22"/>
                <w:lang w:eastAsia="sr-Latn-CS"/>
              </w:rPr>
              <w:t xml:space="preserve"> </w:t>
            </w:r>
            <w:proofErr w:type="spellStart"/>
            <w:r w:rsidR="001D77C2">
              <w:rPr>
                <w:rFonts w:ascii="Calibri" w:hAnsi="Calibri" w:cs="Calibri"/>
                <w:bCs/>
                <w:sz w:val="22"/>
                <w:szCs w:val="22"/>
                <w:lang w:eastAsia="sr-Latn-CS"/>
              </w:rPr>
              <w:t>програма</w:t>
            </w:r>
            <w:proofErr w:type="spellEnd"/>
            <w:r w:rsidRPr="0054044D">
              <w:rPr>
                <w:rFonts w:ascii="Calibri" w:hAnsi="Calibri" w:cs="Calibri"/>
                <w:bCs/>
                <w:sz w:val="22"/>
                <w:szCs w:val="22"/>
                <w:lang w:val="sr-Cyrl-RS" w:eastAsia="sr-Latn-CS"/>
              </w:rPr>
              <w:t xml:space="preserve"> </w:t>
            </w:r>
          </w:p>
        </w:tc>
      </w:tr>
      <w:tr w:rsidR="0054044D" w:rsidRPr="0054044D" w14:paraId="2E2F7EA8" w14:textId="77777777" w:rsidTr="00A31333">
        <w:trPr>
          <w:trHeight w:val="227"/>
        </w:trPr>
        <w:tc>
          <w:tcPr>
            <w:tcW w:w="5000" w:type="pct"/>
            <w:gridSpan w:val="3"/>
          </w:tcPr>
          <w:p w14:paraId="1113584F" w14:textId="77777777" w:rsidR="0054044D" w:rsidRPr="0054044D" w:rsidRDefault="0054044D" w:rsidP="0054044D">
            <w:pPr>
              <w:widowControl w:val="0"/>
              <w:tabs>
                <w:tab w:val="left" w:pos="567"/>
              </w:tabs>
              <w:autoSpaceDE w:val="0"/>
              <w:autoSpaceDN w:val="0"/>
              <w:adjustRightInd w:val="0"/>
              <w:jc w:val="both"/>
              <w:rPr>
                <w:rFonts w:ascii="Calibri" w:hAnsi="Calibri" w:cs="Calibri"/>
                <w:sz w:val="22"/>
                <w:szCs w:val="22"/>
                <w:lang w:eastAsia="sr-Latn-CS"/>
              </w:rPr>
            </w:pPr>
            <w:r w:rsidRPr="0054044D">
              <w:rPr>
                <w:rFonts w:ascii="Calibri" w:hAnsi="Calibri" w:cs="Calibri"/>
                <w:b/>
                <w:bCs/>
                <w:sz w:val="22"/>
                <w:szCs w:val="22"/>
                <w:lang w:val="sr-Cyrl-CS" w:eastAsia="sr-Latn-CS"/>
              </w:rPr>
              <w:t>Број ЕСПБ:</w:t>
            </w:r>
            <w:r w:rsidRPr="0054044D">
              <w:rPr>
                <w:rFonts w:ascii="Calibri" w:hAnsi="Calibri" w:cs="Calibri"/>
                <w:bCs/>
                <w:sz w:val="22"/>
                <w:szCs w:val="22"/>
                <w:lang w:eastAsia="sr-Latn-CS"/>
              </w:rPr>
              <w:t xml:space="preserve"> 15</w:t>
            </w:r>
          </w:p>
        </w:tc>
      </w:tr>
      <w:tr w:rsidR="0054044D" w:rsidRPr="0054044D" w14:paraId="6DE28A58" w14:textId="77777777" w:rsidTr="00A31333">
        <w:trPr>
          <w:trHeight w:val="227"/>
        </w:trPr>
        <w:tc>
          <w:tcPr>
            <w:tcW w:w="5000" w:type="pct"/>
            <w:gridSpan w:val="3"/>
          </w:tcPr>
          <w:p w14:paraId="6F1AB018" w14:textId="77777777" w:rsidR="0054044D" w:rsidRPr="0054044D" w:rsidRDefault="0054044D" w:rsidP="0054044D">
            <w:pPr>
              <w:widowControl w:val="0"/>
              <w:tabs>
                <w:tab w:val="left" w:pos="567"/>
              </w:tabs>
              <w:autoSpaceDE w:val="0"/>
              <w:autoSpaceDN w:val="0"/>
              <w:adjustRightInd w:val="0"/>
              <w:jc w:val="both"/>
              <w:rPr>
                <w:rFonts w:ascii="Calibri" w:hAnsi="Calibri" w:cs="Calibri"/>
                <w:sz w:val="22"/>
                <w:szCs w:val="22"/>
                <w:lang w:eastAsia="sr-Latn-CS"/>
              </w:rPr>
            </w:pPr>
            <w:r w:rsidRPr="0054044D">
              <w:rPr>
                <w:rFonts w:ascii="Calibri" w:hAnsi="Calibri" w:cs="Calibri"/>
                <w:b/>
                <w:bCs/>
                <w:sz w:val="22"/>
                <w:szCs w:val="22"/>
                <w:lang w:val="sr-Cyrl-CS" w:eastAsia="sr-Latn-CS"/>
              </w:rPr>
              <w:t>Услов:</w:t>
            </w:r>
            <w:r w:rsidRPr="0054044D">
              <w:rPr>
                <w:rFonts w:ascii="Calibri" w:hAnsi="Calibri" w:cs="Calibri"/>
                <w:b/>
                <w:bCs/>
                <w:sz w:val="22"/>
                <w:szCs w:val="22"/>
                <w:lang w:eastAsia="sr-Latn-CS"/>
              </w:rPr>
              <w:t xml:space="preserve"> </w:t>
            </w:r>
            <w:proofErr w:type="spellStart"/>
            <w:r w:rsidRPr="0054044D">
              <w:rPr>
                <w:rFonts w:ascii="Calibri" w:hAnsi="Calibri" w:cs="Calibri"/>
                <w:bCs/>
                <w:sz w:val="22"/>
                <w:szCs w:val="22"/>
                <w:lang w:eastAsia="sr-Latn-CS"/>
              </w:rPr>
              <w:t>Нема</w:t>
            </w:r>
            <w:proofErr w:type="spellEnd"/>
          </w:p>
        </w:tc>
      </w:tr>
      <w:tr w:rsidR="0054044D" w:rsidRPr="0054044D" w14:paraId="21AC11AE" w14:textId="77777777" w:rsidTr="00A31333">
        <w:trPr>
          <w:trHeight w:val="227"/>
        </w:trPr>
        <w:tc>
          <w:tcPr>
            <w:tcW w:w="5000" w:type="pct"/>
            <w:gridSpan w:val="3"/>
          </w:tcPr>
          <w:p w14:paraId="26E2351A" w14:textId="77777777" w:rsidR="0054044D" w:rsidRPr="0054044D" w:rsidRDefault="0054044D" w:rsidP="0054044D">
            <w:pPr>
              <w:widowControl w:val="0"/>
              <w:tabs>
                <w:tab w:val="left" w:pos="567"/>
              </w:tabs>
              <w:autoSpaceDE w:val="0"/>
              <w:autoSpaceDN w:val="0"/>
              <w:adjustRightInd w:val="0"/>
              <w:jc w:val="both"/>
              <w:rPr>
                <w:rFonts w:ascii="Calibri" w:hAnsi="Calibri" w:cs="Calibri"/>
                <w:b/>
                <w:bCs/>
                <w:sz w:val="22"/>
                <w:szCs w:val="22"/>
                <w:lang w:val="sr-Cyrl-CS" w:eastAsia="sr-Latn-CS"/>
              </w:rPr>
            </w:pPr>
            <w:r w:rsidRPr="0054044D">
              <w:rPr>
                <w:rFonts w:ascii="Calibri" w:hAnsi="Calibri" w:cs="Calibri"/>
                <w:b/>
                <w:bCs/>
                <w:sz w:val="22"/>
                <w:szCs w:val="22"/>
                <w:lang w:val="sr-Cyrl-CS" w:eastAsia="sr-Latn-CS"/>
              </w:rPr>
              <w:t>Циљ предмета</w:t>
            </w:r>
          </w:p>
          <w:p w14:paraId="4F1BE5E9" w14:textId="77777777" w:rsidR="0054044D" w:rsidRPr="0054044D" w:rsidRDefault="0054044D" w:rsidP="0054044D">
            <w:pPr>
              <w:widowControl w:val="0"/>
              <w:tabs>
                <w:tab w:val="left" w:pos="567"/>
              </w:tabs>
              <w:autoSpaceDE w:val="0"/>
              <w:autoSpaceDN w:val="0"/>
              <w:adjustRightInd w:val="0"/>
              <w:jc w:val="both"/>
              <w:rPr>
                <w:rFonts w:ascii="Calibri" w:hAnsi="Calibri" w:cs="Calibri"/>
                <w:bCs/>
                <w:sz w:val="22"/>
                <w:szCs w:val="22"/>
                <w:lang w:val="sr-Cyrl-CS" w:eastAsia="sr-Latn-CS"/>
              </w:rPr>
            </w:pPr>
            <w:r w:rsidRPr="0054044D">
              <w:rPr>
                <w:rFonts w:ascii="Calibri" w:hAnsi="Calibri" w:cs="Calibri"/>
                <w:bCs/>
                <w:sz w:val="22"/>
                <w:szCs w:val="22"/>
                <w:lang w:val="sr-Cyrl-CS" w:eastAsia="sr-Latn-CS"/>
              </w:rPr>
              <w:t xml:space="preserve">Овладавање знањима из области модификације површина различитих делова машинских система који су при раду изложени </w:t>
            </w:r>
            <w:proofErr w:type="spellStart"/>
            <w:r w:rsidRPr="0054044D">
              <w:rPr>
                <w:rFonts w:ascii="Calibri" w:hAnsi="Calibri" w:cs="Calibri"/>
                <w:bCs/>
                <w:sz w:val="22"/>
                <w:szCs w:val="22"/>
                <w:lang w:val="sr-Cyrl-CS" w:eastAsia="sr-Latn-CS"/>
              </w:rPr>
              <w:t>триболошким</w:t>
            </w:r>
            <w:proofErr w:type="spellEnd"/>
            <w:r w:rsidRPr="0054044D">
              <w:rPr>
                <w:rFonts w:ascii="Calibri" w:hAnsi="Calibri" w:cs="Calibri"/>
                <w:bCs/>
                <w:sz w:val="22"/>
                <w:szCs w:val="22"/>
                <w:lang w:val="sr-Cyrl-CS" w:eastAsia="sr-Latn-CS"/>
              </w:rPr>
              <w:t xml:space="preserve"> процесима.</w:t>
            </w:r>
          </w:p>
          <w:p w14:paraId="7C4FEFB6" w14:textId="77777777" w:rsidR="0054044D" w:rsidRPr="0054044D" w:rsidRDefault="0054044D" w:rsidP="0054044D">
            <w:pPr>
              <w:widowControl w:val="0"/>
              <w:tabs>
                <w:tab w:val="left" w:pos="567"/>
              </w:tabs>
              <w:autoSpaceDE w:val="0"/>
              <w:autoSpaceDN w:val="0"/>
              <w:adjustRightInd w:val="0"/>
              <w:jc w:val="both"/>
              <w:rPr>
                <w:rFonts w:ascii="Calibri" w:hAnsi="Calibri" w:cs="Calibri"/>
                <w:b/>
                <w:bCs/>
                <w:sz w:val="22"/>
                <w:szCs w:val="22"/>
                <w:lang w:eastAsia="sr-Latn-CS"/>
              </w:rPr>
            </w:pPr>
            <w:r w:rsidRPr="0054044D">
              <w:rPr>
                <w:rFonts w:ascii="Calibri" w:hAnsi="Calibri" w:cs="Calibri"/>
                <w:bCs/>
                <w:sz w:val="22"/>
                <w:szCs w:val="22"/>
                <w:lang w:val="sr-Cyrl-CS" w:eastAsia="sr-Latn-CS"/>
              </w:rPr>
              <w:t xml:space="preserve">Упознавање са основним карактеристикама поступака модификовања површина, </w:t>
            </w:r>
            <w:proofErr w:type="spellStart"/>
            <w:r w:rsidRPr="0054044D">
              <w:rPr>
                <w:rFonts w:ascii="Calibri" w:hAnsi="Calibri" w:cs="Calibri"/>
                <w:bCs/>
                <w:sz w:val="22"/>
                <w:szCs w:val="22"/>
                <w:lang w:val="sr-Cyrl-CS" w:eastAsia="sr-Latn-CS"/>
              </w:rPr>
              <w:t>адекватаним</w:t>
            </w:r>
            <w:proofErr w:type="spellEnd"/>
            <w:r w:rsidRPr="0054044D">
              <w:rPr>
                <w:rFonts w:ascii="Calibri" w:hAnsi="Calibri" w:cs="Calibri"/>
                <w:bCs/>
                <w:sz w:val="22"/>
                <w:szCs w:val="22"/>
                <w:lang w:val="sr-Cyrl-CS" w:eastAsia="sr-Latn-CS"/>
              </w:rPr>
              <w:t xml:space="preserve"> избором поступка модификовања, дефинисање параметара и триболошких својстава модификованих површина.</w:t>
            </w:r>
          </w:p>
        </w:tc>
      </w:tr>
      <w:tr w:rsidR="0054044D" w:rsidRPr="0054044D" w14:paraId="07EFD469" w14:textId="77777777" w:rsidTr="00A31333">
        <w:trPr>
          <w:trHeight w:val="227"/>
        </w:trPr>
        <w:tc>
          <w:tcPr>
            <w:tcW w:w="5000" w:type="pct"/>
            <w:gridSpan w:val="3"/>
          </w:tcPr>
          <w:p w14:paraId="612EFDBA" w14:textId="77777777" w:rsidR="0054044D" w:rsidRPr="0054044D" w:rsidRDefault="0054044D" w:rsidP="0054044D">
            <w:pPr>
              <w:widowControl w:val="0"/>
              <w:tabs>
                <w:tab w:val="left" w:pos="567"/>
              </w:tabs>
              <w:autoSpaceDE w:val="0"/>
              <w:autoSpaceDN w:val="0"/>
              <w:adjustRightInd w:val="0"/>
              <w:jc w:val="both"/>
              <w:rPr>
                <w:rFonts w:ascii="Calibri" w:hAnsi="Calibri" w:cs="Calibri"/>
                <w:b/>
                <w:bCs/>
                <w:sz w:val="22"/>
                <w:szCs w:val="22"/>
                <w:lang w:val="sr-Cyrl-CS" w:eastAsia="sr-Latn-CS"/>
              </w:rPr>
            </w:pPr>
            <w:r w:rsidRPr="0054044D">
              <w:rPr>
                <w:rFonts w:ascii="Calibri" w:hAnsi="Calibri" w:cs="Calibri"/>
                <w:b/>
                <w:bCs/>
                <w:sz w:val="22"/>
                <w:szCs w:val="22"/>
                <w:lang w:val="sr-Cyrl-CS" w:eastAsia="sr-Latn-CS"/>
              </w:rPr>
              <w:t xml:space="preserve">Исход предмета </w:t>
            </w:r>
          </w:p>
          <w:p w14:paraId="62C8A747" w14:textId="77777777" w:rsidR="0054044D" w:rsidRPr="0054044D" w:rsidRDefault="0054044D" w:rsidP="0054044D">
            <w:pPr>
              <w:widowControl w:val="0"/>
              <w:tabs>
                <w:tab w:val="left" w:pos="567"/>
              </w:tabs>
              <w:autoSpaceDE w:val="0"/>
              <w:autoSpaceDN w:val="0"/>
              <w:adjustRightInd w:val="0"/>
              <w:jc w:val="both"/>
              <w:rPr>
                <w:rFonts w:ascii="Calibri" w:hAnsi="Calibri" w:cs="Calibri"/>
                <w:bCs/>
                <w:sz w:val="22"/>
                <w:szCs w:val="22"/>
                <w:lang w:val="sr-Cyrl-CS" w:eastAsia="sr-Latn-CS"/>
              </w:rPr>
            </w:pPr>
            <w:r w:rsidRPr="0054044D">
              <w:rPr>
                <w:rFonts w:ascii="Calibri" w:hAnsi="Calibri" w:cs="Calibri"/>
                <w:bCs/>
                <w:sz w:val="22"/>
                <w:szCs w:val="22"/>
                <w:lang w:val="sr-Cyrl-CS" w:eastAsia="sr-Latn-CS"/>
              </w:rPr>
              <w:t>На основу овог курса студент докторских студија:</w:t>
            </w:r>
          </w:p>
          <w:p w14:paraId="46C63F69" w14:textId="77777777" w:rsidR="0054044D" w:rsidRPr="0054044D" w:rsidRDefault="0054044D" w:rsidP="0054044D">
            <w:pPr>
              <w:widowControl w:val="0"/>
              <w:tabs>
                <w:tab w:val="left" w:pos="567"/>
              </w:tabs>
              <w:autoSpaceDE w:val="0"/>
              <w:autoSpaceDN w:val="0"/>
              <w:adjustRightInd w:val="0"/>
              <w:jc w:val="both"/>
              <w:rPr>
                <w:rFonts w:ascii="Calibri" w:hAnsi="Calibri" w:cs="Calibri"/>
                <w:bCs/>
                <w:sz w:val="22"/>
                <w:szCs w:val="22"/>
                <w:lang w:val="sr-Cyrl-CS" w:eastAsia="sr-Latn-CS"/>
              </w:rPr>
            </w:pPr>
            <w:r w:rsidRPr="0054044D">
              <w:rPr>
                <w:rFonts w:ascii="Calibri" w:hAnsi="Calibri" w:cs="Calibri"/>
                <w:bCs/>
                <w:sz w:val="22"/>
                <w:szCs w:val="22"/>
                <w:lang w:val="sr-Cyrl-CS" w:eastAsia="sr-Latn-CS"/>
              </w:rPr>
              <w:t xml:space="preserve">- Треба да познаје и разуме </w:t>
            </w:r>
            <w:proofErr w:type="spellStart"/>
            <w:r w:rsidRPr="0054044D">
              <w:rPr>
                <w:rFonts w:ascii="Calibri" w:hAnsi="Calibri" w:cs="Calibri"/>
                <w:bCs/>
                <w:sz w:val="22"/>
                <w:szCs w:val="22"/>
                <w:lang w:val="sr-Cyrl-CS" w:eastAsia="sr-Latn-CS"/>
              </w:rPr>
              <w:t>триболошке</w:t>
            </w:r>
            <w:proofErr w:type="spellEnd"/>
            <w:r w:rsidRPr="0054044D">
              <w:rPr>
                <w:rFonts w:ascii="Calibri" w:hAnsi="Calibri" w:cs="Calibri"/>
                <w:bCs/>
                <w:sz w:val="22"/>
                <w:szCs w:val="22"/>
                <w:lang w:val="sr-Cyrl-CS" w:eastAsia="sr-Latn-CS"/>
              </w:rPr>
              <w:t xml:space="preserve"> процесе,  природу и карактеристике контактних слојева и површина, природу механизама трења, хабања и подмазивања.</w:t>
            </w:r>
          </w:p>
          <w:p w14:paraId="3E7B7935" w14:textId="77777777" w:rsidR="0054044D" w:rsidRPr="0054044D" w:rsidRDefault="0054044D" w:rsidP="0054044D">
            <w:pPr>
              <w:widowControl w:val="0"/>
              <w:tabs>
                <w:tab w:val="left" w:pos="567"/>
              </w:tabs>
              <w:autoSpaceDE w:val="0"/>
              <w:autoSpaceDN w:val="0"/>
              <w:adjustRightInd w:val="0"/>
              <w:jc w:val="both"/>
              <w:rPr>
                <w:rFonts w:ascii="Calibri" w:hAnsi="Calibri" w:cs="Calibri"/>
                <w:bCs/>
                <w:sz w:val="22"/>
                <w:szCs w:val="22"/>
                <w:lang w:val="sr-Cyrl-CS" w:eastAsia="sr-Latn-CS"/>
              </w:rPr>
            </w:pPr>
            <w:r w:rsidRPr="0054044D">
              <w:rPr>
                <w:rFonts w:ascii="Calibri" w:hAnsi="Calibri" w:cs="Calibri"/>
                <w:bCs/>
                <w:sz w:val="22"/>
                <w:szCs w:val="22"/>
                <w:lang w:val="sr-Cyrl-CS" w:eastAsia="sr-Latn-CS"/>
              </w:rPr>
              <w:t xml:space="preserve">- Може самостално да одабере одговарајућу опрему и методу за испитивање и утврђивање триболошких </w:t>
            </w:r>
            <w:proofErr w:type="spellStart"/>
            <w:r w:rsidRPr="0054044D">
              <w:rPr>
                <w:rFonts w:ascii="Calibri" w:hAnsi="Calibri" w:cs="Calibri"/>
                <w:bCs/>
                <w:sz w:val="22"/>
                <w:szCs w:val="22"/>
                <w:lang w:val="sr-Cyrl-CS" w:eastAsia="sr-Latn-CS"/>
              </w:rPr>
              <w:t>каракеристика</w:t>
            </w:r>
            <w:proofErr w:type="spellEnd"/>
            <w:r w:rsidRPr="0054044D">
              <w:rPr>
                <w:rFonts w:ascii="Calibri" w:hAnsi="Calibri" w:cs="Calibri"/>
                <w:bCs/>
                <w:sz w:val="22"/>
                <w:szCs w:val="22"/>
                <w:lang w:val="sr-Cyrl-CS" w:eastAsia="sr-Latn-CS"/>
              </w:rPr>
              <w:t xml:space="preserve"> модификованих површина.</w:t>
            </w:r>
          </w:p>
          <w:p w14:paraId="21E5CCD5" w14:textId="77777777" w:rsidR="0054044D" w:rsidRPr="0054044D" w:rsidRDefault="0054044D" w:rsidP="0054044D">
            <w:pPr>
              <w:widowControl w:val="0"/>
              <w:tabs>
                <w:tab w:val="left" w:pos="567"/>
              </w:tabs>
              <w:autoSpaceDE w:val="0"/>
              <w:autoSpaceDN w:val="0"/>
              <w:adjustRightInd w:val="0"/>
              <w:jc w:val="both"/>
              <w:rPr>
                <w:rFonts w:ascii="Calibri" w:hAnsi="Calibri" w:cs="Calibri"/>
                <w:b/>
                <w:bCs/>
                <w:sz w:val="22"/>
                <w:szCs w:val="22"/>
                <w:lang w:eastAsia="sr-Latn-CS"/>
              </w:rPr>
            </w:pPr>
            <w:r w:rsidRPr="0054044D">
              <w:rPr>
                <w:rFonts w:ascii="Calibri" w:hAnsi="Calibri" w:cs="Calibri"/>
                <w:bCs/>
                <w:sz w:val="22"/>
                <w:szCs w:val="22"/>
                <w:lang w:val="sr-Cyrl-CS" w:eastAsia="sr-Latn-CS"/>
              </w:rPr>
              <w:t xml:space="preserve">- Може да самостално планира, практично реализује експерименте на савременој </w:t>
            </w:r>
            <w:proofErr w:type="spellStart"/>
            <w:r w:rsidRPr="0054044D">
              <w:rPr>
                <w:rFonts w:ascii="Calibri" w:hAnsi="Calibri" w:cs="Calibri"/>
                <w:bCs/>
                <w:sz w:val="22"/>
                <w:szCs w:val="22"/>
                <w:lang w:val="sr-Cyrl-CS" w:eastAsia="sr-Latn-CS"/>
              </w:rPr>
              <w:t>трибометријској</w:t>
            </w:r>
            <w:proofErr w:type="spellEnd"/>
            <w:r w:rsidRPr="0054044D">
              <w:rPr>
                <w:rFonts w:ascii="Calibri" w:hAnsi="Calibri" w:cs="Calibri"/>
                <w:bCs/>
                <w:sz w:val="22"/>
                <w:szCs w:val="22"/>
                <w:lang w:val="sr-Cyrl-CS" w:eastAsia="sr-Latn-CS"/>
              </w:rPr>
              <w:t xml:space="preserve"> опреми и анализира резултате </w:t>
            </w:r>
            <w:proofErr w:type="spellStart"/>
            <w:r w:rsidRPr="0054044D">
              <w:rPr>
                <w:rFonts w:ascii="Calibri" w:hAnsi="Calibri" w:cs="Calibri"/>
                <w:bCs/>
                <w:sz w:val="22"/>
                <w:szCs w:val="22"/>
                <w:lang w:val="sr-Cyrl-CS" w:eastAsia="sr-Latn-CS"/>
              </w:rPr>
              <w:t>истраживанја</w:t>
            </w:r>
            <w:proofErr w:type="spellEnd"/>
            <w:r w:rsidRPr="0054044D">
              <w:rPr>
                <w:rFonts w:ascii="Calibri" w:hAnsi="Calibri" w:cs="Calibri"/>
                <w:bCs/>
                <w:sz w:val="22"/>
                <w:szCs w:val="22"/>
                <w:lang w:val="sr-Cyrl-CS" w:eastAsia="sr-Latn-CS"/>
              </w:rPr>
              <w:t xml:space="preserve"> у области </w:t>
            </w:r>
            <w:proofErr w:type="spellStart"/>
            <w:r w:rsidRPr="0054044D">
              <w:rPr>
                <w:rFonts w:ascii="Calibri" w:hAnsi="Calibri" w:cs="Calibri"/>
                <w:bCs/>
                <w:sz w:val="22"/>
                <w:szCs w:val="22"/>
                <w:lang w:val="sr-Cyrl-CS" w:eastAsia="sr-Latn-CS"/>
              </w:rPr>
              <w:t>трибологије</w:t>
            </w:r>
            <w:proofErr w:type="spellEnd"/>
            <w:r w:rsidRPr="0054044D">
              <w:rPr>
                <w:rFonts w:ascii="Calibri" w:hAnsi="Calibri" w:cs="Calibri"/>
                <w:bCs/>
                <w:sz w:val="22"/>
                <w:szCs w:val="22"/>
                <w:lang w:val="sr-Cyrl-CS" w:eastAsia="sr-Latn-CS"/>
              </w:rPr>
              <w:t xml:space="preserve"> модификованих површина на микро и нано нивоу.</w:t>
            </w:r>
          </w:p>
        </w:tc>
      </w:tr>
      <w:tr w:rsidR="0054044D" w:rsidRPr="0054044D" w14:paraId="44792C4D" w14:textId="77777777" w:rsidTr="00A31333">
        <w:trPr>
          <w:trHeight w:val="227"/>
        </w:trPr>
        <w:tc>
          <w:tcPr>
            <w:tcW w:w="5000" w:type="pct"/>
            <w:gridSpan w:val="3"/>
          </w:tcPr>
          <w:p w14:paraId="16B46922" w14:textId="77777777" w:rsidR="0054044D" w:rsidRPr="0054044D" w:rsidRDefault="0054044D" w:rsidP="0054044D">
            <w:pPr>
              <w:widowControl w:val="0"/>
              <w:tabs>
                <w:tab w:val="left" w:pos="567"/>
              </w:tabs>
              <w:autoSpaceDE w:val="0"/>
              <w:autoSpaceDN w:val="0"/>
              <w:adjustRightInd w:val="0"/>
              <w:jc w:val="both"/>
              <w:rPr>
                <w:rFonts w:ascii="Calibri" w:hAnsi="Calibri" w:cs="Calibri"/>
                <w:b/>
                <w:bCs/>
                <w:sz w:val="22"/>
                <w:szCs w:val="22"/>
                <w:lang w:val="sr-Cyrl-CS" w:eastAsia="sr-Latn-CS"/>
              </w:rPr>
            </w:pPr>
            <w:r w:rsidRPr="0054044D">
              <w:rPr>
                <w:rFonts w:ascii="Calibri" w:hAnsi="Calibri" w:cs="Calibri"/>
                <w:b/>
                <w:bCs/>
                <w:sz w:val="22"/>
                <w:szCs w:val="22"/>
                <w:lang w:val="sr-Cyrl-CS" w:eastAsia="sr-Latn-CS"/>
              </w:rPr>
              <w:t>Садржај предмета</w:t>
            </w:r>
          </w:p>
          <w:p w14:paraId="2231FE8B" w14:textId="77777777" w:rsidR="0054044D" w:rsidRPr="0054044D" w:rsidRDefault="0054044D" w:rsidP="0054044D">
            <w:pPr>
              <w:widowControl w:val="0"/>
              <w:tabs>
                <w:tab w:val="left" w:pos="567"/>
              </w:tabs>
              <w:autoSpaceDE w:val="0"/>
              <w:autoSpaceDN w:val="0"/>
              <w:adjustRightInd w:val="0"/>
              <w:jc w:val="both"/>
              <w:rPr>
                <w:rFonts w:ascii="Calibri" w:hAnsi="Calibri" w:cs="Calibri"/>
                <w:i/>
                <w:iCs/>
                <w:sz w:val="22"/>
                <w:szCs w:val="22"/>
                <w:lang w:val="sr-Cyrl-CS" w:eastAsia="sr-Latn-CS"/>
              </w:rPr>
            </w:pPr>
            <w:r w:rsidRPr="0054044D">
              <w:rPr>
                <w:rFonts w:ascii="Calibri" w:hAnsi="Calibri" w:cs="Calibri"/>
                <w:i/>
                <w:iCs/>
                <w:sz w:val="22"/>
                <w:szCs w:val="22"/>
                <w:lang w:val="sr-Cyrl-CS" w:eastAsia="sr-Latn-CS"/>
              </w:rPr>
              <w:t>Теоријска настава</w:t>
            </w:r>
          </w:p>
          <w:p w14:paraId="72FECF05" w14:textId="77777777" w:rsidR="0054044D" w:rsidRPr="0054044D" w:rsidRDefault="0054044D" w:rsidP="0054044D">
            <w:pPr>
              <w:widowControl w:val="0"/>
              <w:tabs>
                <w:tab w:val="left" w:pos="567"/>
              </w:tabs>
              <w:autoSpaceDE w:val="0"/>
              <w:autoSpaceDN w:val="0"/>
              <w:adjustRightInd w:val="0"/>
              <w:jc w:val="both"/>
              <w:rPr>
                <w:rFonts w:ascii="Calibri" w:hAnsi="Calibri" w:cs="Calibri"/>
                <w:iCs/>
                <w:sz w:val="22"/>
                <w:szCs w:val="22"/>
                <w:lang w:eastAsia="sr-Latn-CS"/>
              </w:rPr>
            </w:pPr>
            <w:r w:rsidRPr="0054044D">
              <w:rPr>
                <w:rFonts w:ascii="Calibri" w:hAnsi="Calibri" w:cs="Calibri"/>
                <w:iCs/>
                <w:sz w:val="22"/>
                <w:szCs w:val="22"/>
                <w:lang w:val="sr-Cyrl-CS" w:eastAsia="sr-Latn-CS"/>
              </w:rPr>
              <w:t xml:space="preserve">Основне карактеристике и класификација поступака модификовања површина. Структура и карактеристике површинских слојева, технолошко и експлоатационо наслеђе. Врсте и технологије наношења превлака. Технологије модификовања површинских слојева. Методе испитивања модификованих површина. </w:t>
            </w:r>
            <w:proofErr w:type="spellStart"/>
            <w:r w:rsidRPr="0054044D">
              <w:rPr>
                <w:rFonts w:ascii="Calibri" w:hAnsi="Calibri" w:cs="Calibri"/>
                <w:iCs/>
                <w:sz w:val="22"/>
                <w:szCs w:val="22"/>
                <w:lang w:val="sr-Cyrl-CS" w:eastAsia="sr-Latn-CS"/>
              </w:rPr>
              <w:t>Триболошке</w:t>
            </w:r>
            <w:proofErr w:type="spellEnd"/>
            <w:r w:rsidRPr="0054044D">
              <w:rPr>
                <w:rFonts w:ascii="Calibri" w:hAnsi="Calibri" w:cs="Calibri"/>
                <w:iCs/>
                <w:sz w:val="22"/>
                <w:szCs w:val="22"/>
                <w:lang w:val="sr-Cyrl-CS" w:eastAsia="sr-Latn-CS"/>
              </w:rPr>
              <w:t xml:space="preserve"> карактеристике модификованих површина. </w:t>
            </w:r>
            <w:proofErr w:type="spellStart"/>
            <w:r w:rsidRPr="0054044D">
              <w:rPr>
                <w:rFonts w:ascii="Calibri" w:hAnsi="Calibri" w:cs="Calibri"/>
                <w:iCs/>
                <w:sz w:val="22"/>
                <w:szCs w:val="22"/>
                <w:lang w:val="sr-Cyrl-CS" w:eastAsia="sr-Latn-CS"/>
              </w:rPr>
              <w:t>Триболошка</w:t>
            </w:r>
            <w:proofErr w:type="spellEnd"/>
            <w:r w:rsidRPr="0054044D">
              <w:rPr>
                <w:rFonts w:ascii="Calibri" w:hAnsi="Calibri" w:cs="Calibri"/>
                <w:iCs/>
                <w:sz w:val="22"/>
                <w:szCs w:val="22"/>
                <w:lang w:val="sr-Cyrl-CS" w:eastAsia="sr-Latn-CS"/>
              </w:rPr>
              <w:t xml:space="preserve"> испитивања модификованих површина. Топографија површина, </w:t>
            </w:r>
            <w:proofErr w:type="spellStart"/>
            <w:r w:rsidRPr="0054044D">
              <w:rPr>
                <w:rFonts w:ascii="Calibri" w:hAnsi="Calibri" w:cs="Calibri"/>
                <w:iCs/>
                <w:sz w:val="22"/>
                <w:szCs w:val="22"/>
                <w:lang w:val="sr-Cyrl-CS" w:eastAsia="sr-Latn-CS"/>
              </w:rPr>
              <w:t>атхезиона</w:t>
            </w:r>
            <w:proofErr w:type="spellEnd"/>
            <w:r w:rsidRPr="0054044D">
              <w:rPr>
                <w:rFonts w:ascii="Calibri" w:hAnsi="Calibri" w:cs="Calibri"/>
                <w:iCs/>
                <w:sz w:val="22"/>
                <w:szCs w:val="22"/>
                <w:lang w:val="sr-Cyrl-CS" w:eastAsia="sr-Latn-CS"/>
              </w:rPr>
              <w:t xml:space="preserve"> чврстоћа превлака, </w:t>
            </w:r>
            <w:proofErr w:type="spellStart"/>
            <w:r w:rsidRPr="0054044D">
              <w:rPr>
                <w:rFonts w:ascii="Calibri" w:hAnsi="Calibri" w:cs="Calibri"/>
                <w:iCs/>
                <w:sz w:val="22"/>
                <w:szCs w:val="22"/>
                <w:lang w:val="sr-Cyrl-CS" w:eastAsia="sr-Latn-CS"/>
              </w:rPr>
              <w:t>scratch</w:t>
            </w:r>
            <w:proofErr w:type="spellEnd"/>
            <w:r w:rsidRPr="0054044D">
              <w:rPr>
                <w:rFonts w:ascii="Calibri" w:hAnsi="Calibri" w:cs="Calibri"/>
                <w:iCs/>
                <w:sz w:val="22"/>
                <w:szCs w:val="22"/>
                <w:lang w:val="sr-Cyrl-CS" w:eastAsia="sr-Latn-CS"/>
              </w:rPr>
              <w:t xml:space="preserve"> тест, тврдоћа површинских слојева (</w:t>
            </w:r>
            <w:proofErr w:type="spellStart"/>
            <w:r w:rsidRPr="0054044D">
              <w:rPr>
                <w:rFonts w:ascii="Calibri" w:hAnsi="Calibri" w:cs="Calibri"/>
                <w:iCs/>
                <w:sz w:val="22"/>
                <w:szCs w:val="22"/>
                <w:lang w:val="sr-Cyrl-CS" w:eastAsia="sr-Latn-CS"/>
              </w:rPr>
              <w:t>микротврдоћа</w:t>
            </w:r>
            <w:proofErr w:type="spellEnd"/>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Mазива</w:t>
            </w:r>
            <w:proofErr w:type="spellEnd"/>
            <w:r w:rsidRPr="0054044D">
              <w:rPr>
                <w:rFonts w:ascii="Calibri" w:hAnsi="Calibri" w:cs="Calibri"/>
                <w:iCs/>
                <w:sz w:val="22"/>
                <w:szCs w:val="22"/>
                <w:lang w:val="sr-Cyrl-CS" w:eastAsia="sr-Latn-CS"/>
              </w:rPr>
              <w:t xml:space="preserve"> и њихове карактеристике.</w:t>
            </w:r>
          </w:p>
          <w:p w14:paraId="3458D952" w14:textId="77777777" w:rsidR="0054044D" w:rsidRPr="0054044D" w:rsidRDefault="0054044D" w:rsidP="0054044D">
            <w:pPr>
              <w:widowControl w:val="0"/>
              <w:tabs>
                <w:tab w:val="left" w:pos="567"/>
              </w:tabs>
              <w:autoSpaceDE w:val="0"/>
              <w:autoSpaceDN w:val="0"/>
              <w:adjustRightInd w:val="0"/>
              <w:jc w:val="both"/>
              <w:rPr>
                <w:rFonts w:ascii="Calibri" w:hAnsi="Calibri" w:cs="Calibri"/>
                <w:i/>
                <w:iCs/>
                <w:sz w:val="22"/>
                <w:szCs w:val="22"/>
                <w:lang w:val="sr-Cyrl-CS" w:eastAsia="sr-Latn-CS"/>
              </w:rPr>
            </w:pPr>
            <w:r w:rsidRPr="0054044D">
              <w:rPr>
                <w:rFonts w:ascii="Calibri" w:hAnsi="Calibri" w:cs="Calibri"/>
                <w:i/>
                <w:iCs/>
                <w:sz w:val="22"/>
                <w:szCs w:val="22"/>
                <w:lang w:val="sr-Cyrl-CS" w:eastAsia="sr-Latn-CS"/>
              </w:rPr>
              <w:t xml:space="preserve">Практична настава </w:t>
            </w:r>
          </w:p>
          <w:p w14:paraId="4F95E4D9" w14:textId="77777777" w:rsidR="0054044D" w:rsidRPr="0054044D" w:rsidRDefault="0054044D" w:rsidP="0054044D">
            <w:pPr>
              <w:widowControl w:val="0"/>
              <w:tabs>
                <w:tab w:val="left" w:pos="567"/>
              </w:tabs>
              <w:autoSpaceDE w:val="0"/>
              <w:autoSpaceDN w:val="0"/>
              <w:adjustRightInd w:val="0"/>
              <w:jc w:val="both"/>
              <w:rPr>
                <w:rFonts w:ascii="Calibri" w:hAnsi="Calibri" w:cs="Calibri"/>
                <w:iCs/>
                <w:sz w:val="22"/>
                <w:szCs w:val="22"/>
                <w:lang w:eastAsia="sr-Latn-CS"/>
              </w:rPr>
            </w:pPr>
            <w:r w:rsidRPr="0054044D">
              <w:rPr>
                <w:rFonts w:ascii="Calibri" w:hAnsi="Calibri" w:cs="Calibri"/>
                <w:iCs/>
                <w:sz w:val="22"/>
                <w:szCs w:val="22"/>
                <w:lang w:val="sr-Cyrl-CS" w:eastAsia="sr-Latn-CS"/>
              </w:rPr>
              <w:t xml:space="preserve">Практична настава се реализује кроз </w:t>
            </w:r>
            <w:proofErr w:type="spellStart"/>
            <w:r w:rsidRPr="0054044D">
              <w:rPr>
                <w:rFonts w:ascii="Calibri" w:hAnsi="Calibri" w:cs="Calibri"/>
                <w:iCs/>
                <w:sz w:val="22"/>
                <w:szCs w:val="22"/>
                <w:lang w:val="sr-Cyrl-CS" w:eastAsia="sr-Latn-CS"/>
              </w:rPr>
              <w:t>самосталана</w:t>
            </w:r>
            <w:proofErr w:type="spellEnd"/>
            <w:r w:rsidRPr="0054044D">
              <w:rPr>
                <w:rFonts w:ascii="Calibri" w:hAnsi="Calibri" w:cs="Calibri"/>
                <w:iCs/>
                <w:sz w:val="22"/>
                <w:szCs w:val="22"/>
                <w:lang w:val="sr-Cyrl-CS" w:eastAsia="sr-Latn-CS"/>
              </w:rPr>
              <w:t xml:space="preserve"> лабораторијска </w:t>
            </w:r>
            <w:proofErr w:type="spellStart"/>
            <w:r w:rsidRPr="0054044D">
              <w:rPr>
                <w:rFonts w:ascii="Calibri" w:hAnsi="Calibri" w:cs="Calibri"/>
                <w:iCs/>
                <w:sz w:val="22"/>
                <w:szCs w:val="22"/>
                <w:lang w:val="sr-Cyrl-CS" w:eastAsia="sr-Latn-CS"/>
              </w:rPr>
              <w:t>трибометријска</w:t>
            </w:r>
            <w:proofErr w:type="spellEnd"/>
            <w:r w:rsidRPr="0054044D">
              <w:rPr>
                <w:rFonts w:ascii="Calibri" w:hAnsi="Calibri" w:cs="Calibri"/>
                <w:iCs/>
                <w:sz w:val="22"/>
                <w:szCs w:val="22"/>
                <w:lang w:val="sr-Cyrl-CS" w:eastAsia="sr-Latn-CS"/>
              </w:rPr>
              <w:t xml:space="preserve"> истраживања на савременој </w:t>
            </w:r>
            <w:proofErr w:type="spellStart"/>
            <w:r w:rsidRPr="0054044D">
              <w:rPr>
                <w:rFonts w:ascii="Calibri" w:hAnsi="Calibri" w:cs="Calibri"/>
                <w:iCs/>
                <w:sz w:val="22"/>
                <w:szCs w:val="22"/>
                <w:lang w:val="sr-Cyrl-CS" w:eastAsia="sr-Latn-CS"/>
              </w:rPr>
              <w:t>трибометријској</w:t>
            </w:r>
            <w:proofErr w:type="spellEnd"/>
            <w:r w:rsidRPr="0054044D">
              <w:rPr>
                <w:rFonts w:ascii="Calibri" w:hAnsi="Calibri" w:cs="Calibri"/>
                <w:iCs/>
                <w:sz w:val="22"/>
                <w:szCs w:val="22"/>
                <w:lang w:val="sr-Cyrl-CS" w:eastAsia="sr-Latn-CS"/>
              </w:rPr>
              <w:t xml:space="preserve"> опреми (</w:t>
            </w:r>
            <w:proofErr w:type="spellStart"/>
            <w:r w:rsidRPr="0054044D">
              <w:rPr>
                <w:rFonts w:ascii="Calibri" w:hAnsi="Calibri" w:cs="Calibri"/>
                <w:iCs/>
                <w:sz w:val="22"/>
                <w:szCs w:val="22"/>
                <w:lang w:val="sr-Cyrl-CS" w:eastAsia="sr-Latn-CS"/>
              </w:rPr>
              <w:t>Tибометар</w:t>
            </w:r>
            <w:proofErr w:type="spellEnd"/>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Нанотрибометар</w:t>
            </w:r>
            <w:proofErr w:type="spellEnd"/>
            <w:r w:rsidRPr="0054044D">
              <w:rPr>
                <w:rFonts w:ascii="Calibri" w:hAnsi="Calibri" w:cs="Calibri"/>
                <w:iCs/>
                <w:sz w:val="22"/>
                <w:szCs w:val="22"/>
                <w:lang w:val="sr-Cyrl-CS" w:eastAsia="sr-Latn-CS"/>
              </w:rPr>
              <w:t>, Микроскоп атомских сила (AFM)</w:t>
            </w:r>
            <w:r w:rsidRPr="0054044D">
              <w:rPr>
                <w:rFonts w:ascii="Calibri" w:hAnsi="Calibri" w:cs="Calibri"/>
                <w:iCs/>
                <w:sz w:val="22"/>
                <w:szCs w:val="22"/>
                <w:lang w:eastAsia="sr-Latn-CS"/>
              </w:rPr>
              <w:t>,</w:t>
            </w:r>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Скенирајући</w:t>
            </w:r>
            <w:proofErr w:type="spellEnd"/>
            <w:r w:rsidRPr="0054044D">
              <w:rPr>
                <w:rFonts w:ascii="Calibri" w:hAnsi="Calibri" w:cs="Calibri"/>
                <w:iCs/>
                <w:sz w:val="22"/>
                <w:szCs w:val="22"/>
                <w:lang w:val="sr-Cyrl-CS" w:eastAsia="sr-Latn-CS"/>
              </w:rPr>
              <w:t xml:space="preserve"> електронски микроскоп (SEM), </w:t>
            </w:r>
            <w:r w:rsidRPr="0054044D">
              <w:rPr>
                <w:rFonts w:ascii="Calibri" w:hAnsi="Calibri" w:cs="Calibri"/>
                <w:iCs/>
                <w:sz w:val="22"/>
                <w:szCs w:val="22"/>
                <w:lang w:val="sr-Cyrl-RS" w:eastAsia="sr-Latn-CS"/>
              </w:rPr>
              <w:t xml:space="preserve">Оптички </w:t>
            </w:r>
            <w:r w:rsidRPr="0054044D">
              <w:rPr>
                <w:rFonts w:ascii="Calibri" w:hAnsi="Calibri" w:cs="Calibri"/>
                <w:iCs/>
                <w:sz w:val="22"/>
                <w:szCs w:val="22"/>
                <w:lang w:val="sr-Cyrl-CS" w:eastAsia="sr-Latn-CS"/>
              </w:rPr>
              <w:t>микроскопи</w:t>
            </w:r>
            <w:r w:rsidRPr="0054044D">
              <w:rPr>
                <w:rFonts w:ascii="Calibri" w:hAnsi="Calibri" w:cs="Calibri"/>
                <w:iCs/>
                <w:sz w:val="22"/>
                <w:szCs w:val="22"/>
                <w:lang w:eastAsia="sr-Latn-CS"/>
              </w:rPr>
              <w:t>,</w:t>
            </w:r>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Scratch</w:t>
            </w:r>
            <w:proofErr w:type="spellEnd"/>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тестер</w:t>
            </w:r>
            <w:proofErr w:type="spellEnd"/>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Nano</w:t>
            </w:r>
            <w:proofErr w:type="spellEnd"/>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indentation</w:t>
            </w:r>
            <w:proofErr w:type="spellEnd"/>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тестер</w:t>
            </w:r>
            <w:proofErr w:type="spellEnd"/>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Nano</w:t>
            </w:r>
            <w:proofErr w:type="spellEnd"/>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scratch</w:t>
            </w:r>
            <w:proofErr w:type="spellEnd"/>
            <w:r w:rsidRPr="0054044D">
              <w:rPr>
                <w:rFonts w:ascii="Calibri" w:hAnsi="Calibri" w:cs="Calibri"/>
                <w:iCs/>
                <w:sz w:val="22"/>
                <w:szCs w:val="22"/>
                <w:lang w:val="sr-Cyrl-CS" w:eastAsia="sr-Latn-CS"/>
              </w:rPr>
              <w:t xml:space="preserve"> </w:t>
            </w:r>
            <w:proofErr w:type="spellStart"/>
            <w:r w:rsidRPr="0054044D">
              <w:rPr>
                <w:rFonts w:ascii="Calibri" w:hAnsi="Calibri" w:cs="Calibri"/>
                <w:iCs/>
                <w:sz w:val="22"/>
                <w:szCs w:val="22"/>
                <w:lang w:val="sr-Cyrl-CS" w:eastAsia="sr-Latn-CS"/>
              </w:rPr>
              <w:t>тестер</w:t>
            </w:r>
            <w:proofErr w:type="spellEnd"/>
            <w:r w:rsidRPr="0054044D">
              <w:rPr>
                <w:rFonts w:ascii="Calibri" w:hAnsi="Calibri" w:cs="Calibri"/>
                <w:iCs/>
                <w:sz w:val="22"/>
                <w:szCs w:val="22"/>
                <w:lang w:val="sr-Cyrl-CS" w:eastAsia="sr-Latn-CS"/>
              </w:rPr>
              <w:t>).</w:t>
            </w:r>
          </w:p>
        </w:tc>
      </w:tr>
      <w:tr w:rsidR="0054044D" w:rsidRPr="0054044D" w14:paraId="0385C9DE" w14:textId="77777777" w:rsidTr="00A31333">
        <w:trPr>
          <w:trHeight w:val="227"/>
        </w:trPr>
        <w:tc>
          <w:tcPr>
            <w:tcW w:w="5000" w:type="pct"/>
            <w:gridSpan w:val="3"/>
          </w:tcPr>
          <w:p w14:paraId="77A56D25" w14:textId="77777777" w:rsidR="0054044D" w:rsidRPr="0054044D" w:rsidRDefault="0054044D" w:rsidP="0054044D">
            <w:pPr>
              <w:widowControl w:val="0"/>
              <w:tabs>
                <w:tab w:val="left" w:pos="567"/>
              </w:tabs>
              <w:autoSpaceDE w:val="0"/>
              <w:autoSpaceDN w:val="0"/>
              <w:adjustRightInd w:val="0"/>
              <w:jc w:val="both"/>
              <w:rPr>
                <w:rFonts w:ascii="Calibri" w:hAnsi="Calibri" w:cs="Calibri"/>
                <w:b/>
                <w:bCs/>
                <w:sz w:val="22"/>
                <w:szCs w:val="22"/>
                <w:lang w:val="sr-Cyrl-CS" w:eastAsia="sr-Latn-CS"/>
              </w:rPr>
            </w:pPr>
            <w:r w:rsidRPr="0054044D">
              <w:rPr>
                <w:rFonts w:ascii="Calibri" w:hAnsi="Calibri" w:cs="Calibri"/>
                <w:b/>
                <w:bCs/>
                <w:sz w:val="22"/>
                <w:szCs w:val="22"/>
                <w:lang w:val="sr-Cyrl-CS" w:eastAsia="sr-Latn-CS"/>
              </w:rPr>
              <w:t xml:space="preserve">Препоручена литература </w:t>
            </w:r>
          </w:p>
          <w:p w14:paraId="20592937" w14:textId="77777777" w:rsidR="0054044D" w:rsidRPr="00A345CE" w:rsidRDefault="0054044D" w:rsidP="0054044D">
            <w:pPr>
              <w:widowControl w:val="0"/>
              <w:tabs>
                <w:tab w:val="left" w:pos="567"/>
              </w:tabs>
              <w:autoSpaceDE w:val="0"/>
              <w:autoSpaceDN w:val="0"/>
              <w:adjustRightInd w:val="0"/>
              <w:jc w:val="both"/>
              <w:rPr>
                <w:rFonts w:ascii="Calibri" w:hAnsi="Calibri" w:cs="Calibri"/>
                <w:bCs/>
                <w:sz w:val="20"/>
                <w:szCs w:val="20"/>
                <w:lang w:eastAsia="sr-Latn-CS"/>
              </w:rPr>
            </w:pPr>
            <w:r w:rsidRPr="00A345CE">
              <w:rPr>
                <w:rFonts w:ascii="Calibri" w:hAnsi="Calibri" w:cs="Calibri"/>
                <w:bCs/>
                <w:sz w:val="20"/>
                <w:szCs w:val="20"/>
                <w:lang w:eastAsia="sr-Latn-CS"/>
              </w:rPr>
              <w:t xml:space="preserve">1. </w:t>
            </w:r>
            <w:proofErr w:type="spellStart"/>
            <w:r w:rsidRPr="00A345CE">
              <w:rPr>
                <w:rFonts w:ascii="Calibri" w:hAnsi="Calibri" w:cs="Calibri"/>
                <w:bCs/>
                <w:sz w:val="20"/>
                <w:szCs w:val="20"/>
                <w:lang w:eastAsia="sr-Latn-CS"/>
              </w:rPr>
              <w:t>Митровић</w:t>
            </w:r>
            <w:proofErr w:type="spellEnd"/>
            <w:r w:rsidRPr="00A345CE">
              <w:rPr>
                <w:rFonts w:ascii="Calibri" w:hAnsi="Calibri" w:cs="Calibri"/>
                <w:bCs/>
                <w:sz w:val="20"/>
                <w:szCs w:val="20"/>
                <w:lang w:eastAsia="sr-Latn-CS"/>
              </w:rPr>
              <w:t xml:space="preserve"> С., </w:t>
            </w:r>
            <w:proofErr w:type="spellStart"/>
            <w:r w:rsidRPr="00A345CE">
              <w:rPr>
                <w:rFonts w:ascii="Calibri" w:hAnsi="Calibri" w:cs="Calibri"/>
                <w:bCs/>
                <w:sz w:val="20"/>
                <w:szCs w:val="20"/>
                <w:lang w:eastAsia="sr-Latn-CS"/>
              </w:rPr>
              <w:t>Бабић</w:t>
            </w:r>
            <w:proofErr w:type="spellEnd"/>
            <w:r w:rsidRPr="00A345CE">
              <w:rPr>
                <w:rFonts w:ascii="Calibri" w:hAnsi="Calibri" w:cs="Calibri"/>
                <w:bCs/>
                <w:sz w:val="20"/>
                <w:szCs w:val="20"/>
                <w:lang w:eastAsia="sr-Latn-CS"/>
              </w:rPr>
              <w:t xml:space="preserve"> М., Џунић Д., </w:t>
            </w:r>
            <w:proofErr w:type="spellStart"/>
            <w:r w:rsidRPr="00A345CE">
              <w:rPr>
                <w:rFonts w:ascii="Calibri" w:hAnsi="Calibri" w:cs="Calibri"/>
                <w:bCs/>
                <w:sz w:val="20"/>
                <w:szCs w:val="20"/>
                <w:lang w:eastAsia="sr-Latn-CS"/>
              </w:rPr>
              <w:t>Триболошка</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карактеризација</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нанокомпозита</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са</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металном</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основом</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Моноргафија</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Факултет</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инжењерских</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наука</w:t>
            </w:r>
            <w:proofErr w:type="spellEnd"/>
            <w:r w:rsidRPr="00A345CE">
              <w:rPr>
                <w:rFonts w:ascii="Calibri" w:hAnsi="Calibri" w:cs="Calibri"/>
                <w:bCs/>
                <w:sz w:val="20"/>
                <w:szCs w:val="20"/>
                <w:lang w:eastAsia="sr-Latn-CS"/>
              </w:rPr>
              <w:t xml:space="preserve"> </w:t>
            </w:r>
            <w:proofErr w:type="spellStart"/>
            <w:r w:rsidRPr="00A345CE">
              <w:rPr>
                <w:rFonts w:ascii="Calibri" w:hAnsi="Calibri" w:cs="Calibri"/>
                <w:bCs/>
                <w:sz w:val="20"/>
                <w:szCs w:val="20"/>
                <w:lang w:eastAsia="sr-Latn-CS"/>
              </w:rPr>
              <w:t>Универзитета</w:t>
            </w:r>
            <w:proofErr w:type="spellEnd"/>
            <w:r w:rsidRPr="00A345CE">
              <w:rPr>
                <w:rFonts w:ascii="Calibri" w:hAnsi="Calibri" w:cs="Calibri"/>
                <w:bCs/>
                <w:sz w:val="20"/>
                <w:szCs w:val="20"/>
                <w:lang w:eastAsia="sr-Latn-CS"/>
              </w:rPr>
              <w:t xml:space="preserve"> у </w:t>
            </w:r>
            <w:proofErr w:type="spellStart"/>
            <w:r w:rsidRPr="00A345CE">
              <w:rPr>
                <w:rFonts w:ascii="Calibri" w:hAnsi="Calibri" w:cs="Calibri"/>
                <w:bCs/>
                <w:sz w:val="20"/>
                <w:szCs w:val="20"/>
                <w:lang w:eastAsia="sr-Latn-CS"/>
              </w:rPr>
              <w:t>Крагујевцу</w:t>
            </w:r>
            <w:proofErr w:type="spellEnd"/>
            <w:r w:rsidRPr="00A345CE">
              <w:rPr>
                <w:rFonts w:ascii="Calibri" w:hAnsi="Calibri" w:cs="Calibri"/>
                <w:bCs/>
                <w:sz w:val="20"/>
                <w:szCs w:val="20"/>
                <w:lang w:eastAsia="sr-Latn-CS"/>
              </w:rPr>
              <w:t>, Kragujevac, 2016</w:t>
            </w:r>
          </w:p>
          <w:p w14:paraId="178EF7BA" w14:textId="77777777" w:rsidR="0054044D" w:rsidRPr="00A345CE" w:rsidRDefault="0054044D" w:rsidP="0054044D">
            <w:pPr>
              <w:widowControl w:val="0"/>
              <w:tabs>
                <w:tab w:val="left" w:pos="567"/>
              </w:tabs>
              <w:autoSpaceDE w:val="0"/>
              <w:autoSpaceDN w:val="0"/>
              <w:adjustRightInd w:val="0"/>
              <w:jc w:val="both"/>
              <w:rPr>
                <w:rFonts w:ascii="Calibri" w:hAnsi="Calibri" w:cs="Calibri"/>
                <w:bCs/>
                <w:sz w:val="20"/>
                <w:szCs w:val="20"/>
                <w:lang w:eastAsia="sr-Latn-CS"/>
              </w:rPr>
            </w:pPr>
            <w:r w:rsidRPr="00A345CE">
              <w:rPr>
                <w:rFonts w:ascii="Calibri" w:hAnsi="Calibri" w:cs="Calibri"/>
                <w:bCs/>
                <w:sz w:val="20"/>
                <w:szCs w:val="20"/>
                <w:lang w:val="sr-Cyrl-CS" w:eastAsia="sr-Latn-CS"/>
              </w:rPr>
              <w:t xml:space="preserve">2. </w:t>
            </w:r>
            <w:proofErr w:type="spellStart"/>
            <w:r w:rsidRPr="00A345CE">
              <w:rPr>
                <w:rFonts w:ascii="Calibri" w:hAnsi="Calibri" w:cs="Calibri"/>
                <w:bCs/>
                <w:sz w:val="20"/>
                <w:szCs w:val="20"/>
                <w:lang w:val="sr-Cyrl-CS" w:eastAsia="sr-Latn-CS"/>
              </w:rPr>
              <w:t>Bhushan</w:t>
            </w:r>
            <w:proofErr w:type="spellEnd"/>
            <w:r w:rsidRPr="00A345CE">
              <w:rPr>
                <w:rFonts w:ascii="Calibri" w:hAnsi="Calibri" w:cs="Calibri"/>
                <w:bCs/>
                <w:sz w:val="20"/>
                <w:szCs w:val="20"/>
                <w:lang w:val="sr-Cyrl-CS" w:eastAsia="sr-Latn-CS"/>
              </w:rPr>
              <w:t xml:space="preserve"> B., </w:t>
            </w:r>
            <w:proofErr w:type="spellStart"/>
            <w:r w:rsidRPr="00A345CE">
              <w:rPr>
                <w:rFonts w:ascii="Calibri" w:hAnsi="Calibri" w:cs="Calibri"/>
                <w:bCs/>
                <w:sz w:val="20"/>
                <w:szCs w:val="20"/>
                <w:lang w:val="sr-Cyrl-CS" w:eastAsia="sr-Latn-CS"/>
              </w:rPr>
              <w:t>Nanotribology</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and</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Nanomechanics</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An</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Introduction</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Springer</w:t>
            </w:r>
            <w:proofErr w:type="spellEnd"/>
            <w:r w:rsidRPr="00A345CE">
              <w:rPr>
                <w:rFonts w:ascii="Calibri" w:hAnsi="Calibri" w:cs="Calibri"/>
                <w:bCs/>
                <w:sz w:val="20"/>
                <w:szCs w:val="20"/>
                <w:lang w:val="sr-Cyrl-CS" w:eastAsia="sr-Latn-CS"/>
              </w:rPr>
              <w:t xml:space="preserve">, New </w:t>
            </w:r>
            <w:proofErr w:type="spellStart"/>
            <w:r w:rsidRPr="00A345CE">
              <w:rPr>
                <w:rFonts w:ascii="Calibri" w:hAnsi="Calibri" w:cs="Calibri"/>
                <w:bCs/>
                <w:sz w:val="20"/>
                <w:szCs w:val="20"/>
                <w:lang w:val="sr-Cyrl-CS" w:eastAsia="sr-Latn-CS"/>
              </w:rPr>
              <w:t>York</w:t>
            </w:r>
            <w:proofErr w:type="spellEnd"/>
            <w:r w:rsidRPr="00A345CE">
              <w:rPr>
                <w:rFonts w:ascii="Calibri" w:hAnsi="Calibri" w:cs="Calibri"/>
                <w:bCs/>
                <w:sz w:val="20"/>
                <w:szCs w:val="20"/>
                <w:lang w:val="sr-Cyrl-CS" w:eastAsia="sr-Latn-CS"/>
              </w:rPr>
              <w:t>, 20</w:t>
            </w:r>
            <w:r w:rsidRPr="00A345CE">
              <w:rPr>
                <w:rFonts w:ascii="Calibri" w:hAnsi="Calibri" w:cs="Calibri"/>
                <w:bCs/>
                <w:sz w:val="20"/>
                <w:szCs w:val="20"/>
                <w:lang w:eastAsia="sr-Latn-CS"/>
              </w:rPr>
              <w:t>17</w:t>
            </w:r>
          </w:p>
          <w:p w14:paraId="62C25EC1" w14:textId="77777777" w:rsidR="0054044D" w:rsidRPr="00A345CE" w:rsidRDefault="0054044D" w:rsidP="0054044D">
            <w:pPr>
              <w:widowControl w:val="0"/>
              <w:tabs>
                <w:tab w:val="left" w:pos="567"/>
              </w:tabs>
              <w:autoSpaceDE w:val="0"/>
              <w:autoSpaceDN w:val="0"/>
              <w:adjustRightInd w:val="0"/>
              <w:jc w:val="both"/>
              <w:rPr>
                <w:rFonts w:ascii="Calibri" w:hAnsi="Calibri" w:cs="Calibri"/>
                <w:bCs/>
                <w:sz w:val="20"/>
                <w:szCs w:val="20"/>
                <w:lang w:eastAsia="sr-Latn-CS"/>
              </w:rPr>
            </w:pPr>
            <w:r w:rsidRPr="00A345CE">
              <w:rPr>
                <w:rFonts w:ascii="Calibri" w:hAnsi="Calibri" w:cs="Calibri"/>
                <w:bCs/>
                <w:sz w:val="20"/>
                <w:szCs w:val="20"/>
                <w:lang w:eastAsia="sr-Latn-CS"/>
              </w:rPr>
              <w:t>3</w:t>
            </w:r>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Bhushan</w:t>
            </w:r>
            <w:proofErr w:type="spellEnd"/>
            <w:r w:rsidRPr="00A345CE">
              <w:rPr>
                <w:rFonts w:ascii="Calibri" w:hAnsi="Calibri" w:cs="Calibri"/>
                <w:bCs/>
                <w:sz w:val="20"/>
                <w:szCs w:val="20"/>
                <w:lang w:val="sr-Cyrl-CS" w:eastAsia="sr-Latn-CS"/>
              </w:rPr>
              <w:t xml:space="preserve"> B., </w:t>
            </w:r>
            <w:proofErr w:type="spellStart"/>
            <w:r w:rsidRPr="00A345CE">
              <w:rPr>
                <w:rFonts w:ascii="Calibri" w:hAnsi="Calibri" w:cs="Calibri"/>
                <w:bCs/>
                <w:sz w:val="20"/>
                <w:szCs w:val="20"/>
                <w:lang w:val="sr-Cyrl-CS" w:eastAsia="sr-Latn-CS"/>
              </w:rPr>
              <w:t>Introduction</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to</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Tribology</w:t>
            </w:r>
            <w:proofErr w:type="spellEnd"/>
            <w:r w:rsidRPr="00A345CE">
              <w:rPr>
                <w:rFonts w:ascii="Calibri" w:hAnsi="Calibri" w:cs="Calibri"/>
                <w:bCs/>
                <w:sz w:val="20"/>
                <w:szCs w:val="20"/>
                <w:lang w:val="sr-Cyrl-CS" w:eastAsia="sr-Latn-CS"/>
              </w:rPr>
              <w:t xml:space="preserve">, John </w:t>
            </w:r>
            <w:proofErr w:type="spellStart"/>
            <w:r w:rsidRPr="00A345CE">
              <w:rPr>
                <w:rFonts w:ascii="Calibri" w:hAnsi="Calibri" w:cs="Calibri"/>
                <w:bCs/>
                <w:sz w:val="20"/>
                <w:szCs w:val="20"/>
                <w:lang w:val="sr-Cyrl-CS" w:eastAsia="sr-Latn-CS"/>
              </w:rPr>
              <w:t>Wiley</w:t>
            </w:r>
            <w:proofErr w:type="spellEnd"/>
            <w:r w:rsidRPr="00A345CE">
              <w:rPr>
                <w:rFonts w:ascii="Calibri" w:hAnsi="Calibri" w:cs="Calibri"/>
                <w:bCs/>
                <w:sz w:val="20"/>
                <w:szCs w:val="20"/>
                <w:lang w:val="sr-Cyrl-CS" w:eastAsia="sr-Latn-CS"/>
              </w:rPr>
              <w:t xml:space="preserve"> &amp;</w:t>
            </w:r>
            <w:proofErr w:type="spellStart"/>
            <w:r w:rsidRPr="00A345CE">
              <w:rPr>
                <w:rFonts w:ascii="Calibri" w:hAnsi="Calibri" w:cs="Calibri"/>
                <w:bCs/>
                <w:sz w:val="20"/>
                <w:szCs w:val="20"/>
                <w:lang w:val="sr-Cyrl-CS" w:eastAsia="sr-Latn-CS"/>
              </w:rPr>
              <w:t>Sons</w:t>
            </w:r>
            <w:proofErr w:type="spellEnd"/>
            <w:r w:rsidRPr="00A345CE">
              <w:rPr>
                <w:rFonts w:ascii="Calibri" w:hAnsi="Calibri" w:cs="Calibri"/>
                <w:bCs/>
                <w:sz w:val="20"/>
                <w:szCs w:val="20"/>
                <w:lang w:val="sr-Cyrl-CS" w:eastAsia="sr-Latn-CS"/>
              </w:rPr>
              <w:t xml:space="preserve">, New </w:t>
            </w:r>
            <w:proofErr w:type="spellStart"/>
            <w:r w:rsidRPr="00A345CE">
              <w:rPr>
                <w:rFonts w:ascii="Calibri" w:hAnsi="Calibri" w:cs="Calibri"/>
                <w:bCs/>
                <w:sz w:val="20"/>
                <w:szCs w:val="20"/>
                <w:lang w:val="sr-Cyrl-CS" w:eastAsia="sr-Latn-CS"/>
              </w:rPr>
              <w:t>York</w:t>
            </w:r>
            <w:proofErr w:type="spellEnd"/>
            <w:r w:rsidRPr="00A345CE">
              <w:rPr>
                <w:rFonts w:ascii="Calibri" w:hAnsi="Calibri" w:cs="Calibri"/>
                <w:bCs/>
                <w:sz w:val="20"/>
                <w:szCs w:val="20"/>
                <w:lang w:val="sr-Cyrl-CS" w:eastAsia="sr-Latn-CS"/>
              </w:rPr>
              <w:t>, 20</w:t>
            </w:r>
            <w:r w:rsidRPr="00A345CE">
              <w:rPr>
                <w:rFonts w:ascii="Calibri" w:hAnsi="Calibri" w:cs="Calibri"/>
                <w:bCs/>
                <w:sz w:val="20"/>
                <w:szCs w:val="20"/>
                <w:lang w:eastAsia="sr-Latn-CS"/>
              </w:rPr>
              <w:t>13</w:t>
            </w:r>
          </w:p>
          <w:p w14:paraId="55B9F731" w14:textId="77777777" w:rsidR="0054044D" w:rsidRPr="00A345CE" w:rsidRDefault="0054044D" w:rsidP="0054044D">
            <w:pPr>
              <w:widowControl w:val="0"/>
              <w:tabs>
                <w:tab w:val="left" w:pos="567"/>
              </w:tabs>
              <w:autoSpaceDE w:val="0"/>
              <w:autoSpaceDN w:val="0"/>
              <w:adjustRightInd w:val="0"/>
              <w:jc w:val="both"/>
              <w:rPr>
                <w:rFonts w:ascii="Calibri" w:hAnsi="Calibri" w:cs="Calibri"/>
                <w:bCs/>
                <w:sz w:val="20"/>
                <w:szCs w:val="20"/>
                <w:lang w:val="sr-Cyrl-CS" w:eastAsia="sr-Latn-CS"/>
              </w:rPr>
            </w:pPr>
            <w:r w:rsidRPr="00A345CE">
              <w:rPr>
                <w:rFonts w:ascii="Calibri" w:hAnsi="Calibri" w:cs="Calibri"/>
                <w:bCs/>
                <w:sz w:val="20"/>
                <w:szCs w:val="20"/>
                <w:lang w:eastAsia="sr-Latn-CS"/>
              </w:rPr>
              <w:t>4</w:t>
            </w:r>
            <w:r w:rsidRPr="00A345CE">
              <w:rPr>
                <w:rFonts w:ascii="Calibri" w:hAnsi="Calibri" w:cs="Calibri"/>
                <w:bCs/>
                <w:sz w:val="20"/>
                <w:szCs w:val="20"/>
                <w:lang w:val="sr-Cyrl-CS" w:eastAsia="sr-Latn-CS"/>
              </w:rPr>
              <w:t xml:space="preserve">. George E. </w:t>
            </w:r>
            <w:proofErr w:type="spellStart"/>
            <w:r w:rsidRPr="00A345CE">
              <w:rPr>
                <w:rFonts w:ascii="Calibri" w:hAnsi="Calibri" w:cs="Calibri"/>
                <w:bCs/>
                <w:sz w:val="20"/>
                <w:szCs w:val="20"/>
                <w:lang w:val="sr-Cyrl-CS" w:eastAsia="sr-Latn-CS"/>
              </w:rPr>
              <w:t>Totten</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Hong</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Liang</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Surface</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Modification</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and</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Mechanisms</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Friction</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Stress</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and</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Reaction</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Engineering</w:t>
            </w:r>
            <w:proofErr w:type="spellEnd"/>
            <w:r w:rsidRPr="00A345CE">
              <w:rPr>
                <w:rFonts w:ascii="Calibri" w:hAnsi="Calibri" w:cs="Calibri"/>
                <w:bCs/>
                <w:sz w:val="20"/>
                <w:szCs w:val="20"/>
                <w:lang w:val="sr-Cyrl-CS" w:eastAsia="sr-Latn-CS"/>
              </w:rPr>
              <w:t xml:space="preserve">, CRC </w:t>
            </w:r>
            <w:proofErr w:type="spellStart"/>
            <w:r w:rsidRPr="00A345CE">
              <w:rPr>
                <w:rFonts w:ascii="Calibri" w:hAnsi="Calibri" w:cs="Calibri"/>
                <w:bCs/>
                <w:sz w:val="20"/>
                <w:szCs w:val="20"/>
                <w:lang w:val="sr-Cyrl-CS" w:eastAsia="sr-Latn-CS"/>
              </w:rPr>
              <w:t>Press</w:t>
            </w:r>
            <w:proofErr w:type="spellEnd"/>
            <w:r w:rsidRPr="00A345CE">
              <w:rPr>
                <w:rFonts w:ascii="Calibri" w:hAnsi="Calibri" w:cs="Calibri"/>
                <w:bCs/>
                <w:sz w:val="20"/>
                <w:szCs w:val="20"/>
                <w:lang w:val="sr-Cyrl-CS" w:eastAsia="sr-Latn-CS"/>
              </w:rPr>
              <w:t>, 2004</w:t>
            </w:r>
          </w:p>
          <w:p w14:paraId="5A4CEDEA" w14:textId="77777777" w:rsidR="0054044D" w:rsidRPr="00A345CE" w:rsidRDefault="0054044D" w:rsidP="0054044D">
            <w:pPr>
              <w:widowControl w:val="0"/>
              <w:tabs>
                <w:tab w:val="left" w:pos="567"/>
              </w:tabs>
              <w:autoSpaceDE w:val="0"/>
              <w:autoSpaceDN w:val="0"/>
              <w:adjustRightInd w:val="0"/>
              <w:jc w:val="both"/>
              <w:rPr>
                <w:rFonts w:ascii="Calibri" w:hAnsi="Calibri" w:cs="Calibri"/>
                <w:bCs/>
                <w:sz w:val="20"/>
                <w:szCs w:val="20"/>
                <w:lang w:eastAsia="sr-Latn-CS"/>
              </w:rPr>
            </w:pPr>
            <w:r w:rsidRPr="00A345CE">
              <w:rPr>
                <w:rFonts w:ascii="Calibri" w:hAnsi="Calibri" w:cs="Calibri"/>
                <w:bCs/>
                <w:sz w:val="20"/>
                <w:szCs w:val="20"/>
                <w:lang w:eastAsia="sr-Latn-CS"/>
              </w:rPr>
              <w:t>5</w:t>
            </w:r>
            <w:r w:rsidRPr="00A345CE">
              <w:rPr>
                <w:rFonts w:ascii="Calibri" w:hAnsi="Calibri" w:cs="Calibri"/>
                <w:bCs/>
                <w:sz w:val="20"/>
                <w:szCs w:val="20"/>
                <w:lang w:val="sr-Cyrl-CS" w:eastAsia="sr-Latn-CS"/>
              </w:rPr>
              <w:t xml:space="preserve">. George E. </w:t>
            </w:r>
            <w:proofErr w:type="spellStart"/>
            <w:r w:rsidRPr="00A345CE">
              <w:rPr>
                <w:rFonts w:ascii="Calibri" w:hAnsi="Calibri" w:cs="Calibri"/>
                <w:bCs/>
                <w:sz w:val="20"/>
                <w:szCs w:val="20"/>
                <w:lang w:val="sr-Cyrl-CS" w:eastAsia="sr-Latn-CS"/>
              </w:rPr>
              <w:t>Totten</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Hong</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Liang</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Mechanical</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Tribology</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Materials</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Characterization</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and</w:t>
            </w:r>
            <w:proofErr w:type="spellEnd"/>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Applications</w:t>
            </w:r>
            <w:proofErr w:type="spellEnd"/>
            <w:r w:rsidRPr="00A345CE">
              <w:rPr>
                <w:rFonts w:ascii="Calibri" w:hAnsi="Calibri" w:cs="Calibri"/>
                <w:bCs/>
                <w:sz w:val="20"/>
                <w:szCs w:val="20"/>
                <w:lang w:val="sr-Cyrl-CS" w:eastAsia="sr-Latn-CS"/>
              </w:rPr>
              <w:t xml:space="preserve">, CRC </w:t>
            </w:r>
            <w:proofErr w:type="spellStart"/>
            <w:r w:rsidRPr="00A345CE">
              <w:rPr>
                <w:rFonts w:ascii="Calibri" w:hAnsi="Calibri" w:cs="Calibri"/>
                <w:bCs/>
                <w:sz w:val="20"/>
                <w:szCs w:val="20"/>
                <w:lang w:val="sr-Cyrl-CS" w:eastAsia="sr-Latn-CS"/>
              </w:rPr>
              <w:t>Press</w:t>
            </w:r>
            <w:proofErr w:type="spellEnd"/>
            <w:r w:rsidRPr="00A345CE">
              <w:rPr>
                <w:rFonts w:ascii="Calibri" w:hAnsi="Calibri" w:cs="Calibri"/>
                <w:bCs/>
                <w:sz w:val="20"/>
                <w:szCs w:val="20"/>
                <w:lang w:val="sr-Cyrl-CS" w:eastAsia="sr-Latn-CS"/>
              </w:rPr>
              <w:t>, 2004</w:t>
            </w:r>
          </w:p>
          <w:p w14:paraId="544FFF0D" w14:textId="77777777" w:rsidR="0054044D" w:rsidRPr="00A345CE" w:rsidRDefault="0054044D" w:rsidP="0054044D">
            <w:pPr>
              <w:widowControl w:val="0"/>
              <w:tabs>
                <w:tab w:val="left" w:pos="567"/>
              </w:tabs>
              <w:autoSpaceDE w:val="0"/>
              <w:autoSpaceDN w:val="0"/>
              <w:adjustRightInd w:val="0"/>
              <w:jc w:val="both"/>
              <w:rPr>
                <w:rFonts w:ascii="Calibri" w:hAnsi="Calibri" w:cs="Calibri"/>
                <w:bCs/>
                <w:sz w:val="20"/>
                <w:szCs w:val="20"/>
                <w:lang w:val="sr-Cyrl-CS" w:eastAsia="sr-Latn-CS"/>
              </w:rPr>
            </w:pPr>
            <w:r w:rsidRPr="00A345CE">
              <w:rPr>
                <w:rFonts w:ascii="Calibri" w:hAnsi="Calibri" w:cs="Calibri"/>
                <w:bCs/>
                <w:sz w:val="20"/>
                <w:szCs w:val="20"/>
                <w:lang w:eastAsia="sr-Latn-CS"/>
              </w:rPr>
              <w:t>6</w:t>
            </w:r>
            <w:r w:rsidRPr="00A345CE">
              <w:rPr>
                <w:rFonts w:ascii="Calibri" w:hAnsi="Calibri" w:cs="Calibri"/>
                <w:bCs/>
                <w:sz w:val="20"/>
                <w:szCs w:val="20"/>
                <w:lang w:val="sr-Cyrl-CS" w:eastAsia="sr-Latn-CS"/>
              </w:rPr>
              <w:t>. Бабић М.</w:t>
            </w:r>
            <w:r w:rsidRPr="00A345CE">
              <w:rPr>
                <w:rFonts w:ascii="Calibri" w:hAnsi="Calibri" w:cs="Calibri"/>
                <w:bCs/>
                <w:sz w:val="20"/>
                <w:szCs w:val="20"/>
                <w:lang w:eastAsia="sr-Latn-CS"/>
              </w:rPr>
              <w:t>,</w:t>
            </w:r>
            <w:r w:rsidRPr="00A345CE">
              <w:rPr>
                <w:rFonts w:ascii="Calibri" w:hAnsi="Calibri" w:cs="Calibri"/>
                <w:bCs/>
                <w:sz w:val="20"/>
                <w:szCs w:val="20"/>
                <w:lang w:val="sr-Cyrl-CS" w:eastAsia="sr-Latn-CS"/>
              </w:rPr>
              <w:t xml:space="preserve"> Митровић </w:t>
            </w:r>
            <w:r w:rsidRPr="00A345CE">
              <w:rPr>
                <w:rFonts w:ascii="Calibri" w:hAnsi="Calibri" w:cs="Calibri"/>
                <w:bCs/>
                <w:sz w:val="20"/>
                <w:szCs w:val="20"/>
                <w:lang w:eastAsia="sr-Latn-CS"/>
              </w:rPr>
              <w:t>С</w:t>
            </w:r>
            <w:r w:rsidRPr="00A345CE">
              <w:rPr>
                <w:rFonts w:ascii="Calibri" w:hAnsi="Calibri" w:cs="Calibri"/>
                <w:bCs/>
                <w:sz w:val="20"/>
                <w:szCs w:val="20"/>
                <w:lang w:val="sr-Cyrl-CS" w:eastAsia="sr-Latn-CS"/>
              </w:rPr>
              <w:t xml:space="preserve">., </w:t>
            </w:r>
            <w:proofErr w:type="spellStart"/>
            <w:r w:rsidRPr="00A345CE">
              <w:rPr>
                <w:rFonts w:ascii="Calibri" w:hAnsi="Calibri" w:cs="Calibri"/>
                <w:bCs/>
                <w:sz w:val="20"/>
                <w:szCs w:val="20"/>
                <w:lang w:val="sr-Cyrl-CS" w:eastAsia="sr-Latn-CS"/>
              </w:rPr>
              <w:t>Триболошке</w:t>
            </w:r>
            <w:proofErr w:type="spellEnd"/>
            <w:r w:rsidRPr="00A345CE">
              <w:rPr>
                <w:rFonts w:ascii="Calibri" w:hAnsi="Calibri" w:cs="Calibri"/>
                <w:bCs/>
                <w:sz w:val="20"/>
                <w:szCs w:val="20"/>
                <w:lang w:val="sr-Cyrl-CS" w:eastAsia="sr-Latn-CS"/>
              </w:rPr>
              <w:t xml:space="preserve"> карактеристике композита на бази </w:t>
            </w:r>
            <w:proofErr w:type="spellStart"/>
            <w:r w:rsidRPr="00A345CE">
              <w:rPr>
                <w:rFonts w:ascii="Calibri" w:hAnsi="Calibri" w:cs="Calibri"/>
                <w:bCs/>
                <w:sz w:val="20"/>
                <w:szCs w:val="20"/>
                <w:lang w:val="sr-Cyrl-CS" w:eastAsia="sr-Latn-CS"/>
              </w:rPr>
              <w:t>ZnAl</w:t>
            </w:r>
            <w:proofErr w:type="spellEnd"/>
            <w:r w:rsidRPr="00A345CE">
              <w:rPr>
                <w:rFonts w:ascii="Calibri" w:hAnsi="Calibri" w:cs="Calibri"/>
                <w:bCs/>
                <w:sz w:val="20"/>
                <w:szCs w:val="20"/>
                <w:lang w:val="sr-Cyrl-CS" w:eastAsia="sr-Latn-CS"/>
              </w:rPr>
              <w:t xml:space="preserve"> легура, Монографија, Машински факултет у Крагујевцу, 2007.</w:t>
            </w:r>
          </w:p>
          <w:p w14:paraId="1BF875C9" w14:textId="77777777" w:rsidR="0054044D" w:rsidRPr="00A345CE" w:rsidRDefault="0054044D" w:rsidP="0054044D">
            <w:pPr>
              <w:widowControl w:val="0"/>
              <w:tabs>
                <w:tab w:val="left" w:pos="567"/>
              </w:tabs>
              <w:autoSpaceDE w:val="0"/>
              <w:autoSpaceDN w:val="0"/>
              <w:adjustRightInd w:val="0"/>
              <w:jc w:val="both"/>
              <w:rPr>
                <w:rFonts w:ascii="Calibri" w:hAnsi="Calibri" w:cs="Calibri"/>
                <w:bCs/>
                <w:sz w:val="20"/>
                <w:szCs w:val="20"/>
                <w:lang w:val="en-GB" w:eastAsia="sr-Latn-CS"/>
              </w:rPr>
            </w:pPr>
            <w:r w:rsidRPr="00A345CE">
              <w:rPr>
                <w:rFonts w:ascii="Calibri" w:hAnsi="Calibri" w:cs="Calibri"/>
                <w:bCs/>
                <w:sz w:val="20"/>
                <w:szCs w:val="20"/>
                <w:lang w:eastAsia="sr-Latn-CS"/>
              </w:rPr>
              <w:t>8</w:t>
            </w:r>
            <w:r w:rsidRPr="00A345CE">
              <w:rPr>
                <w:rFonts w:ascii="Calibri" w:hAnsi="Calibri" w:cs="Calibri"/>
                <w:bCs/>
                <w:sz w:val="20"/>
                <w:szCs w:val="20"/>
                <w:lang w:val="sr-Cyrl-CS" w:eastAsia="sr-Latn-CS"/>
              </w:rPr>
              <w:t>. Васиљевић Б., Недић Б., Модификовање површина, Машински факултет у Крагујевцу, 2003</w:t>
            </w:r>
          </w:p>
          <w:p w14:paraId="25CB4E41" w14:textId="77777777" w:rsidR="0054044D" w:rsidRPr="0054044D" w:rsidRDefault="0054044D" w:rsidP="0054044D">
            <w:pPr>
              <w:widowControl w:val="0"/>
              <w:tabs>
                <w:tab w:val="left" w:pos="567"/>
              </w:tabs>
              <w:autoSpaceDE w:val="0"/>
              <w:autoSpaceDN w:val="0"/>
              <w:adjustRightInd w:val="0"/>
              <w:jc w:val="both"/>
              <w:rPr>
                <w:rFonts w:ascii="Calibri" w:hAnsi="Calibri" w:cs="Calibri"/>
                <w:bCs/>
                <w:color w:val="FF0000"/>
                <w:sz w:val="22"/>
                <w:szCs w:val="22"/>
                <w:lang w:val="en-GB" w:eastAsia="sr-Latn-CS"/>
              </w:rPr>
            </w:pPr>
            <w:r w:rsidRPr="00A345CE">
              <w:rPr>
                <w:rFonts w:ascii="Calibri" w:hAnsi="Calibri" w:cs="Calibri"/>
                <w:bCs/>
                <w:color w:val="000000" w:themeColor="text1"/>
                <w:sz w:val="20"/>
                <w:szCs w:val="20"/>
                <w:lang w:val="en-GB" w:eastAsia="sr-Latn-CS"/>
              </w:rPr>
              <w:t xml:space="preserve">9. </w:t>
            </w:r>
            <w:proofErr w:type="spellStart"/>
            <w:r w:rsidRPr="00A345CE">
              <w:rPr>
                <w:rFonts w:ascii="Calibri" w:hAnsi="Calibri" w:cs="Calibri"/>
                <w:bCs/>
                <w:color w:val="000000" w:themeColor="text1"/>
                <w:sz w:val="20"/>
                <w:szCs w:val="20"/>
                <w:lang w:val="en-GB" w:eastAsia="sr-Latn-CS"/>
              </w:rPr>
              <w:t>Бабић</w:t>
            </w:r>
            <w:proofErr w:type="spellEnd"/>
            <w:r w:rsidRPr="00A345CE">
              <w:rPr>
                <w:rFonts w:ascii="Calibri" w:hAnsi="Calibri" w:cs="Calibri"/>
                <w:bCs/>
                <w:color w:val="000000" w:themeColor="text1"/>
                <w:sz w:val="20"/>
                <w:szCs w:val="20"/>
                <w:lang w:val="en-GB" w:eastAsia="sr-Latn-CS"/>
              </w:rPr>
              <w:t xml:space="preserve"> М. </w:t>
            </w:r>
            <w:proofErr w:type="spellStart"/>
            <w:r w:rsidRPr="00A345CE">
              <w:rPr>
                <w:rFonts w:ascii="Calibri" w:hAnsi="Calibri" w:cs="Calibri"/>
                <w:bCs/>
                <w:color w:val="000000" w:themeColor="text1"/>
                <w:sz w:val="20"/>
                <w:szCs w:val="20"/>
                <w:lang w:val="en-GB" w:eastAsia="sr-Latn-CS"/>
              </w:rPr>
              <w:t>Митровић</w:t>
            </w:r>
            <w:proofErr w:type="spellEnd"/>
            <w:r w:rsidRPr="00A345CE">
              <w:rPr>
                <w:rFonts w:ascii="Calibri" w:hAnsi="Calibri" w:cs="Calibri"/>
                <w:bCs/>
                <w:color w:val="000000" w:themeColor="text1"/>
                <w:sz w:val="20"/>
                <w:szCs w:val="20"/>
                <w:lang w:val="en-GB" w:eastAsia="sr-Latn-CS"/>
              </w:rPr>
              <w:t xml:space="preserve"> C., Џунић Д., </w:t>
            </w:r>
            <w:proofErr w:type="spellStart"/>
            <w:r w:rsidRPr="00A345CE">
              <w:rPr>
                <w:rFonts w:ascii="Calibri" w:hAnsi="Calibri" w:cs="Calibri"/>
                <w:bCs/>
                <w:color w:val="000000" w:themeColor="text1"/>
                <w:sz w:val="20"/>
                <w:szCs w:val="20"/>
                <w:lang w:val="en-GB" w:eastAsia="sr-Latn-CS"/>
              </w:rPr>
              <w:t>Монографија</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Анализа</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процеса</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трења</w:t>
            </w:r>
            <w:proofErr w:type="spellEnd"/>
            <w:r w:rsidRPr="00A345CE">
              <w:rPr>
                <w:rFonts w:ascii="Calibri" w:hAnsi="Calibri" w:cs="Calibri"/>
                <w:bCs/>
                <w:color w:val="000000" w:themeColor="text1"/>
                <w:sz w:val="20"/>
                <w:szCs w:val="20"/>
                <w:lang w:val="en-GB" w:eastAsia="sr-Latn-CS"/>
              </w:rPr>
              <w:t xml:space="preserve"> и </w:t>
            </w:r>
            <w:proofErr w:type="spellStart"/>
            <w:r w:rsidRPr="00A345CE">
              <w:rPr>
                <w:rFonts w:ascii="Calibri" w:hAnsi="Calibri" w:cs="Calibri"/>
                <w:bCs/>
                <w:color w:val="000000" w:themeColor="text1"/>
                <w:sz w:val="20"/>
                <w:szCs w:val="20"/>
                <w:lang w:val="en-GB" w:eastAsia="sr-Latn-CS"/>
              </w:rPr>
              <w:t>хабања</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нанокомпозита</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са</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металном</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основом</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монографија</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Факултет</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инжењерских</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наука</w:t>
            </w:r>
            <w:proofErr w:type="spellEnd"/>
            <w:r w:rsidRPr="00A345CE">
              <w:rPr>
                <w:rFonts w:ascii="Calibri" w:hAnsi="Calibri" w:cs="Calibri"/>
                <w:bCs/>
                <w:color w:val="000000" w:themeColor="text1"/>
                <w:sz w:val="20"/>
                <w:szCs w:val="20"/>
                <w:lang w:val="en-GB" w:eastAsia="sr-Latn-CS"/>
              </w:rPr>
              <w:t xml:space="preserve"> у </w:t>
            </w:r>
            <w:proofErr w:type="spellStart"/>
            <w:r w:rsidRPr="00A345CE">
              <w:rPr>
                <w:rFonts w:ascii="Calibri" w:hAnsi="Calibri" w:cs="Calibri"/>
                <w:bCs/>
                <w:color w:val="000000" w:themeColor="text1"/>
                <w:sz w:val="20"/>
                <w:szCs w:val="20"/>
                <w:lang w:val="en-GB" w:eastAsia="sr-Latn-CS"/>
              </w:rPr>
              <w:t>Крагујевцу</w:t>
            </w:r>
            <w:proofErr w:type="spellEnd"/>
            <w:r w:rsidRPr="00A345CE">
              <w:rPr>
                <w:rFonts w:ascii="Calibri" w:hAnsi="Calibri" w:cs="Calibri"/>
                <w:bCs/>
                <w:color w:val="000000" w:themeColor="text1"/>
                <w:sz w:val="20"/>
                <w:szCs w:val="20"/>
                <w:lang w:val="en-GB" w:eastAsia="sr-Latn-CS"/>
              </w:rPr>
              <w:t xml:space="preserve">, </w:t>
            </w:r>
            <w:proofErr w:type="spellStart"/>
            <w:r w:rsidRPr="00A345CE">
              <w:rPr>
                <w:rFonts w:ascii="Calibri" w:hAnsi="Calibri" w:cs="Calibri"/>
                <w:bCs/>
                <w:color w:val="000000" w:themeColor="text1"/>
                <w:sz w:val="20"/>
                <w:szCs w:val="20"/>
                <w:lang w:val="en-GB" w:eastAsia="sr-Latn-CS"/>
              </w:rPr>
              <w:t>Крагујевац</w:t>
            </w:r>
            <w:proofErr w:type="spellEnd"/>
            <w:r w:rsidRPr="00A345CE">
              <w:rPr>
                <w:rFonts w:ascii="Calibri" w:hAnsi="Calibri" w:cs="Calibri"/>
                <w:bCs/>
                <w:color w:val="000000" w:themeColor="text1"/>
                <w:sz w:val="20"/>
                <w:szCs w:val="20"/>
                <w:lang w:val="en-GB" w:eastAsia="sr-Latn-CS"/>
              </w:rPr>
              <w:t>, 2016.</w:t>
            </w:r>
          </w:p>
        </w:tc>
      </w:tr>
      <w:tr w:rsidR="0054044D" w:rsidRPr="0054044D" w14:paraId="5F453A20" w14:textId="77777777" w:rsidTr="00A31333">
        <w:trPr>
          <w:trHeight w:val="227"/>
        </w:trPr>
        <w:tc>
          <w:tcPr>
            <w:tcW w:w="1819" w:type="pct"/>
          </w:tcPr>
          <w:p w14:paraId="3E9DEA3E" w14:textId="77777777" w:rsidR="0054044D" w:rsidRPr="0054044D" w:rsidRDefault="0054044D" w:rsidP="0054044D">
            <w:pPr>
              <w:widowControl w:val="0"/>
              <w:tabs>
                <w:tab w:val="left" w:pos="567"/>
              </w:tabs>
              <w:autoSpaceDE w:val="0"/>
              <w:autoSpaceDN w:val="0"/>
              <w:adjustRightInd w:val="0"/>
              <w:jc w:val="both"/>
              <w:rPr>
                <w:rFonts w:ascii="Calibri" w:hAnsi="Calibri" w:cs="Calibri"/>
                <w:bCs/>
                <w:sz w:val="22"/>
                <w:szCs w:val="22"/>
                <w:lang w:val="sr-Cyrl-CS" w:eastAsia="sr-Latn-CS"/>
              </w:rPr>
            </w:pPr>
            <w:r w:rsidRPr="0054044D">
              <w:rPr>
                <w:rFonts w:ascii="Calibri" w:hAnsi="Calibri" w:cs="Calibri"/>
                <w:bCs/>
                <w:sz w:val="22"/>
                <w:szCs w:val="22"/>
                <w:lang w:val="sr-Cyrl-CS" w:eastAsia="sr-Latn-CS"/>
              </w:rPr>
              <w:t xml:space="preserve">Број часова </w:t>
            </w:r>
            <w:r w:rsidRPr="0054044D">
              <w:rPr>
                <w:rFonts w:ascii="Calibri" w:hAnsi="Calibri" w:cs="Calibri"/>
                <w:sz w:val="22"/>
                <w:szCs w:val="22"/>
                <w:lang w:val="sr-Cyrl-CS" w:eastAsia="sr-Latn-CS"/>
              </w:rPr>
              <w:t xml:space="preserve"> активне наставе</w:t>
            </w:r>
            <w:r w:rsidR="00226AF9">
              <w:rPr>
                <w:rFonts w:ascii="Calibri" w:hAnsi="Calibri" w:cs="Calibri"/>
                <w:sz w:val="22"/>
                <w:szCs w:val="22"/>
                <w:lang w:eastAsia="sr-Latn-CS"/>
              </w:rPr>
              <w:t>:</w:t>
            </w:r>
            <w:r w:rsidR="00A345CE">
              <w:rPr>
                <w:rFonts w:ascii="Calibri" w:hAnsi="Calibri" w:cs="Calibri"/>
                <w:sz w:val="22"/>
                <w:szCs w:val="22"/>
                <w:lang w:val="sr-Cyrl-CS" w:eastAsia="sr-Latn-CS"/>
              </w:rPr>
              <w:t xml:space="preserve"> </w:t>
            </w:r>
            <w:r w:rsidR="00A857BE">
              <w:rPr>
                <w:rFonts w:ascii="Calibri" w:hAnsi="Calibri" w:cs="Calibri"/>
                <w:sz w:val="22"/>
                <w:szCs w:val="22"/>
                <w:lang w:val="sr-Cyrl-CS" w:eastAsia="sr-Latn-CS"/>
              </w:rPr>
              <w:t xml:space="preserve">  </w:t>
            </w:r>
          </w:p>
        </w:tc>
        <w:tc>
          <w:tcPr>
            <w:tcW w:w="1205" w:type="pct"/>
          </w:tcPr>
          <w:p w14:paraId="4B3026E3" w14:textId="77777777" w:rsidR="0054044D" w:rsidRPr="0054044D" w:rsidRDefault="0054044D" w:rsidP="0054044D">
            <w:pPr>
              <w:widowControl w:val="0"/>
              <w:tabs>
                <w:tab w:val="left" w:pos="567"/>
              </w:tabs>
              <w:autoSpaceDE w:val="0"/>
              <w:autoSpaceDN w:val="0"/>
              <w:adjustRightInd w:val="0"/>
              <w:jc w:val="both"/>
              <w:rPr>
                <w:rFonts w:ascii="Calibri" w:hAnsi="Calibri" w:cs="Calibri"/>
                <w:bCs/>
                <w:sz w:val="22"/>
                <w:szCs w:val="22"/>
                <w:lang w:eastAsia="sr-Latn-CS"/>
              </w:rPr>
            </w:pPr>
            <w:r w:rsidRPr="0054044D">
              <w:rPr>
                <w:rFonts w:ascii="Calibri" w:hAnsi="Calibri" w:cs="Calibri"/>
                <w:sz w:val="22"/>
                <w:szCs w:val="22"/>
                <w:lang w:val="sr-Cyrl-CS" w:eastAsia="sr-Latn-CS"/>
              </w:rPr>
              <w:t>Теоријска настава:</w:t>
            </w:r>
            <w:r w:rsidRPr="0054044D">
              <w:rPr>
                <w:rFonts w:ascii="Calibri" w:hAnsi="Calibri" w:cs="Calibri"/>
                <w:b/>
                <w:sz w:val="22"/>
                <w:szCs w:val="22"/>
                <w:lang w:val="sr-Cyrl-CS" w:eastAsia="sr-Latn-CS"/>
              </w:rPr>
              <w:t xml:space="preserve"> </w:t>
            </w:r>
            <w:r w:rsidR="00226AF9" w:rsidRPr="00226AF9">
              <w:rPr>
                <w:rFonts w:ascii="Calibri" w:hAnsi="Calibri" w:cs="Calibri"/>
                <w:sz w:val="22"/>
                <w:szCs w:val="22"/>
                <w:lang w:eastAsia="sr-Latn-CS"/>
              </w:rPr>
              <w:t>7</w:t>
            </w:r>
            <w:r w:rsidRPr="00226AF9">
              <w:rPr>
                <w:rFonts w:ascii="Calibri" w:hAnsi="Calibri" w:cs="Calibri"/>
                <w:sz w:val="22"/>
                <w:szCs w:val="22"/>
                <w:lang w:eastAsia="sr-Latn-CS"/>
              </w:rPr>
              <w:t>5</w:t>
            </w:r>
          </w:p>
        </w:tc>
        <w:tc>
          <w:tcPr>
            <w:tcW w:w="1976" w:type="pct"/>
          </w:tcPr>
          <w:p w14:paraId="1150AE8E" w14:textId="77777777" w:rsidR="0054044D" w:rsidRPr="0054044D" w:rsidRDefault="0054044D" w:rsidP="0054044D">
            <w:pPr>
              <w:widowControl w:val="0"/>
              <w:tabs>
                <w:tab w:val="left" w:pos="567"/>
              </w:tabs>
              <w:autoSpaceDE w:val="0"/>
              <w:autoSpaceDN w:val="0"/>
              <w:adjustRightInd w:val="0"/>
              <w:jc w:val="both"/>
              <w:rPr>
                <w:rFonts w:ascii="Calibri" w:hAnsi="Calibri" w:cs="Calibri"/>
                <w:bCs/>
                <w:sz w:val="22"/>
                <w:szCs w:val="22"/>
                <w:lang w:val="sr-Cyrl-CS" w:eastAsia="sr-Latn-CS"/>
              </w:rPr>
            </w:pPr>
            <w:r w:rsidRPr="0054044D">
              <w:rPr>
                <w:rFonts w:ascii="Calibri" w:hAnsi="Calibri" w:cs="Calibri"/>
                <w:sz w:val="22"/>
                <w:szCs w:val="22"/>
                <w:lang w:val="sr-Cyrl-CS" w:eastAsia="sr-Latn-CS"/>
              </w:rPr>
              <w:t xml:space="preserve">Практична настава: </w:t>
            </w:r>
            <w:r w:rsidR="00226AF9" w:rsidRPr="00226AF9">
              <w:rPr>
                <w:rFonts w:ascii="Calibri" w:hAnsi="Calibri" w:cs="Calibri"/>
                <w:sz w:val="22"/>
                <w:szCs w:val="22"/>
                <w:lang w:eastAsia="sr-Latn-CS"/>
              </w:rPr>
              <w:t>7</w:t>
            </w:r>
            <w:r w:rsidRPr="00226AF9">
              <w:rPr>
                <w:rFonts w:ascii="Calibri" w:hAnsi="Calibri" w:cs="Calibri"/>
                <w:sz w:val="22"/>
                <w:szCs w:val="22"/>
                <w:lang w:val="sr-Cyrl-CS" w:eastAsia="sr-Latn-CS"/>
              </w:rPr>
              <w:t>5</w:t>
            </w:r>
          </w:p>
        </w:tc>
      </w:tr>
      <w:tr w:rsidR="0054044D" w:rsidRPr="0054044D" w14:paraId="001D999A" w14:textId="77777777" w:rsidTr="00A31333">
        <w:trPr>
          <w:trHeight w:val="227"/>
        </w:trPr>
        <w:tc>
          <w:tcPr>
            <w:tcW w:w="5000" w:type="pct"/>
            <w:gridSpan w:val="3"/>
          </w:tcPr>
          <w:p w14:paraId="7DD3D4D5" w14:textId="77777777" w:rsidR="0054044D" w:rsidRPr="0054044D" w:rsidRDefault="0054044D" w:rsidP="0054044D">
            <w:pPr>
              <w:widowControl w:val="0"/>
              <w:tabs>
                <w:tab w:val="left" w:pos="567"/>
              </w:tabs>
              <w:autoSpaceDE w:val="0"/>
              <w:autoSpaceDN w:val="0"/>
              <w:adjustRightInd w:val="0"/>
              <w:jc w:val="both"/>
              <w:rPr>
                <w:rFonts w:ascii="Calibri" w:hAnsi="Calibri" w:cs="Calibri"/>
                <w:b/>
                <w:bCs/>
                <w:sz w:val="22"/>
                <w:szCs w:val="22"/>
                <w:lang w:val="sr-Cyrl-CS" w:eastAsia="sr-Latn-CS"/>
              </w:rPr>
            </w:pPr>
            <w:r w:rsidRPr="0054044D">
              <w:rPr>
                <w:rFonts w:ascii="Calibri" w:hAnsi="Calibri" w:cs="Calibri"/>
                <w:b/>
                <w:bCs/>
                <w:sz w:val="22"/>
                <w:szCs w:val="22"/>
                <w:lang w:val="sr-Cyrl-CS" w:eastAsia="sr-Latn-CS"/>
              </w:rPr>
              <w:t>Методе извођења наставе</w:t>
            </w:r>
          </w:p>
          <w:p w14:paraId="4298EF35" w14:textId="77777777" w:rsidR="0054044D" w:rsidRPr="0054044D" w:rsidRDefault="0054044D" w:rsidP="0054044D">
            <w:pPr>
              <w:widowControl w:val="0"/>
              <w:tabs>
                <w:tab w:val="left" w:pos="567"/>
              </w:tabs>
              <w:autoSpaceDE w:val="0"/>
              <w:autoSpaceDN w:val="0"/>
              <w:adjustRightInd w:val="0"/>
              <w:jc w:val="both"/>
              <w:rPr>
                <w:rFonts w:ascii="Calibri" w:hAnsi="Calibri" w:cs="Calibri"/>
                <w:sz w:val="22"/>
                <w:szCs w:val="22"/>
                <w:lang w:val="sr-Cyrl-CS" w:eastAsia="sr-Latn-CS"/>
              </w:rPr>
            </w:pPr>
            <w:r w:rsidRPr="0054044D">
              <w:rPr>
                <w:rFonts w:ascii="Calibri" w:hAnsi="Calibri" w:cs="Calibri"/>
                <w:sz w:val="22"/>
                <w:szCs w:val="22"/>
                <w:lang w:val="sr-Cyrl-CS" w:eastAsia="sr-Latn-CS"/>
              </w:rPr>
              <w:t>Теоријска настава се изводи „</w:t>
            </w:r>
            <w:proofErr w:type="spellStart"/>
            <w:r w:rsidRPr="0054044D">
              <w:rPr>
                <w:rFonts w:ascii="Calibri" w:hAnsi="Calibri" w:cs="Calibri"/>
                <w:sz w:val="22"/>
                <w:szCs w:val="22"/>
                <w:lang w:val="sr-Cyrl-CS" w:eastAsia="sr-Latn-CS"/>
              </w:rPr>
              <w:t>ex</w:t>
            </w:r>
            <w:proofErr w:type="spellEnd"/>
            <w:r w:rsidRPr="0054044D">
              <w:rPr>
                <w:rFonts w:ascii="Calibri" w:hAnsi="Calibri" w:cs="Calibri"/>
                <w:sz w:val="22"/>
                <w:szCs w:val="22"/>
                <w:lang w:val="sr-Cyrl-CS" w:eastAsia="sr-Latn-CS"/>
              </w:rPr>
              <w:t xml:space="preserve"> </w:t>
            </w:r>
            <w:proofErr w:type="spellStart"/>
            <w:r w:rsidRPr="0054044D">
              <w:rPr>
                <w:rFonts w:ascii="Calibri" w:hAnsi="Calibri" w:cs="Calibri"/>
                <w:sz w:val="22"/>
                <w:szCs w:val="22"/>
                <w:lang w:val="sr-Cyrl-CS" w:eastAsia="sr-Latn-CS"/>
              </w:rPr>
              <w:t>catedra</w:t>
            </w:r>
            <w:proofErr w:type="spellEnd"/>
            <w:r w:rsidRPr="0054044D">
              <w:rPr>
                <w:rFonts w:ascii="Calibri" w:hAnsi="Calibri" w:cs="Calibri"/>
                <w:sz w:val="22"/>
                <w:szCs w:val="22"/>
                <w:lang w:val="sr-Cyrl-CS" w:eastAsia="sr-Latn-CS"/>
              </w:rPr>
              <w:t>“ уз коришћење мултимедијалних садржаја и интерактивних софтверских алата. Студијски истраживачки рад се реализује кроз самосталан истраживачки рад и заснован је на „учење засновано на проблему“.</w:t>
            </w:r>
          </w:p>
        </w:tc>
      </w:tr>
      <w:tr w:rsidR="0054044D" w:rsidRPr="0054044D" w14:paraId="22295448" w14:textId="77777777" w:rsidTr="00A31333">
        <w:trPr>
          <w:trHeight w:val="227"/>
        </w:trPr>
        <w:tc>
          <w:tcPr>
            <w:tcW w:w="5000" w:type="pct"/>
            <w:gridSpan w:val="3"/>
          </w:tcPr>
          <w:p w14:paraId="0A9A5827" w14:textId="77777777" w:rsidR="0054044D" w:rsidRPr="0054044D" w:rsidRDefault="0054044D" w:rsidP="0054044D">
            <w:pPr>
              <w:widowControl w:val="0"/>
              <w:tabs>
                <w:tab w:val="left" w:pos="567"/>
              </w:tabs>
              <w:autoSpaceDE w:val="0"/>
              <w:autoSpaceDN w:val="0"/>
              <w:adjustRightInd w:val="0"/>
              <w:jc w:val="both"/>
              <w:rPr>
                <w:rFonts w:ascii="Calibri" w:hAnsi="Calibri" w:cs="Calibri"/>
                <w:b/>
                <w:bCs/>
                <w:sz w:val="22"/>
                <w:szCs w:val="22"/>
                <w:lang w:val="sr-Cyrl-CS" w:eastAsia="sr-Latn-CS"/>
              </w:rPr>
            </w:pPr>
            <w:r w:rsidRPr="0054044D">
              <w:rPr>
                <w:rFonts w:ascii="Calibri" w:hAnsi="Calibri" w:cs="Calibri"/>
                <w:b/>
                <w:bCs/>
                <w:sz w:val="22"/>
                <w:szCs w:val="22"/>
                <w:lang w:val="sr-Cyrl-CS" w:eastAsia="sr-Latn-CS"/>
              </w:rPr>
              <w:t>Оцена  знања (максимални број поена 100)</w:t>
            </w:r>
          </w:p>
          <w:p w14:paraId="5E349447" w14:textId="77777777" w:rsidR="0054044D" w:rsidRPr="0054044D" w:rsidRDefault="0054044D" w:rsidP="0054044D">
            <w:pPr>
              <w:widowControl w:val="0"/>
              <w:tabs>
                <w:tab w:val="left" w:pos="567"/>
              </w:tabs>
              <w:autoSpaceDE w:val="0"/>
              <w:autoSpaceDN w:val="0"/>
              <w:adjustRightInd w:val="0"/>
              <w:jc w:val="both"/>
              <w:rPr>
                <w:rFonts w:ascii="Calibri" w:hAnsi="Calibri" w:cs="Calibri"/>
                <w:bCs/>
                <w:sz w:val="22"/>
                <w:szCs w:val="22"/>
                <w:lang w:val="sr-Cyrl-CS" w:eastAsia="sr-Latn-CS"/>
              </w:rPr>
            </w:pPr>
            <w:r w:rsidRPr="0054044D">
              <w:rPr>
                <w:rFonts w:ascii="Calibri" w:hAnsi="Calibri" w:cs="Calibri"/>
                <w:bCs/>
                <w:sz w:val="22"/>
                <w:szCs w:val="22"/>
                <w:lang w:val="sr-Cyrl-CS" w:eastAsia="sr-Latn-CS"/>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tbl>
    <w:p w14:paraId="26931950" w14:textId="77777777" w:rsidR="00F5102A" w:rsidRPr="00E17AA5" w:rsidRDefault="00F5102A">
      <w:pPr>
        <w:rPr>
          <w:rFonts w:ascii="Calibri" w:hAnsi="Calibri" w:cs="Calibri"/>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2484"/>
        <w:gridCol w:w="3434"/>
      </w:tblGrid>
      <w:tr w:rsidR="00F33809" w:rsidRPr="00E17AA5" w14:paraId="283E2485" w14:textId="77777777" w:rsidTr="00A31333">
        <w:trPr>
          <w:jc w:val="center"/>
        </w:trPr>
        <w:tc>
          <w:tcPr>
            <w:tcW w:w="5000" w:type="pct"/>
            <w:gridSpan w:val="3"/>
          </w:tcPr>
          <w:p w14:paraId="743ECCA7" w14:textId="77777777" w:rsidR="00F33809" w:rsidRPr="00E17AA5" w:rsidRDefault="00F33809" w:rsidP="00240812">
            <w:pPr>
              <w:rPr>
                <w:rFonts w:ascii="Calibri" w:hAnsi="Calibri" w:cs="Calibri"/>
                <w:b/>
                <w:lang w:val="sr-Cyrl-CS"/>
              </w:rPr>
            </w:pPr>
            <w:r w:rsidRPr="00E17AA5">
              <w:rPr>
                <w:rFonts w:ascii="Calibri" w:hAnsi="Calibri" w:cs="Calibri"/>
                <w:b/>
                <w:lang w:val="ru-RU"/>
              </w:rPr>
              <w:t xml:space="preserve">Назив предмета: </w:t>
            </w:r>
            <w:bookmarkStart w:id="27" w:name="DPM07"/>
            <w:bookmarkEnd w:id="27"/>
            <w:proofErr w:type="spellStart"/>
            <w:r w:rsidRPr="00E17AA5">
              <w:rPr>
                <w:rFonts w:ascii="Calibri" w:hAnsi="Calibri" w:cs="Calibri"/>
                <w:b/>
                <w:lang w:val="sr-Cyrl-CS"/>
              </w:rPr>
              <w:t>Трибометрија</w:t>
            </w:r>
            <w:proofErr w:type="spellEnd"/>
          </w:p>
        </w:tc>
      </w:tr>
      <w:tr w:rsidR="00F33809" w:rsidRPr="00E17AA5" w14:paraId="27CD8A6E" w14:textId="77777777" w:rsidTr="00A31333">
        <w:trPr>
          <w:jc w:val="center"/>
        </w:trPr>
        <w:tc>
          <w:tcPr>
            <w:tcW w:w="5000" w:type="pct"/>
            <w:gridSpan w:val="3"/>
          </w:tcPr>
          <w:p w14:paraId="730BD3E9" w14:textId="77777777" w:rsidR="00F33809" w:rsidRPr="00E17AA5" w:rsidRDefault="00F33809" w:rsidP="00240812">
            <w:pPr>
              <w:rPr>
                <w:rFonts w:ascii="Calibri" w:hAnsi="Calibri" w:cs="Calibri"/>
                <w:b/>
                <w:lang w:val="ru-RU"/>
              </w:rPr>
            </w:pPr>
            <w:r w:rsidRPr="00E17AA5">
              <w:rPr>
                <w:rFonts w:ascii="Calibri" w:hAnsi="Calibri" w:cs="Calibri"/>
                <w:b/>
                <w:lang w:val="ru-RU"/>
              </w:rPr>
              <w:t>Наставник или наставници: Слободан Р. Митровић</w:t>
            </w:r>
          </w:p>
        </w:tc>
      </w:tr>
      <w:tr w:rsidR="00F33809" w:rsidRPr="00E17AA5" w14:paraId="43955214" w14:textId="77777777" w:rsidTr="00A31333">
        <w:trPr>
          <w:jc w:val="center"/>
        </w:trPr>
        <w:tc>
          <w:tcPr>
            <w:tcW w:w="5000" w:type="pct"/>
            <w:gridSpan w:val="3"/>
          </w:tcPr>
          <w:p w14:paraId="1344704F" w14:textId="77777777" w:rsidR="00F33809" w:rsidRPr="00E17AA5" w:rsidRDefault="00F33809" w:rsidP="00331FC9">
            <w:pPr>
              <w:rPr>
                <w:rFonts w:ascii="Calibri" w:hAnsi="Calibri" w:cs="Calibri"/>
                <w:b/>
                <w:lang w:val="ru-RU"/>
              </w:rPr>
            </w:pPr>
            <w:r w:rsidRPr="00E17AA5">
              <w:rPr>
                <w:rFonts w:ascii="Calibri" w:hAnsi="Calibri" w:cs="Calibri"/>
                <w:b/>
                <w:lang w:val="ru-RU"/>
              </w:rPr>
              <w:t xml:space="preserve">Статус предмета: </w:t>
            </w:r>
            <w:r w:rsidR="001D77C2">
              <w:rPr>
                <w:rFonts w:ascii="Calibri" w:hAnsi="Calibri" w:cs="Calibri"/>
                <w:lang w:val="ru-RU"/>
              </w:rPr>
              <w:t>Изборни предмет студијског програма</w:t>
            </w:r>
          </w:p>
        </w:tc>
      </w:tr>
      <w:tr w:rsidR="00F33809" w:rsidRPr="00E17AA5" w14:paraId="44436654" w14:textId="77777777" w:rsidTr="00A31333">
        <w:trPr>
          <w:jc w:val="center"/>
        </w:trPr>
        <w:tc>
          <w:tcPr>
            <w:tcW w:w="5000" w:type="pct"/>
            <w:gridSpan w:val="3"/>
          </w:tcPr>
          <w:p w14:paraId="527A98C4" w14:textId="77777777" w:rsidR="00F33809" w:rsidRPr="00E17AA5" w:rsidRDefault="00F33809" w:rsidP="00240812">
            <w:pPr>
              <w:rPr>
                <w:rFonts w:ascii="Calibri" w:hAnsi="Calibri" w:cs="Calibri"/>
                <w:b/>
              </w:rPr>
            </w:pPr>
            <w:proofErr w:type="spellStart"/>
            <w:r w:rsidRPr="00E17AA5">
              <w:rPr>
                <w:rFonts w:ascii="Calibri" w:hAnsi="Calibri" w:cs="Calibri"/>
                <w:b/>
              </w:rPr>
              <w:t>Број</w:t>
            </w:r>
            <w:proofErr w:type="spellEnd"/>
            <w:r w:rsidRPr="00E17AA5">
              <w:rPr>
                <w:rFonts w:ascii="Calibri" w:hAnsi="Calibri" w:cs="Calibri"/>
                <w:b/>
              </w:rPr>
              <w:t xml:space="preserve"> ЕСПБ: 15</w:t>
            </w:r>
          </w:p>
        </w:tc>
      </w:tr>
      <w:tr w:rsidR="00F33809" w:rsidRPr="00E17AA5" w14:paraId="2E1D4726" w14:textId="77777777" w:rsidTr="00A31333">
        <w:trPr>
          <w:jc w:val="center"/>
        </w:trPr>
        <w:tc>
          <w:tcPr>
            <w:tcW w:w="5000" w:type="pct"/>
            <w:gridSpan w:val="3"/>
          </w:tcPr>
          <w:p w14:paraId="68B97729" w14:textId="77777777" w:rsidR="00F33809" w:rsidRPr="00E17AA5" w:rsidRDefault="00F33809" w:rsidP="00240812">
            <w:pPr>
              <w:rPr>
                <w:rFonts w:ascii="Calibri" w:hAnsi="Calibri" w:cs="Calibri"/>
              </w:rPr>
            </w:pPr>
            <w:proofErr w:type="spellStart"/>
            <w:r w:rsidRPr="00E17AA5">
              <w:rPr>
                <w:rFonts w:ascii="Calibri" w:hAnsi="Calibri" w:cs="Calibri"/>
                <w:b/>
              </w:rPr>
              <w:t>Услов</w:t>
            </w:r>
            <w:proofErr w:type="spellEnd"/>
            <w:r w:rsidRPr="00E17AA5">
              <w:rPr>
                <w:rFonts w:ascii="Calibri" w:hAnsi="Calibri" w:cs="Calibri"/>
                <w:b/>
              </w:rPr>
              <w:t>:</w:t>
            </w:r>
            <w:r w:rsidRPr="00E17AA5">
              <w:rPr>
                <w:rFonts w:ascii="Calibri" w:hAnsi="Calibri" w:cs="Calibri"/>
              </w:rPr>
              <w:t xml:space="preserve"> </w:t>
            </w:r>
            <w:proofErr w:type="spellStart"/>
            <w:r w:rsidRPr="00E17AA5">
              <w:rPr>
                <w:rFonts w:ascii="Calibri" w:hAnsi="Calibri" w:cs="Calibri"/>
              </w:rPr>
              <w:t>Нема</w:t>
            </w:r>
            <w:proofErr w:type="spellEnd"/>
          </w:p>
        </w:tc>
      </w:tr>
      <w:tr w:rsidR="00F33809" w:rsidRPr="00E17AA5" w14:paraId="462A5091" w14:textId="77777777" w:rsidTr="00A31333">
        <w:trPr>
          <w:jc w:val="center"/>
        </w:trPr>
        <w:tc>
          <w:tcPr>
            <w:tcW w:w="5000" w:type="pct"/>
            <w:gridSpan w:val="3"/>
          </w:tcPr>
          <w:p w14:paraId="343F3BD2" w14:textId="77777777" w:rsidR="00F33809" w:rsidRPr="00E17AA5" w:rsidRDefault="00F33809" w:rsidP="00240812">
            <w:pPr>
              <w:rPr>
                <w:rFonts w:ascii="Calibri" w:hAnsi="Calibri" w:cs="Calibri"/>
                <w:b/>
                <w:lang w:val="ru-RU"/>
              </w:rPr>
            </w:pPr>
            <w:r w:rsidRPr="00E17AA5">
              <w:rPr>
                <w:rFonts w:ascii="Calibri" w:hAnsi="Calibri" w:cs="Calibri"/>
                <w:b/>
                <w:lang w:val="ru-RU"/>
              </w:rPr>
              <w:t>Циљ предмета</w:t>
            </w:r>
          </w:p>
          <w:p w14:paraId="78E6B7E9" w14:textId="77777777" w:rsidR="00F33809" w:rsidRPr="00E17AA5" w:rsidRDefault="00F33809" w:rsidP="00B9543C">
            <w:pPr>
              <w:jc w:val="both"/>
              <w:rPr>
                <w:rFonts w:ascii="Calibri" w:hAnsi="Calibri" w:cs="Calibri"/>
                <w:color w:val="0000FF"/>
                <w:lang w:val="sr-Latn-CS"/>
              </w:rPr>
            </w:pPr>
            <w:r w:rsidRPr="00E17AA5">
              <w:rPr>
                <w:rFonts w:ascii="Calibri" w:hAnsi="Calibri" w:cs="Calibri"/>
                <w:sz w:val="22"/>
                <w:szCs w:val="22"/>
              </w:rPr>
              <w:t>O</w:t>
            </w:r>
            <w:r w:rsidRPr="00E17AA5">
              <w:rPr>
                <w:rFonts w:ascii="Calibri" w:hAnsi="Calibri" w:cs="Calibri"/>
                <w:sz w:val="22"/>
                <w:szCs w:val="22"/>
                <w:lang w:val="ru-RU"/>
              </w:rPr>
              <w:t>владавање основним и напредним методама</w:t>
            </w:r>
            <w:r w:rsidRPr="00E17AA5">
              <w:rPr>
                <w:rFonts w:ascii="Calibri" w:hAnsi="Calibri" w:cs="Calibri"/>
                <w:color w:val="0000FF"/>
                <w:sz w:val="22"/>
                <w:szCs w:val="22"/>
                <w:lang w:val="sr-Cyrl-CS"/>
              </w:rPr>
              <w:t xml:space="preserve"> </w:t>
            </w:r>
            <w:r w:rsidRPr="00E17AA5">
              <w:rPr>
                <w:rFonts w:ascii="Calibri" w:hAnsi="Calibri" w:cs="Calibri"/>
                <w:sz w:val="22"/>
                <w:szCs w:val="22"/>
                <w:lang w:val="sr-Cyrl-CS"/>
              </w:rPr>
              <w:t xml:space="preserve">и средствима у области </w:t>
            </w:r>
            <w:proofErr w:type="spellStart"/>
            <w:r w:rsidRPr="00E17AA5">
              <w:rPr>
                <w:rFonts w:ascii="Calibri" w:hAnsi="Calibri" w:cs="Calibri"/>
                <w:sz w:val="22"/>
                <w:szCs w:val="22"/>
                <w:lang w:val="sr-Cyrl-CS"/>
              </w:rPr>
              <w:t>трибометрије</w:t>
            </w:r>
            <w:proofErr w:type="spellEnd"/>
            <w:r w:rsidRPr="00E17AA5">
              <w:rPr>
                <w:rFonts w:ascii="Calibri" w:hAnsi="Calibri" w:cs="Calibri"/>
                <w:sz w:val="22"/>
                <w:szCs w:val="22"/>
                <w:lang w:val="sr-Cyrl-CS"/>
              </w:rPr>
              <w:t xml:space="preserve">. </w:t>
            </w:r>
            <w:r w:rsidRPr="00E17AA5">
              <w:rPr>
                <w:rFonts w:ascii="Calibri" w:hAnsi="Calibri" w:cs="Calibri"/>
                <w:sz w:val="22"/>
                <w:szCs w:val="22"/>
                <w:lang w:val="ru-RU"/>
              </w:rPr>
              <w:t>Стицање знања и искуства из дела трибологије који обухвата средства и методе мерења сила трења у зонама контакта, хабањ</w:t>
            </w:r>
            <w:r w:rsidRPr="00E17AA5">
              <w:rPr>
                <w:rFonts w:ascii="Calibri" w:hAnsi="Calibri" w:cs="Calibri"/>
                <w:sz w:val="22"/>
                <w:szCs w:val="22"/>
                <w:lang w:val="sr-Cyrl-CS"/>
              </w:rPr>
              <w:t>а</w:t>
            </w:r>
            <w:r w:rsidRPr="00E17AA5">
              <w:rPr>
                <w:rFonts w:ascii="Calibri" w:hAnsi="Calibri" w:cs="Calibri"/>
                <w:sz w:val="22"/>
                <w:szCs w:val="22"/>
                <w:lang w:val="ru-RU"/>
              </w:rPr>
              <w:t xml:space="preserve"> елемената трибо</w:t>
            </w:r>
            <w:r w:rsidRPr="00E17AA5">
              <w:rPr>
                <w:rFonts w:ascii="Calibri" w:hAnsi="Calibri" w:cs="Calibri"/>
                <w:sz w:val="22"/>
                <w:szCs w:val="22"/>
                <w:lang w:val="sr-Cyrl-CS"/>
              </w:rPr>
              <w:t xml:space="preserve">механичких </w:t>
            </w:r>
            <w:r w:rsidRPr="00E17AA5">
              <w:rPr>
                <w:rFonts w:ascii="Calibri" w:hAnsi="Calibri" w:cs="Calibri"/>
                <w:sz w:val="22"/>
                <w:szCs w:val="22"/>
                <w:lang w:val="ru-RU"/>
              </w:rPr>
              <w:t>система, температура, храпавост</w:t>
            </w:r>
            <w:r w:rsidRPr="00E17AA5">
              <w:rPr>
                <w:rFonts w:ascii="Calibri" w:hAnsi="Calibri" w:cs="Calibri"/>
                <w:sz w:val="22"/>
                <w:szCs w:val="22"/>
                <w:lang w:val="sr-Cyrl-CS"/>
              </w:rPr>
              <w:t>и</w:t>
            </w:r>
            <w:r w:rsidRPr="00E17AA5">
              <w:rPr>
                <w:rFonts w:ascii="Calibri" w:hAnsi="Calibri" w:cs="Calibri"/>
                <w:sz w:val="22"/>
                <w:szCs w:val="22"/>
                <w:lang w:val="ru-RU"/>
              </w:rPr>
              <w:t xml:space="preserve"> повр</w:t>
            </w:r>
            <w:r w:rsidRPr="00E17AA5">
              <w:rPr>
                <w:rFonts w:ascii="Calibri" w:hAnsi="Calibri" w:cs="Calibri"/>
                <w:sz w:val="22"/>
                <w:szCs w:val="22"/>
                <w:lang w:val="sr-Cyrl-CS"/>
              </w:rPr>
              <w:t>ш</w:t>
            </w:r>
            <w:r w:rsidRPr="00E17AA5">
              <w:rPr>
                <w:rFonts w:ascii="Calibri" w:hAnsi="Calibri" w:cs="Calibri"/>
                <w:sz w:val="22"/>
                <w:szCs w:val="22"/>
                <w:lang w:val="ru-RU"/>
              </w:rPr>
              <w:t>ина, вели</w:t>
            </w:r>
            <w:r w:rsidRPr="00E17AA5">
              <w:rPr>
                <w:rFonts w:ascii="Calibri" w:hAnsi="Calibri" w:cs="Calibri"/>
                <w:sz w:val="22"/>
                <w:szCs w:val="22"/>
                <w:lang w:val="sr-Cyrl-CS"/>
              </w:rPr>
              <w:t>ч</w:t>
            </w:r>
            <w:r w:rsidRPr="00E17AA5">
              <w:rPr>
                <w:rFonts w:ascii="Calibri" w:hAnsi="Calibri" w:cs="Calibri"/>
                <w:sz w:val="22"/>
                <w:szCs w:val="22"/>
                <w:lang w:val="ru-RU"/>
              </w:rPr>
              <w:t>ина контур</w:t>
            </w:r>
            <w:r w:rsidRPr="00E17AA5">
              <w:rPr>
                <w:rFonts w:ascii="Calibri" w:hAnsi="Calibri" w:cs="Calibri"/>
                <w:sz w:val="22"/>
                <w:szCs w:val="22"/>
                <w:lang w:val="sr-Cyrl-CS"/>
              </w:rPr>
              <w:t>н</w:t>
            </w:r>
            <w:r w:rsidRPr="00E17AA5">
              <w:rPr>
                <w:rFonts w:ascii="Calibri" w:hAnsi="Calibri" w:cs="Calibri"/>
                <w:sz w:val="22"/>
                <w:szCs w:val="22"/>
                <w:lang w:val="ru-RU"/>
              </w:rPr>
              <w:t>е и реалне повр</w:t>
            </w:r>
            <w:r w:rsidRPr="00E17AA5">
              <w:rPr>
                <w:rFonts w:ascii="Calibri" w:hAnsi="Calibri" w:cs="Calibri"/>
                <w:sz w:val="22"/>
                <w:szCs w:val="22"/>
                <w:lang w:val="sr-Cyrl-CS"/>
              </w:rPr>
              <w:t>ш</w:t>
            </w:r>
            <w:r w:rsidRPr="00E17AA5">
              <w:rPr>
                <w:rFonts w:ascii="Calibri" w:hAnsi="Calibri" w:cs="Calibri"/>
                <w:sz w:val="22"/>
                <w:szCs w:val="22"/>
                <w:lang w:val="ru-RU"/>
              </w:rPr>
              <w:t>ине контакта, вели</w:t>
            </w:r>
            <w:r w:rsidRPr="00E17AA5">
              <w:rPr>
                <w:rFonts w:ascii="Calibri" w:hAnsi="Calibri" w:cs="Calibri"/>
                <w:sz w:val="22"/>
                <w:szCs w:val="22"/>
                <w:lang w:val="sr-Cyrl-CS"/>
              </w:rPr>
              <w:t>ч</w:t>
            </w:r>
            <w:r w:rsidRPr="00E17AA5">
              <w:rPr>
                <w:rFonts w:ascii="Calibri" w:hAnsi="Calibri" w:cs="Calibri"/>
                <w:sz w:val="22"/>
                <w:szCs w:val="22"/>
                <w:lang w:val="ru-RU"/>
              </w:rPr>
              <w:t>ина деформација</w:t>
            </w:r>
            <w:r w:rsidRPr="00E17AA5">
              <w:rPr>
                <w:rFonts w:ascii="Calibri" w:hAnsi="Calibri" w:cs="Calibri"/>
                <w:sz w:val="22"/>
                <w:szCs w:val="22"/>
                <w:lang w:val="sr-Cyrl-CS"/>
              </w:rPr>
              <w:t xml:space="preserve">. Упознавање са савременом </w:t>
            </w:r>
            <w:proofErr w:type="spellStart"/>
            <w:r w:rsidRPr="00E17AA5">
              <w:rPr>
                <w:rFonts w:ascii="Calibri" w:hAnsi="Calibri" w:cs="Calibri"/>
                <w:sz w:val="22"/>
                <w:szCs w:val="22"/>
                <w:lang w:val="sr-Cyrl-CS"/>
              </w:rPr>
              <w:t>трибометријском</w:t>
            </w:r>
            <w:proofErr w:type="spellEnd"/>
            <w:r w:rsidRPr="00E17AA5">
              <w:rPr>
                <w:rFonts w:ascii="Calibri" w:hAnsi="Calibri" w:cs="Calibri"/>
                <w:sz w:val="22"/>
                <w:szCs w:val="22"/>
                <w:lang w:val="sr-Cyrl-CS"/>
              </w:rPr>
              <w:t xml:space="preserve"> опремом: </w:t>
            </w:r>
            <w:proofErr w:type="spellStart"/>
            <w:r w:rsidRPr="00E17AA5">
              <w:rPr>
                <w:rFonts w:ascii="Calibri" w:hAnsi="Calibri" w:cs="Calibri"/>
                <w:sz w:val="22"/>
                <w:szCs w:val="22"/>
                <w:lang w:val="sr-Cyrl-CS"/>
              </w:rPr>
              <w:t>трибометар</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нанотрибометар</w:t>
            </w:r>
            <w:proofErr w:type="spellEnd"/>
            <w:r w:rsidRPr="00E17AA5">
              <w:rPr>
                <w:rFonts w:ascii="Calibri" w:hAnsi="Calibri" w:cs="Calibri"/>
                <w:sz w:val="22"/>
                <w:szCs w:val="22"/>
                <w:lang w:val="sr-Cyrl-CS"/>
              </w:rPr>
              <w:t xml:space="preserve">, уређај за испитивање </w:t>
            </w:r>
            <w:proofErr w:type="spellStart"/>
            <w:r w:rsidRPr="00E17AA5">
              <w:rPr>
                <w:rFonts w:ascii="Calibri" w:hAnsi="Calibri" w:cs="Calibri"/>
                <w:sz w:val="22"/>
                <w:szCs w:val="22"/>
                <w:lang w:val="sr-Cyrl-CS"/>
              </w:rPr>
              <w:t>микрогеометрије</w:t>
            </w:r>
            <w:proofErr w:type="spellEnd"/>
            <w:r w:rsidRPr="00E17AA5">
              <w:rPr>
                <w:rFonts w:ascii="Calibri" w:hAnsi="Calibri" w:cs="Calibri"/>
                <w:sz w:val="22"/>
                <w:szCs w:val="22"/>
                <w:lang w:val="sr-Cyrl-CS"/>
              </w:rPr>
              <w:t xml:space="preserve"> контактних површина, </w:t>
            </w:r>
            <w:proofErr w:type="spellStart"/>
            <w:r w:rsidRPr="00E17AA5">
              <w:rPr>
                <w:rFonts w:ascii="Calibri" w:hAnsi="Calibri" w:cs="Calibri"/>
                <w:sz w:val="22"/>
                <w:szCs w:val="22"/>
                <w:lang w:val="sr-Cyrl-CS"/>
              </w:rPr>
              <w:t>метлографски</w:t>
            </w:r>
            <w:proofErr w:type="spellEnd"/>
            <w:r w:rsidRPr="00E17AA5">
              <w:rPr>
                <w:rFonts w:ascii="Calibri" w:hAnsi="Calibri" w:cs="Calibri"/>
                <w:sz w:val="22"/>
                <w:szCs w:val="22"/>
                <w:lang w:val="sr-Cyrl-CS"/>
              </w:rPr>
              <w:t xml:space="preserve"> микроскоп, мерни микроскоп, </w:t>
            </w:r>
            <w:r w:rsidRPr="00E17AA5">
              <w:rPr>
                <w:rFonts w:ascii="Calibri" w:hAnsi="Calibri" w:cs="Calibri"/>
                <w:sz w:val="22"/>
                <w:szCs w:val="22"/>
                <w:lang w:val="sr-Latn-CS"/>
              </w:rPr>
              <w:t xml:space="preserve">PQ </w:t>
            </w:r>
            <w:r w:rsidRPr="00E17AA5">
              <w:rPr>
                <w:rFonts w:ascii="Calibri" w:hAnsi="Calibri" w:cs="Calibri"/>
                <w:sz w:val="22"/>
                <w:szCs w:val="22"/>
                <w:lang w:val="sr-Cyrl-CS"/>
              </w:rPr>
              <w:t xml:space="preserve">метар, </w:t>
            </w:r>
            <w:r w:rsidRPr="00E17AA5">
              <w:rPr>
                <w:rFonts w:ascii="Calibri" w:hAnsi="Calibri" w:cs="Calibri"/>
                <w:sz w:val="22"/>
                <w:szCs w:val="22"/>
              </w:rPr>
              <w:t>Scratch</w:t>
            </w:r>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тестер</w:t>
            </w:r>
            <w:proofErr w:type="spellEnd"/>
            <w:r w:rsidRPr="00E17AA5">
              <w:rPr>
                <w:rFonts w:ascii="Calibri" w:hAnsi="Calibri" w:cs="Calibri"/>
                <w:sz w:val="22"/>
                <w:szCs w:val="22"/>
                <w:lang w:val="sr-Latn-CS"/>
              </w:rPr>
              <w:t>, SEM, AFM.</w:t>
            </w:r>
          </w:p>
        </w:tc>
      </w:tr>
      <w:tr w:rsidR="00F33809" w:rsidRPr="00E17AA5" w14:paraId="0BD5617B" w14:textId="77777777" w:rsidTr="00A31333">
        <w:trPr>
          <w:jc w:val="center"/>
        </w:trPr>
        <w:tc>
          <w:tcPr>
            <w:tcW w:w="5000" w:type="pct"/>
            <w:gridSpan w:val="3"/>
          </w:tcPr>
          <w:p w14:paraId="6061AC4E" w14:textId="77777777" w:rsidR="00F33809" w:rsidRPr="00E17AA5" w:rsidRDefault="00F33809" w:rsidP="00240812">
            <w:pPr>
              <w:rPr>
                <w:rFonts w:ascii="Calibri" w:hAnsi="Calibri" w:cs="Calibri"/>
                <w:b/>
                <w:lang w:val="ru-RU"/>
              </w:rPr>
            </w:pPr>
            <w:r w:rsidRPr="00E17AA5">
              <w:rPr>
                <w:rFonts w:ascii="Calibri" w:hAnsi="Calibri" w:cs="Calibri"/>
                <w:b/>
                <w:lang w:val="ru-RU"/>
              </w:rPr>
              <w:t xml:space="preserve">Исход предмета </w:t>
            </w:r>
          </w:p>
          <w:p w14:paraId="1E1C202D" w14:textId="77777777" w:rsidR="00F33809" w:rsidRPr="00E17AA5" w:rsidRDefault="00F33809" w:rsidP="00B9543C">
            <w:pPr>
              <w:jc w:val="both"/>
              <w:rPr>
                <w:rFonts w:ascii="Calibri" w:hAnsi="Calibri" w:cs="Calibri"/>
                <w:bCs/>
                <w:sz w:val="21"/>
                <w:szCs w:val="21"/>
                <w:lang w:val="sr-Cyrl-CS"/>
              </w:rPr>
            </w:pPr>
            <w:r w:rsidRPr="00E17AA5">
              <w:rPr>
                <w:rFonts w:ascii="Calibri" w:hAnsi="Calibri" w:cs="Calibri"/>
                <w:bCs/>
                <w:sz w:val="21"/>
                <w:szCs w:val="21"/>
                <w:lang w:val="sr-Cyrl-CS"/>
              </w:rPr>
              <w:t>На основу овог курса студент</w:t>
            </w:r>
            <w:r w:rsidRPr="00E17AA5">
              <w:rPr>
                <w:rFonts w:ascii="Calibri" w:hAnsi="Calibri" w:cs="Calibri"/>
                <w:bCs/>
                <w:sz w:val="21"/>
                <w:szCs w:val="21"/>
                <w:lang w:val="sr-Latn-CS"/>
              </w:rPr>
              <w:t xml:space="preserve"> </w:t>
            </w:r>
            <w:r w:rsidRPr="00E17AA5">
              <w:rPr>
                <w:rFonts w:ascii="Calibri" w:hAnsi="Calibri" w:cs="Calibri"/>
                <w:bCs/>
                <w:sz w:val="21"/>
                <w:szCs w:val="21"/>
                <w:lang w:val="sr-Cyrl-CS"/>
              </w:rPr>
              <w:t>докторских студија:</w:t>
            </w:r>
          </w:p>
          <w:p w14:paraId="380B3125" w14:textId="77777777" w:rsidR="00F33809" w:rsidRPr="00E17AA5" w:rsidRDefault="00F33809" w:rsidP="00B9543C">
            <w:pPr>
              <w:jc w:val="both"/>
              <w:rPr>
                <w:rFonts w:ascii="Calibri" w:hAnsi="Calibri" w:cs="Calibri"/>
                <w:sz w:val="21"/>
                <w:szCs w:val="21"/>
                <w:lang w:val="sr-Cyrl-CS"/>
              </w:rPr>
            </w:pPr>
            <w:r w:rsidRPr="00E17AA5">
              <w:rPr>
                <w:rFonts w:ascii="Calibri" w:hAnsi="Calibri" w:cs="Calibri"/>
                <w:bCs/>
                <w:sz w:val="21"/>
                <w:szCs w:val="21"/>
                <w:lang w:val="sr-Cyrl-CS"/>
              </w:rPr>
              <w:t xml:space="preserve">- Треба да познаје и разуме </w:t>
            </w:r>
            <w:proofErr w:type="spellStart"/>
            <w:r w:rsidRPr="00E17AA5">
              <w:rPr>
                <w:rFonts w:ascii="Calibri" w:hAnsi="Calibri" w:cs="Calibri"/>
                <w:bCs/>
                <w:sz w:val="21"/>
                <w:szCs w:val="21"/>
                <w:lang w:val="sr-Cyrl-CS"/>
              </w:rPr>
              <w:t>триболошке</w:t>
            </w:r>
            <w:proofErr w:type="spellEnd"/>
            <w:r w:rsidRPr="00E17AA5">
              <w:rPr>
                <w:rFonts w:ascii="Calibri" w:hAnsi="Calibri" w:cs="Calibri"/>
                <w:bCs/>
                <w:sz w:val="21"/>
                <w:szCs w:val="21"/>
                <w:lang w:val="sr-Cyrl-CS"/>
              </w:rPr>
              <w:t xml:space="preserve"> процесе,  </w:t>
            </w:r>
            <w:r w:rsidRPr="00E17AA5">
              <w:rPr>
                <w:rFonts w:ascii="Calibri" w:hAnsi="Calibri" w:cs="Calibri"/>
                <w:sz w:val="21"/>
                <w:szCs w:val="21"/>
                <w:lang w:val="sr-Cyrl-CS"/>
              </w:rPr>
              <w:t xml:space="preserve">природу и карактеристике контактних слојева и површина, природу механизама трења, природу механизама хабања, природу механизама подмазивања, </w:t>
            </w:r>
            <w:r w:rsidRPr="00E17AA5">
              <w:rPr>
                <w:rFonts w:ascii="Calibri" w:hAnsi="Calibri" w:cs="Calibri"/>
                <w:bCs/>
                <w:sz w:val="21"/>
                <w:szCs w:val="21"/>
                <w:lang w:val="sr-Cyrl-CS"/>
              </w:rPr>
              <w:t xml:space="preserve">научну и технолошку суштину најсавременијих достигнућа </w:t>
            </w:r>
            <w:proofErr w:type="spellStart"/>
            <w:r w:rsidRPr="00E17AA5">
              <w:rPr>
                <w:rFonts w:ascii="Calibri" w:hAnsi="Calibri" w:cs="Calibri"/>
                <w:bCs/>
                <w:sz w:val="21"/>
                <w:szCs w:val="21"/>
                <w:lang w:val="sr-Cyrl-CS"/>
              </w:rPr>
              <w:t>трибологије</w:t>
            </w:r>
            <w:proofErr w:type="spellEnd"/>
            <w:r w:rsidRPr="00E17AA5">
              <w:rPr>
                <w:rFonts w:ascii="Calibri" w:hAnsi="Calibri" w:cs="Calibri"/>
                <w:bCs/>
                <w:sz w:val="21"/>
                <w:szCs w:val="21"/>
                <w:lang w:val="sr-Cyrl-CS"/>
              </w:rPr>
              <w:t xml:space="preserve"> и </w:t>
            </w:r>
            <w:proofErr w:type="spellStart"/>
            <w:r w:rsidRPr="00E17AA5">
              <w:rPr>
                <w:rFonts w:ascii="Calibri" w:hAnsi="Calibri" w:cs="Calibri"/>
                <w:bCs/>
                <w:sz w:val="21"/>
                <w:szCs w:val="21"/>
                <w:lang w:val="sr-Cyrl-CS"/>
              </w:rPr>
              <w:t>трибометрије</w:t>
            </w:r>
            <w:proofErr w:type="spellEnd"/>
            <w:r w:rsidRPr="00E17AA5">
              <w:rPr>
                <w:rFonts w:ascii="Calibri" w:hAnsi="Calibri" w:cs="Calibri"/>
                <w:bCs/>
                <w:sz w:val="21"/>
                <w:szCs w:val="21"/>
                <w:lang w:val="sr-Cyrl-CS"/>
              </w:rPr>
              <w:t>.</w:t>
            </w:r>
          </w:p>
          <w:p w14:paraId="20692745" w14:textId="77777777" w:rsidR="00F33809" w:rsidRPr="00E17AA5" w:rsidRDefault="00F33809" w:rsidP="00B9543C">
            <w:pPr>
              <w:jc w:val="both"/>
              <w:rPr>
                <w:rFonts w:ascii="Calibri" w:hAnsi="Calibri" w:cs="Calibri"/>
                <w:sz w:val="21"/>
                <w:szCs w:val="21"/>
                <w:lang w:val="sr-Cyrl-CS"/>
              </w:rPr>
            </w:pPr>
            <w:r w:rsidRPr="00E17AA5">
              <w:rPr>
                <w:rFonts w:ascii="Calibri" w:hAnsi="Calibri" w:cs="Calibri"/>
                <w:sz w:val="21"/>
                <w:szCs w:val="21"/>
                <w:lang w:val="sr-Cyrl-CS"/>
              </w:rPr>
              <w:t xml:space="preserve">- Може да самостално планира, практично реализује експерименте на савременијој </w:t>
            </w:r>
            <w:proofErr w:type="spellStart"/>
            <w:r w:rsidRPr="00E17AA5">
              <w:rPr>
                <w:rFonts w:ascii="Calibri" w:hAnsi="Calibri" w:cs="Calibri"/>
                <w:sz w:val="21"/>
                <w:szCs w:val="21"/>
                <w:lang w:val="sr-Cyrl-CS"/>
              </w:rPr>
              <w:t>трибометријској</w:t>
            </w:r>
            <w:proofErr w:type="spellEnd"/>
            <w:r w:rsidRPr="00E17AA5">
              <w:rPr>
                <w:rFonts w:ascii="Calibri" w:hAnsi="Calibri" w:cs="Calibri"/>
                <w:sz w:val="21"/>
                <w:szCs w:val="21"/>
                <w:lang w:val="sr-Cyrl-CS"/>
              </w:rPr>
              <w:t xml:space="preserve"> опреми и анализира резултате </w:t>
            </w:r>
            <w:proofErr w:type="spellStart"/>
            <w:r w:rsidRPr="00E17AA5">
              <w:rPr>
                <w:rFonts w:ascii="Calibri" w:hAnsi="Calibri" w:cs="Calibri"/>
                <w:sz w:val="21"/>
                <w:szCs w:val="21"/>
                <w:lang w:val="sr-Cyrl-CS"/>
              </w:rPr>
              <w:t>истраживанја</w:t>
            </w:r>
            <w:proofErr w:type="spellEnd"/>
            <w:r w:rsidRPr="00E17AA5">
              <w:rPr>
                <w:rFonts w:ascii="Calibri" w:hAnsi="Calibri" w:cs="Calibri"/>
                <w:sz w:val="21"/>
                <w:szCs w:val="21"/>
                <w:lang w:val="sr-Cyrl-CS"/>
              </w:rPr>
              <w:t xml:space="preserve"> у области микро</w:t>
            </w:r>
            <w:r w:rsidRPr="00E17AA5">
              <w:rPr>
                <w:rFonts w:ascii="Calibri" w:hAnsi="Calibri" w:cs="Calibri"/>
                <w:sz w:val="21"/>
                <w:szCs w:val="21"/>
                <w:lang w:val="ru-RU"/>
              </w:rPr>
              <w:t xml:space="preserve"> и </w:t>
            </w:r>
            <w:r w:rsidRPr="00E17AA5">
              <w:rPr>
                <w:rFonts w:ascii="Calibri" w:hAnsi="Calibri" w:cs="Calibri"/>
                <w:sz w:val="21"/>
                <w:szCs w:val="21"/>
                <w:lang w:val="sr-Cyrl-CS"/>
              </w:rPr>
              <w:t xml:space="preserve">нано </w:t>
            </w:r>
            <w:proofErr w:type="spellStart"/>
            <w:r w:rsidRPr="00E17AA5">
              <w:rPr>
                <w:rFonts w:ascii="Calibri" w:hAnsi="Calibri" w:cs="Calibri"/>
                <w:sz w:val="21"/>
                <w:szCs w:val="21"/>
                <w:lang w:val="sr-Cyrl-CS"/>
              </w:rPr>
              <w:t>трибологије</w:t>
            </w:r>
            <w:proofErr w:type="spellEnd"/>
            <w:r w:rsidRPr="00E17AA5">
              <w:rPr>
                <w:rFonts w:ascii="Calibri" w:hAnsi="Calibri" w:cs="Calibri"/>
                <w:sz w:val="21"/>
                <w:szCs w:val="21"/>
                <w:lang w:val="sr-Cyrl-CS"/>
              </w:rPr>
              <w:t>.</w:t>
            </w:r>
          </w:p>
          <w:p w14:paraId="7D1438D6" w14:textId="77777777" w:rsidR="00F33809" w:rsidRPr="00E17AA5" w:rsidRDefault="00F33809" w:rsidP="00B9543C">
            <w:pPr>
              <w:jc w:val="both"/>
              <w:rPr>
                <w:rFonts w:ascii="Calibri" w:hAnsi="Calibri" w:cs="Calibri"/>
                <w:lang w:val="sr-Cyrl-CS"/>
              </w:rPr>
            </w:pPr>
            <w:r w:rsidRPr="00E17AA5">
              <w:rPr>
                <w:rFonts w:ascii="Calibri" w:hAnsi="Calibri" w:cs="Calibri"/>
                <w:sz w:val="21"/>
                <w:szCs w:val="21"/>
                <w:lang w:val="sr-Cyrl-CS"/>
              </w:rPr>
              <w:t>Студенти могу своја знања применити у бироима, институтима и научно-истраживачким лабораторијама које се баве проблематиком трења, хабања и подмазивања.</w:t>
            </w:r>
          </w:p>
        </w:tc>
      </w:tr>
      <w:tr w:rsidR="00F33809" w:rsidRPr="00E17AA5" w14:paraId="591CB53D" w14:textId="77777777" w:rsidTr="00A31333">
        <w:trPr>
          <w:jc w:val="center"/>
        </w:trPr>
        <w:tc>
          <w:tcPr>
            <w:tcW w:w="5000" w:type="pct"/>
            <w:gridSpan w:val="3"/>
          </w:tcPr>
          <w:p w14:paraId="1409695A" w14:textId="77777777" w:rsidR="00F33809" w:rsidRPr="00E17AA5" w:rsidRDefault="00F33809" w:rsidP="00240812">
            <w:pPr>
              <w:rPr>
                <w:rFonts w:ascii="Calibri" w:hAnsi="Calibri" w:cs="Calibri"/>
                <w:b/>
                <w:lang w:val="ru-RU"/>
              </w:rPr>
            </w:pPr>
            <w:r w:rsidRPr="00E17AA5">
              <w:rPr>
                <w:rFonts w:ascii="Calibri" w:hAnsi="Calibri" w:cs="Calibri"/>
                <w:b/>
                <w:lang w:val="ru-RU"/>
              </w:rPr>
              <w:t>Садржај предмета</w:t>
            </w:r>
          </w:p>
          <w:p w14:paraId="481B67FA" w14:textId="77777777" w:rsidR="00F33809" w:rsidRPr="00E17AA5" w:rsidRDefault="00F33809" w:rsidP="00240812">
            <w:pPr>
              <w:rPr>
                <w:rFonts w:ascii="Calibri" w:hAnsi="Calibri" w:cs="Calibri"/>
                <w:i/>
                <w:lang w:val="ru-RU"/>
              </w:rPr>
            </w:pPr>
            <w:r w:rsidRPr="00E17AA5">
              <w:rPr>
                <w:rFonts w:ascii="Calibri" w:hAnsi="Calibri" w:cs="Calibri"/>
                <w:i/>
                <w:sz w:val="22"/>
                <w:szCs w:val="22"/>
                <w:lang w:val="ru-RU"/>
              </w:rPr>
              <w:t>Теоријска настава</w:t>
            </w:r>
          </w:p>
          <w:p w14:paraId="5E70CA32" w14:textId="77777777" w:rsidR="00F33809" w:rsidRPr="00A345CE" w:rsidRDefault="00F33809" w:rsidP="00B9543C">
            <w:pPr>
              <w:jc w:val="both"/>
              <w:rPr>
                <w:rFonts w:ascii="Calibri" w:hAnsi="Calibri" w:cs="Calibri"/>
                <w:sz w:val="20"/>
                <w:szCs w:val="20"/>
                <w:highlight w:val="yellow"/>
                <w:lang w:val="sr-Cyrl-CS"/>
              </w:rPr>
            </w:pPr>
            <w:r w:rsidRPr="00A345CE">
              <w:rPr>
                <w:rFonts w:ascii="Calibri" w:hAnsi="Calibri" w:cs="Calibri"/>
                <w:sz w:val="20"/>
                <w:szCs w:val="20"/>
                <w:lang w:val="sr-Cyrl-CS"/>
              </w:rPr>
              <w:t xml:space="preserve">Задатак и циљ </w:t>
            </w:r>
            <w:proofErr w:type="spellStart"/>
            <w:r w:rsidRPr="00A345CE">
              <w:rPr>
                <w:rFonts w:ascii="Calibri" w:hAnsi="Calibri" w:cs="Calibri"/>
                <w:sz w:val="20"/>
                <w:szCs w:val="20"/>
                <w:lang w:val="sr-Cyrl-CS"/>
              </w:rPr>
              <w:t>трибометријских</w:t>
            </w:r>
            <w:proofErr w:type="spellEnd"/>
            <w:r w:rsidRPr="00A345CE">
              <w:rPr>
                <w:rFonts w:ascii="Calibri" w:hAnsi="Calibri" w:cs="Calibri"/>
                <w:sz w:val="20"/>
                <w:szCs w:val="20"/>
                <w:lang w:val="sr-Cyrl-CS"/>
              </w:rPr>
              <w:t xml:space="preserve"> истраживања.</w:t>
            </w:r>
            <w:r w:rsidRPr="00A345CE">
              <w:rPr>
                <w:rFonts w:ascii="Calibri" w:hAnsi="Calibri" w:cs="Calibri"/>
                <w:sz w:val="20"/>
                <w:szCs w:val="20"/>
                <w:lang w:val="ru-RU"/>
              </w:rPr>
              <w:t xml:space="preserve"> Методе</w:t>
            </w:r>
            <w:r w:rsidRPr="00A345CE">
              <w:rPr>
                <w:rFonts w:ascii="Calibri" w:hAnsi="Calibri" w:cs="Calibri"/>
                <w:color w:val="0000FF"/>
                <w:sz w:val="20"/>
                <w:szCs w:val="20"/>
                <w:lang w:val="sr-Cyrl-CS"/>
              </w:rPr>
              <w:t xml:space="preserve"> </w:t>
            </w:r>
            <w:r w:rsidRPr="00A345CE">
              <w:rPr>
                <w:rFonts w:ascii="Calibri" w:hAnsi="Calibri" w:cs="Calibri"/>
                <w:sz w:val="20"/>
                <w:szCs w:val="20"/>
                <w:lang w:val="sr-Cyrl-CS"/>
              </w:rPr>
              <w:t xml:space="preserve">и средства мерења основних и структурних параметара </w:t>
            </w:r>
            <w:proofErr w:type="spellStart"/>
            <w:r w:rsidRPr="00A345CE">
              <w:rPr>
                <w:rFonts w:ascii="Calibri" w:hAnsi="Calibri" w:cs="Calibri"/>
                <w:sz w:val="20"/>
                <w:szCs w:val="20"/>
                <w:lang w:val="sr-Cyrl-CS"/>
              </w:rPr>
              <w:t>трибосистема</w:t>
            </w:r>
            <w:proofErr w:type="spellEnd"/>
            <w:r w:rsidRPr="00A345CE">
              <w:rPr>
                <w:rFonts w:ascii="Calibri" w:hAnsi="Calibri" w:cs="Calibri"/>
                <w:sz w:val="20"/>
                <w:szCs w:val="20"/>
                <w:lang w:val="sr-Cyrl-CS"/>
              </w:rPr>
              <w:t xml:space="preserve">. Испитивање елемената </w:t>
            </w:r>
            <w:proofErr w:type="spellStart"/>
            <w:r w:rsidRPr="00A345CE">
              <w:rPr>
                <w:rFonts w:ascii="Calibri" w:hAnsi="Calibri" w:cs="Calibri"/>
                <w:sz w:val="20"/>
                <w:szCs w:val="20"/>
                <w:lang w:val="sr-Cyrl-CS"/>
              </w:rPr>
              <w:t>трибомеханичких</w:t>
            </w:r>
            <w:proofErr w:type="spellEnd"/>
            <w:r w:rsidRPr="00A345CE">
              <w:rPr>
                <w:rFonts w:ascii="Calibri" w:hAnsi="Calibri" w:cs="Calibri"/>
                <w:sz w:val="20"/>
                <w:szCs w:val="20"/>
                <w:lang w:val="sr-Cyrl-CS"/>
              </w:rPr>
              <w:t xml:space="preserve"> система и њихових својстава. Испитивања триболошких процеса у контактним слојевима елемената </w:t>
            </w:r>
            <w:proofErr w:type="spellStart"/>
            <w:r w:rsidRPr="00A345CE">
              <w:rPr>
                <w:rFonts w:ascii="Calibri" w:hAnsi="Calibri" w:cs="Calibri"/>
                <w:sz w:val="20"/>
                <w:szCs w:val="20"/>
                <w:lang w:val="sr-Cyrl-CS"/>
              </w:rPr>
              <w:t>трибомеханичких</w:t>
            </w:r>
            <w:proofErr w:type="spellEnd"/>
            <w:r w:rsidRPr="00A345CE">
              <w:rPr>
                <w:rFonts w:ascii="Calibri" w:hAnsi="Calibri" w:cs="Calibri"/>
                <w:sz w:val="20"/>
                <w:szCs w:val="20"/>
                <w:lang w:val="sr-Cyrl-CS"/>
              </w:rPr>
              <w:t xml:space="preserve"> система. Моделска испитивања. Праћење функционалног понашања реалних техничких система (мониторинг). </w:t>
            </w:r>
            <w:proofErr w:type="spellStart"/>
            <w:r w:rsidRPr="00A345CE">
              <w:rPr>
                <w:rFonts w:ascii="Calibri" w:hAnsi="Calibri" w:cs="Calibri"/>
                <w:sz w:val="20"/>
                <w:szCs w:val="20"/>
                <w:lang w:val="sr-Cyrl-CS"/>
              </w:rPr>
              <w:t>Експлоатацијска</w:t>
            </w:r>
            <w:proofErr w:type="spellEnd"/>
            <w:r w:rsidRPr="00A345CE">
              <w:rPr>
                <w:rFonts w:ascii="Calibri" w:hAnsi="Calibri" w:cs="Calibri"/>
                <w:sz w:val="20"/>
                <w:szCs w:val="20"/>
                <w:lang w:val="sr-Cyrl-CS"/>
              </w:rPr>
              <w:t xml:space="preserve"> </w:t>
            </w:r>
            <w:proofErr w:type="spellStart"/>
            <w:r w:rsidRPr="00A345CE">
              <w:rPr>
                <w:rFonts w:ascii="Calibri" w:hAnsi="Calibri" w:cs="Calibri"/>
                <w:sz w:val="20"/>
                <w:szCs w:val="20"/>
                <w:lang w:val="sr-Cyrl-CS"/>
              </w:rPr>
              <w:t>трибометријска</w:t>
            </w:r>
            <w:proofErr w:type="spellEnd"/>
            <w:r w:rsidRPr="00A345CE">
              <w:rPr>
                <w:rFonts w:ascii="Calibri" w:hAnsi="Calibri" w:cs="Calibri"/>
                <w:sz w:val="20"/>
                <w:szCs w:val="20"/>
                <w:lang w:val="sr-Cyrl-CS"/>
              </w:rPr>
              <w:t xml:space="preserve"> истраживања. Лабораторијска </w:t>
            </w:r>
            <w:proofErr w:type="spellStart"/>
            <w:r w:rsidRPr="00A345CE">
              <w:rPr>
                <w:rFonts w:ascii="Calibri" w:hAnsi="Calibri" w:cs="Calibri"/>
                <w:sz w:val="20"/>
                <w:szCs w:val="20"/>
                <w:lang w:val="sr-Cyrl-CS"/>
              </w:rPr>
              <w:t>трибометријска</w:t>
            </w:r>
            <w:proofErr w:type="spellEnd"/>
            <w:r w:rsidRPr="00A345CE">
              <w:rPr>
                <w:rFonts w:ascii="Calibri" w:hAnsi="Calibri" w:cs="Calibri"/>
                <w:sz w:val="20"/>
                <w:szCs w:val="20"/>
                <w:lang w:val="sr-Cyrl-CS"/>
              </w:rPr>
              <w:t xml:space="preserve"> истраживања. Мерне технике и мерни уређаји  на микро и нано нивоу. </w:t>
            </w:r>
          </w:p>
          <w:p w14:paraId="2809BAFB" w14:textId="77777777" w:rsidR="00F33809" w:rsidRPr="00E17AA5" w:rsidRDefault="008072A4" w:rsidP="00B9543C">
            <w:pPr>
              <w:jc w:val="both"/>
              <w:rPr>
                <w:rFonts w:ascii="Calibri" w:hAnsi="Calibri" w:cs="Calibri"/>
                <w:i/>
                <w:lang w:val="sr-Cyrl-CS"/>
              </w:rPr>
            </w:pPr>
            <w:r w:rsidRPr="00E17AA5">
              <w:rPr>
                <w:rFonts w:ascii="Calibri" w:hAnsi="Calibri" w:cs="Calibri"/>
                <w:i/>
                <w:sz w:val="22"/>
                <w:szCs w:val="22"/>
                <w:lang w:val="sr-Cyrl-CS"/>
              </w:rPr>
              <w:t>Практична настава</w:t>
            </w:r>
          </w:p>
          <w:p w14:paraId="1856E85B" w14:textId="77777777" w:rsidR="00F33809" w:rsidRPr="00E17AA5" w:rsidRDefault="007E7EEC" w:rsidP="00B9543C">
            <w:pPr>
              <w:jc w:val="both"/>
              <w:rPr>
                <w:rFonts w:ascii="Calibri" w:hAnsi="Calibri" w:cs="Calibri"/>
                <w:iCs/>
                <w:lang w:val="sr-Cyrl-CS"/>
              </w:rPr>
            </w:pPr>
            <w:r w:rsidRPr="00E17AA5">
              <w:rPr>
                <w:rFonts w:ascii="Calibri" w:hAnsi="Calibri" w:cs="Calibri"/>
                <w:iCs/>
                <w:sz w:val="22"/>
                <w:szCs w:val="22"/>
                <w:lang w:val="sr-Cyrl-CS" w:eastAsia="sr-Latn-CS"/>
              </w:rPr>
              <w:t xml:space="preserve">Практична настава се реализује кроз </w:t>
            </w:r>
            <w:proofErr w:type="spellStart"/>
            <w:r w:rsidRPr="00E17AA5">
              <w:rPr>
                <w:rFonts w:ascii="Calibri" w:hAnsi="Calibri" w:cs="Calibri"/>
                <w:iCs/>
                <w:sz w:val="22"/>
                <w:szCs w:val="22"/>
                <w:lang w:val="sr-Cyrl-CS" w:eastAsia="sr-Latn-CS"/>
              </w:rPr>
              <w:t>самосталана</w:t>
            </w:r>
            <w:proofErr w:type="spellEnd"/>
            <w:r w:rsidRPr="00E17AA5">
              <w:rPr>
                <w:rFonts w:ascii="Calibri" w:hAnsi="Calibri" w:cs="Calibri"/>
                <w:iCs/>
                <w:sz w:val="22"/>
                <w:szCs w:val="22"/>
                <w:lang w:val="sr-Cyrl-CS" w:eastAsia="sr-Latn-CS"/>
              </w:rPr>
              <w:t xml:space="preserve"> лабораторијска </w:t>
            </w:r>
            <w:proofErr w:type="spellStart"/>
            <w:r w:rsidRPr="00E17AA5">
              <w:rPr>
                <w:rFonts w:ascii="Calibri" w:hAnsi="Calibri" w:cs="Calibri"/>
                <w:iCs/>
                <w:sz w:val="22"/>
                <w:szCs w:val="22"/>
                <w:lang w:val="sr-Cyrl-CS" w:eastAsia="sr-Latn-CS"/>
              </w:rPr>
              <w:t>трибометријска</w:t>
            </w:r>
            <w:proofErr w:type="spellEnd"/>
            <w:r w:rsidRPr="00E17AA5">
              <w:rPr>
                <w:rFonts w:ascii="Calibri" w:hAnsi="Calibri" w:cs="Calibri"/>
                <w:iCs/>
                <w:sz w:val="22"/>
                <w:szCs w:val="22"/>
                <w:lang w:val="sr-Cyrl-CS" w:eastAsia="sr-Latn-CS"/>
              </w:rPr>
              <w:t xml:space="preserve"> истраживања на савременој </w:t>
            </w:r>
            <w:proofErr w:type="spellStart"/>
            <w:r w:rsidRPr="00E17AA5">
              <w:rPr>
                <w:rFonts w:ascii="Calibri" w:hAnsi="Calibri" w:cs="Calibri"/>
                <w:iCs/>
                <w:sz w:val="22"/>
                <w:szCs w:val="22"/>
                <w:lang w:val="sr-Cyrl-CS" w:eastAsia="sr-Latn-CS"/>
              </w:rPr>
              <w:t>трибометријској</w:t>
            </w:r>
            <w:proofErr w:type="spellEnd"/>
            <w:r w:rsidRPr="00E17AA5">
              <w:rPr>
                <w:rFonts w:ascii="Calibri" w:hAnsi="Calibri" w:cs="Calibri"/>
                <w:iCs/>
                <w:sz w:val="22"/>
                <w:szCs w:val="22"/>
                <w:lang w:val="sr-Cyrl-CS" w:eastAsia="sr-Latn-CS"/>
              </w:rPr>
              <w:t xml:space="preserve"> опреми (</w:t>
            </w:r>
            <w:r w:rsidRPr="00E17AA5">
              <w:rPr>
                <w:rFonts w:ascii="Calibri" w:hAnsi="Calibri" w:cs="Calibri"/>
                <w:iCs/>
                <w:sz w:val="22"/>
                <w:szCs w:val="22"/>
                <w:lang w:eastAsia="sr-Latn-CS"/>
              </w:rPr>
              <w:t>T</w:t>
            </w:r>
            <w:proofErr w:type="spellStart"/>
            <w:r w:rsidRPr="00E17AA5">
              <w:rPr>
                <w:rFonts w:ascii="Calibri" w:hAnsi="Calibri" w:cs="Calibri"/>
                <w:iCs/>
                <w:sz w:val="22"/>
                <w:szCs w:val="22"/>
                <w:lang w:val="sr-Cyrl-CS" w:eastAsia="sr-Latn-CS"/>
              </w:rPr>
              <w:t>ибометар</w:t>
            </w:r>
            <w:proofErr w:type="spellEnd"/>
            <w:r w:rsidRPr="00E17AA5">
              <w:rPr>
                <w:rFonts w:ascii="Calibri" w:hAnsi="Calibri" w:cs="Calibri"/>
                <w:iCs/>
                <w:sz w:val="22"/>
                <w:szCs w:val="22"/>
                <w:lang w:val="sr-Cyrl-CS" w:eastAsia="sr-Latn-CS"/>
              </w:rPr>
              <w:t xml:space="preserve">, </w:t>
            </w:r>
            <w:proofErr w:type="spellStart"/>
            <w:r w:rsidRPr="00E17AA5">
              <w:rPr>
                <w:rFonts w:ascii="Calibri" w:hAnsi="Calibri" w:cs="Calibri"/>
                <w:iCs/>
                <w:sz w:val="22"/>
                <w:szCs w:val="22"/>
                <w:lang w:val="sr-Cyrl-CS" w:eastAsia="sr-Latn-CS"/>
              </w:rPr>
              <w:t>Нанотрибометар</w:t>
            </w:r>
            <w:proofErr w:type="spellEnd"/>
            <w:r w:rsidRPr="00E17AA5">
              <w:rPr>
                <w:rFonts w:ascii="Calibri" w:hAnsi="Calibri" w:cs="Calibri"/>
                <w:iCs/>
                <w:sz w:val="22"/>
                <w:szCs w:val="22"/>
                <w:lang w:val="sr-Cyrl-CS" w:eastAsia="sr-Latn-CS"/>
              </w:rPr>
              <w:t xml:space="preserve">, </w:t>
            </w:r>
            <w:proofErr w:type="spellStart"/>
            <w:r w:rsidRPr="00E17AA5">
              <w:rPr>
                <w:rFonts w:ascii="Calibri" w:hAnsi="Calibri" w:cs="Calibri"/>
                <w:iCs/>
                <w:sz w:val="22"/>
                <w:szCs w:val="22"/>
                <w:lang w:val="sr-Cyrl-CS" w:eastAsia="sr-Latn-CS"/>
              </w:rPr>
              <w:t>Talysurf</w:t>
            </w:r>
            <w:proofErr w:type="spellEnd"/>
            <w:r w:rsidRPr="00E17AA5">
              <w:rPr>
                <w:rFonts w:ascii="Calibri" w:hAnsi="Calibri" w:cs="Calibri"/>
                <w:iCs/>
                <w:sz w:val="22"/>
                <w:szCs w:val="22"/>
                <w:lang w:val="sr-Cyrl-CS" w:eastAsia="sr-Latn-CS"/>
              </w:rPr>
              <w:t xml:space="preserve">, Микроскопи, PQ метар, </w:t>
            </w:r>
            <w:proofErr w:type="spellStart"/>
            <w:r w:rsidRPr="00E17AA5">
              <w:rPr>
                <w:rFonts w:ascii="Calibri" w:hAnsi="Calibri" w:cs="Calibri"/>
                <w:iCs/>
                <w:sz w:val="22"/>
                <w:szCs w:val="22"/>
                <w:lang w:val="sr-Cyrl-CS" w:eastAsia="sr-Latn-CS"/>
              </w:rPr>
              <w:t>Scratch</w:t>
            </w:r>
            <w:proofErr w:type="spellEnd"/>
            <w:r w:rsidRPr="00E17AA5">
              <w:rPr>
                <w:rFonts w:ascii="Calibri" w:hAnsi="Calibri" w:cs="Calibri"/>
                <w:iCs/>
                <w:sz w:val="22"/>
                <w:szCs w:val="22"/>
                <w:lang w:val="sr-Cyrl-CS" w:eastAsia="sr-Latn-CS"/>
              </w:rPr>
              <w:t xml:space="preserve"> </w:t>
            </w:r>
            <w:proofErr w:type="spellStart"/>
            <w:r w:rsidRPr="00E17AA5">
              <w:rPr>
                <w:rFonts w:ascii="Calibri" w:hAnsi="Calibri" w:cs="Calibri"/>
                <w:iCs/>
                <w:sz w:val="22"/>
                <w:szCs w:val="22"/>
                <w:lang w:val="sr-Cyrl-CS" w:eastAsia="sr-Latn-CS"/>
              </w:rPr>
              <w:t>тестер</w:t>
            </w:r>
            <w:proofErr w:type="spellEnd"/>
            <w:r w:rsidRPr="00E17AA5">
              <w:rPr>
                <w:rFonts w:ascii="Calibri" w:hAnsi="Calibri" w:cs="Calibri"/>
                <w:iCs/>
                <w:sz w:val="22"/>
                <w:szCs w:val="22"/>
                <w:lang w:val="sr-Cyrl-CS" w:eastAsia="sr-Latn-CS"/>
              </w:rPr>
              <w:t xml:space="preserve">, </w:t>
            </w:r>
            <w:r w:rsidRPr="00E17AA5">
              <w:rPr>
                <w:rFonts w:ascii="Calibri" w:hAnsi="Calibri" w:cs="Calibri"/>
                <w:iCs/>
                <w:sz w:val="22"/>
                <w:szCs w:val="22"/>
                <w:lang w:eastAsia="sr-Latn-CS"/>
              </w:rPr>
              <w:t>SEM</w:t>
            </w:r>
            <w:r w:rsidRPr="00E17AA5">
              <w:rPr>
                <w:rFonts w:ascii="Calibri" w:hAnsi="Calibri" w:cs="Calibri"/>
                <w:iCs/>
                <w:sz w:val="22"/>
                <w:szCs w:val="22"/>
                <w:lang w:val="sr-Cyrl-CS" w:eastAsia="sr-Latn-CS"/>
              </w:rPr>
              <w:t xml:space="preserve">, </w:t>
            </w:r>
            <w:r w:rsidRPr="00E17AA5">
              <w:rPr>
                <w:rFonts w:ascii="Calibri" w:hAnsi="Calibri" w:cs="Calibri"/>
                <w:iCs/>
                <w:sz w:val="22"/>
                <w:szCs w:val="22"/>
                <w:lang w:eastAsia="sr-Latn-CS"/>
              </w:rPr>
              <w:t>N</w:t>
            </w:r>
            <w:proofErr w:type="spellStart"/>
            <w:r w:rsidRPr="00E17AA5">
              <w:rPr>
                <w:rFonts w:ascii="Calibri" w:hAnsi="Calibri" w:cs="Calibri"/>
                <w:iCs/>
                <w:sz w:val="22"/>
                <w:szCs w:val="22"/>
                <w:lang w:val="sr-Cyrl-CS" w:eastAsia="sr-Latn-CS"/>
              </w:rPr>
              <w:t>ano</w:t>
            </w:r>
            <w:proofErr w:type="spellEnd"/>
            <w:r w:rsidRPr="00E17AA5">
              <w:rPr>
                <w:rFonts w:ascii="Calibri" w:hAnsi="Calibri" w:cs="Calibri"/>
                <w:iCs/>
                <w:sz w:val="22"/>
                <w:szCs w:val="22"/>
                <w:lang w:val="sr-Cyrl-CS" w:eastAsia="sr-Latn-CS"/>
              </w:rPr>
              <w:t xml:space="preserve"> </w:t>
            </w:r>
            <w:proofErr w:type="spellStart"/>
            <w:r w:rsidRPr="00E17AA5">
              <w:rPr>
                <w:rFonts w:ascii="Calibri" w:hAnsi="Calibri" w:cs="Calibri"/>
                <w:iCs/>
                <w:sz w:val="22"/>
                <w:szCs w:val="22"/>
                <w:lang w:val="sr-Cyrl-CS" w:eastAsia="sr-Latn-CS"/>
              </w:rPr>
              <w:t>indentation</w:t>
            </w:r>
            <w:proofErr w:type="spellEnd"/>
            <w:r w:rsidRPr="00E17AA5">
              <w:rPr>
                <w:rFonts w:ascii="Calibri" w:hAnsi="Calibri" w:cs="Calibri"/>
                <w:iCs/>
                <w:sz w:val="22"/>
                <w:szCs w:val="22"/>
                <w:lang w:val="sr-Cyrl-CS" w:eastAsia="sr-Latn-CS"/>
              </w:rPr>
              <w:t xml:space="preserve"> </w:t>
            </w:r>
            <w:proofErr w:type="spellStart"/>
            <w:r w:rsidRPr="00E17AA5">
              <w:rPr>
                <w:rFonts w:ascii="Calibri" w:hAnsi="Calibri" w:cs="Calibri"/>
                <w:iCs/>
                <w:sz w:val="22"/>
                <w:szCs w:val="22"/>
                <w:lang w:val="sr-Cyrl-CS" w:eastAsia="sr-Latn-CS"/>
              </w:rPr>
              <w:t>тестер</w:t>
            </w:r>
            <w:proofErr w:type="spellEnd"/>
            <w:r w:rsidRPr="00E17AA5">
              <w:rPr>
                <w:rFonts w:ascii="Calibri" w:hAnsi="Calibri" w:cs="Calibri"/>
                <w:iCs/>
                <w:sz w:val="22"/>
                <w:szCs w:val="22"/>
                <w:lang w:val="sr-Cyrl-CS" w:eastAsia="sr-Latn-CS"/>
              </w:rPr>
              <w:t xml:space="preserve">, </w:t>
            </w:r>
            <w:r w:rsidRPr="00E17AA5">
              <w:rPr>
                <w:rFonts w:ascii="Calibri" w:hAnsi="Calibri" w:cs="Calibri"/>
                <w:iCs/>
                <w:sz w:val="22"/>
                <w:szCs w:val="22"/>
                <w:lang w:eastAsia="sr-Latn-CS"/>
              </w:rPr>
              <w:t>N</w:t>
            </w:r>
            <w:proofErr w:type="spellStart"/>
            <w:r w:rsidRPr="00E17AA5">
              <w:rPr>
                <w:rFonts w:ascii="Calibri" w:hAnsi="Calibri" w:cs="Calibri"/>
                <w:iCs/>
                <w:sz w:val="22"/>
                <w:szCs w:val="22"/>
                <w:lang w:val="sr-Cyrl-CS" w:eastAsia="sr-Latn-CS"/>
              </w:rPr>
              <w:t>ano</w:t>
            </w:r>
            <w:proofErr w:type="spellEnd"/>
            <w:r w:rsidRPr="00E17AA5">
              <w:rPr>
                <w:rFonts w:ascii="Calibri" w:hAnsi="Calibri" w:cs="Calibri"/>
                <w:iCs/>
                <w:sz w:val="22"/>
                <w:szCs w:val="22"/>
                <w:lang w:val="sr-Cyrl-CS" w:eastAsia="sr-Latn-CS"/>
              </w:rPr>
              <w:t xml:space="preserve"> </w:t>
            </w:r>
            <w:proofErr w:type="spellStart"/>
            <w:r w:rsidRPr="00E17AA5">
              <w:rPr>
                <w:rFonts w:ascii="Calibri" w:hAnsi="Calibri" w:cs="Calibri"/>
                <w:iCs/>
                <w:sz w:val="22"/>
                <w:szCs w:val="22"/>
                <w:lang w:val="sr-Cyrl-CS" w:eastAsia="sr-Latn-CS"/>
              </w:rPr>
              <w:t>scratch</w:t>
            </w:r>
            <w:proofErr w:type="spellEnd"/>
            <w:r w:rsidRPr="00E17AA5">
              <w:rPr>
                <w:rFonts w:ascii="Calibri" w:hAnsi="Calibri" w:cs="Calibri"/>
                <w:iCs/>
                <w:sz w:val="22"/>
                <w:szCs w:val="22"/>
                <w:lang w:val="sr-Cyrl-CS" w:eastAsia="sr-Latn-CS"/>
              </w:rPr>
              <w:t xml:space="preserve"> </w:t>
            </w:r>
            <w:proofErr w:type="spellStart"/>
            <w:r w:rsidRPr="00E17AA5">
              <w:rPr>
                <w:rFonts w:ascii="Calibri" w:hAnsi="Calibri" w:cs="Calibri"/>
                <w:iCs/>
                <w:sz w:val="22"/>
                <w:szCs w:val="22"/>
                <w:lang w:val="sr-Cyrl-CS" w:eastAsia="sr-Latn-CS"/>
              </w:rPr>
              <w:t>тестер</w:t>
            </w:r>
            <w:proofErr w:type="spellEnd"/>
            <w:r w:rsidRPr="00E17AA5">
              <w:rPr>
                <w:rFonts w:ascii="Calibri" w:hAnsi="Calibri" w:cs="Calibri"/>
                <w:iCs/>
                <w:sz w:val="22"/>
                <w:szCs w:val="22"/>
                <w:lang w:val="sr-Cyrl-CS" w:eastAsia="sr-Latn-CS"/>
              </w:rPr>
              <w:t xml:space="preserve">, </w:t>
            </w:r>
            <w:r w:rsidRPr="00E17AA5">
              <w:rPr>
                <w:rFonts w:ascii="Calibri" w:hAnsi="Calibri" w:cs="Calibri"/>
                <w:iCs/>
                <w:sz w:val="22"/>
                <w:szCs w:val="22"/>
                <w:lang w:eastAsia="sr-Latn-CS"/>
              </w:rPr>
              <w:t>AFM</w:t>
            </w:r>
            <w:r w:rsidRPr="00E17AA5">
              <w:rPr>
                <w:rFonts w:ascii="Calibri" w:hAnsi="Calibri" w:cs="Calibri"/>
                <w:iCs/>
                <w:sz w:val="22"/>
                <w:szCs w:val="22"/>
                <w:lang w:val="sr-Cyrl-CS" w:eastAsia="sr-Latn-CS"/>
              </w:rPr>
              <w:t>).</w:t>
            </w:r>
          </w:p>
        </w:tc>
      </w:tr>
      <w:tr w:rsidR="00F33809" w:rsidRPr="00E17AA5" w14:paraId="6544C85B" w14:textId="77777777" w:rsidTr="00A31333">
        <w:trPr>
          <w:jc w:val="center"/>
        </w:trPr>
        <w:tc>
          <w:tcPr>
            <w:tcW w:w="5000" w:type="pct"/>
            <w:gridSpan w:val="3"/>
          </w:tcPr>
          <w:p w14:paraId="3D61B842" w14:textId="77777777" w:rsidR="00F33809" w:rsidRPr="00E17AA5" w:rsidRDefault="00F33809" w:rsidP="00240812">
            <w:pPr>
              <w:rPr>
                <w:rFonts w:ascii="Calibri" w:hAnsi="Calibri" w:cs="Calibri"/>
                <w:b/>
              </w:rPr>
            </w:pPr>
            <w:proofErr w:type="spellStart"/>
            <w:r w:rsidRPr="00E17AA5">
              <w:rPr>
                <w:rFonts w:ascii="Calibri" w:hAnsi="Calibri" w:cs="Calibri"/>
                <w:b/>
              </w:rPr>
              <w:t>Препоручена</w:t>
            </w:r>
            <w:proofErr w:type="spellEnd"/>
            <w:r w:rsidRPr="00E17AA5">
              <w:rPr>
                <w:rFonts w:ascii="Calibri" w:hAnsi="Calibri" w:cs="Calibri"/>
                <w:b/>
              </w:rPr>
              <w:t xml:space="preserve"> </w:t>
            </w:r>
            <w:proofErr w:type="spellStart"/>
            <w:r w:rsidRPr="00E17AA5">
              <w:rPr>
                <w:rFonts w:ascii="Calibri" w:hAnsi="Calibri" w:cs="Calibri"/>
                <w:b/>
              </w:rPr>
              <w:t>литература</w:t>
            </w:r>
            <w:proofErr w:type="spellEnd"/>
            <w:r w:rsidRPr="00E17AA5">
              <w:rPr>
                <w:rFonts w:ascii="Calibri" w:hAnsi="Calibri" w:cs="Calibri"/>
                <w:b/>
              </w:rPr>
              <w:t xml:space="preserve"> </w:t>
            </w:r>
          </w:p>
          <w:p w14:paraId="68E6804F" w14:textId="77777777" w:rsidR="00F421B6" w:rsidRPr="00E17AA5" w:rsidRDefault="00A345CE" w:rsidP="00A345CE">
            <w:pPr>
              <w:pStyle w:val="ListParagraph"/>
              <w:widowControl w:val="0"/>
              <w:numPr>
                <w:ilvl w:val="0"/>
                <w:numId w:val="26"/>
              </w:numPr>
              <w:tabs>
                <w:tab w:val="clear" w:pos="720"/>
                <w:tab w:val="num" w:pos="517"/>
                <w:tab w:val="left" w:pos="567"/>
              </w:tabs>
              <w:autoSpaceDE w:val="0"/>
              <w:autoSpaceDN w:val="0"/>
              <w:adjustRightInd w:val="0"/>
              <w:spacing w:after="0" w:line="240" w:lineRule="auto"/>
              <w:ind w:left="247" w:hanging="180"/>
              <w:contextualSpacing w:val="0"/>
              <w:jc w:val="both"/>
              <w:rPr>
                <w:rFonts w:cs="Calibri"/>
                <w:bCs/>
                <w:sz w:val="21"/>
                <w:szCs w:val="21"/>
                <w:lang w:eastAsia="sr-Latn-CS"/>
              </w:rPr>
            </w:pPr>
            <w:r>
              <w:rPr>
                <w:rFonts w:cs="Calibri"/>
                <w:bCs/>
                <w:sz w:val="21"/>
                <w:szCs w:val="21"/>
                <w:lang w:val="sr-Cyrl-RS" w:eastAsia="sr-Latn-CS"/>
              </w:rPr>
              <w:t xml:space="preserve"> </w:t>
            </w:r>
            <w:proofErr w:type="spellStart"/>
            <w:r w:rsidR="00F421B6" w:rsidRPr="00E17AA5">
              <w:rPr>
                <w:rFonts w:cs="Calibri"/>
                <w:bCs/>
                <w:sz w:val="21"/>
                <w:szCs w:val="21"/>
                <w:lang w:eastAsia="sr-Latn-CS"/>
              </w:rPr>
              <w:t>Митровић</w:t>
            </w:r>
            <w:proofErr w:type="spellEnd"/>
            <w:r w:rsidR="00F421B6" w:rsidRPr="00E17AA5">
              <w:rPr>
                <w:rFonts w:cs="Calibri"/>
                <w:bCs/>
                <w:sz w:val="21"/>
                <w:szCs w:val="21"/>
                <w:lang w:eastAsia="sr-Latn-CS"/>
              </w:rPr>
              <w:t xml:space="preserve"> С., </w:t>
            </w:r>
            <w:proofErr w:type="spellStart"/>
            <w:r w:rsidR="00F421B6" w:rsidRPr="00E17AA5">
              <w:rPr>
                <w:rFonts w:cs="Calibri"/>
                <w:bCs/>
                <w:sz w:val="21"/>
                <w:szCs w:val="21"/>
                <w:lang w:eastAsia="sr-Latn-CS"/>
              </w:rPr>
              <w:t>Бабић</w:t>
            </w:r>
            <w:proofErr w:type="spellEnd"/>
            <w:r w:rsidR="00F421B6" w:rsidRPr="00E17AA5">
              <w:rPr>
                <w:rFonts w:cs="Calibri"/>
                <w:bCs/>
                <w:sz w:val="21"/>
                <w:szCs w:val="21"/>
                <w:lang w:eastAsia="sr-Latn-CS"/>
              </w:rPr>
              <w:t xml:space="preserve"> М., Џунић Д., </w:t>
            </w:r>
            <w:proofErr w:type="spellStart"/>
            <w:r w:rsidR="00F421B6" w:rsidRPr="00E17AA5">
              <w:rPr>
                <w:rFonts w:cs="Calibri"/>
                <w:bCs/>
                <w:sz w:val="21"/>
                <w:szCs w:val="21"/>
                <w:lang w:eastAsia="sr-Latn-CS"/>
              </w:rPr>
              <w:t>Триболошка</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карактеризација</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нанокомпозита</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са</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металном</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основом</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Моноргафија</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Факултет</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инжењерских</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наука</w:t>
            </w:r>
            <w:proofErr w:type="spellEnd"/>
            <w:r w:rsidR="00F421B6" w:rsidRPr="00E17AA5">
              <w:rPr>
                <w:rFonts w:cs="Calibri"/>
                <w:bCs/>
                <w:sz w:val="21"/>
                <w:szCs w:val="21"/>
                <w:lang w:eastAsia="sr-Latn-CS"/>
              </w:rPr>
              <w:t xml:space="preserve"> </w:t>
            </w:r>
            <w:proofErr w:type="spellStart"/>
            <w:r w:rsidR="00F421B6" w:rsidRPr="00E17AA5">
              <w:rPr>
                <w:rFonts w:cs="Calibri"/>
                <w:bCs/>
                <w:sz w:val="21"/>
                <w:szCs w:val="21"/>
                <w:lang w:eastAsia="sr-Latn-CS"/>
              </w:rPr>
              <w:t>Универзитета</w:t>
            </w:r>
            <w:proofErr w:type="spellEnd"/>
            <w:r w:rsidR="00F421B6" w:rsidRPr="00E17AA5">
              <w:rPr>
                <w:rFonts w:cs="Calibri"/>
                <w:bCs/>
                <w:sz w:val="21"/>
                <w:szCs w:val="21"/>
                <w:lang w:eastAsia="sr-Latn-CS"/>
              </w:rPr>
              <w:t xml:space="preserve"> у </w:t>
            </w:r>
            <w:proofErr w:type="spellStart"/>
            <w:r w:rsidR="00F421B6" w:rsidRPr="00E17AA5">
              <w:rPr>
                <w:rFonts w:cs="Calibri"/>
                <w:bCs/>
                <w:sz w:val="21"/>
                <w:szCs w:val="21"/>
                <w:lang w:eastAsia="sr-Latn-CS"/>
              </w:rPr>
              <w:t>Крагујевцу</w:t>
            </w:r>
            <w:proofErr w:type="spellEnd"/>
            <w:r w:rsidR="00F421B6" w:rsidRPr="00E17AA5">
              <w:rPr>
                <w:rFonts w:cs="Calibri"/>
                <w:bCs/>
                <w:sz w:val="21"/>
                <w:szCs w:val="21"/>
                <w:lang w:eastAsia="sr-Latn-CS"/>
              </w:rPr>
              <w:t>, Kragujevac, 2016</w:t>
            </w:r>
          </w:p>
          <w:p w14:paraId="6DD549B6" w14:textId="77777777" w:rsidR="00F33809" w:rsidRPr="00E17AA5" w:rsidRDefault="00F33809" w:rsidP="00A345CE">
            <w:pPr>
              <w:numPr>
                <w:ilvl w:val="0"/>
                <w:numId w:val="26"/>
              </w:numPr>
              <w:autoSpaceDE w:val="0"/>
              <w:autoSpaceDN w:val="0"/>
              <w:adjustRightInd w:val="0"/>
              <w:ind w:left="247" w:hanging="180"/>
              <w:rPr>
                <w:rFonts w:ascii="Calibri" w:hAnsi="Calibri" w:cs="Calibri"/>
                <w:sz w:val="21"/>
                <w:szCs w:val="21"/>
              </w:rPr>
            </w:pPr>
            <w:r w:rsidRPr="00E17AA5">
              <w:rPr>
                <w:rFonts w:ascii="Calibri" w:hAnsi="Calibri" w:cs="Calibri"/>
                <w:sz w:val="21"/>
                <w:szCs w:val="21"/>
              </w:rPr>
              <w:t>Gwidon W. S, Andrew W. B, Engineering Tribology, Butterworth-Heinemann, 2001</w:t>
            </w:r>
          </w:p>
          <w:p w14:paraId="2A79C45A" w14:textId="77777777" w:rsidR="00F33809" w:rsidRPr="00E17AA5" w:rsidRDefault="00F33809" w:rsidP="00A345CE">
            <w:pPr>
              <w:numPr>
                <w:ilvl w:val="0"/>
                <w:numId w:val="26"/>
              </w:numPr>
              <w:autoSpaceDE w:val="0"/>
              <w:autoSpaceDN w:val="0"/>
              <w:adjustRightInd w:val="0"/>
              <w:ind w:left="247" w:hanging="180"/>
              <w:rPr>
                <w:rFonts w:ascii="Calibri" w:hAnsi="Calibri" w:cs="Calibri"/>
                <w:sz w:val="21"/>
                <w:szCs w:val="21"/>
              </w:rPr>
            </w:pPr>
            <w:r w:rsidRPr="00E17AA5">
              <w:rPr>
                <w:rFonts w:ascii="Calibri" w:hAnsi="Calibri" w:cs="Calibri"/>
                <w:sz w:val="21"/>
                <w:szCs w:val="21"/>
              </w:rPr>
              <w:t xml:space="preserve">Bharat Bhushan, Nanotribology and </w:t>
            </w:r>
            <w:proofErr w:type="spellStart"/>
            <w:r w:rsidRPr="00E17AA5">
              <w:rPr>
                <w:rFonts w:ascii="Calibri" w:hAnsi="Calibri" w:cs="Calibri"/>
                <w:sz w:val="21"/>
                <w:szCs w:val="21"/>
              </w:rPr>
              <w:t>Nanomechanics</w:t>
            </w:r>
            <w:proofErr w:type="spellEnd"/>
            <w:r w:rsidRPr="00E17AA5">
              <w:rPr>
                <w:rFonts w:ascii="Calibri" w:hAnsi="Calibri" w:cs="Calibri"/>
                <w:sz w:val="21"/>
                <w:szCs w:val="21"/>
              </w:rPr>
              <w:t>, Springer, 2005</w:t>
            </w:r>
          </w:p>
          <w:p w14:paraId="1C6E86A4" w14:textId="77777777" w:rsidR="00F33809" w:rsidRPr="00E17AA5" w:rsidRDefault="00F33809" w:rsidP="00A345CE">
            <w:pPr>
              <w:numPr>
                <w:ilvl w:val="0"/>
                <w:numId w:val="26"/>
              </w:numPr>
              <w:autoSpaceDE w:val="0"/>
              <w:autoSpaceDN w:val="0"/>
              <w:adjustRightInd w:val="0"/>
              <w:ind w:left="247" w:hanging="180"/>
              <w:rPr>
                <w:rFonts w:ascii="Calibri" w:hAnsi="Calibri" w:cs="Calibri"/>
                <w:sz w:val="21"/>
                <w:szCs w:val="21"/>
              </w:rPr>
            </w:pPr>
            <w:r w:rsidRPr="00E17AA5">
              <w:rPr>
                <w:rFonts w:ascii="Calibri" w:hAnsi="Calibri" w:cs="Calibri"/>
                <w:sz w:val="21"/>
                <w:szCs w:val="21"/>
              </w:rPr>
              <w:t xml:space="preserve">William A. Goddard III, Donald W. Brenner, Sergey E. </w:t>
            </w:r>
            <w:proofErr w:type="spellStart"/>
            <w:r w:rsidRPr="00E17AA5">
              <w:rPr>
                <w:rFonts w:ascii="Calibri" w:hAnsi="Calibri" w:cs="Calibri"/>
                <w:sz w:val="21"/>
                <w:szCs w:val="21"/>
              </w:rPr>
              <w:t>Lyshevski</w:t>
            </w:r>
            <w:proofErr w:type="spellEnd"/>
            <w:r w:rsidRPr="00E17AA5">
              <w:rPr>
                <w:rFonts w:ascii="Calibri" w:hAnsi="Calibri" w:cs="Calibri"/>
                <w:sz w:val="21"/>
                <w:szCs w:val="21"/>
              </w:rPr>
              <w:t>, Gerald J. Iafrate, Handbook of Nanoscience, Engineering and Technology, CRC Press, 2002</w:t>
            </w:r>
          </w:p>
          <w:p w14:paraId="5730022A" w14:textId="77777777" w:rsidR="00F33809" w:rsidRPr="00E17AA5" w:rsidRDefault="00F33809" w:rsidP="00A345CE">
            <w:pPr>
              <w:numPr>
                <w:ilvl w:val="0"/>
                <w:numId w:val="26"/>
              </w:numPr>
              <w:autoSpaceDE w:val="0"/>
              <w:autoSpaceDN w:val="0"/>
              <w:adjustRightInd w:val="0"/>
              <w:ind w:left="247" w:hanging="180"/>
              <w:rPr>
                <w:rFonts w:ascii="Calibri" w:hAnsi="Calibri" w:cs="Calibri"/>
                <w:sz w:val="21"/>
                <w:szCs w:val="21"/>
              </w:rPr>
            </w:pPr>
            <w:r w:rsidRPr="00E17AA5">
              <w:rPr>
                <w:rFonts w:ascii="Calibri" w:hAnsi="Calibri" w:cs="Calibri"/>
                <w:sz w:val="21"/>
                <w:szCs w:val="21"/>
              </w:rPr>
              <w:t>Bharat Bhushan,  Modern Tribology Handbook, CRC Press, 2000</w:t>
            </w:r>
          </w:p>
          <w:p w14:paraId="67CFF520" w14:textId="77777777" w:rsidR="00A345CE" w:rsidRDefault="00F33809" w:rsidP="00A345CE">
            <w:pPr>
              <w:numPr>
                <w:ilvl w:val="0"/>
                <w:numId w:val="26"/>
              </w:numPr>
              <w:autoSpaceDE w:val="0"/>
              <w:autoSpaceDN w:val="0"/>
              <w:adjustRightInd w:val="0"/>
              <w:ind w:left="247" w:hanging="180"/>
              <w:rPr>
                <w:rFonts w:ascii="Calibri" w:hAnsi="Calibri" w:cs="Calibri"/>
                <w:sz w:val="21"/>
                <w:szCs w:val="21"/>
              </w:rPr>
            </w:pPr>
            <w:r w:rsidRPr="00E17AA5">
              <w:rPr>
                <w:rFonts w:ascii="Calibri" w:hAnsi="Calibri" w:cs="Calibri"/>
                <w:sz w:val="21"/>
                <w:szCs w:val="21"/>
              </w:rPr>
              <w:t>M. J. Neale, The Tribology Handbook, Butterworth-Heinemann, 2001</w:t>
            </w:r>
          </w:p>
          <w:p w14:paraId="2FFBADBC" w14:textId="77777777" w:rsidR="00F33809" w:rsidRPr="00A345CE" w:rsidRDefault="00F33809" w:rsidP="00A345CE">
            <w:pPr>
              <w:numPr>
                <w:ilvl w:val="0"/>
                <w:numId w:val="26"/>
              </w:numPr>
              <w:autoSpaceDE w:val="0"/>
              <w:autoSpaceDN w:val="0"/>
              <w:adjustRightInd w:val="0"/>
              <w:ind w:left="247" w:hanging="180"/>
              <w:rPr>
                <w:rFonts w:ascii="Calibri" w:hAnsi="Calibri" w:cs="Calibri"/>
                <w:sz w:val="21"/>
                <w:szCs w:val="21"/>
              </w:rPr>
            </w:pPr>
            <w:r w:rsidRPr="00A345CE">
              <w:rPr>
                <w:rFonts w:ascii="Calibri" w:hAnsi="Calibri" w:cs="Calibri"/>
                <w:bCs/>
                <w:color w:val="000000"/>
                <w:sz w:val="21"/>
                <w:szCs w:val="21"/>
                <w:lang w:val="sr-Cyrl-CS"/>
              </w:rPr>
              <w:t xml:space="preserve">Бабић М. Митровић Б., </w:t>
            </w:r>
            <w:proofErr w:type="spellStart"/>
            <w:r w:rsidRPr="00A345CE">
              <w:rPr>
                <w:rFonts w:ascii="Calibri" w:hAnsi="Calibri" w:cs="Calibri"/>
                <w:bCs/>
                <w:color w:val="000000"/>
                <w:sz w:val="21"/>
                <w:szCs w:val="21"/>
                <w:lang w:val="sr-Cyrl-CS"/>
              </w:rPr>
              <w:t>Триболошке</w:t>
            </w:r>
            <w:proofErr w:type="spellEnd"/>
            <w:r w:rsidRPr="00A345CE">
              <w:rPr>
                <w:rFonts w:ascii="Calibri" w:hAnsi="Calibri" w:cs="Calibri"/>
                <w:bCs/>
                <w:color w:val="000000"/>
                <w:sz w:val="21"/>
                <w:szCs w:val="21"/>
                <w:lang w:val="sr-Cyrl-CS"/>
              </w:rPr>
              <w:t xml:space="preserve"> карактеристике композита на бази </w:t>
            </w:r>
            <w:proofErr w:type="spellStart"/>
            <w:r w:rsidRPr="00A345CE">
              <w:rPr>
                <w:rFonts w:ascii="Calibri" w:hAnsi="Calibri" w:cs="Calibri"/>
                <w:bCs/>
                <w:color w:val="000000"/>
                <w:sz w:val="21"/>
                <w:szCs w:val="21"/>
              </w:rPr>
              <w:t>ZnAl</w:t>
            </w:r>
            <w:proofErr w:type="spellEnd"/>
            <w:r w:rsidRPr="00A345CE">
              <w:rPr>
                <w:rFonts w:ascii="Calibri" w:hAnsi="Calibri" w:cs="Calibri"/>
                <w:bCs/>
                <w:color w:val="000000"/>
                <w:sz w:val="21"/>
                <w:szCs w:val="21"/>
                <w:lang w:val="sr-Cyrl-CS"/>
              </w:rPr>
              <w:t xml:space="preserve"> легура, монографија, Машински факултет у Крагујевцу, 2007.</w:t>
            </w:r>
          </w:p>
        </w:tc>
      </w:tr>
      <w:tr w:rsidR="00F33809" w:rsidRPr="00E17AA5" w14:paraId="6235CF18" w14:textId="77777777" w:rsidTr="00A31333">
        <w:trPr>
          <w:jc w:val="center"/>
        </w:trPr>
        <w:tc>
          <w:tcPr>
            <w:tcW w:w="1927" w:type="pct"/>
          </w:tcPr>
          <w:p w14:paraId="1AC73AB4" w14:textId="77777777" w:rsidR="00F33809" w:rsidRPr="00E17AA5" w:rsidRDefault="00F33809" w:rsidP="00AD5E9C">
            <w:pPr>
              <w:rPr>
                <w:rFonts w:ascii="Calibri" w:hAnsi="Calibri" w:cs="Calibri"/>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290" w:type="pct"/>
          </w:tcPr>
          <w:p w14:paraId="6823D797" w14:textId="77777777" w:rsidR="00F33809" w:rsidRPr="00E17AA5" w:rsidRDefault="00D23ECC" w:rsidP="00240812">
            <w:pPr>
              <w:rPr>
                <w:rFonts w:ascii="Calibri" w:hAnsi="Calibri" w:cs="Calibri"/>
                <w:b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226AF9">
              <w:rPr>
                <w:rFonts w:ascii="Calibri" w:hAnsi="Calibri" w:cs="Calibri"/>
                <w:sz w:val="22"/>
                <w:szCs w:val="22"/>
              </w:rPr>
              <w:t>7</w:t>
            </w:r>
            <w:r w:rsidR="002576C6" w:rsidRPr="00E17AA5">
              <w:rPr>
                <w:rFonts w:ascii="Calibri" w:hAnsi="Calibri" w:cs="Calibri"/>
                <w:sz w:val="22"/>
                <w:szCs w:val="22"/>
              </w:rPr>
              <w:t>5</w:t>
            </w:r>
          </w:p>
        </w:tc>
        <w:tc>
          <w:tcPr>
            <w:tcW w:w="1783" w:type="pct"/>
          </w:tcPr>
          <w:p w14:paraId="4212B1A5" w14:textId="77777777" w:rsidR="00F33809" w:rsidRPr="00E17AA5" w:rsidRDefault="00D23ECC" w:rsidP="00AD5E9C">
            <w:pPr>
              <w:rPr>
                <w:rFonts w:ascii="Calibri" w:hAnsi="Calibri" w:cs="Calibri"/>
                <w:b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226AF9">
              <w:rPr>
                <w:rFonts w:ascii="Calibri" w:hAnsi="Calibri" w:cs="Calibri"/>
                <w:sz w:val="22"/>
                <w:szCs w:val="22"/>
              </w:rPr>
              <w:t>7</w:t>
            </w:r>
            <w:r w:rsidR="002576C6" w:rsidRPr="00E17AA5">
              <w:rPr>
                <w:rFonts w:ascii="Calibri" w:hAnsi="Calibri" w:cs="Calibri"/>
                <w:sz w:val="22"/>
                <w:szCs w:val="22"/>
              </w:rPr>
              <w:t>5</w:t>
            </w:r>
          </w:p>
        </w:tc>
      </w:tr>
      <w:tr w:rsidR="00F33809" w:rsidRPr="00E17AA5" w14:paraId="7354EFA7" w14:textId="77777777" w:rsidTr="00A31333">
        <w:trPr>
          <w:jc w:val="center"/>
        </w:trPr>
        <w:tc>
          <w:tcPr>
            <w:tcW w:w="5000" w:type="pct"/>
            <w:gridSpan w:val="3"/>
          </w:tcPr>
          <w:p w14:paraId="4556C8D9" w14:textId="77777777" w:rsidR="00F33809" w:rsidRPr="00E17AA5" w:rsidRDefault="00F33809" w:rsidP="00240812">
            <w:pPr>
              <w:rPr>
                <w:rFonts w:ascii="Calibri" w:hAnsi="Calibri" w:cs="Calibri"/>
                <w:b/>
                <w:lang w:val="ru-RU"/>
              </w:rPr>
            </w:pPr>
            <w:r w:rsidRPr="00E17AA5">
              <w:rPr>
                <w:rFonts w:ascii="Calibri" w:hAnsi="Calibri" w:cs="Calibri"/>
                <w:b/>
                <w:lang w:val="ru-RU"/>
              </w:rPr>
              <w:t>Методе извођења наставе</w:t>
            </w:r>
          </w:p>
          <w:p w14:paraId="2D6413B6" w14:textId="77777777" w:rsidR="00F33809" w:rsidRPr="00E17AA5" w:rsidRDefault="00F33809" w:rsidP="005244CE">
            <w:pPr>
              <w:jc w:val="both"/>
              <w:rPr>
                <w:rFonts w:ascii="Calibri" w:hAnsi="Calibri" w:cs="Calibri"/>
                <w:sz w:val="21"/>
                <w:szCs w:val="21"/>
                <w:lang w:val="ru-RU"/>
              </w:rPr>
            </w:pPr>
            <w:r w:rsidRPr="00E17AA5">
              <w:rPr>
                <w:rFonts w:ascii="Calibri" w:hAnsi="Calibri" w:cs="Calibri"/>
                <w:sz w:val="21"/>
                <w:szCs w:val="21"/>
                <w:lang w:val="ru-RU"/>
              </w:rPr>
              <w:t>Теоријска настава се изводи „</w:t>
            </w:r>
            <w:r w:rsidRPr="00E17AA5">
              <w:rPr>
                <w:rFonts w:ascii="Calibri" w:hAnsi="Calibri" w:cs="Calibri"/>
                <w:sz w:val="21"/>
                <w:szCs w:val="21"/>
              </w:rPr>
              <w:t>ex</w:t>
            </w:r>
            <w:r w:rsidRPr="00E17AA5">
              <w:rPr>
                <w:rFonts w:ascii="Calibri" w:hAnsi="Calibri" w:cs="Calibri"/>
                <w:sz w:val="21"/>
                <w:szCs w:val="21"/>
                <w:lang w:val="ru-RU"/>
              </w:rPr>
              <w:t xml:space="preserve"> </w:t>
            </w:r>
            <w:proofErr w:type="spellStart"/>
            <w:r w:rsidRPr="00E17AA5">
              <w:rPr>
                <w:rFonts w:ascii="Calibri" w:hAnsi="Calibri" w:cs="Calibri"/>
                <w:sz w:val="21"/>
                <w:szCs w:val="21"/>
              </w:rPr>
              <w:t>catedra</w:t>
            </w:r>
            <w:proofErr w:type="spellEnd"/>
            <w:r w:rsidRPr="00E17AA5">
              <w:rPr>
                <w:rFonts w:ascii="Calibri" w:hAnsi="Calibri" w:cs="Calibri"/>
                <w:sz w:val="21"/>
                <w:szCs w:val="21"/>
                <w:lang w:val="ru-RU"/>
              </w:rPr>
              <w:t>“ уз кориш</w:t>
            </w:r>
            <w:r w:rsidR="005244CE" w:rsidRPr="00E17AA5">
              <w:rPr>
                <w:rFonts w:ascii="Calibri" w:hAnsi="Calibri" w:cs="Calibri"/>
                <w:sz w:val="21"/>
                <w:szCs w:val="21"/>
                <w:lang w:val="ru-RU"/>
              </w:rPr>
              <w:t xml:space="preserve">ћење мултимедијалних садржаја и </w:t>
            </w:r>
            <w:r w:rsidRPr="00E17AA5">
              <w:rPr>
                <w:rFonts w:ascii="Calibri" w:hAnsi="Calibri" w:cs="Calibri"/>
                <w:sz w:val="21"/>
                <w:szCs w:val="21"/>
                <w:lang w:val="ru-RU"/>
              </w:rPr>
              <w:t xml:space="preserve">интерактивних софтверских алата. </w:t>
            </w:r>
            <w:r w:rsidR="00051848" w:rsidRPr="00E17AA5">
              <w:rPr>
                <w:rFonts w:ascii="Calibri" w:hAnsi="Calibri" w:cs="Calibri"/>
                <w:sz w:val="21"/>
                <w:szCs w:val="21"/>
                <w:lang w:val="ru-RU"/>
              </w:rPr>
              <w:t>Практична настава</w:t>
            </w:r>
            <w:r w:rsidRPr="00E17AA5">
              <w:rPr>
                <w:rFonts w:ascii="Calibri" w:hAnsi="Calibri" w:cs="Calibri"/>
                <w:sz w:val="21"/>
                <w:szCs w:val="21"/>
                <w:lang w:val="ru-RU"/>
              </w:rPr>
              <w:t xml:space="preserve"> се реализује кроз самосталан истраживачки рад и заснован је на „учење засновано на проблему“.</w:t>
            </w:r>
          </w:p>
        </w:tc>
      </w:tr>
      <w:tr w:rsidR="00F33809" w:rsidRPr="00E17AA5" w14:paraId="3A823732" w14:textId="77777777" w:rsidTr="00A31333">
        <w:trPr>
          <w:jc w:val="center"/>
        </w:trPr>
        <w:tc>
          <w:tcPr>
            <w:tcW w:w="5000" w:type="pct"/>
            <w:gridSpan w:val="3"/>
          </w:tcPr>
          <w:p w14:paraId="1C7ABEE6" w14:textId="77777777" w:rsidR="00F33809" w:rsidRPr="00E17AA5" w:rsidRDefault="00F33809" w:rsidP="008D78AC">
            <w:pPr>
              <w:rPr>
                <w:rFonts w:ascii="Calibri" w:hAnsi="Calibri" w:cs="Calibri"/>
                <w:b/>
                <w:lang w:val="ru-RU"/>
              </w:rPr>
            </w:pPr>
            <w:r w:rsidRPr="00E17AA5">
              <w:rPr>
                <w:rFonts w:ascii="Calibri" w:hAnsi="Calibri" w:cs="Calibri"/>
                <w:b/>
                <w:lang w:val="ru-RU"/>
              </w:rPr>
              <w:t>Оцена  знања (максимални број поена 100)</w:t>
            </w:r>
          </w:p>
          <w:p w14:paraId="2BFA4051" w14:textId="77777777" w:rsidR="00F33809" w:rsidRPr="00E17AA5" w:rsidRDefault="00F33809" w:rsidP="00042CCF">
            <w:pPr>
              <w:jc w:val="both"/>
              <w:rPr>
                <w:rFonts w:ascii="Calibri" w:hAnsi="Calibri" w:cs="Calibri"/>
                <w:b/>
                <w:sz w:val="21"/>
                <w:szCs w:val="21"/>
                <w:lang w:val="ru-RU"/>
              </w:rPr>
            </w:pPr>
            <w:r w:rsidRPr="00E17AA5">
              <w:rPr>
                <w:rFonts w:ascii="Calibri" w:hAnsi="Calibri" w:cs="Calibri"/>
                <w:sz w:val="21"/>
                <w:szCs w:val="21"/>
                <w:lang w:val="ru-RU"/>
              </w:rPr>
              <w:t xml:space="preserve">Испит се полаже предајом и презентацијом пројекта. До </w:t>
            </w:r>
            <w:r w:rsidRPr="00E17AA5">
              <w:rPr>
                <w:rFonts w:ascii="Calibri" w:hAnsi="Calibri" w:cs="Calibri"/>
                <w:sz w:val="21"/>
                <w:szCs w:val="21"/>
                <w:lang w:val="sr-Latn-CS"/>
              </w:rPr>
              <w:t>6</w:t>
            </w:r>
            <w:r w:rsidRPr="00E17AA5">
              <w:rPr>
                <w:rFonts w:ascii="Calibri" w:hAnsi="Calibri" w:cs="Calibri"/>
                <w:sz w:val="21"/>
                <w:szCs w:val="21"/>
                <w:lang w:val="ru-RU"/>
              </w:rPr>
              <w:t xml:space="preserve">0 бодова носи пројекат, а његова презентација која интегрише и усмени део испита носи до </w:t>
            </w:r>
            <w:r w:rsidRPr="00E17AA5">
              <w:rPr>
                <w:rFonts w:ascii="Calibri" w:hAnsi="Calibri" w:cs="Calibri"/>
                <w:sz w:val="21"/>
                <w:szCs w:val="21"/>
                <w:lang w:val="sr-Latn-CS"/>
              </w:rPr>
              <w:t>4</w:t>
            </w:r>
            <w:r w:rsidRPr="00E17AA5">
              <w:rPr>
                <w:rFonts w:ascii="Calibri" w:hAnsi="Calibri" w:cs="Calibri"/>
                <w:sz w:val="21"/>
                <w:szCs w:val="21"/>
                <w:lang w:val="ru-RU"/>
              </w:rPr>
              <w:t>0 бодова.</w:t>
            </w:r>
          </w:p>
        </w:tc>
      </w:tr>
    </w:tbl>
    <w:p w14:paraId="308C55DA" w14:textId="77777777" w:rsidR="004F65CB" w:rsidRPr="00E17AA5" w:rsidRDefault="004F65CB">
      <w:pPr>
        <w:rPr>
          <w:rFonts w:ascii="Calibri" w:hAnsi="Calibri" w:cs="Calibri"/>
          <w:sz w:val="4"/>
          <w:szCs w:val="4"/>
          <w:lang w:val="ru-RU"/>
        </w:rPr>
      </w:pPr>
      <w:r w:rsidRPr="00E17AA5">
        <w:rPr>
          <w:rFonts w:ascii="Calibri" w:hAnsi="Calibri" w:cs="Calibri"/>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2375"/>
        <w:gridCol w:w="3792"/>
      </w:tblGrid>
      <w:tr w:rsidR="00F33809" w:rsidRPr="00E17AA5" w14:paraId="5E7C2D81" w14:textId="77777777" w:rsidTr="00A31333">
        <w:trPr>
          <w:jc w:val="center"/>
        </w:trPr>
        <w:tc>
          <w:tcPr>
            <w:tcW w:w="5000" w:type="pct"/>
            <w:gridSpan w:val="3"/>
          </w:tcPr>
          <w:p w14:paraId="12C65A20" w14:textId="77777777" w:rsidR="00F33809" w:rsidRPr="00E17AA5" w:rsidRDefault="00F33809" w:rsidP="00240812">
            <w:pPr>
              <w:rPr>
                <w:rFonts w:ascii="Calibri" w:hAnsi="Calibri" w:cs="Calibri"/>
                <w:sz w:val="22"/>
                <w:szCs w:val="22"/>
                <w:lang w:val="ru-RU"/>
              </w:rPr>
            </w:pPr>
            <w:bookmarkStart w:id="28" w:name="DPM08"/>
            <w:bookmarkStart w:id="29" w:name="DPM09"/>
            <w:bookmarkEnd w:id="28"/>
            <w:r w:rsidRPr="00E17AA5">
              <w:rPr>
                <w:rFonts w:ascii="Calibri" w:hAnsi="Calibri" w:cs="Calibri"/>
                <w:b/>
                <w:i/>
                <w:sz w:val="22"/>
                <w:szCs w:val="22"/>
                <w:lang w:val="ru-RU"/>
              </w:rPr>
              <w:br w:type="page"/>
            </w:r>
            <w:r w:rsidRPr="00E17AA5">
              <w:rPr>
                <w:rFonts w:ascii="Calibri" w:hAnsi="Calibri" w:cs="Calibri"/>
                <w:b/>
                <w:sz w:val="22"/>
                <w:szCs w:val="22"/>
                <w:lang w:val="ru-RU"/>
              </w:rPr>
              <w:t>Назив предмета:</w:t>
            </w:r>
            <w:r w:rsidRPr="00E17AA5">
              <w:rPr>
                <w:rFonts w:ascii="Calibri" w:hAnsi="Calibri" w:cs="Calibri"/>
                <w:sz w:val="22"/>
                <w:szCs w:val="22"/>
                <w:lang w:val="ru-RU"/>
              </w:rPr>
              <w:t xml:space="preserve"> </w:t>
            </w:r>
            <w:r w:rsidRPr="00E17AA5">
              <w:rPr>
                <w:rFonts w:ascii="Calibri" w:hAnsi="Calibri" w:cs="Calibri"/>
                <w:b/>
                <w:sz w:val="22"/>
                <w:szCs w:val="22"/>
                <w:lang w:val="ru-RU"/>
              </w:rPr>
              <w:t>Напредно</w:t>
            </w:r>
            <w:r w:rsidRPr="00E17AA5">
              <w:rPr>
                <w:rFonts w:ascii="Calibri" w:hAnsi="Calibri" w:cs="Calibri"/>
                <w:sz w:val="22"/>
                <w:szCs w:val="22"/>
                <w:lang w:val="sr-Latn-CS"/>
              </w:rPr>
              <w:t xml:space="preserve"> </w:t>
            </w:r>
            <w:r w:rsidRPr="00E17AA5">
              <w:rPr>
                <w:rFonts w:ascii="Calibri" w:hAnsi="Calibri" w:cs="Calibri"/>
                <w:b/>
                <w:sz w:val="22"/>
                <w:szCs w:val="22"/>
                <w:lang w:val="sr-Latn-CS"/>
              </w:rPr>
              <w:t>o</w:t>
            </w:r>
            <w:r w:rsidRPr="00E17AA5">
              <w:rPr>
                <w:rFonts w:ascii="Calibri" w:hAnsi="Calibri" w:cs="Calibri"/>
                <w:b/>
                <w:sz w:val="22"/>
                <w:szCs w:val="22"/>
                <w:lang w:val="ru-RU"/>
              </w:rPr>
              <w:t>државање техничких система</w:t>
            </w:r>
          </w:p>
        </w:tc>
      </w:tr>
      <w:tr w:rsidR="00F33809" w:rsidRPr="00E17AA5" w14:paraId="2CC9718A" w14:textId="77777777" w:rsidTr="00A31333">
        <w:trPr>
          <w:jc w:val="center"/>
        </w:trPr>
        <w:tc>
          <w:tcPr>
            <w:tcW w:w="5000" w:type="pct"/>
            <w:gridSpan w:val="3"/>
          </w:tcPr>
          <w:p w14:paraId="5CEA8A53" w14:textId="77777777" w:rsidR="00F33809" w:rsidRPr="00E17AA5" w:rsidRDefault="00F33809" w:rsidP="00AB1C03">
            <w:pPr>
              <w:rPr>
                <w:rFonts w:ascii="Calibri" w:hAnsi="Calibri" w:cs="Calibri"/>
                <w:sz w:val="22"/>
                <w:szCs w:val="22"/>
                <w:lang w:val="sr-Cyrl-RS"/>
              </w:rPr>
            </w:pPr>
            <w:r w:rsidRPr="00E17AA5">
              <w:rPr>
                <w:rFonts w:ascii="Calibri" w:hAnsi="Calibri" w:cs="Calibri"/>
                <w:b/>
                <w:sz w:val="22"/>
                <w:szCs w:val="22"/>
                <w:lang w:val="ru-RU"/>
              </w:rPr>
              <w:t>Наставник:</w:t>
            </w:r>
            <w:r w:rsidRPr="00E17AA5">
              <w:rPr>
                <w:rFonts w:ascii="Calibri" w:hAnsi="Calibri" w:cs="Calibri"/>
                <w:sz w:val="22"/>
                <w:szCs w:val="22"/>
                <w:lang w:val="ru-RU"/>
              </w:rPr>
              <w:t xml:space="preserve"> </w:t>
            </w:r>
            <w:r w:rsidR="00AB1C03" w:rsidRPr="00E17AA5">
              <w:rPr>
                <w:rFonts w:ascii="Calibri" w:hAnsi="Calibri" w:cs="Calibri"/>
                <w:b/>
                <w:sz w:val="22"/>
                <w:szCs w:val="22"/>
                <w:lang w:val="sr-Cyrl-RS"/>
              </w:rPr>
              <w:t>Петар Тодоровић</w:t>
            </w:r>
          </w:p>
        </w:tc>
      </w:tr>
      <w:tr w:rsidR="00F33809" w:rsidRPr="00E17AA5" w14:paraId="1D917937" w14:textId="77777777" w:rsidTr="00A31333">
        <w:trPr>
          <w:jc w:val="center"/>
        </w:trPr>
        <w:tc>
          <w:tcPr>
            <w:tcW w:w="5000" w:type="pct"/>
            <w:gridSpan w:val="3"/>
          </w:tcPr>
          <w:p w14:paraId="47157760" w14:textId="77777777" w:rsidR="00F33809" w:rsidRPr="00E17AA5" w:rsidRDefault="00F33809" w:rsidP="009E0946">
            <w:pPr>
              <w:rPr>
                <w:rFonts w:ascii="Calibri" w:hAnsi="Calibri" w:cs="Calibri"/>
                <w:sz w:val="22"/>
                <w:szCs w:val="22"/>
                <w:lang w:val="ru-RU"/>
              </w:rPr>
            </w:pPr>
            <w:r w:rsidRPr="00E17AA5">
              <w:rPr>
                <w:rFonts w:ascii="Calibri" w:hAnsi="Calibri" w:cs="Calibri"/>
                <w:b/>
                <w:sz w:val="22"/>
                <w:szCs w:val="22"/>
                <w:lang w:val="ru-RU"/>
              </w:rPr>
              <w:t>Статус предмета:</w:t>
            </w:r>
            <w:r w:rsidRPr="00E17AA5">
              <w:rPr>
                <w:rFonts w:ascii="Calibri" w:hAnsi="Calibri" w:cs="Calibri"/>
                <w:sz w:val="22"/>
                <w:szCs w:val="22"/>
                <w:lang w:val="ru-RU"/>
              </w:rPr>
              <w:t xml:space="preserve"> </w:t>
            </w:r>
            <w:r w:rsidR="001D77C2">
              <w:rPr>
                <w:rFonts w:ascii="Calibri" w:hAnsi="Calibri" w:cs="Calibri"/>
                <w:sz w:val="22"/>
                <w:szCs w:val="22"/>
                <w:lang w:val="ru-RU"/>
              </w:rPr>
              <w:t>Изборни предмет студијског програма</w:t>
            </w:r>
          </w:p>
        </w:tc>
      </w:tr>
      <w:tr w:rsidR="00F33809" w:rsidRPr="00E17AA5" w14:paraId="7476EC5E" w14:textId="77777777" w:rsidTr="00A31333">
        <w:trPr>
          <w:jc w:val="center"/>
        </w:trPr>
        <w:tc>
          <w:tcPr>
            <w:tcW w:w="5000" w:type="pct"/>
            <w:gridSpan w:val="3"/>
          </w:tcPr>
          <w:p w14:paraId="70E3F690" w14:textId="77777777" w:rsidR="00F33809" w:rsidRPr="00E17AA5" w:rsidRDefault="00F33809" w:rsidP="00240812">
            <w:pPr>
              <w:rPr>
                <w:rFonts w:ascii="Calibri" w:hAnsi="Calibri" w:cs="Calibri"/>
                <w:sz w:val="22"/>
                <w:szCs w:val="22"/>
              </w:rPr>
            </w:pPr>
            <w:proofErr w:type="spellStart"/>
            <w:r w:rsidRPr="00E17AA5">
              <w:rPr>
                <w:rFonts w:ascii="Calibri" w:hAnsi="Calibri" w:cs="Calibri"/>
                <w:b/>
                <w:sz w:val="22"/>
                <w:szCs w:val="22"/>
              </w:rPr>
              <w:t>Број</w:t>
            </w:r>
            <w:proofErr w:type="spellEnd"/>
            <w:r w:rsidRPr="00E17AA5">
              <w:rPr>
                <w:rFonts w:ascii="Calibri" w:hAnsi="Calibri" w:cs="Calibri"/>
                <w:b/>
                <w:sz w:val="22"/>
                <w:szCs w:val="22"/>
              </w:rPr>
              <w:t xml:space="preserve"> </w:t>
            </w:r>
            <w:r w:rsidRPr="00E17AA5">
              <w:rPr>
                <w:rFonts w:ascii="Calibri" w:hAnsi="Calibri" w:cs="Calibri"/>
                <w:sz w:val="22"/>
                <w:szCs w:val="22"/>
              </w:rPr>
              <w:t>ЕСПБ: 15</w:t>
            </w:r>
          </w:p>
        </w:tc>
      </w:tr>
      <w:tr w:rsidR="00F33809" w:rsidRPr="00E17AA5" w14:paraId="4A355F6D" w14:textId="77777777" w:rsidTr="00A31333">
        <w:trPr>
          <w:jc w:val="center"/>
        </w:trPr>
        <w:tc>
          <w:tcPr>
            <w:tcW w:w="5000" w:type="pct"/>
            <w:gridSpan w:val="3"/>
          </w:tcPr>
          <w:p w14:paraId="1156CE4F" w14:textId="77777777" w:rsidR="00F33809" w:rsidRPr="00E17AA5" w:rsidRDefault="00F33809" w:rsidP="00240812">
            <w:pPr>
              <w:rPr>
                <w:rFonts w:ascii="Calibri" w:hAnsi="Calibri" w:cs="Calibri"/>
                <w:sz w:val="22"/>
                <w:szCs w:val="22"/>
              </w:rPr>
            </w:pPr>
            <w:proofErr w:type="spellStart"/>
            <w:r w:rsidRPr="00E17AA5">
              <w:rPr>
                <w:rFonts w:ascii="Calibri" w:hAnsi="Calibri" w:cs="Calibri"/>
                <w:b/>
                <w:sz w:val="22"/>
                <w:szCs w:val="22"/>
              </w:rPr>
              <w:t>Услов</w:t>
            </w:r>
            <w:proofErr w:type="spellEnd"/>
            <w:r w:rsidRPr="00E17AA5">
              <w:rPr>
                <w:rFonts w:ascii="Calibri" w:hAnsi="Calibri" w:cs="Calibri"/>
                <w:b/>
                <w:sz w:val="22"/>
                <w:szCs w:val="22"/>
              </w:rPr>
              <w:t>:</w:t>
            </w:r>
            <w:r w:rsidRPr="00E17AA5">
              <w:rPr>
                <w:rFonts w:ascii="Calibri" w:hAnsi="Calibri" w:cs="Calibri"/>
                <w:sz w:val="22"/>
                <w:szCs w:val="22"/>
              </w:rPr>
              <w:t xml:space="preserve"> </w:t>
            </w:r>
            <w:proofErr w:type="spellStart"/>
            <w:r w:rsidRPr="00E17AA5">
              <w:rPr>
                <w:rFonts w:ascii="Calibri" w:hAnsi="Calibri" w:cs="Calibri"/>
                <w:sz w:val="22"/>
                <w:szCs w:val="22"/>
              </w:rPr>
              <w:t>Нема</w:t>
            </w:r>
            <w:proofErr w:type="spellEnd"/>
          </w:p>
        </w:tc>
      </w:tr>
      <w:tr w:rsidR="00F33809" w:rsidRPr="00E17AA5" w14:paraId="3C772287" w14:textId="77777777" w:rsidTr="00A31333">
        <w:trPr>
          <w:jc w:val="center"/>
        </w:trPr>
        <w:tc>
          <w:tcPr>
            <w:tcW w:w="5000" w:type="pct"/>
            <w:gridSpan w:val="3"/>
          </w:tcPr>
          <w:p w14:paraId="7C9AB14F" w14:textId="77777777" w:rsidR="00F33809" w:rsidRPr="00E17AA5" w:rsidRDefault="00F33809" w:rsidP="00240812">
            <w:pPr>
              <w:rPr>
                <w:rFonts w:ascii="Calibri" w:hAnsi="Calibri" w:cs="Calibri"/>
                <w:b/>
                <w:sz w:val="21"/>
                <w:szCs w:val="21"/>
                <w:lang w:val="ru-RU"/>
              </w:rPr>
            </w:pPr>
            <w:r w:rsidRPr="00E17AA5">
              <w:rPr>
                <w:rFonts w:ascii="Calibri" w:hAnsi="Calibri" w:cs="Calibri"/>
                <w:b/>
                <w:sz w:val="21"/>
                <w:szCs w:val="21"/>
                <w:lang w:val="ru-RU"/>
              </w:rPr>
              <w:t>Циљ предмета</w:t>
            </w:r>
          </w:p>
          <w:p w14:paraId="5591264C" w14:textId="77777777" w:rsidR="00F33809" w:rsidRPr="00E17AA5" w:rsidRDefault="00F33809" w:rsidP="001B65B0">
            <w:pPr>
              <w:jc w:val="both"/>
              <w:rPr>
                <w:rFonts w:ascii="Calibri" w:hAnsi="Calibri" w:cs="Calibri"/>
                <w:sz w:val="20"/>
                <w:szCs w:val="20"/>
                <w:lang w:val="sr-Latn-CS"/>
              </w:rPr>
            </w:pPr>
            <w:r w:rsidRPr="00E17AA5">
              <w:rPr>
                <w:rFonts w:ascii="Calibri" w:hAnsi="Calibri" w:cs="Calibri"/>
                <w:sz w:val="21"/>
                <w:szCs w:val="21"/>
                <w:lang w:val="ru-RU"/>
              </w:rPr>
              <w:t>Овладавање знањима из области напредних метода одржавања опреме у савременим производним системима и процесима</w:t>
            </w:r>
            <w:r w:rsidR="007621A4" w:rsidRPr="00E17AA5">
              <w:rPr>
                <w:rFonts w:ascii="Calibri" w:hAnsi="Calibri" w:cs="Calibri"/>
                <w:sz w:val="21"/>
                <w:szCs w:val="21"/>
                <w:lang w:val="ru-RU"/>
              </w:rPr>
              <w:t>,</w:t>
            </w:r>
            <w:r w:rsidRPr="00E17AA5">
              <w:rPr>
                <w:rFonts w:ascii="Calibri" w:hAnsi="Calibri" w:cs="Calibri"/>
                <w:sz w:val="21"/>
                <w:szCs w:val="21"/>
                <w:lang w:val="sr-Latn-CS"/>
              </w:rPr>
              <w:t xml:space="preserve"> а </w:t>
            </w:r>
            <w:proofErr w:type="spellStart"/>
            <w:r w:rsidRPr="00E17AA5">
              <w:rPr>
                <w:rFonts w:ascii="Calibri" w:hAnsi="Calibri" w:cs="Calibri"/>
                <w:sz w:val="21"/>
                <w:szCs w:val="21"/>
                <w:lang w:val="sr-Latn-CS"/>
              </w:rPr>
              <w:t>према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актуелним</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светским</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критеријумима</w:t>
            </w:r>
            <w:proofErr w:type="spellEnd"/>
            <w:r w:rsidRPr="00E17AA5">
              <w:rPr>
                <w:rFonts w:ascii="Calibri" w:hAnsi="Calibri" w:cs="Calibri"/>
                <w:sz w:val="21"/>
                <w:szCs w:val="21"/>
                <w:lang w:val="ru-RU"/>
              </w:rPr>
              <w:t>.</w:t>
            </w:r>
            <w:r w:rsidR="007621A4" w:rsidRPr="00E17AA5">
              <w:rPr>
                <w:rFonts w:ascii="Calibri" w:hAnsi="Calibri" w:cs="Calibri"/>
                <w:sz w:val="21"/>
                <w:szCs w:val="21"/>
                <w:lang w:val="ru-RU"/>
              </w:rPr>
              <w:t xml:space="preserve"> </w:t>
            </w:r>
            <w:proofErr w:type="spellStart"/>
            <w:r w:rsidRPr="00E17AA5">
              <w:rPr>
                <w:rFonts w:ascii="Calibri" w:hAnsi="Calibri" w:cs="Calibri"/>
                <w:sz w:val="21"/>
                <w:szCs w:val="21"/>
                <w:lang w:val="sr-Latn-CS"/>
              </w:rPr>
              <w:t>Упознавање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методама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r w:rsidRPr="00E17AA5">
              <w:rPr>
                <w:rFonts w:ascii="Calibri" w:hAnsi="Calibri" w:cs="Calibri"/>
                <w:sz w:val="21"/>
                <w:szCs w:val="21"/>
                <w:lang w:val="ru-RU"/>
              </w:rPr>
              <w:t>идентифик</w:t>
            </w:r>
            <w:proofErr w:type="spellStart"/>
            <w:r w:rsidRPr="00E17AA5">
              <w:rPr>
                <w:rFonts w:ascii="Calibri" w:hAnsi="Calibri" w:cs="Calibri"/>
                <w:sz w:val="21"/>
                <w:szCs w:val="21"/>
                <w:lang w:val="sr-Latn-CS"/>
              </w:rPr>
              <w:t>овање</w:t>
            </w:r>
            <w:proofErr w:type="spellEnd"/>
            <w:r w:rsidRPr="00E17AA5">
              <w:rPr>
                <w:rFonts w:ascii="Calibri" w:hAnsi="Calibri" w:cs="Calibri"/>
                <w:sz w:val="21"/>
                <w:szCs w:val="21"/>
                <w:lang w:val="ru-RU"/>
              </w:rPr>
              <w:t xml:space="preserve"> тренутно</w:t>
            </w:r>
            <w:r w:rsidRPr="00E17AA5">
              <w:rPr>
                <w:rFonts w:ascii="Calibri" w:hAnsi="Calibri" w:cs="Calibri"/>
                <w:sz w:val="21"/>
                <w:szCs w:val="21"/>
                <w:lang w:val="sr-Latn-CS"/>
              </w:rPr>
              <w:t xml:space="preserve">г </w:t>
            </w:r>
            <w:r w:rsidRPr="00E17AA5">
              <w:rPr>
                <w:rFonts w:ascii="Calibri" w:hAnsi="Calibri" w:cs="Calibri"/>
                <w:sz w:val="21"/>
                <w:szCs w:val="21"/>
                <w:lang w:val="ru-RU"/>
              </w:rPr>
              <w:t>и прогнозира</w:t>
            </w:r>
            <w:proofErr w:type="spellStart"/>
            <w:r w:rsidRPr="00E17AA5">
              <w:rPr>
                <w:rFonts w:ascii="Calibri" w:hAnsi="Calibri" w:cs="Calibri"/>
                <w:sz w:val="21"/>
                <w:szCs w:val="21"/>
                <w:lang w:val="sr-Latn-CS"/>
              </w:rPr>
              <w:t>ње</w:t>
            </w:r>
            <w:proofErr w:type="spellEnd"/>
            <w:r w:rsidRPr="00E17AA5">
              <w:rPr>
                <w:rFonts w:ascii="Calibri" w:hAnsi="Calibri" w:cs="Calibri"/>
                <w:sz w:val="21"/>
                <w:szCs w:val="21"/>
                <w:lang w:val="ru-RU"/>
              </w:rPr>
              <w:t xml:space="preserve"> будуће</w:t>
            </w:r>
            <w:r w:rsidRPr="00E17AA5">
              <w:rPr>
                <w:rFonts w:ascii="Calibri" w:hAnsi="Calibri" w:cs="Calibri"/>
                <w:sz w:val="21"/>
                <w:szCs w:val="21"/>
                <w:lang w:val="sr-Latn-CS"/>
              </w:rPr>
              <w:t>г</w:t>
            </w:r>
            <w:r w:rsidRPr="00E17AA5">
              <w:rPr>
                <w:rFonts w:ascii="Calibri" w:hAnsi="Calibri" w:cs="Calibri"/>
                <w:sz w:val="21"/>
                <w:szCs w:val="21"/>
                <w:lang w:val="ru-RU"/>
              </w:rPr>
              <w:t xml:space="preserve"> стањ</w:t>
            </w:r>
            <w:r w:rsidRPr="00E17AA5">
              <w:rPr>
                <w:rFonts w:ascii="Calibri" w:hAnsi="Calibri" w:cs="Calibri"/>
                <w:sz w:val="21"/>
                <w:szCs w:val="21"/>
                <w:lang w:val="sr-Latn-CS"/>
              </w:rPr>
              <w:t>а</w:t>
            </w:r>
            <w:r w:rsidRPr="00E17AA5">
              <w:rPr>
                <w:rFonts w:ascii="Calibri" w:hAnsi="Calibri" w:cs="Calibri"/>
                <w:sz w:val="21"/>
                <w:szCs w:val="21"/>
                <w:lang w:val="ru-RU"/>
              </w:rPr>
              <w:t xml:space="preserve"> </w:t>
            </w:r>
            <w:proofErr w:type="spellStart"/>
            <w:r w:rsidRPr="00E17AA5">
              <w:rPr>
                <w:rFonts w:ascii="Calibri" w:hAnsi="Calibri" w:cs="Calibri"/>
                <w:sz w:val="21"/>
                <w:szCs w:val="21"/>
                <w:lang w:val="sr-Latn-CS"/>
              </w:rPr>
              <w:t>односно</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расположивог</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ресура</w:t>
            </w:r>
            <w:proofErr w:type="spellEnd"/>
            <w:r w:rsidRPr="00E17AA5">
              <w:rPr>
                <w:rFonts w:ascii="Calibri" w:hAnsi="Calibri" w:cs="Calibri"/>
                <w:sz w:val="21"/>
                <w:szCs w:val="21"/>
                <w:lang w:val="sr-Latn-CS"/>
              </w:rPr>
              <w:t xml:space="preserve"> </w:t>
            </w:r>
            <w:r w:rsidRPr="00E17AA5">
              <w:rPr>
                <w:rFonts w:ascii="Calibri" w:hAnsi="Calibri" w:cs="Calibri"/>
                <w:sz w:val="21"/>
                <w:szCs w:val="21"/>
                <w:lang w:val="ru-RU"/>
              </w:rPr>
              <w:t>техничких система</w:t>
            </w:r>
            <w:r w:rsidRPr="00E17AA5">
              <w:rPr>
                <w:rFonts w:ascii="Calibri" w:hAnsi="Calibri" w:cs="Calibri"/>
                <w:sz w:val="21"/>
                <w:szCs w:val="21"/>
                <w:lang w:val="sr-Latn-CS"/>
              </w:rPr>
              <w:t>.</w:t>
            </w:r>
            <w:r w:rsidRPr="00E17AA5">
              <w:rPr>
                <w:rFonts w:ascii="Calibri" w:hAnsi="Calibri" w:cs="Calibri"/>
                <w:sz w:val="21"/>
                <w:szCs w:val="21"/>
                <w:lang w:val="ru-RU"/>
              </w:rPr>
              <w:t xml:space="preserve"> Овладавање знањима</w:t>
            </w:r>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неопходним</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системски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приступ</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код</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повећања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ефективности</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експлоатационе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поузданости</w:t>
            </w:r>
            <w:proofErr w:type="spellEnd"/>
            <w:r w:rsidRPr="00E17AA5">
              <w:rPr>
                <w:rFonts w:ascii="Calibri" w:hAnsi="Calibri" w:cs="Calibri"/>
                <w:sz w:val="21"/>
                <w:szCs w:val="21"/>
                <w:lang w:val="sr-Latn-CS"/>
              </w:rPr>
              <w:t xml:space="preserve"> </w:t>
            </w:r>
            <w:r w:rsidRPr="00E17AA5">
              <w:rPr>
                <w:rFonts w:ascii="Calibri" w:hAnsi="Calibri" w:cs="Calibri"/>
                <w:sz w:val="21"/>
                <w:szCs w:val="21"/>
                <w:lang w:val="ru-RU"/>
              </w:rPr>
              <w:t>техничких система.</w:t>
            </w:r>
          </w:p>
        </w:tc>
      </w:tr>
      <w:tr w:rsidR="00F33809" w:rsidRPr="00E17AA5" w14:paraId="7F98A727" w14:textId="77777777" w:rsidTr="00A31333">
        <w:trPr>
          <w:jc w:val="center"/>
        </w:trPr>
        <w:tc>
          <w:tcPr>
            <w:tcW w:w="5000" w:type="pct"/>
            <w:gridSpan w:val="3"/>
          </w:tcPr>
          <w:p w14:paraId="4174649E" w14:textId="77777777" w:rsidR="00F33809" w:rsidRPr="00E17AA5" w:rsidRDefault="00F33809" w:rsidP="00240812">
            <w:pPr>
              <w:rPr>
                <w:rFonts w:ascii="Calibri" w:hAnsi="Calibri" w:cs="Calibri"/>
                <w:b/>
                <w:sz w:val="20"/>
                <w:szCs w:val="20"/>
                <w:lang w:val="ru-RU"/>
              </w:rPr>
            </w:pPr>
            <w:r w:rsidRPr="00E17AA5">
              <w:rPr>
                <w:rFonts w:ascii="Calibri" w:hAnsi="Calibri" w:cs="Calibri"/>
                <w:b/>
                <w:sz w:val="20"/>
                <w:szCs w:val="20"/>
                <w:lang w:val="ru-RU"/>
              </w:rPr>
              <w:t xml:space="preserve">Исход предмета </w:t>
            </w:r>
          </w:p>
          <w:p w14:paraId="2944D77E" w14:textId="77777777" w:rsidR="00F33809" w:rsidRPr="00E17AA5" w:rsidRDefault="00F33809" w:rsidP="00A45390">
            <w:pPr>
              <w:jc w:val="both"/>
              <w:rPr>
                <w:rFonts w:ascii="Calibri" w:hAnsi="Calibri" w:cs="Calibri"/>
                <w:sz w:val="21"/>
                <w:szCs w:val="21"/>
                <w:lang w:val="ru-RU"/>
              </w:rPr>
            </w:pPr>
            <w:r w:rsidRPr="00E17AA5">
              <w:rPr>
                <w:rFonts w:ascii="Calibri" w:hAnsi="Calibri" w:cs="Calibri"/>
                <w:sz w:val="21"/>
                <w:szCs w:val="21"/>
                <w:lang w:val="ru-RU"/>
              </w:rPr>
              <w:t>Након овог курса студент докторских студија:</w:t>
            </w:r>
          </w:p>
          <w:p w14:paraId="510BCB4C" w14:textId="77777777" w:rsidR="00F33809" w:rsidRPr="00E17AA5" w:rsidRDefault="00F33809" w:rsidP="00783ED4">
            <w:pPr>
              <w:numPr>
                <w:ilvl w:val="0"/>
                <w:numId w:val="22"/>
              </w:numPr>
              <w:tabs>
                <w:tab w:val="clear" w:pos="720"/>
                <w:tab w:val="num" w:pos="280"/>
              </w:tabs>
              <w:autoSpaceDE w:val="0"/>
              <w:autoSpaceDN w:val="0"/>
              <w:adjustRightInd w:val="0"/>
              <w:ind w:left="280" w:hanging="280"/>
              <w:jc w:val="both"/>
              <w:rPr>
                <w:rFonts w:ascii="Calibri" w:hAnsi="Calibri" w:cs="Calibri"/>
                <w:sz w:val="21"/>
                <w:szCs w:val="21"/>
                <w:lang w:val="ru-RU"/>
              </w:rPr>
            </w:pPr>
            <w:r w:rsidRPr="00E17AA5">
              <w:rPr>
                <w:rFonts w:ascii="Calibri" w:hAnsi="Calibri" w:cs="Calibri"/>
                <w:sz w:val="21"/>
                <w:szCs w:val="21"/>
                <w:lang w:val="ru-RU"/>
              </w:rPr>
              <w:t>Поседује знања за системски научни</w:t>
            </w:r>
            <w:r w:rsidRPr="00E17AA5">
              <w:rPr>
                <w:rFonts w:ascii="Calibri" w:hAnsi="Calibri" w:cs="Calibri"/>
                <w:sz w:val="21"/>
                <w:szCs w:val="21"/>
                <w:lang w:val="sr-Latn-CS"/>
              </w:rPr>
              <w:t xml:space="preserve"> </w:t>
            </w:r>
            <w:r w:rsidRPr="00E17AA5">
              <w:rPr>
                <w:rFonts w:ascii="Calibri" w:hAnsi="Calibri" w:cs="Calibri"/>
                <w:sz w:val="21"/>
                <w:szCs w:val="21"/>
                <w:lang w:val="ru-RU"/>
              </w:rPr>
              <w:t>приступ у сагледавању мест</w:t>
            </w:r>
            <w:r w:rsidRPr="00E17AA5">
              <w:rPr>
                <w:rFonts w:ascii="Calibri" w:hAnsi="Calibri" w:cs="Calibri"/>
                <w:sz w:val="21"/>
                <w:szCs w:val="21"/>
                <w:lang w:val="sr-Latn-CS"/>
              </w:rPr>
              <w:t>a</w:t>
            </w:r>
            <w:r w:rsidRPr="00E17AA5">
              <w:rPr>
                <w:rFonts w:ascii="Calibri" w:hAnsi="Calibri" w:cs="Calibri"/>
                <w:sz w:val="21"/>
                <w:szCs w:val="21"/>
                <w:lang w:val="ru-RU"/>
              </w:rPr>
              <w:t xml:space="preserve"> и улог</w:t>
            </w:r>
            <w:r w:rsidRPr="00E17AA5">
              <w:rPr>
                <w:rFonts w:ascii="Calibri" w:hAnsi="Calibri" w:cs="Calibri"/>
                <w:sz w:val="21"/>
                <w:szCs w:val="21"/>
                <w:lang w:val="sr-Latn-CS"/>
              </w:rPr>
              <w:t>e</w:t>
            </w:r>
            <w:r w:rsidRPr="00E17AA5">
              <w:rPr>
                <w:rFonts w:ascii="Calibri" w:hAnsi="Calibri" w:cs="Calibri"/>
                <w:sz w:val="21"/>
                <w:szCs w:val="21"/>
                <w:lang w:val="ru-RU"/>
              </w:rPr>
              <w:t xml:space="preserve"> одржавања</w:t>
            </w:r>
            <w:r w:rsidRPr="00E17AA5">
              <w:rPr>
                <w:rFonts w:ascii="Calibri" w:hAnsi="Calibri" w:cs="Calibri"/>
                <w:sz w:val="21"/>
                <w:szCs w:val="21"/>
                <w:lang w:val="sr-Latn-CS"/>
              </w:rPr>
              <w:t xml:space="preserve"> </w:t>
            </w:r>
            <w:r w:rsidRPr="00E17AA5">
              <w:rPr>
                <w:rFonts w:ascii="Calibri" w:hAnsi="Calibri" w:cs="Calibri"/>
                <w:sz w:val="21"/>
                <w:szCs w:val="21"/>
                <w:lang w:val="ru-RU"/>
              </w:rPr>
              <w:t>у</w:t>
            </w:r>
            <w:r w:rsidRPr="00E17AA5">
              <w:rPr>
                <w:rFonts w:ascii="Calibri" w:hAnsi="Calibri" w:cs="Calibri"/>
                <w:sz w:val="21"/>
                <w:szCs w:val="21"/>
                <w:lang w:val="sr-Latn-CS"/>
              </w:rPr>
              <w:t xml:space="preserve"> </w:t>
            </w:r>
            <w:r w:rsidRPr="00E17AA5">
              <w:rPr>
                <w:rFonts w:ascii="Calibri" w:hAnsi="Calibri" w:cs="Calibri"/>
                <w:sz w:val="21"/>
                <w:szCs w:val="21"/>
                <w:lang w:val="ru-RU"/>
              </w:rPr>
              <w:t>савременој индустријској пракси,</w:t>
            </w:r>
          </w:p>
          <w:p w14:paraId="4C830A3C" w14:textId="77777777" w:rsidR="00F33809" w:rsidRPr="00E17AA5" w:rsidRDefault="00F33809" w:rsidP="00783ED4">
            <w:pPr>
              <w:numPr>
                <w:ilvl w:val="0"/>
                <w:numId w:val="22"/>
              </w:numPr>
              <w:tabs>
                <w:tab w:val="clear" w:pos="720"/>
                <w:tab w:val="num" w:pos="280"/>
              </w:tabs>
              <w:autoSpaceDE w:val="0"/>
              <w:autoSpaceDN w:val="0"/>
              <w:adjustRightInd w:val="0"/>
              <w:ind w:left="280" w:hanging="280"/>
              <w:jc w:val="both"/>
              <w:rPr>
                <w:rFonts w:ascii="Calibri" w:hAnsi="Calibri" w:cs="Calibri"/>
                <w:sz w:val="21"/>
                <w:szCs w:val="21"/>
                <w:lang w:val="ru-RU"/>
              </w:rPr>
            </w:pPr>
            <w:r w:rsidRPr="00E17AA5">
              <w:rPr>
                <w:rFonts w:ascii="Calibri" w:hAnsi="Calibri" w:cs="Calibri"/>
                <w:sz w:val="21"/>
                <w:szCs w:val="21"/>
                <w:lang w:val="ru-RU"/>
              </w:rPr>
              <w:t>Може</w:t>
            </w:r>
            <w:r w:rsidRPr="00E17AA5">
              <w:rPr>
                <w:rFonts w:ascii="Calibri" w:hAnsi="Calibri" w:cs="Calibri"/>
                <w:sz w:val="21"/>
                <w:szCs w:val="21"/>
                <w:lang w:val="sr-Latn-CS"/>
              </w:rPr>
              <w:t xml:space="preserve"> </w:t>
            </w:r>
            <w:r w:rsidRPr="00E17AA5">
              <w:rPr>
                <w:rFonts w:ascii="Calibri" w:hAnsi="Calibri" w:cs="Calibri"/>
                <w:sz w:val="21"/>
                <w:szCs w:val="21"/>
                <w:lang w:val="ru-RU"/>
              </w:rPr>
              <w:t>самостално</w:t>
            </w:r>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да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преко</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одржавања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управља</w:t>
            </w:r>
            <w:proofErr w:type="spellEnd"/>
            <w:r w:rsidRPr="00E17AA5">
              <w:rPr>
                <w:rFonts w:ascii="Calibri" w:hAnsi="Calibri" w:cs="Calibri"/>
                <w:sz w:val="21"/>
                <w:szCs w:val="21"/>
                <w:lang w:val="sr-Latn-CS"/>
              </w:rPr>
              <w:t xml:space="preserve"> </w:t>
            </w:r>
            <w:r w:rsidRPr="00E17AA5">
              <w:rPr>
                <w:rFonts w:ascii="Calibri" w:hAnsi="Calibri" w:cs="Calibri"/>
                <w:sz w:val="21"/>
                <w:szCs w:val="21"/>
                <w:lang w:val="ru-RU"/>
              </w:rPr>
              <w:t>ефективно</w:t>
            </w:r>
            <w:proofErr w:type="spellStart"/>
            <w:r w:rsidRPr="00E17AA5">
              <w:rPr>
                <w:rFonts w:ascii="Calibri" w:hAnsi="Calibri" w:cs="Calibri"/>
                <w:sz w:val="21"/>
                <w:szCs w:val="21"/>
                <w:lang w:val="sr-Latn-CS"/>
              </w:rPr>
              <w:t>шћу</w:t>
            </w:r>
            <w:proofErr w:type="spellEnd"/>
            <w:r w:rsidRPr="00E17AA5">
              <w:rPr>
                <w:rFonts w:ascii="Calibri" w:hAnsi="Calibri" w:cs="Calibri"/>
                <w:sz w:val="21"/>
                <w:szCs w:val="21"/>
                <w:lang w:val="ru-RU"/>
              </w:rPr>
              <w:t xml:space="preserve"> техничких система</w:t>
            </w:r>
            <w:r w:rsidRPr="00E17AA5">
              <w:rPr>
                <w:rFonts w:ascii="Calibri" w:hAnsi="Calibri" w:cs="Calibri"/>
                <w:sz w:val="21"/>
                <w:szCs w:val="21"/>
                <w:lang w:val="sr-Latn-CS"/>
              </w:rPr>
              <w:t>,</w:t>
            </w:r>
          </w:p>
          <w:p w14:paraId="5A2C81A7" w14:textId="77777777" w:rsidR="00F33809" w:rsidRPr="00E17AA5" w:rsidRDefault="00F33809" w:rsidP="00783ED4">
            <w:pPr>
              <w:numPr>
                <w:ilvl w:val="0"/>
                <w:numId w:val="22"/>
              </w:numPr>
              <w:tabs>
                <w:tab w:val="clear" w:pos="720"/>
                <w:tab w:val="num" w:pos="280"/>
              </w:tabs>
              <w:autoSpaceDE w:val="0"/>
              <w:autoSpaceDN w:val="0"/>
              <w:adjustRightInd w:val="0"/>
              <w:ind w:left="280" w:hanging="280"/>
              <w:jc w:val="both"/>
              <w:rPr>
                <w:rFonts w:ascii="Calibri" w:hAnsi="Calibri" w:cs="Calibri"/>
                <w:sz w:val="21"/>
                <w:szCs w:val="21"/>
                <w:lang w:val="ru-RU"/>
              </w:rPr>
            </w:pPr>
            <w:r w:rsidRPr="00E17AA5">
              <w:rPr>
                <w:rFonts w:ascii="Calibri" w:hAnsi="Calibri" w:cs="Calibri"/>
                <w:sz w:val="21"/>
                <w:szCs w:val="21"/>
                <w:lang w:val="ru-RU"/>
              </w:rPr>
              <w:t xml:space="preserve">Зна </w:t>
            </w:r>
            <w:proofErr w:type="spellStart"/>
            <w:r w:rsidRPr="00E17AA5">
              <w:rPr>
                <w:rFonts w:ascii="Calibri" w:hAnsi="Calibri" w:cs="Calibri"/>
                <w:sz w:val="21"/>
                <w:szCs w:val="21"/>
                <w:lang w:val="sr-Latn-CS"/>
              </w:rPr>
              <w:t>самостално</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да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одабере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дијагностичке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параметре</w:t>
            </w:r>
            <w:proofErr w:type="spellEnd"/>
            <w:r w:rsidRPr="00E17AA5">
              <w:rPr>
                <w:rFonts w:ascii="Calibri" w:hAnsi="Calibri" w:cs="Calibri"/>
                <w:sz w:val="21"/>
                <w:szCs w:val="21"/>
                <w:lang w:val="sr-Latn-CS"/>
              </w:rPr>
              <w:t xml:space="preserve"> и </w:t>
            </w:r>
            <w:r w:rsidRPr="00E17AA5">
              <w:rPr>
                <w:rFonts w:ascii="Calibri" w:hAnsi="Calibri" w:cs="Calibri"/>
                <w:sz w:val="21"/>
                <w:szCs w:val="21"/>
                <w:lang w:val="ru-RU"/>
              </w:rPr>
              <w:t xml:space="preserve">идентификује тренутно и прогнозира будуће стање </w:t>
            </w:r>
            <w:proofErr w:type="spellStart"/>
            <w:r w:rsidRPr="00E17AA5">
              <w:rPr>
                <w:rFonts w:ascii="Calibri" w:hAnsi="Calibri" w:cs="Calibri"/>
                <w:sz w:val="21"/>
                <w:szCs w:val="21"/>
                <w:lang w:val="sr-Latn-CS"/>
              </w:rPr>
              <w:t>односно</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расположив</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ресур</w:t>
            </w:r>
            <w:proofErr w:type="spellEnd"/>
            <w:r w:rsidRPr="00E17AA5">
              <w:rPr>
                <w:rFonts w:ascii="Calibri" w:hAnsi="Calibri" w:cs="Calibri"/>
                <w:sz w:val="21"/>
                <w:szCs w:val="21"/>
                <w:lang w:val="sr-Latn-CS"/>
              </w:rPr>
              <w:t xml:space="preserve"> </w:t>
            </w:r>
            <w:r w:rsidRPr="00E17AA5">
              <w:rPr>
                <w:rFonts w:ascii="Calibri" w:hAnsi="Calibri" w:cs="Calibri"/>
                <w:sz w:val="21"/>
                <w:szCs w:val="21"/>
                <w:lang w:val="ru-RU"/>
              </w:rPr>
              <w:t>техничких система и</w:t>
            </w:r>
          </w:p>
          <w:p w14:paraId="7876C60C" w14:textId="77777777" w:rsidR="00F33809" w:rsidRPr="00E17AA5" w:rsidRDefault="00F33809" w:rsidP="00783ED4">
            <w:pPr>
              <w:numPr>
                <w:ilvl w:val="0"/>
                <w:numId w:val="22"/>
              </w:numPr>
              <w:tabs>
                <w:tab w:val="clear" w:pos="720"/>
                <w:tab w:val="num" w:pos="280"/>
              </w:tabs>
              <w:autoSpaceDE w:val="0"/>
              <w:autoSpaceDN w:val="0"/>
              <w:adjustRightInd w:val="0"/>
              <w:ind w:left="280" w:hanging="280"/>
              <w:jc w:val="both"/>
              <w:rPr>
                <w:rFonts w:ascii="Calibri" w:hAnsi="Calibri" w:cs="Calibri"/>
                <w:sz w:val="20"/>
                <w:szCs w:val="20"/>
                <w:lang w:val="ru-RU"/>
              </w:rPr>
            </w:pPr>
            <w:proofErr w:type="spellStart"/>
            <w:r w:rsidRPr="00E17AA5">
              <w:rPr>
                <w:rFonts w:ascii="Calibri" w:hAnsi="Calibri" w:cs="Calibri"/>
                <w:sz w:val="21"/>
                <w:szCs w:val="21"/>
                <w:lang w:val="sr-Latn-CS"/>
              </w:rPr>
              <w:t>Може</w:t>
            </w:r>
            <w:proofErr w:type="spellEnd"/>
            <w:r w:rsidRPr="00E17AA5">
              <w:rPr>
                <w:rFonts w:ascii="Calibri" w:hAnsi="Calibri" w:cs="Calibri"/>
                <w:sz w:val="21"/>
                <w:szCs w:val="21"/>
                <w:lang w:val="sr-Latn-CS"/>
              </w:rPr>
              <w:t xml:space="preserve"> </w:t>
            </w:r>
            <w:r w:rsidRPr="00E17AA5">
              <w:rPr>
                <w:rFonts w:ascii="Calibri" w:hAnsi="Calibri" w:cs="Calibri"/>
                <w:sz w:val="21"/>
                <w:szCs w:val="21"/>
                <w:lang w:val="ru-RU"/>
              </w:rPr>
              <w:t xml:space="preserve">самостално </w:t>
            </w:r>
            <w:proofErr w:type="spellStart"/>
            <w:r w:rsidRPr="00E17AA5">
              <w:rPr>
                <w:rFonts w:ascii="Calibri" w:hAnsi="Calibri" w:cs="Calibri"/>
                <w:sz w:val="21"/>
                <w:szCs w:val="21"/>
                <w:lang w:val="sr-Latn-CS"/>
              </w:rPr>
              <w:t>кроз</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системски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приступ</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да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унапређује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пого</w:t>
            </w:r>
            <w:proofErr w:type="spellEnd"/>
            <w:r w:rsidRPr="00E17AA5">
              <w:rPr>
                <w:rFonts w:ascii="Calibri" w:hAnsi="Calibri" w:cs="Calibri"/>
                <w:sz w:val="21"/>
                <w:szCs w:val="21"/>
                <w:lang w:val="ru-RU"/>
              </w:rPr>
              <w:t>д</w:t>
            </w:r>
            <w:proofErr w:type="spellStart"/>
            <w:r w:rsidRPr="00E17AA5">
              <w:rPr>
                <w:rFonts w:ascii="Calibri" w:hAnsi="Calibri" w:cs="Calibri"/>
                <w:sz w:val="21"/>
                <w:szCs w:val="21"/>
                <w:lang w:val="sr-Latn-CS"/>
              </w:rPr>
              <w:t>ност</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одржавање</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повећава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експлоатациону</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поузданост</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техничких</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система</w:t>
            </w:r>
            <w:proofErr w:type="spellEnd"/>
            <w:r w:rsidRPr="00E17AA5">
              <w:rPr>
                <w:rFonts w:ascii="Calibri" w:hAnsi="Calibri" w:cs="Calibri"/>
                <w:sz w:val="21"/>
                <w:szCs w:val="21"/>
                <w:lang w:val="sr-Latn-CS"/>
              </w:rPr>
              <w:t xml:space="preserve">. </w:t>
            </w:r>
          </w:p>
        </w:tc>
      </w:tr>
      <w:tr w:rsidR="00F33809" w:rsidRPr="00E17AA5" w14:paraId="66C4AFAC" w14:textId="77777777" w:rsidTr="00A31333">
        <w:trPr>
          <w:jc w:val="center"/>
        </w:trPr>
        <w:tc>
          <w:tcPr>
            <w:tcW w:w="5000" w:type="pct"/>
            <w:gridSpan w:val="3"/>
          </w:tcPr>
          <w:p w14:paraId="1E51797B" w14:textId="77777777" w:rsidR="00F33809" w:rsidRPr="00E17AA5" w:rsidRDefault="00F33809" w:rsidP="00240812">
            <w:pPr>
              <w:rPr>
                <w:rFonts w:ascii="Calibri" w:hAnsi="Calibri" w:cs="Calibri"/>
                <w:b/>
                <w:sz w:val="21"/>
                <w:szCs w:val="21"/>
                <w:lang w:val="ru-RU"/>
              </w:rPr>
            </w:pPr>
            <w:r w:rsidRPr="00E17AA5">
              <w:rPr>
                <w:rFonts w:ascii="Calibri" w:hAnsi="Calibri" w:cs="Calibri"/>
                <w:b/>
                <w:sz w:val="21"/>
                <w:szCs w:val="21"/>
                <w:lang w:val="ru-RU"/>
              </w:rPr>
              <w:t>Садржај предмета</w:t>
            </w:r>
          </w:p>
          <w:p w14:paraId="36AE3655" w14:textId="77777777" w:rsidR="00F33809" w:rsidRPr="00E17AA5" w:rsidRDefault="00F33809" w:rsidP="00240812">
            <w:pPr>
              <w:rPr>
                <w:rFonts w:ascii="Calibri" w:hAnsi="Calibri" w:cs="Calibri"/>
                <w:i/>
                <w:sz w:val="21"/>
                <w:szCs w:val="21"/>
                <w:lang w:val="ru-RU"/>
              </w:rPr>
            </w:pPr>
            <w:r w:rsidRPr="00E17AA5">
              <w:rPr>
                <w:rFonts w:ascii="Calibri" w:hAnsi="Calibri" w:cs="Calibri"/>
                <w:i/>
                <w:sz w:val="21"/>
                <w:szCs w:val="21"/>
                <w:lang w:val="ru-RU"/>
              </w:rPr>
              <w:t>Теоријска настава</w:t>
            </w:r>
          </w:p>
          <w:p w14:paraId="54671BC4" w14:textId="77777777" w:rsidR="00F33809" w:rsidRPr="00E17AA5" w:rsidRDefault="00F33809" w:rsidP="00A45390">
            <w:pPr>
              <w:jc w:val="both"/>
              <w:rPr>
                <w:rFonts w:ascii="Calibri" w:hAnsi="Calibri" w:cs="Calibri"/>
                <w:color w:val="000000"/>
                <w:sz w:val="21"/>
                <w:szCs w:val="21"/>
                <w:lang w:val="ru-RU"/>
              </w:rPr>
            </w:pPr>
            <w:r w:rsidRPr="00E17AA5">
              <w:rPr>
                <w:rFonts w:ascii="Calibri" w:hAnsi="Calibri" w:cs="Calibri"/>
                <w:sz w:val="21"/>
                <w:szCs w:val="21"/>
                <w:lang w:val="ru-RU"/>
              </w:rPr>
              <w:t>Савремени приступ одржавању техничких система; Структура</w:t>
            </w:r>
            <w:r w:rsidRPr="00E17AA5">
              <w:rPr>
                <w:rFonts w:ascii="Calibri" w:hAnsi="Calibri" w:cs="Calibri"/>
                <w:sz w:val="21"/>
                <w:szCs w:val="21"/>
                <w:lang w:val="sr-Latn-CS"/>
              </w:rPr>
              <w:t xml:space="preserve"> </w:t>
            </w:r>
            <w:r w:rsidRPr="00E17AA5">
              <w:rPr>
                <w:rFonts w:ascii="Calibri" w:hAnsi="Calibri" w:cs="Calibri"/>
                <w:sz w:val="21"/>
                <w:szCs w:val="21"/>
                <w:lang w:val="ru-RU"/>
              </w:rPr>
              <w:t>и параметри стања техничких система; Одржавање и ефективност техничких система; Напредне методе одржавања (</w:t>
            </w:r>
            <w:r w:rsidRPr="00E17AA5">
              <w:rPr>
                <w:rFonts w:ascii="Calibri" w:hAnsi="Calibri" w:cs="Calibri"/>
                <w:sz w:val="21"/>
                <w:szCs w:val="21"/>
                <w:lang w:val="sr-Latn-CS"/>
              </w:rPr>
              <w:t>RCM</w:t>
            </w:r>
            <w:r w:rsidRPr="00E17AA5">
              <w:rPr>
                <w:rFonts w:ascii="Calibri" w:hAnsi="Calibri" w:cs="Calibri"/>
                <w:sz w:val="21"/>
                <w:szCs w:val="21"/>
                <w:lang w:val="ru-RU"/>
              </w:rPr>
              <w:t xml:space="preserve">, проактивно, одржавање у оквиру </w:t>
            </w:r>
            <w:r w:rsidRPr="00E17AA5">
              <w:rPr>
                <w:rFonts w:ascii="Calibri" w:hAnsi="Calibri" w:cs="Calibri"/>
                <w:sz w:val="21"/>
                <w:szCs w:val="21"/>
                <w:lang w:val="sr-Latn-CS"/>
              </w:rPr>
              <w:t>TPM-a</w:t>
            </w:r>
            <w:r w:rsidRPr="00E17AA5">
              <w:rPr>
                <w:rFonts w:ascii="Calibri" w:hAnsi="Calibri" w:cs="Calibri"/>
                <w:sz w:val="21"/>
                <w:szCs w:val="21"/>
                <w:lang w:val="ru-RU"/>
              </w:rPr>
              <w:t xml:space="preserve">, </w:t>
            </w:r>
            <w:r w:rsidRPr="00E17AA5">
              <w:rPr>
                <w:rFonts w:ascii="Calibri" w:hAnsi="Calibri" w:cs="Calibri"/>
                <w:sz w:val="21"/>
                <w:szCs w:val="21"/>
              </w:rPr>
              <w:t>WCM</w:t>
            </w:r>
            <w:r w:rsidRPr="00E17AA5">
              <w:rPr>
                <w:rFonts w:ascii="Calibri" w:hAnsi="Calibri" w:cs="Calibri"/>
                <w:sz w:val="21"/>
                <w:szCs w:val="21"/>
                <w:lang w:val="ru-RU"/>
              </w:rPr>
              <w:t xml:space="preserve">-а и </w:t>
            </w:r>
            <w:proofErr w:type="spellStart"/>
            <w:r w:rsidRPr="00E17AA5">
              <w:rPr>
                <w:rFonts w:ascii="Calibri" w:hAnsi="Calibri" w:cs="Calibri"/>
                <w:sz w:val="21"/>
                <w:szCs w:val="21"/>
                <w:lang w:val="sr-Latn-CS"/>
              </w:rPr>
              <w:t>Lean</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Manуfactуring</w:t>
            </w:r>
            <w:proofErr w:type="spellEnd"/>
            <w:r w:rsidRPr="00E17AA5">
              <w:rPr>
                <w:rFonts w:ascii="Calibri" w:hAnsi="Calibri" w:cs="Calibri"/>
                <w:sz w:val="21"/>
                <w:szCs w:val="21"/>
                <w:lang w:val="ru-RU"/>
              </w:rPr>
              <w:t xml:space="preserve"> концепту производње); Методе анализе узрочника отказа; Техничка дијагностика; Вибродијагностика; Термовизија; Анализа продуката хабања; Бука; Методе испитивања без разарања (</w:t>
            </w:r>
            <w:r w:rsidRPr="00E17AA5">
              <w:rPr>
                <w:rFonts w:ascii="Calibri" w:hAnsi="Calibri" w:cs="Calibri"/>
                <w:sz w:val="21"/>
                <w:szCs w:val="21"/>
                <w:lang w:val="sr-Latn-CS"/>
              </w:rPr>
              <w:t>NDT</w:t>
            </w:r>
            <w:r w:rsidRPr="00E17AA5">
              <w:rPr>
                <w:rFonts w:ascii="Calibri" w:hAnsi="Calibri" w:cs="Calibri"/>
                <w:sz w:val="21"/>
                <w:szCs w:val="21"/>
                <w:lang w:val="ru-RU"/>
              </w:rPr>
              <w:t xml:space="preserve">); Погодност техничких система за одржавање; </w:t>
            </w:r>
            <w:r w:rsidRPr="00E17AA5">
              <w:rPr>
                <w:rFonts w:ascii="Calibri" w:hAnsi="Calibri" w:cs="Calibri"/>
                <w:color w:val="000000"/>
                <w:sz w:val="21"/>
                <w:szCs w:val="21"/>
                <w:lang w:val="ru-RU"/>
              </w:rPr>
              <w:t>Експлоатациона поузданост</w:t>
            </w:r>
            <w:r w:rsidRPr="00E17AA5">
              <w:rPr>
                <w:rFonts w:ascii="Calibri" w:hAnsi="Calibri" w:cs="Calibri"/>
                <w:color w:val="000000"/>
                <w:sz w:val="21"/>
                <w:szCs w:val="21"/>
                <w:lang w:val="sr-Latn-CS"/>
              </w:rPr>
              <w:t>;</w:t>
            </w:r>
            <w:r w:rsidRPr="00E17AA5">
              <w:rPr>
                <w:rFonts w:ascii="Calibri" w:hAnsi="Calibri" w:cs="Calibri"/>
                <w:sz w:val="21"/>
                <w:szCs w:val="21"/>
                <w:lang w:val="ru-RU"/>
              </w:rPr>
              <w:t xml:space="preserve"> Трошкови одржавања; Будућност система одржавања</w:t>
            </w:r>
          </w:p>
          <w:p w14:paraId="12A11396" w14:textId="77777777" w:rsidR="00F33809" w:rsidRPr="00E17AA5" w:rsidRDefault="008072A4" w:rsidP="00A45390">
            <w:pPr>
              <w:jc w:val="both"/>
              <w:rPr>
                <w:rFonts w:ascii="Calibri" w:hAnsi="Calibri" w:cs="Calibri"/>
                <w:sz w:val="21"/>
                <w:szCs w:val="21"/>
                <w:lang w:val="ru-RU"/>
              </w:rPr>
            </w:pPr>
            <w:r w:rsidRPr="00E17AA5">
              <w:rPr>
                <w:rFonts w:ascii="Calibri" w:hAnsi="Calibri" w:cs="Calibri"/>
                <w:i/>
                <w:sz w:val="21"/>
                <w:szCs w:val="21"/>
                <w:lang w:val="ru-RU"/>
              </w:rPr>
              <w:t>Практична настава</w:t>
            </w:r>
          </w:p>
          <w:p w14:paraId="48790BC0" w14:textId="77777777" w:rsidR="00F33809" w:rsidRPr="00E17AA5" w:rsidRDefault="00051848" w:rsidP="003A77EC">
            <w:pPr>
              <w:jc w:val="both"/>
              <w:rPr>
                <w:rFonts w:ascii="Calibri" w:hAnsi="Calibri" w:cs="Calibri"/>
                <w:sz w:val="20"/>
                <w:szCs w:val="20"/>
                <w:lang w:val="ru-RU"/>
              </w:rPr>
            </w:pPr>
            <w:r w:rsidRPr="00E17AA5">
              <w:rPr>
                <w:rFonts w:ascii="Calibri" w:hAnsi="Calibri" w:cs="Calibri"/>
                <w:sz w:val="21"/>
                <w:szCs w:val="21"/>
                <w:lang w:val="ru-RU"/>
              </w:rPr>
              <w:t>Практична настава</w:t>
            </w:r>
            <w:r w:rsidR="00F33809" w:rsidRPr="00E17AA5">
              <w:rPr>
                <w:rFonts w:ascii="Calibri" w:hAnsi="Calibri" w:cs="Calibri"/>
                <w:sz w:val="21"/>
                <w:szCs w:val="21"/>
                <w:lang w:val="ru-RU"/>
              </w:rPr>
              <w:t xml:space="preserve"> се реализује кроз самостала</w:t>
            </w:r>
            <w:r w:rsidR="00F33809" w:rsidRPr="00E17AA5">
              <w:rPr>
                <w:rFonts w:ascii="Calibri" w:hAnsi="Calibri" w:cs="Calibri"/>
                <w:sz w:val="21"/>
                <w:szCs w:val="21"/>
                <w:lang w:val="sr-Latn-CS"/>
              </w:rPr>
              <w:t xml:space="preserve">н </w:t>
            </w:r>
            <w:r w:rsidR="003A77EC" w:rsidRPr="00E17AA5">
              <w:rPr>
                <w:rFonts w:ascii="Calibri" w:hAnsi="Calibri" w:cs="Calibri"/>
                <w:sz w:val="21"/>
                <w:szCs w:val="21"/>
                <w:lang w:val="ru-RU"/>
              </w:rPr>
              <w:t xml:space="preserve">рад на системском решавању </w:t>
            </w:r>
            <w:r w:rsidR="00F33809" w:rsidRPr="00E17AA5">
              <w:rPr>
                <w:rFonts w:ascii="Calibri" w:hAnsi="Calibri" w:cs="Calibri"/>
                <w:sz w:val="21"/>
                <w:szCs w:val="21"/>
                <w:lang w:val="ru-RU"/>
              </w:rPr>
              <w:t>проблема у индустрији и уз коришћење савремен</w:t>
            </w:r>
            <w:r w:rsidR="00F33809" w:rsidRPr="00E17AA5">
              <w:rPr>
                <w:rFonts w:ascii="Calibri" w:hAnsi="Calibri" w:cs="Calibri"/>
                <w:sz w:val="21"/>
                <w:szCs w:val="21"/>
                <w:lang w:val="sr-Latn-CS"/>
              </w:rPr>
              <w:t>е</w:t>
            </w:r>
            <w:r w:rsidR="00F33809" w:rsidRPr="00E17AA5">
              <w:rPr>
                <w:rFonts w:ascii="Calibri" w:hAnsi="Calibri" w:cs="Calibri"/>
                <w:sz w:val="21"/>
                <w:szCs w:val="21"/>
                <w:lang w:val="ru-RU"/>
              </w:rPr>
              <w:t xml:space="preserve"> дијагностичк</w:t>
            </w:r>
            <w:r w:rsidR="00F33809" w:rsidRPr="00E17AA5">
              <w:rPr>
                <w:rFonts w:ascii="Calibri" w:hAnsi="Calibri" w:cs="Calibri"/>
                <w:sz w:val="21"/>
                <w:szCs w:val="21"/>
                <w:lang w:val="sr-Latn-CS"/>
              </w:rPr>
              <w:t>е</w:t>
            </w:r>
            <w:r w:rsidR="00F33809" w:rsidRPr="00E17AA5">
              <w:rPr>
                <w:rFonts w:ascii="Calibri" w:hAnsi="Calibri" w:cs="Calibri"/>
                <w:sz w:val="21"/>
                <w:szCs w:val="21"/>
                <w:lang w:val="ru-RU"/>
              </w:rPr>
              <w:t xml:space="preserve"> опрем</w:t>
            </w:r>
            <w:r w:rsidR="00F33809" w:rsidRPr="00E17AA5">
              <w:rPr>
                <w:rFonts w:ascii="Calibri" w:hAnsi="Calibri" w:cs="Calibri"/>
                <w:sz w:val="21"/>
                <w:szCs w:val="21"/>
                <w:lang w:val="sr-Latn-CS"/>
              </w:rPr>
              <w:t>е</w:t>
            </w:r>
            <w:r w:rsidR="00F33809" w:rsidRPr="00E17AA5">
              <w:rPr>
                <w:rFonts w:ascii="Calibri" w:hAnsi="Calibri" w:cs="Calibri"/>
                <w:sz w:val="21"/>
                <w:szCs w:val="21"/>
                <w:lang w:val="ru-RU"/>
              </w:rPr>
              <w:t xml:space="preserve"> (</w:t>
            </w:r>
            <w:r w:rsidR="00F33809" w:rsidRPr="00E17AA5">
              <w:rPr>
                <w:rFonts w:ascii="Calibri" w:hAnsi="Calibri" w:cs="Calibri"/>
                <w:sz w:val="21"/>
                <w:szCs w:val="21"/>
                <w:lang w:val="sr-Latn-CS"/>
              </w:rPr>
              <w:t xml:space="preserve">Data </w:t>
            </w:r>
            <w:proofErr w:type="spellStart"/>
            <w:r w:rsidR="00F33809" w:rsidRPr="00E17AA5">
              <w:rPr>
                <w:rFonts w:ascii="Calibri" w:hAnsi="Calibri" w:cs="Calibri"/>
                <w:sz w:val="21"/>
                <w:szCs w:val="21"/>
                <w:lang w:val="sr-Latn-CS"/>
              </w:rPr>
              <w:t>Collector</w:t>
            </w:r>
            <w:proofErr w:type="spellEnd"/>
            <w:r w:rsidR="00F33809" w:rsidRPr="00E17AA5">
              <w:rPr>
                <w:rFonts w:ascii="Calibri" w:hAnsi="Calibri" w:cs="Calibri"/>
                <w:sz w:val="21"/>
                <w:szCs w:val="21"/>
                <w:lang w:val="sr-Latn-CS"/>
              </w:rPr>
              <w:t xml:space="preserve"> </w:t>
            </w:r>
            <w:r w:rsidR="00F33809" w:rsidRPr="00E17AA5">
              <w:rPr>
                <w:rFonts w:ascii="Calibri" w:hAnsi="Calibri" w:cs="Calibri"/>
                <w:bCs/>
                <w:noProof/>
                <w:sz w:val="21"/>
                <w:szCs w:val="21"/>
              </w:rPr>
              <w:t>B</w:t>
            </w:r>
            <w:r w:rsidR="00F33809" w:rsidRPr="00E17AA5">
              <w:rPr>
                <w:rFonts w:ascii="Calibri" w:hAnsi="Calibri" w:cs="Calibri"/>
                <w:bCs/>
                <w:noProof/>
                <w:sz w:val="21"/>
                <w:szCs w:val="21"/>
                <w:lang w:val="ru-RU"/>
              </w:rPr>
              <w:t>&amp;</w:t>
            </w:r>
            <w:r w:rsidR="00F33809" w:rsidRPr="00E17AA5">
              <w:rPr>
                <w:rFonts w:ascii="Calibri" w:hAnsi="Calibri" w:cs="Calibri"/>
                <w:bCs/>
                <w:noProof/>
                <w:sz w:val="21"/>
                <w:szCs w:val="21"/>
              </w:rPr>
              <w:t>K</w:t>
            </w:r>
            <w:r w:rsidR="00F33809" w:rsidRPr="00E17AA5">
              <w:rPr>
                <w:rFonts w:ascii="Calibri" w:hAnsi="Calibri" w:cs="Calibri"/>
                <w:b/>
                <w:bCs/>
                <w:i/>
                <w:noProof/>
                <w:sz w:val="21"/>
                <w:szCs w:val="21"/>
                <w:lang w:val="ru-RU"/>
              </w:rPr>
              <w:t xml:space="preserve"> </w:t>
            </w:r>
            <w:r w:rsidR="00F33809" w:rsidRPr="00E17AA5">
              <w:rPr>
                <w:rFonts w:ascii="Calibri" w:hAnsi="Calibri" w:cs="Calibri"/>
                <w:sz w:val="21"/>
                <w:szCs w:val="21"/>
                <w:lang w:val="sr-Latn-CS"/>
              </w:rPr>
              <w:t xml:space="preserve">2526 </w:t>
            </w:r>
            <w:r w:rsidR="00F33809" w:rsidRPr="00E17AA5">
              <w:rPr>
                <w:rFonts w:ascii="Calibri" w:hAnsi="Calibri" w:cs="Calibri"/>
                <w:sz w:val="21"/>
                <w:szCs w:val="21"/>
                <w:lang w:val="ru-RU"/>
              </w:rPr>
              <w:t xml:space="preserve">са софтвером </w:t>
            </w:r>
            <w:proofErr w:type="spellStart"/>
            <w:r w:rsidR="00F33809" w:rsidRPr="00E17AA5">
              <w:rPr>
                <w:rFonts w:ascii="Calibri" w:hAnsi="Calibri" w:cs="Calibri"/>
                <w:sz w:val="21"/>
                <w:szCs w:val="21"/>
                <w:lang w:val="sr-Latn-CS"/>
              </w:rPr>
              <w:t>Sentinel</w:t>
            </w:r>
            <w:proofErr w:type="spellEnd"/>
            <w:r w:rsidR="00F33809" w:rsidRPr="00E17AA5">
              <w:rPr>
                <w:rFonts w:ascii="Calibri" w:hAnsi="Calibri" w:cs="Calibri"/>
                <w:sz w:val="21"/>
                <w:szCs w:val="21"/>
                <w:lang w:val="sr-Latn-CS"/>
              </w:rPr>
              <w:t xml:space="preserve">., </w:t>
            </w:r>
            <w:r w:rsidR="00F33809" w:rsidRPr="00E17AA5">
              <w:rPr>
                <w:rFonts w:ascii="Calibri" w:hAnsi="Calibri" w:cs="Calibri"/>
                <w:sz w:val="21"/>
                <w:szCs w:val="21"/>
                <w:lang w:val="sl-SI"/>
              </w:rPr>
              <w:t xml:space="preserve">5 channel PULSE Data Acqуisition Unit </w:t>
            </w:r>
            <w:r w:rsidR="00F33809" w:rsidRPr="00E17AA5">
              <w:rPr>
                <w:rFonts w:ascii="Calibri" w:hAnsi="Calibri" w:cs="Calibri"/>
                <w:bCs/>
                <w:noProof/>
                <w:sz w:val="21"/>
                <w:szCs w:val="21"/>
              </w:rPr>
              <w:t>B</w:t>
            </w:r>
            <w:r w:rsidR="00F33809" w:rsidRPr="00E17AA5">
              <w:rPr>
                <w:rFonts w:ascii="Calibri" w:hAnsi="Calibri" w:cs="Calibri"/>
                <w:bCs/>
                <w:noProof/>
                <w:sz w:val="21"/>
                <w:szCs w:val="21"/>
                <w:lang w:val="ru-RU"/>
              </w:rPr>
              <w:t>&amp;</w:t>
            </w:r>
            <w:r w:rsidR="00F33809" w:rsidRPr="00E17AA5">
              <w:rPr>
                <w:rFonts w:ascii="Calibri" w:hAnsi="Calibri" w:cs="Calibri"/>
                <w:bCs/>
                <w:noProof/>
                <w:sz w:val="21"/>
                <w:szCs w:val="21"/>
              </w:rPr>
              <w:t>K</w:t>
            </w:r>
            <w:r w:rsidR="00F33809" w:rsidRPr="00E17AA5">
              <w:rPr>
                <w:rFonts w:ascii="Calibri" w:hAnsi="Calibri" w:cs="Calibri"/>
                <w:bCs/>
                <w:i/>
                <w:noProof/>
                <w:sz w:val="21"/>
                <w:szCs w:val="21"/>
                <w:lang w:val="ru-RU"/>
              </w:rPr>
              <w:t xml:space="preserve"> </w:t>
            </w:r>
            <w:r w:rsidR="00F33809" w:rsidRPr="00E17AA5">
              <w:rPr>
                <w:rFonts w:ascii="Calibri" w:hAnsi="Calibri" w:cs="Calibri"/>
                <w:sz w:val="21"/>
                <w:szCs w:val="21"/>
                <w:lang w:val="sl-SI"/>
              </w:rPr>
              <w:t>са софтверима</w:t>
            </w:r>
            <w:r w:rsidR="00F33809" w:rsidRPr="00E17AA5">
              <w:rPr>
                <w:rFonts w:ascii="Calibri" w:hAnsi="Calibri" w:cs="Calibri"/>
                <w:b/>
                <w:sz w:val="21"/>
                <w:szCs w:val="21"/>
                <w:lang w:val="sl-SI"/>
              </w:rPr>
              <w:t xml:space="preserve"> </w:t>
            </w:r>
            <w:r w:rsidR="00F33809" w:rsidRPr="00E17AA5">
              <w:rPr>
                <w:rFonts w:ascii="Calibri" w:hAnsi="Calibri" w:cs="Calibri"/>
                <w:sz w:val="21"/>
                <w:szCs w:val="21"/>
                <w:lang w:val="ru-RU"/>
              </w:rPr>
              <w:t>7770-</w:t>
            </w:r>
            <w:r w:rsidR="00F33809" w:rsidRPr="00E17AA5">
              <w:rPr>
                <w:rFonts w:ascii="Calibri" w:hAnsi="Calibri" w:cs="Calibri"/>
                <w:b/>
                <w:sz w:val="21"/>
                <w:szCs w:val="21"/>
                <w:lang w:val="ru-RU"/>
              </w:rPr>
              <w:t xml:space="preserve"> </w:t>
            </w:r>
            <w:r w:rsidR="00F33809" w:rsidRPr="00E17AA5">
              <w:rPr>
                <w:rFonts w:ascii="Calibri" w:hAnsi="Calibri" w:cs="Calibri"/>
                <w:sz w:val="21"/>
                <w:szCs w:val="21"/>
              </w:rPr>
              <w:t>PULSE</w:t>
            </w:r>
            <w:r w:rsidR="00F33809" w:rsidRPr="00E17AA5">
              <w:rPr>
                <w:rFonts w:ascii="Calibri" w:hAnsi="Calibri" w:cs="Calibri"/>
                <w:sz w:val="21"/>
                <w:szCs w:val="21"/>
                <w:lang w:val="ru-RU"/>
              </w:rPr>
              <w:t xml:space="preserve"> </w:t>
            </w:r>
            <w:r w:rsidR="00F33809" w:rsidRPr="00E17AA5">
              <w:rPr>
                <w:rFonts w:ascii="Calibri" w:hAnsi="Calibri" w:cs="Calibri"/>
                <w:sz w:val="21"/>
                <w:szCs w:val="21"/>
              </w:rPr>
              <w:t>FFT</w:t>
            </w:r>
            <w:r w:rsidR="00F33809" w:rsidRPr="00E17AA5">
              <w:rPr>
                <w:rFonts w:ascii="Calibri" w:hAnsi="Calibri" w:cs="Calibri"/>
                <w:sz w:val="21"/>
                <w:szCs w:val="21"/>
                <w:lang w:val="ru-RU"/>
              </w:rPr>
              <w:t xml:space="preserve"> </w:t>
            </w:r>
            <w:r w:rsidR="00F33809" w:rsidRPr="00E17AA5">
              <w:rPr>
                <w:rFonts w:ascii="Calibri" w:hAnsi="Calibri" w:cs="Calibri"/>
                <w:sz w:val="21"/>
                <w:szCs w:val="21"/>
              </w:rPr>
              <w:t>Analysis</w:t>
            </w:r>
            <w:r w:rsidR="00F33809" w:rsidRPr="00E17AA5">
              <w:rPr>
                <w:rFonts w:ascii="Calibri" w:hAnsi="Calibri" w:cs="Calibri"/>
                <w:sz w:val="21"/>
                <w:szCs w:val="21"/>
                <w:lang w:val="ru-RU"/>
              </w:rPr>
              <w:t xml:space="preserve"> </w:t>
            </w:r>
            <w:proofErr w:type="spellStart"/>
            <w:r w:rsidR="00F33809" w:rsidRPr="00E17AA5">
              <w:rPr>
                <w:rFonts w:ascii="Calibri" w:hAnsi="Calibri" w:cs="Calibri"/>
                <w:sz w:val="21"/>
                <w:szCs w:val="21"/>
              </w:rPr>
              <w:t>i</w:t>
            </w:r>
            <w:proofErr w:type="spellEnd"/>
            <w:r w:rsidR="00F33809" w:rsidRPr="00E17AA5">
              <w:rPr>
                <w:rFonts w:ascii="Calibri" w:hAnsi="Calibri" w:cs="Calibri"/>
                <w:sz w:val="21"/>
                <w:szCs w:val="21"/>
                <w:lang w:val="ru-RU"/>
              </w:rPr>
              <w:t xml:space="preserve"> 7773</w:t>
            </w:r>
            <w:r w:rsidR="00F33809" w:rsidRPr="00E17AA5">
              <w:rPr>
                <w:rFonts w:ascii="Calibri" w:hAnsi="Calibri" w:cs="Calibri"/>
                <w:sz w:val="21"/>
                <w:szCs w:val="21"/>
                <w:lang w:val="sr-Latn-CS"/>
              </w:rPr>
              <w:t xml:space="preserve"> </w:t>
            </w:r>
            <w:r w:rsidR="00F33809" w:rsidRPr="00E17AA5">
              <w:rPr>
                <w:rFonts w:ascii="Calibri" w:hAnsi="Calibri" w:cs="Calibri"/>
                <w:sz w:val="21"/>
                <w:szCs w:val="21"/>
                <w:lang w:val="ru-RU"/>
              </w:rPr>
              <w:t xml:space="preserve">- </w:t>
            </w:r>
            <w:r w:rsidR="00F33809" w:rsidRPr="00E17AA5">
              <w:rPr>
                <w:rFonts w:ascii="Calibri" w:hAnsi="Calibri" w:cs="Calibri"/>
                <w:sz w:val="21"/>
                <w:szCs w:val="21"/>
              </w:rPr>
              <w:t>PULSE</w:t>
            </w:r>
            <w:r w:rsidR="00F33809" w:rsidRPr="00E17AA5">
              <w:rPr>
                <w:rFonts w:ascii="Calibri" w:hAnsi="Calibri" w:cs="Calibri"/>
                <w:sz w:val="21"/>
                <w:szCs w:val="21"/>
                <w:lang w:val="ru-RU"/>
              </w:rPr>
              <w:t xml:space="preserve"> </w:t>
            </w:r>
            <w:r w:rsidR="00F33809" w:rsidRPr="00E17AA5">
              <w:rPr>
                <w:rFonts w:ascii="Calibri" w:hAnsi="Calibri" w:cs="Calibri"/>
                <w:sz w:val="21"/>
                <w:szCs w:val="21"/>
              </w:rPr>
              <w:t>Envelope</w:t>
            </w:r>
            <w:r w:rsidR="00F33809" w:rsidRPr="00E17AA5">
              <w:rPr>
                <w:rFonts w:ascii="Calibri" w:hAnsi="Calibri" w:cs="Calibri"/>
                <w:sz w:val="21"/>
                <w:szCs w:val="21"/>
                <w:lang w:val="ru-RU"/>
              </w:rPr>
              <w:t xml:space="preserve"> </w:t>
            </w:r>
            <w:r w:rsidR="00F33809" w:rsidRPr="00E17AA5">
              <w:rPr>
                <w:rFonts w:ascii="Calibri" w:hAnsi="Calibri" w:cs="Calibri"/>
                <w:sz w:val="21"/>
                <w:szCs w:val="21"/>
              </w:rPr>
              <w:t>Analysis</w:t>
            </w:r>
            <w:r w:rsidR="00F33809" w:rsidRPr="00E17AA5">
              <w:rPr>
                <w:rFonts w:ascii="Calibri" w:hAnsi="Calibri" w:cs="Calibri"/>
                <w:sz w:val="21"/>
                <w:szCs w:val="21"/>
                <w:lang w:val="ru-RU"/>
              </w:rPr>
              <w:t xml:space="preserve">, Фонометар </w:t>
            </w:r>
            <w:r w:rsidR="00F33809" w:rsidRPr="00E17AA5">
              <w:rPr>
                <w:rFonts w:ascii="Calibri" w:hAnsi="Calibri" w:cs="Calibri"/>
                <w:bCs/>
                <w:noProof/>
                <w:sz w:val="21"/>
                <w:szCs w:val="21"/>
              </w:rPr>
              <w:t>B</w:t>
            </w:r>
            <w:r w:rsidR="00F33809" w:rsidRPr="00E17AA5">
              <w:rPr>
                <w:rFonts w:ascii="Calibri" w:hAnsi="Calibri" w:cs="Calibri"/>
                <w:bCs/>
                <w:noProof/>
                <w:sz w:val="21"/>
                <w:szCs w:val="21"/>
                <w:lang w:val="ru-RU"/>
              </w:rPr>
              <w:t>&amp;</w:t>
            </w:r>
            <w:r w:rsidR="00F33809" w:rsidRPr="00E17AA5">
              <w:rPr>
                <w:rFonts w:ascii="Calibri" w:hAnsi="Calibri" w:cs="Calibri"/>
                <w:bCs/>
                <w:noProof/>
                <w:sz w:val="21"/>
                <w:szCs w:val="21"/>
              </w:rPr>
              <w:t>K</w:t>
            </w:r>
            <w:r w:rsidR="00F33809" w:rsidRPr="00E17AA5">
              <w:rPr>
                <w:rFonts w:ascii="Calibri" w:hAnsi="Calibri" w:cs="Calibri"/>
                <w:b/>
                <w:bCs/>
                <w:i/>
                <w:noProof/>
                <w:sz w:val="21"/>
                <w:szCs w:val="21"/>
                <w:lang w:val="ru-RU"/>
              </w:rPr>
              <w:t xml:space="preserve"> </w:t>
            </w:r>
            <w:r w:rsidR="00F33809" w:rsidRPr="00E17AA5">
              <w:rPr>
                <w:rFonts w:ascii="Calibri" w:hAnsi="Calibri" w:cs="Calibri"/>
                <w:sz w:val="21"/>
                <w:szCs w:val="21"/>
                <w:lang w:val="sr-Latn-CS"/>
              </w:rPr>
              <w:t>2250.,</w:t>
            </w:r>
            <w:r w:rsidR="00F33809" w:rsidRPr="00E17AA5">
              <w:rPr>
                <w:rFonts w:ascii="Calibri" w:hAnsi="Calibri" w:cs="Calibri"/>
                <w:sz w:val="21"/>
                <w:szCs w:val="21"/>
                <w:lang w:val="sl-SI"/>
              </w:rPr>
              <w:t xml:space="preserve"> Термовизијска kaмera </w:t>
            </w:r>
            <w:proofErr w:type="spellStart"/>
            <w:r w:rsidR="00F33809" w:rsidRPr="00E17AA5">
              <w:rPr>
                <w:rFonts w:ascii="Calibri" w:hAnsi="Calibri" w:cs="Calibri"/>
                <w:sz w:val="21"/>
                <w:szCs w:val="21"/>
                <w:lang w:val="sr-Latn-CS"/>
              </w:rPr>
              <w:t>TherмoCaм</w:t>
            </w:r>
            <w:proofErr w:type="spellEnd"/>
            <w:r w:rsidR="00F33809" w:rsidRPr="00E17AA5">
              <w:rPr>
                <w:rFonts w:ascii="Calibri" w:hAnsi="Calibri" w:cs="Calibri"/>
                <w:sz w:val="21"/>
                <w:szCs w:val="21"/>
                <w:lang w:val="sl-SI"/>
              </w:rPr>
              <w:t xml:space="preserve"> </w:t>
            </w:r>
            <w:r w:rsidR="00F33809" w:rsidRPr="00E17AA5">
              <w:rPr>
                <w:rFonts w:ascii="Calibri" w:hAnsi="Calibri" w:cs="Calibri"/>
                <w:sz w:val="21"/>
                <w:szCs w:val="21"/>
                <w:lang w:val="sr-Latn-CS"/>
              </w:rPr>
              <w:t xml:space="preserve">P640 </w:t>
            </w:r>
            <w:r w:rsidR="00F33809" w:rsidRPr="00E17AA5">
              <w:rPr>
                <w:rFonts w:ascii="Calibri" w:hAnsi="Calibri" w:cs="Calibri"/>
                <w:sz w:val="21"/>
                <w:szCs w:val="21"/>
                <w:lang w:val="sl-SI"/>
              </w:rPr>
              <w:t xml:space="preserve">са припадајућим софтвером, Flexible articulated videoscope VEZ 4-8., </w:t>
            </w:r>
            <w:r w:rsidR="00F33809" w:rsidRPr="00E17AA5">
              <w:rPr>
                <w:rFonts w:ascii="Calibri" w:hAnsi="Calibri" w:cs="Calibri"/>
                <w:bCs/>
                <w:sz w:val="21"/>
                <w:szCs w:val="21"/>
                <w:lang w:val="ru-RU"/>
              </w:rPr>
              <w:t xml:space="preserve">Систем за дијагностку стања </w:t>
            </w:r>
            <w:r w:rsidR="00F33809" w:rsidRPr="00E17AA5">
              <w:rPr>
                <w:rFonts w:ascii="Calibri" w:hAnsi="Calibri" w:cs="Calibri"/>
                <w:bCs/>
                <w:sz w:val="21"/>
                <w:szCs w:val="21"/>
                <w:lang w:val="sl-SI"/>
              </w:rPr>
              <w:t>различитих типова минералних индустријских уља</w:t>
            </w:r>
            <w:r w:rsidR="00F33809" w:rsidRPr="00E17AA5">
              <w:rPr>
                <w:rFonts w:ascii="Calibri" w:hAnsi="Calibri" w:cs="Calibri"/>
                <w:sz w:val="21"/>
                <w:szCs w:val="21"/>
                <w:lang w:val="sr-Latn-CS"/>
              </w:rPr>
              <w:t xml:space="preserve">., </w:t>
            </w:r>
            <w:r w:rsidR="00F33809" w:rsidRPr="00E17AA5">
              <w:rPr>
                <w:rFonts w:ascii="Calibri" w:hAnsi="Calibri" w:cs="Calibri"/>
                <w:sz w:val="21"/>
                <w:szCs w:val="21"/>
                <w:lang w:val="ru-RU"/>
              </w:rPr>
              <w:t>итд</w:t>
            </w:r>
            <w:r w:rsidR="00F33809" w:rsidRPr="00E17AA5">
              <w:rPr>
                <w:rFonts w:ascii="Calibri" w:hAnsi="Calibri" w:cs="Calibri"/>
                <w:sz w:val="21"/>
                <w:szCs w:val="21"/>
                <w:lang w:val="sr-Latn-CS"/>
              </w:rPr>
              <w:t>.</w:t>
            </w:r>
            <w:r w:rsidR="00F33809" w:rsidRPr="00E17AA5">
              <w:rPr>
                <w:rFonts w:ascii="Calibri" w:hAnsi="Calibri" w:cs="Calibri"/>
                <w:sz w:val="21"/>
                <w:szCs w:val="21"/>
                <w:lang w:val="ru-RU"/>
              </w:rPr>
              <w:t>).</w:t>
            </w:r>
          </w:p>
        </w:tc>
      </w:tr>
      <w:tr w:rsidR="00F33809" w:rsidRPr="00E17AA5" w14:paraId="6E3B0118" w14:textId="77777777" w:rsidTr="00A31333">
        <w:trPr>
          <w:jc w:val="center"/>
        </w:trPr>
        <w:tc>
          <w:tcPr>
            <w:tcW w:w="5000" w:type="pct"/>
            <w:gridSpan w:val="3"/>
          </w:tcPr>
          <w:p w14:paraId="22943B0B" w14:textId="77777777" w:rsidR="00F33809" w:rsidRPr="00E17AA5" w:rsidRDefault="00F33809" w:rsidP="00240812">
            <w:pPr>
              <w:rPr>
                <w:rFonts w:ascii="Calibri" w:hAnsi="Calibri" w:cs="Calibri"/>
                <w:b/>
                <w:sz w:val="21"/>
                <w:szCs w:val="21"/>
                <w:lang w:val="sr-Latn-CS"/>
              </w:rPr>
            </w:pPr>
            <w:proofErr w:type="spellStart"/>
            <w:r w:rsidRPr="00E17AA5">
              <w:rPr>
                <w:rFonts w:ascii="Calibri" w:hAnsi="Calibri" w:cs="Calibri"/>
                <w:b/>
                <w:sz w:val="21"/>
                <w:szCs w:val="21"/>
              </w:rPr>
              <w:t>Препоручена</w:t>
            </w:r>
            <w:proofErr w:type="spellEnd"/>
            <w:r w:rsidRPr="00E17AA5">
              <w:rPr>
                <w:rFonts w:ascii="Calibri" w:hAnsi="Calibri" w:cs="Calibri"/>
                <w:b/>
                <w:sz w:val="21"/>
                <w:szCs w:val="21"/>
              </w:rPr>
              <w:t xml:space="preserve"> </w:t>
            </w:r>
            <w:proofErr w:type="spellStart"/>
            <w:r w:rsidRPr="00E17AA5">
              <w:rPr>
                <w:rFonts w:ascii="Calibri" w:hAnsi="Calibri" w:cs="Calibri"/>
                <w:b/>
                <w:sz w:val="21"/>
                <w:szCs w:val="21"/>
              </w:rPr>
              <w:t>литература</w:t>
            </w:r>
            <w:proofErr w:type="spellEnd"/>
            <w:r w:rsidRPr="00E17AA5">
              <w:rPr>
                <w:rFonts w:ascii="Calibri" w:hAnsi="Calibri" w:cs="Calibri"/>
                <w:b/>
                <w:sz w:val="21"/>
                <w:szCs w:val="21"/>
              </w:rPr>
              <w:t xml:space="preserve"> </w:t>
            </w:r>
          </w:p>
          <w:p w14:paraId="2BA9DB81" w14:textId="77777777" w:rsidR="00F33809" w:rsidRPr="00E17AA5" w:rsidRDefault="00F33809" w:rsidP="00783ED4">
            <w:pPr>
              <w:numPr>
                <w:ilvl w:val="0"/>
                <w:numId w:val="23"/>
              </w:numPr>
              <w:tabs>
                <w:tab w:val="clear" w:pos="720"/>
                <w:tab w:val="num" w:pos="217"/>
              </w:tabs>
              <w:spacing w:line="240" w:lineRule="exact"/>
              <w:ind w:left="221" w:hanging="181"/>
              <w:rPr>
                <w:rFonts w:ascii="Calibri" w:hAnsi="Calibri" w:cs="Calibri"/>
                <w:color w:val="000000"/>
                <w:sz w:val="21"/>
                <w:szCs w:val="21"/>
                <w:lang w:val="sr-Latn-CS"/>
              </w:rPr>
            </w:pPr>
            <w:r w:rsidRPr="00E17AA5">
              <w:rPr>
                <w:rFonts w:ascii="Calibri" w:hAnsi="Calibri" w:cs="Calibri"/>
                <w:sz w:val="21"/>
                <w:szCs w:val="21"/>
              </w:rPr>
              <w:t>Wang H., Pham., Reliability and Optimal Maintenance, Springer, 2006.</w:t>
            </w:r>
          </w:p>
          <w:p w14:paraId="2E56BAC8" w14:textId="77777777" w:rsidR="00F33809" w:rsidRPr="00E17AA5" w:rsidRDefault="00F33809" w:rsidP="00783ED4">
            <w:pPr>
              <w:numPr>
                <w:ilvl w:val="0"/>
                <w:numId w:val="23"/>
              </w:numPr>
              <w:tabs>
                <w:tab w:val="clear" w:pos="720"/>
                <w:tab w:val="num" w:pos="217"/>
              </w:tabs>
              <w:autoSpaceDE w:val="0"/>
              <w:autoSpaceDN w:val="0"/>
              <w:adjustRightInd w:val="0"/>
              <w:spacing w:line="240" w:lineRule="exact"/>
              <w:ind w:left="221" w:hanging="181"/>
              <w:rPr>
                <w:rFonts w:ascii="Calibri" w:hAnsi="Calibri" w:cs="Calibri"/>
                <w:color w:val="000000"/>
                <w:sz w:val="21"/>
                <w:szCs w:val="21"/>
              </w:rPr>
            </w:pPr>
            <w:r w:rsidRPr="00E17AA5">
              <w:rPr>
                <w:rFonts w:ascii="Calibri" w:hAnsi="Calibri" w:cs="Calibri"/>
                <w:bCs/>
                <w:color w:val="000000"/>
                <w:sz w:val="21"/>
                <w:szCs w:val="21"/>
              </w:rPr>
              <w:t>Nakajima, S.,</w:t>
            </w:r>
            <w:r w:rsidRPr="00E17AA5">
              <w:rPr>
                <w:rFonts w:ascii="Calibri" w:hAnsi="Calibri" w:cs="Calibri"/>
                <w:color w:val="000000"/>
                <w:sz w:val="21"/>
                <w:szCs w:val="21"/>
              </w:rPr>
              <w:t xml:space="preserve"> </w:t>
            </w:r>
            <w:r w:rsidRPr="00E17AA5">
              <w:rPr>
                <w:rFonts w:ascii="Calibri" w:hAnsi="Calibri" w:cs="Calibri"/>
                <w:bCs/>
                <w:color w:val="000000"/>
                <w:sz w:val="21"/>
                <w:szCs w:val="21"/>
              </w:rPr>
              <w:t>TPM</w:t>
            </w:r>
            <w:r w:rsidRPr="00E17AA5">
              <w:rPr>
                <w:rFonts w:ascii="Calibri" w:hAnsi="Calibri" w:cs="Calibri"/>
                <w:color w:val="000000"/>
                <w:sz w:val="21"/>
                <w:szCs w:val="21"/>
              </w:rPr>
              <w:t xml:space="preserve"> Development Program , Productivity Press, 1989.</w:t>
            </w:r>
          </w:p>
          <w:p w14:paraId="5048591B" w14:textId="77777777" w:rsidR="00F33809" w:rsidRPr="00E17AA5" w:rsidRDefault="00F33809" w:rsidP="00783ED4">
            <w:pPr>
              <w:numPr>
                <w:ilvl w:val="0"/>
                <w:numId w:val="23"/>
              </w:numPr>
              <w:tabs>
                <w:tab w:val="clear" w:pos="720"/>
                <w:tab w:val="num" w:pos="217"/>
              </w:tabs>
              <w:autoSpaceDE w:val="0"/>
              <w:autoSpaceDN w:val="0"/>
              <w:adjustRightInd w:val="0"/>
              <w:spacing w:line="240" w:lineRule="exact"/>
              <w:ind w:left="221" w:hanging="181"/>
              <w:rPr>
                <w:rFonts w:ascii="Calibri" w:hAnsi="Calibri" w:cs="Calibri"/>
                <w:color w:val="000000"/>
                <w:sz w:val="21"/>
                <w:szCs w:val="21"/>
                <w:lang w:val="sr-Latn-CS"/>
              </w:rPr>
            </w:pPr>
            <w:r w:rsidRPr="00E17AA5">
              <w:rPr>
                <w:rFonts w:ascii="Calibri" w:hAnsi="Calibri" w:cs="Calibri"/>
                <w:color w:val="000000"/>
                <w:sz w:val="21"/>
                <w:szCs w:val="21"/>
              </w:rPr>
              <w:t xml:space="preserve">Blanchard, B., Verma, D., </w:t>
            </w:r>
            <w:proofErr w:type="spellStart"/>
            <w:r w:rsidRPr="00E17AA5">
              <w:rPr>
                <w:rFonts w:ascii="Calibri" w:hAnsi="Calibri" w:cs="Calibri"/>
                <w:color w:val="000000"/>
                <w:sz w:val="21"/>
                <w:szCs w:val="21"/>
              </w:rPr>
              <w:t>Pererson</w:t>
            </w:r>
            <w:proofErr w:type="spellEnd"/>
            <w:r w:rsidRPr="00E17AA5">
              <w:rPr>
                <w:rFonts w:ascii="Calibri" w:hAnsi="Calibri" w:cs="Calibri"/>
                <w:color w:val="000000"/>
                <w:sz w:val="21"/>
                <w:szCs w:val="21"/>
              </w:rPr>
              <w:t>, E., Maintainability, John Wiley and Sons, INC,1995</w:t>
            </w:r>
          </w:p>
          <w:p w14:paraId="028F4178" w14:textId="77777777" w:rsidR="00F33809" w:rsidRPr="00E17AA5" w:rsidRDefault="00F33809" w:rsidP="00783ED4">
            <w:pPr>
              <w:numPr>
                <w:ilvl w:val="0"/>
                <w:numId w:val="23"/>
              </w:numPr>
              <w:tabs>
                <w:tab w:val="clear" w:pos="720"/>
                <w:tab w:val="num" w:pos="217"/>
              </w:tabs>
              <w:autoSpaceDE w:val="0"/>
              <w:autoSpaceDN w:val="0"/>
              <w:adjustRightInd w:val="0"/>
              <w:spacing w:line="240" w:lineRule="exact"/>
              <w:ind w:left="221" w:hanging="181"/>
              <w:rPr>
                <w:rFonts w:ascii="Calibri" w:hAnsi="Calibri" w:cs="Calibri"/>
                <w:sz w:val="21"/>
                <w:szCs w:val="21"/>
              </w:rPr>
            </w:pPr>
            <w:proofErr w:type="spellStart"/>
            <w:r w:rsidRPr="00E17AA5">
              <w:rPr>
                <w:rFonts w:ascii="Calibri" w:hAnsi="Calibri" w:cs="Calibri"/>
                <w:sz w:val="21"/>
                <w:szCs w:val="21"/>
                <w:lang w:val="sr-Latn-CS"/>
              </w:rPr>
              <w:t>Cornelius</w:t>
            </w:r>
            <w:proofErr w:type="spellEnd"/>
            <w:r w:rsidRPr="00E17AA5">
              <w:rPr>
                <w:rFonts w:ascii="Calibri" w:hAnsi="Calibri" w:cs="Calibri"/>
                <w:sz w:val="21"/>
                <w:szCs w:val="21"/>
                <w:lang w:val="sr-Latn-CS"/>
              </w:rPr>
              <w:t xml:space="preserve"> S, </w:t>
            </w:r>
            <w:proofErr w:type="spellStart"/>
            <w:r w:rsidRPr="00E17AA5">
              <w:rPr>
                <w:rFonts w:ascii="Calibri" w:hAnsi="Calibri" w:cs="Calibri"/>
                <w:sz w:val="21"/>
                <w:szCs w:val="21"/>
                <w:lang w:val="sr-Latn-CS"/>
              </w:rPr>
              <w:t>Paresh</w:t>
            </w:r>
            <w:proofErr w:type="spellEnd"/>
            <w:r w:rsidRPr="00E17AA5">
              <w:rPr>
                <w:rFonts w:ascii="Calibri" w:hAnsi="Calibri" w:cs="Calibri"/>
                <w:sz w:val="21"/>
                <w:szCs w:val="21"/>
                <w:lang w:val="sr-Latn-CS"/>
              </w:rPr>
              <w:t xml:space="preserve"> G., </w:t>
            </w:r>
            <w:proofErr w:type="spellStart"/>
            <w:r w:rsidRPr="00E17AA5">
              <w:rPr>
                <w:rFonts w:ascii="Calibri" w:hAnsi="Calibri" w:cs="Calibri"/>
                <w:sz w:val="21"/>
                <w:szCs w:val="21"/>
                <w:lang w:val="sr-Latn-CS"/>
              </w:rPr>
              <w:t>Practical</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Machinery</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Vibration</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Analysis</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and</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Predictive</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Maintenance</w:t>
            </w:r>
            <w:proofErr w:type="spellEnd"/>
            <w:r w:rsidRPr="00E17AA5">
              <w:rPr>
                <w:rFonts w:ascii="Calibri" w:hAnsi="Calibri" w:cs="Calibri"/>
                <w:sz w:val="21"/>
                <w:szCs w:val="21"/>
                <w:lang w:val="sr-Latn-CS"/>
              </w:rPr>
              <w:t xml:space="preserve">, ISBN: 0750662751, </w:t>
            </w:r>
            <w:proofErr w:type="spellStart"/>
            <w:r w:rsidRPr="00E17AA5">
              <w:rPr>
                <w:rFonts w:ascii="Calibri" w:hAnsi="Calibri" w:cs="Calibri"/>
                <w:sz w:val="21"/>
                <w:szCs w:val="21"/>
                <w:lang w:val="sr-Latn-CS"/>
              </w:rPr>
              <w:t>Newnes</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Publication</w:t>
            </w:r>
            <w:proofErr w:type="spellEnd"/>
            <w:r w:rsidRPr="00E17AA5">
              <w:rPr>
                <w:rFonts w:ascii="Calibri" w:hAnsi="Calibri" w:cs="Calibri"/>
                <w:sz w:val="21"/>
                <w:szCs w:val="21"/>
                <w:lang w:val="sr-Latn-CS"/>
              </w:rPr>
              <w:t>, 2004</w:t>
            </w:r>
          </w:p>
          <w:p w14:paraId="4CCF5835" w14:textId="77777777" w:rsidR="00F33809" w:rsidRPr="00E17AA5" w:rsidRDefault="00F33809" w:rsidP="00783ED4">
            <w:pPr>
              <w:numPr>
                <w:ilvl w:val="0"/>
                <w:numId w:val="23"/>
              </w:numPr>
              <w:tabs>
                <w:tab w:val="clear" w:pos="720"/>
                <w:tab w:val="num" w:pos="217"/>
              </w:tabs>
              <w:autoSpaceDE w:val="0"/>
              <w:autoSpaceDN w:val="0"/>
              <w:adjustRightInd w:val="0"/>
              <w:spacing w:line="240" w:lineRule="exact"/>
              <w:ind w:left="221" w:hanging="181"/>
              <w:rPr>
                <w:rFonts w:ascii="Calibri" w:hAnsi="Calibri" w:cs="Calibri"/>
                <w:sz w:val="21"/>
                <w:szCs w:val="21"/>
              </w:rPr>
            </w:pPr>
            <w:proofErr w:type="spellStart"/>
            <w:r w:rsidRPr="00E17AA5">
              <w:rPr>
                <w:rFonts w:ascii="Calibri" w:hAnsi="Calibri" w:cs="Calibri"/>
                <w:sz w:val="21"/>
                <w:szCs w:val="21"/>
                <w:lang w:val="sr-Latn-CS"/>
              </w:rPr>
              <w:t>Roderick</w:t>
            </w:r>
            <w:proofErr w:type="spellEnd"/>
            <w:r w:rsidRPr="00E17AA5">
              <w:rPr>
                <w:rFonts w:ascii="Calibri" w:hAnsi="Calibri" w:cs="Calibri"/>
                <w:sz w:val="21"/>
                <w:szCs w:val="21"/>
                <w:lang w:val="sr-Latn-CS"/>
              </w:rPr>
              <w:t xml:space="preserve"> T., </w:t>
            </w:r>
            <w:proofErr w:type="spellStart"/>
            <w:r w:rsidRPr="00E17AA5">
              <w:rPr>
                <w:rFonts w:ascii="Calibri" w:hAnsi="Calibri" w:cs="Calibri"/>
                <w:sz w:val="21"/>
                <w:szCs w:val="21"/>
                <w:lang w:val="sr-Latn-CS"/>
              </w:rPr>
              <w:t>Thermography</w:t>
            </w:r>
            <w:proofErr w:type="spellEnd"/>
            <w:r w:rsidRPr="00E17AA5">
              <w:rPr>
                <w:rFonts w:ascii="Calibri" w:hAnsi="Calibri" w:cs="Calibri"/>
                <w:sz w:val="21"/>
                <w:szCs w:val="21"/>
                <w:lang w:val="sr-Latn-CS"/>
              </w:rPr>
              <w:t xml:space="preserve"> Monitoring </w:t>
            </w:r>
            <w:proofErr w:type="spellStart"/>
            <w:r w:rsidRPr="00E17AA5">
              <w:rPr>
                <w:rFonts w:ascii="Calibri" w:hAnsi="Calibri" w:cs="Calibri"/>
                <w:sz w:val="21"/>
                <w:szCs w:val="21"/>
                <w:lang w:val="sr-Latn-CS"/>
              </w:rPr>
              <w:t>Handbook</w:t>
            </w:r>
            <w:proofErr w:type="spellEnd"/>
            <w:r w:rsidRPr="00E17AA5">
              <w:rPr>
                <w:rFonts w:ascii="Calibri" w:hAnsi="Calibri" w:cs="Calibri"/>
                <w:sz w:val="21"/>
                <w:szCs w:val="21"/>
                <w:lang w:val="sr-Latn-CS"/>
              </w:rPr>
              <w:t xml:space="preserve">, ISBN: 1901892018, </w:t>
            </w:r>
            <w:proofErr w:type="spellStart"/>
            <w:r w:rsidRPr="00E17AA5">
              <w:rPr>
                <w:rFonts w:ascii="Calibri" w:hAnsi="Calibri" w:cs="Calibri"/>
                <w:sz w:val="21"/>
                <w:szCs w:val="21"/>
                <w:lang w:val="sr-Latn-CS"/>
              </w:rPr>
              <w:t>Coxmoor</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Publishing</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Company</w:t>
            </w:r>
            <w:proofErr w:type="spellEnd"/>
            <w:r w:rsidRPr="00E17AA5">
              <w:rPr>
                <w:rFonts w:ascii="Calibri" w:hAnsi="Calibri" w:cs="Calibri"/>
                <w:sz w:val="21"/>
                <w:szCs w:val="21"/>
                <w:lang w:val="sr-Latn-CS"/>
              </w:rPr>
              <w:t>, 1999</w:t>
            </w:r>
          </w:p>
          <w:p w14:paraId="4977CB43" w14:textId="77777777" w:rsidR="00565DF2" w:rsidRPr="00E17AA5" w:rsidRDefault="00F33809" w:rsidP="00783ED4">
            <w:pPr>
              <w:numPr>
                <w:ilvl w:val="0"/>
                <w:numId w:val="23"/>
              </w:numPr>
              <w:tabs>
                <w:tab w:val="clear" w:pos="720"/>
                <w:tab w:val="num" w:pos="217"/>
              </w:tabs>
              <w:autoSpaceDE w:val="0"/>
              <w:autoSpaceDN w:val="0"/>
              <w:adjustRightInd w:val="0"/>
              <w:spacing w:line="240" w:lineRule="exact"/>
              <w:ind w:left="221" w:hanging="181"/>
              <w:rPr>
                <w:rFonts w:ascii="Calibri" w:hAnsi="Calibri" w:cs="Calibri"/>
                <w:sz w:val="21"/>
                <w:szCs w:val="21"/>
              </w:rPr>
            </w:pPr>
            <w:proofErr w:type="spellStart"/>
            <w:r w:rsidRPr="00E17AA5">
              <w:rPr>
                <w:rFonts w:ascii="Calibri" w:hAnsi="Calibri" w:cs="Calibri"/>
                <w:sz w:val="21"/>
                <w:szCs w:val="21"/>
                <w:lang w:val="sr-Latn-CS"/>
              </w:rPr>
              <w:t>Brian</w:t>
            </w:r>
            <w:proofErr w:type="spellEnd"/>
            <w:r w:rsidRPr="00E17AA5">
              <w:rPr>
                <w:rFonts w:ascii="Calibri" w:hAnsi="Calibri" w:cs="Calibri"/>
                <w:sz w:val="21"/>
                <w:szCs w:val="21"/>
                <w:lang w:val="sr-Latn-CS"/>
              </w:rPr>
              <w:t xml:space="preserve"> R, Trevor H., </w:t>
            </w:r>
            <w:proofErr w:type="spellStart"/>
            <w:r w:rsidRPr="00E17AA5">
              <w:rPr>
                <w:rFonts w:ascii="Calibri" w:hAnsi="Calibri" w:cs="Calibri"/>
                <w:sz w:val="21"/>
                <w:szCs w:val="21"/>
                <w:lang w:val="sr-Latn-CS"/>
              </w:rPr>
              <w:t>The</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Wear</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Debris</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Analysis</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Handbook</w:t>
            </w:r>
            <w:proofErr w:type="spellEnd"/>
            <w:r w:rsidRPr="00E17AA5">
              <w:rPr>
                <w:rFonts w:ascii="Calibri" w:hAnsi="Calibri" w:cs="Calibri"/>
                <w:sz w:val="21"/>
                <w:szCs w:val="21"/>
                <w:lang w:val="sr-Latn-CS"/>
              </w:rPr>
              <w:t xml:space="preserve">, ISBN: 1901892026, </w:t>
            </w:r>
            <w:proofErr w:type="spellStart"/>
            <w:r w:rsidRPr="00E17AA5">
              <w:rPr>
                <w:rFonts w:ascii="Calibri" w:hAnsi="Calibri" w:cs="Calibri"/>
                <w:sz w:val="21"/>
                <w:szCs w:val="21"/>
                <w:lang w:val="sr-Latn-CS"/>
              </w:rPr>
              <w:t>Coxmoor</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Publishing</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Company</w:t>
            </w:r>
            <w:proofErr w:type="spellEnd"/>
            <w:r w:rsidRPr="00E17AA5">
              <w:rPr>
                <w:rFonts w:ascii="Calibri" w:hAnsi="Calibri" w:cs="Calibri"/>
                <w:sz w:val="21"/>
                <w:szCs w:val="21"/>
                <w:lang w:val="sr-Latn-CS"/>
              </w:rPr>
              <w:t>, 1999</w:t>
            </w:r>
          </w:p>
          <w:p w14:paraId="13BDAA4D" w14:textId="77777777" w:rsidR="00F33809" w:rsidRPr="00E17AA5" w:rsidRDefault="00565DF2" w:rsidP="00783ED4">
            <w:pPr>
              <w:numPr>
                <w:ilvl w:val="0"/>
                <w:numId w:val="23"/>
              </w:numPr>
              <w:tabs>
                <w:tab w:val="clear" w:pos="720"/>
                <w:tab w:val="num" w:pos="217"/>
              </w:tabs>
              <w:autoSpaceDE w:val="0"/>
              <w:autoSpaceDN w:val="0"/>
              <w:adjustRightInd w:val="0"/>
              <w:spacing w:line="240" w:lineRule="exact"/>
              <w:ind w:left="221" w:hanging="181"/>
              <w:rPr>
                <w:rFonts w:ascii="Calibri" w:hAnsi="Calibri" w:cs="Calibri"/>
                <w:sz w:val="21"/>
                <w:szCs w:val="21"/>
                <w:lang w:val="ru-RU"/>
              </w:rPr>
            </w:pPr>
            <w:r w:rsidRPr="00E17AA5">
              <w:rPr>
                <w:rFonts w:ascii="Calibri" w:hAnsi="Calibri" w:cs="Calibri"/>
                <w:sz w:val="21"/>
                <w:szCs w:val="21"/>
                <w:lang w:val="sr-Cyrl-CS"/>
              </w:rPr>
              <w:t xml:space="preserve"> </w:t>
            </w:r>
            <w:r w:rsidR="00F33809" w:rsidRPr="00E17AA5">
              <w:rPr>
                <w:rFonts w:ascii="Calibri" w:hAnsi="Calibri" w:cs="Calibri"/>
                <w:sz w:val="21"/>
                <w:szCs w:val="21"/>
                <w:lang w:val="ru-RU"/>
              </w:rPr>
              <w:t xml:space="preserve">Јеремић Б., Тодоровић П., Комплексна дијагностика ротора, Монографија, </w:t>
            </w:r>
            <w:r w:rsidR="00F33809" w:rsidRPr="00E17AA5">
              <w:rPr>
                <w:rFonts w:ascii="Calibri" w:hAnsi="Calibri" w:cs="Calibri"/>
                <w:sz w:val="21"/>
                <w:szCs w:val="21"/>
                <w:lang w:val="sr-Latn-CS"/>
              </w:rPr>
              <w:t xml:space="preserve">ISBN: 978-86-8663-21-4, </w:t>
            </w:r>
            <w:r w:rsidR="00F33809" w:rsidRPr="00E17AA5">
              <w:rPr>
                <w:rFonts w:ascii="Calibri" w:hAnsi="Calibri" w:cs="Calibri"/>
                <w:sz w:val="21"/>
                <w:szCs w:val="21"/>
                <w:lang w:val="ru-RU"/>
              </w:rPr>
              <w:t>Машински факултет у Крагујевцу, 2007.</w:t>
            </w:r>
          </w:p>
        </w:tc>
      </w:tr>
      <w:tr w:rsidR="00F33809" w:rsidRPr="00E17AA5" w14:paraId="5CF8A2B3" w14:textId="77777777" w:rsidTr="00A31333">
        <w:trPr>
          <w:jc w:val="center"/>
        </w:trPr>
        <w:tc>
          <w:tcPr>
            <w:tcW w:w="1798" w:type="pct"/>
          </w:tcPr>
          <w:p w14:paraId="68A5ED9A" w14:textId="77777777" w:rsidR="00F33809" w:rsidRPr="00E17AA5" w:rsidRDefault="00F33809" w:rsidP="00240812">
            <w:pPr>
              <w:rPr>
                <w:rFonts w:ascii="Calibri" w:hAnsi="Calibri" w:cs="Calibri"/>
                <w:sz w:val="21"/>
                <w:szCs w:val="21"/>
              </w:rPr>
            </w:pPr>
            <w:proofErr w:type="spellStart"/>
            <w:r w:rsidRPr="00E17AA5">
              <w:rPr>
                <w:rFonts w:ascii="Calibri" w:hAnsi="Calibri" w:cs="Calibri"/>
                <w:sz w:val="21"/>
                <w:szCs w:val="21"/>
              </w:rPr>
              <w:t>Број</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часова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активне</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наставе</w:t>
            </w:r>
            <w:proofErr w:type="spellEnd"/>
            <w:r w:rsidRPr="00E17AA5">
              <w:rPr>
                <w:rFonts w:ascii="Calibri" w:hAnsi="Calibri" w:cs="Calibri"/>
                <w:sz w:val="21"/>
                <w:szCs w:val="21"/>
              </w:rPr>
              <w:t xml:space="preserve">: </w:t>
            </w:r>
            <w:r w:rsidR="00A857BE">
              <w:rPr>
                <w:rFonts w:ascii="Calibri" w:hAnsi="Calibri" w:cs="Calibri"/>
                <w:sz w:val="21"/>
                <w:szCs w:val="21"/>
              </w:rPr>
              <w:t xml:space="preserve">  </w:t>
            </w:r>
          </w:p>
        </w:tc>
        <w:tc>
          <w:tcPr>
            <w:tcW w:w="1233" w:type="pct"/>
          </w:tcPr>
          <w:p w14:paraId="40991EC3" w14:textId="77777777" w:rsidR="00F33809" w:rsidRPr="00E17AA5" w:rsidRDefault="00D23ECC" w:rsidP="00240812">
            <w:pPr>
              <w:rPr>
                <w:rFonts w:ascii="Calibri" w:hAnsi="Calibri" w:cs="Calibri"/>
                <w:bCs/>
                <w:sz w:val="21"/>
                <w:szCs w:val="21"/>
              </w:rPr>
            </w:pPr>
            <w:proofErr w:type="spellStart"/>
            <w:r w:rsidRPr="00E17AA5">
              <w:rPr>
                <w:rFonts w:ascii="Calibri" w:hAnsi="Calibri" w:cs="Calibri"/>
                <w:sz w:val="21"/>
                <w:szCs w:val="21"/>
              </w:rPr>
              <w:t>Теоријска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настава</w:t>
            </w:r>
            <w:proofErr w:type="spellEnd"/>
            <w:r w:rsidRPr="00E17AA5">
              <w:rPr>
                <w:rFonts w:ascii="Calibri" w:hAnsi="Calibri" w:cs="Calibri"/>
                <w:sz w:val="21"/>
                <w:szCs w:val="21"/>
              </w:rPr>
              <w:t xml:space="preserve">: </w:t>
            </w:r>
            <w:r w:rsidR="00226AF9">
              <w:rPr>
                <w:rFonts w:ascii="Calibri" w:hAnsi="Calibri" w:cs="Calibri"/>
                <w:sz w:val="21"/>
                <w:szCs w:val="21"/>
              </w:rPr>
              <w:t>7</w:t>
            </w:r>
            <w:r w:rsidR="002576C6" w:rsidRPr="00E17AA5">
              <w:rPr>
                <w:rFonts w:ascii="Calibri" w:hAnsi="Calibri" w:cs="Calibri"/>
                <w:sz w:val="21"/>
                <w:szCs w:val="21"/>
              </w:rPr>
              <w:t>5</w:t>
            </w:r>
          </w:p>
        </w:tc>
        <w:tc>
          <w:tcPr>
            <w:tcW w:w="1969" w:type="pct"/>
          </w:tcPr>
          <w:p w14:paraId="4D3DF54E" w14:textId="77777777" w:rsidR="00F33809" w:rsidRPr="00E17AA5" w:rsidRDefault="00D23ECC" w:rsidP="00240812">
            <w:pPr>
              <w:rPr>
                <w:rFonts w:ascii="Calibri" w:hAnsi="Calibri" w:cs="Calibri"/>
                <w:bCs/>
                <w:sz w:val="21"/>
                <w:szCs w:val="21"/>
              </w:rPr>
            </w:pPr>
            <w:proofErr w:type="spellStart"/>
            <w:r w:rsidRPr="00E17AA5">
              <w:rPr>
                <w:rFonts w:ascii="Calibri" w:hAnsi="Calibri" w:cs="Calibri"/>
                <w:sz w:val="21"/>
                <w:szCs w:val="21"/>
              </w:rPr>
              <w:t>Практична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настава</w:t>
            </w:r>
            <w:proofErr w:type="spellEnd"/>
            <w:r w:rsidRPr="00E17AA5">
              <w:rPr>
                <w:rFonts w:ascii="Calibri" w:hAnsi="Calibri" w:cs="Calibri"/>
                <w:sz w:val="21"/>
                <w:szCs w:val="21"/>
              </w:rPr>
              <w:t xml:space="preserve">: </w:t>
            </w:r>
            <w:r w:rsidR="00226AF9">
              <w:rPr>
                <w:rFonts w:ascii="Calibri" w:hAnsi="Calibri" w:cs="Calibri"/>
                <w:sz w:val="21"/>
                <w:szCs w:val="21"/>
              </w:rPr>
              <w:t>7</w:t>
            </w:r>
            <w:r w:rsidR="002576C6" w:rsidRPr="00E17AA5">
              <w:rPr>
                <w:rFonts w:ascii="Calibri" w:hAnsi="Calibri" w:cs="Calibri"/>
                <w:sz w:val="21"/>
                <w:szCs w:val="21"/>
              </w:rPr>
              <w:t>5</w:t>
            </w:r>
          </w:p>
        </w:tc>
      </w:tr>
      <w:tr w:rsidR="00F33809" w:rsidRPr="00E17AA5" w14:paraId="31747B26" w14:textId="77777777" w:rsidTr="00A31333">
        <w:trPr>
          <w:jc w:val="center"/>
        </w:trPr>
        <w:tc>
          <w:tcPr>
            <w:tcW w:w="5000" w:type="pct"/>
            <w:gridSpan w:val="3"/>
          </w:tcPr>
          <w:p w14:paraId="4986A669" w14:textId="77777777" w:rsidR="00F33809" w:rsidRPr="00E17AA5" w:rsidRDefault="00F33809" w:rsidP="00240812">
            <w:pPr>
              <w:rPr>
                <w:rFonts w:ascii="Calibri" w:hAnsi="Calibri" w:cs="Calibri"/>
                <w:b/>
                <w:sz w:val="21"/>
                <w:szCs w:val="21"/>
              </w:rPr>
            </w:pPr>
            <w:proofErr w:type="spellStart"/>
            <w:r w:rsidRPr="00E17AA5">
              <w:rPr>
                <w:rFonts w:ascii="Calibri" w:hAnsi="Calibri" w:cs="Calibri"/>
                <w:b/>
                <w:sz w:val="21"/>
                <w:szCs w:val="21"/>
              </w:rPr>
              <w:t>Методе</w:t>
            </w:r>
            <w:proofErr w:type="spellEnd"/>
            <w:r w:rsidRPr="00E17AA5">
              <w:rPr>
                <w:rFonts w:ascii="Calibri" w:hAnsi="Calibri" w:cs="Calibri"/>
                <w:b/>
                <w:sz w:val="21"/>
                <w:szCs w:val="21"/>
              </w:rPr>
              <w:t xml:space="preserve"> </w:t>
            </w:r>
            <w:proofErr w:type="spellStart"/>
            <w:r w:rsidRPr="00E17AA5">
              <w:rPr>
                <w:rFonts w:ascii="Calibri" w:hAnsi="Calibri" w:cs="Calibri"/>
                <w:b/>
                <w:sz w:val="21"/>
                <w:szCs w:val="21"/>
              </w:rPr>
              <w:t>извођења</w:t>
            </w:r>
            <w:proofErr w:type="spellEnd"/>
            <w:r w:rsidRPr="00E17AA5">
              <w:rPr>
                <w:rFonts w:ascii="Calibri" w:hAnsi="Calibri" w:cs="Calibri"/>
                <w:b/>
                <w:sz w:val="21"/>
                <w:szCs w:val="21"/>
              </w:rPr>
              <w:t xml:space="preserve"> </w:t>
            </w:r>
            <w:proofErr w:type="spellStart"/>
            <w:r w:rsidRPr="00E17AA5">
              <w:rPr>
                <w:rFonts w:ascii="Calibri" w:hAnsi="Calibri" w:cs="Calibri"/>
                <w:b/>
                <w:sz w:val="21"/>
                <w:szCs w:val="21"/>
              </w:rPr>
              <w:t>наставе</w:t>
            </w:r>
            <w:proofErr w:type="spellEnd"/>
          </w:p>
          <w:p w14:paraId="4DAAEDE0" w14:textId="77777777" w:rsidR="00F33809" w:rsidRPr="00E17AA5" w:rsidRDefault="00F33809" w:rsidP="002D7191">
            <w:pPr>
              <w:jc w:val="both"/>
              <w:rPr>
                <w:rFonts w:ascii="Calibri" w:hAnsi="Calibri" w:cs="Calibri"/>
                <w:sz w:val="21"/>
                <w:szCs w:val="21"/>
                <w:lang w:val="ru-RU"/>
              </w:rPr>
            </w:pPr>
            <w:proofErr w:type="spellStart"/>
            <w:r w:rsidRPr="00E17AA5">
              <w:rPr>
                <w:rFonts w:ascii="Calibri" w:hAnsi="Calibri" w:cs="Calibri"/>
                <w:sz w:val="21"/>
                <w:szCs w:val="21"/>
              </w:rPr>
              <w:t>Теоријска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настава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се</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изводи</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lang w:val="sr-Latn-CS"/>
              </w:rPr>
              <w:t>ex</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catedra</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уз</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коришћење</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мултимедијалних</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садржаја</w:t>
            </w:r>
            <w:proofErr w:type="spellEnd"/>
            <w:r w:rsidRPr="00E17AA5">
              <w:rPr>
                <w:rFonts w:ascii="Calibri" w:hAnsi="Calibri" w:cs="Calibri"/>
                <w:sz w:val="21"/>
                <w:szCs w:val="21"/>
              </w:rPr>
              <w:t xml:space="preserve">. </w:t>
            </w:r>
            <w:r w:rsidR="00051848" w:rsidRPr="00E17AA5">
              <w:rPr>
                <w:rFonts w:ascii="Calibri" w:hAnsi="Calibri" w:cs="Calibri"/>
                <w:sz w:val="21"/>
                <w:szCs w:val="21"/>
                <w:lang w:val="ru-RU"/>
              </w:rPr>
              <w:t>Практична настава</w:t>
            </w:r>
            <w:r w:rsidRPr="00E17AA5">
              <w:rPr>
                <w:rFonts w:ascii="Calibri" w:hAnsi="Calibri" w:cs="Calibri"/>
                <w:sz w:val="21"/>
                <w:szCs w:val="21"/>
                <w:lang w:val="ru-RU"/>
              </w:rPr>
              <w:t xml:space="preserve"> се реализује кроз самосталан и</w:t>
            </w:r>
            <w:proofErr w:type="spellStart"/>
            <w:r w:rsidRPr="00E17AA5">
              <w:rPr>
                <w:rFonts w:ascii="Calibri" w:hAnsi="Calibri" w:cs="Calibri"/>
                <w:sz w:val="21"/>
                <w:szCs w:val="21"/>
                <w:lang w:val="sr-Latn-CS"/>
              </w:rPr>
              <w:t>ли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тимски</w:t>
            </w:r>
            <w:proofErr w:type="spellEnd"/>
            <w:r w:rsidRPr="00E17AA5">
              <w:rPr>
                <w:rFonts w:ascii="Calibri" w:hAnsi="Calibri" w:cs="Calibri"/>
                <w:sz w:val="21"/>
                <w:szCs w:val="21"/>
                <w:lang w:val="ru-RU"/>
              </w:rPr>
              <w:t xml:space="preserve"> рад и заснован је на „учењу кроз решав</w:t>
            </w:r>
            <w:r w:rsidRPr="00E17AA5">
              <w:rPr>
                <w:rFonts w:ascii="Calibri" w:hAnsi="Calibri" w:cs="Calibri"/>
                <w:sz w:val="21"/>
                <w:szCs w:val="21"/>
                <w:lang w:val="sr-Latn-CS"/>
              </w:rPr>
              <w:t>а</w:t>
            </w:r>
            <w:r w:rsidRPr="00E17AA5">
              <w:rPr>
                <w:rFonts w:ascii="Calibri" w:hAnsi="Calibri" w:cs="Calibri"/>
                <w:sz w:val="21"/>
                <w:szCs w:val="21"/>
                <w:lang w:val="ru-RU"/>
              </w:rPr>
              <w:t>ње актуелног проблем</w:t>
            </w:r>
            <w:r w:rsidRPr="00E17AA5">
              <w:rPr>
                <w:rFonts w:ascii="Calibri" w:hAnsi="Calibri" w:cs="Calibri"/>
                <w:sz w:val="21"/>
                <w:szCs w:val="21"/>
                <w:lang w:val="sr-Latn-CS"/>
              </w:rPr>
              <w:t>а</w:t>
            </w:r>
            <w:r w:rsidRPr="00E17AA5">
              <w:rPr>
                <w:rFonts w:ascii="Calibri" w:hAnsi="Calibri" w:cs="Calibri"/>
                <w:sz w:val="21"/>
                <w:szCs w:val="21"/>
                <w:lang w:val="ru-RU"/>
              </w:rPr>
              <w:t>“.</w:t>
            </w:r>
          </w:p>
        </w:tc>
      </w:tr>
      <w:tr w:rsidR="00F33809" w:rsidRPr="00E17AA5" w14:paraId="5301E024" w14:textId="77777777" w:rsidTr="00A31333">
        <w:trPr>
          <w:jc w:val="center"/>
        </w:trPr>
        <w:tc>
          <w:tcPr>
            <w:tcW w:w="5000" w:type="pct"/>
            <w:gridSpan w:val="3"/>
          </w:tcPr>
          <w:p w14:paraId="5CA5334D" w14:textId="77777777" w:rsidR="00F33809" w:rsidRPr="00E17AA5" w:rsidRDefault="00F33809" w:rsidP="00240812">
            <w:pPr>
              <w:rPr>
                <w:rFonts w:ascii="Calibri" w:hAnsi="Calibri" w:cs="Calibri"/>
                <w:sz w:val="21"/>
                <w:szCs w:val="21"/>
                <w:lang w:val="ru-RU"/>
              </w:rPr>
            </w:pPr>
            <w:r w:rsidRPr="00E17AA5">
              <w:rPr>
                <w:rFonts w:ascii="Calibri" w:hAnsi="Calibri" w:cs="Calibri"/>
                <w:b/>
                <w:sz w:val="21"/>
                <w:szCs w:val="21"/>
                <w:lang w:val="ru-RU"/>
              </w:rPr>
              <w:t>Оцена  знања</w:t>
            </w:r>
            <w:r w:rsidRPr="00E17AA5">
              <w:rPr>
                <w:rFonts w:ascii="Calibri" w:hAnsi="Calibri" w:cs="Calibri"/>
                <w:sz w:val="21"/>
                <w:szCs w:val="21"/>
                <w:lang w:val="ru-RU"/>
              </w:rPr>
              <w:t xml:space="preserve"> </w:t>
            </w:r>
            <w:r w:rsidRPr="00E17AA5">
              <w:rPr>
                <w:rFonts w:ascii="Calibri" w:hAnsi="Calibri" w:cs="Calibri"/>
                <w:b/>
                <w:sz w:val="21"/>
                <w:szCs w:val="21"/>
                <w:lang w:val="ru-RU"/>
              </w:rPr>
              <w:t>(максимални број поена 100)</w:t>
            </w:r>
          </w:p>
          <w:p w14:paraId="48ADEA49" w14:textId="77777777" w:rsidR="00F33809" w:rsidRPr="00E17AA5" w:rsidRDefault="00F33809" w:rsidP="00240812">
            <w:pPr>
              <w:rPr>
                <w:rFonts w:ascii="Calibri" w:hAnsi="Calibri" w:cs="Calibri"/>
                <w:b/>
                <w:sz w:val="21"/>
                <w:szCs w:val="21"/>
                <w:lang w:val="ru-RU"/>
              </w:rPr>
            </w:pPr>
            <w:r w:rsidRPr="00E17AA5">
              <w:rPr>
                <w:rFonts w:ascii="Calibri" w:hAnsi="Calibri" w:cs="Calibri"/>
                <w:sz w:val="21"/>
                <w:szCs w:val="21"/>
                <w:lang w:val="ru-RU"/>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bookmarkEnd w:id="29"/>
    </w:tbl>
    <w:p w14:paraId="0A0094F5" w14:textId="77777777" w:rsidR="00F33809" w:rsidRPr="00E17AA5" w:rsidRDefault="00F33809" w:rsidP="001A4B93">
      <w:pPr>
        <w:rPr>
          <w:rFonts w:ascii="Calibri" w:hAnsi="Calibri" w:cs="Calibri"/>
          <w:lang w:val="ru-RU"/>
        </w:rPr>
      </w:pPr>
      <w:r w:rsidRPr="00E17AA5">
        <w:rPr>
          <w:rFonts w:ascii="Calibri" w:hAnsi="Calibri" w:cs="Calibri"/>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2866"/>
        <w:gridCol w:w="2948"/>
      </w:tblGrid>
      <w:tr w:rsidR="00F33809" w:rsidRPr="00E17AA5" w14:paraId="0364CEEE" w14:textId="77777777" w:rsidTr="00A31333">
        <w:trPr>
          <w:jc w:val="center"/>
        </w:trPr>
        <w:tc>
          <w:tcPr>
            <w:tcW w:w="5000" w:type="pct"/>
            <w:gridSpan w:val="3"/>
          </w:tcPr>
          <w:p w14:paraId="535F203E" w14:textId="77777777" w:rsidR="00F33809" w:rsidRPr="00E17AA5" w:rsidRDefault="00F33809" w:rsidP="00C719F3">
            <w:pPr>
              <w:rPr>
                <w:rFonts w:ascii="Calibri" w:hAnsi="Calibri" w:cs="Calibri"/>
                <w:b/>
                <w:lang w:val="sr-Cyrl-CS"/>
              </w:rPr>
            </w:pPr>
            <w:bookmarkStart w:id="30" w:name="DPM10"/>
            <w:r w:rsidRPr="00E17AA5">
              <w:rPr>
                <w:rFonts w:ascii="Calibri" w:hAnsi="Calibri" w:cs="Calibri"/>
                <w:b/>
                <w:lang w:val="ru-RU"/>
              </w:rPr>
              <w:t xml:space="preserve">Назив предмета: </w:t>
            </w:r>
            <w:proofErr w:type="spellStart"/>
            <w:r w:rsidRPr="00E17AA5">
              <w:rPr>
                <w:rFonts w:ascii="Calibri" w:hAnsi="Calibri" w:cs="Calibri"/>
                <w:b/>
              </w:rPr>
              <w:t>Дигитална</w:t>
            </w:r>
            <w:proofErr w:type="spellEnd"/>
            <w:r w:rsidRPr="00E17AA5">
              <w:rPr>
                <w:rFonts w:ascii="Calibri" w:hAnsi="Calibri" w:cs="Calibri"/>
                <w:b/>
              </w:rPr>
              <w:t xml:space="preserve"> </w:t>
            </w:r>
            <w:proofErr w:type="spellStart"/>
            <w:r w:rsidRPr="00E17AA5">
              <w:rPr>
                <w:rFonts w:ascii="Calibri" w:hAnsi="Calibri" w:cs="Calibri"/>
                <w:b/>
              </w:rPr>
              <w:t>производња</w:t>
            </w:r>
            <w:proofErr w:type="spellEnd"/>
          </w:p>
        </w:tc>
      </w:tr>
      <w:tr w:rsidR="00F33809" w:rsidRPr="00E17AA5" w14:paraId="7416B579" w14:textId="77777777" w:rsidTr="00A31333">
        <w:trPr>
          <w:jc w:val="center"/>
        </w:trPr>
        <w:tc>
          <w:tcPr>
            <w:tcW w:w="5000" w:type="pct"/>
            <w:gridSpan w:val="3"/>
          </w:tcPr>
          <w:p w14:paraId="4D634339" w14:textId="77777777" w:rsidR="00F33809" w:rsidRPr="00E17AA5" w:rsidRDefault="00F33809" w:rsidP="00C719F3">
            <w:pPr>
              <w:rPr>
                <w:rFonts w:ascii="Calibri" w:hAnsi="Calibri" w:cs="Calibri"/>
                <w:b/>
                <w:lang w:val="ru-RU"/>
              </w:rPr>
            </w:pPr>
            <w:r w:rsidRPr="00E17AA5">
              <w:rPr>
                <w:rFonts w:ascii="Calibri" w:hAnsi="Calibri" w:cs="Calibri"/>
                <w:b/>
                <w:lang w:val="ru-RU"/>
              </w:rPr>
              <w:t>Наставник или наставници: Милан Д. Ерић</w:t>
            </w:r>
          </w:p>
        </w:tc>
      </w:tr>
      <w:tr w:rsidR="00F33809" w:rsidRPr="00E17AA5" w14:paraId="0950A8BB" w14:textId="77777777" w:rsidTr="00A31333">
        <w:trPr>
          <w:jc w:val="center"/>
        </w:trPr>
        <w:tc>
          <w:tcPr>
            <w:tcW w:w="5000" w:type="pct"/>
            <w:gridSpan w:val="3"/>
          </w:tcPr>
          <w:p w14:paraId="263CE602" w14:textId="77777777" w:rsidR="00F33809" w:rsidRPr="00E17AA5" w:rsidRDefault="00F33809" w:rsidP="003A77EC">
            <w:pPr>
              <w:rPr>
                <w:rFonts w:ascii="Calibri" w:hAnsi="Calibri" w:cs="Calibri"/>
                <w:b/>
                <w:lang w:val="ru-RU"/>
              </w:rPr>
            </w:pPr>
            <w:r w:rsidRPr="00E17AA5">
              <w:rPr>
                <w:rFonts w:ascii="Calibri" w:hAnsi="Calibri" w:cs="Calibri"/>
                <w:b/>
                <w:lang w:val="ru-RU"/>
              </w:rPr>
              <w:t xml:space="preserve">Статус предмета: </w:t>
            </w:r>
            <w:r w:rsidR="001D77C2">
              <w:rPr>
                <w:rFonts w:ascii="Calibri" w:hAnsi="Calibri" w:cs="Calibri"/>
                <w:lang w:val="ru-RU"/>
              </w:rPr>
              <w:t>Изборни предмет студијског програма</w:t>
            </w:r>
          </w:p>
        </w:tc>
      </w:tr>
      <w:tr w:rsidR="00F33809" w:rsidRPr="00E17AA5" w14:paraId="393B04FF" w14:textId="77777777" w:rsidTr="00A31333">
        <w:trPr>
          <w:jc w:val="center"/>
        </w:trPr>
        <w:tc>
          <w:tcPr>
            <w:tcW w:w="5000" w:type="pct"/>
            <w:gridSpan w:val="3"/>
          </w:tcPr>
          <w:p w14:paraId="7665C4C7" w14:textId="77777777" w:rsidR="00F33809" w:rsidRPr="00E17AA5" w:rsidRDefault="00F33809" w:rsidP="00C719F3">
            <w:pPr>
              <w:rPr>
                <w:rFonts w:ascii="Calibri" w:hAnsi="Calibri" w:cs="Calibri"/>
                <w:b/>
              </w:rPr>
            </w:pPr>
            <w:proofErr w:type="spellStart"/>
            <w:r w:rsidRPr="00E17AA5">
              <w:rPr>
                <w:rFonts w:ascii="Calibri" w:hAnsi="Calibri" w:cs="Calibri"/>
                <w:b/>
              </w:rPr>
              <w:t>Број</w:t>
            </w:r>
            <w:proofErr w:type="spellEnd"/>
            <w:r w:rsidRPr="00E17AA5">
              <w:rPr>
                <w:rFonts w:ascii="Calibri" w:hAnsi="Calibri" w:cs="Calibri"/>
                <w:b/>
              </w:rPr>
              <w:t xml:space="preserve"> ЕСПБ: </w:t>
            </w:r>
            <w:r w:rsidRPr="00E17AA5">
              <w:rPr>
                <w:rFonts w:ascii="Calibri" w:hAnsi="Calibri" w:cs="Calibri"/>
              </w:rPr>
              <w:t>15</w:t>
            </w:r>
          </w:p>
        </w:tc>
      </w:tr>
      <w:tr w:rsidR="00F33809" w:rsidRPr="00E17AA5" w14:paraId="0F3C03A6" w14:textId="77777777" w:rsidTr="00A31333">
        <w:trPr>
          <w:jc w:val="center"/>
        </w:trPr>
        <w:tc>
          <w:tcPr>
            <w:tcW w:w="5000" w:type="pct"/>
            <w:gridSpan w:val="3"/>
          </w:tcPr>
          <w:p w14:paraId="283B8A79" w14:textId="77777777" w:rsidR="00F33809" w:rsidRPr="00E17AA5" w:rsidRDefault="00F33809" w:rsidP="00C719F3">
            <w:pPr>
              <w:rPr>
                <w:rFonts w:ascii="Calibri" w:hAnsi="Calibri" w:cs="Calibri"/>
              </w:rPr>
            </w:pPr>
            <w:proofErr w:type="spellStart"/>
            <w:r w:rsidRPr="00E17AA5">
              <w:rPr>
                <w:rFonts w:ascii="Calibri" w:hAnsi="Calibri" w:cs="Calibri"/>
                <w:b/>
              </w:rPr>
              <w:t>Услов</w:t>
            </w:r>
            <w:proofErr w:type="spellEnd"/>
            <w:r w:rsidRPr="00E17AA5">
              <w:rPr>
                <w:rFonts w:ascii="Calibri" w:hAnsi="Calibri" w:cs="Calibri"/>
                <w:b/>
              </w:rPr>
              <w:t>:</w:t>
            </w:r>
            <w:r w:rsidRPr="00E17AA5">
              <w:rPr>
                <w:rFonts w:ascii="Calibri" w:hAnsi="Calibri" w:cs="Calibri"/>
              </w:rPr>
              <w:t xml:space="preserve"> </w:t>
            </w:r>
            <w:proofErr w:type="spellStart"/>
            <w:r w:rsidRPr="00E17AA5">
              <w:rPr>
                <w:rFonts w:ascii="Calibri" w:hAnsi="Calibri" w:cs="Calibri"/>
              </w:rPr>
              <w:t>Нема</w:t>
            </w:r>
            <w:proofErr w:type="spellEnd"/>
          </w:p>
        </w:tc>
      </w:tr>
      <w:tr w:rsidR="00F33809" w:rsidRPr="00E17AA5" w14:paraId="76A01A76" w14:textId="77777777" w:rsidTr="00A31333">
        <w:trPr>
          <w:jc w:val="center"/>
        </w:trPr>
        <w:tc>
          <w:tcPr>
            <w:tcW w:w="5000" w:type="pct"/>
            <w:gridSpan w:val="3"/>
          </w:tcPr>
          <w:p w14:paraId="0C64B9EB" w14:textId="77777777" w:rsidR="00F33809" w:rsidRPr="00E17AA5" w:rsidRDefault="00F33809" w:rsidP="00C719F3">
            <w:pPr>
              <w:rPr>
                <w:rFonts w:ascii="Calibri" w:hAnsi="Calibri" w:cs="Calibri"/>
                <w:b/>
                <w:lang w:val="ru-RU"/>
              </w:rPr>
            </w:pPr>
            <w:r w:rsidRPr="00E17AA5">
              <w:rPr>
                <w:rFonts w:ascii="Calibri" w:hAnsi="Calibri" w:cs="Calibri"/>
                <w:b/>
                <w:lang w:val="ru-RU"/>
              </w:rPr>
              <w:t>Циљ предмета</w:t>
            </w:r>
          </w:p>
          <w:p w14:paraId="0F3D3235" w14:textId="77777777" w:rsidR="007621A4" w:rsidRPr="00E17AA5" w:rsidRDefault="007621A4" w:rsidP="00E81830">
            <w:pPr>
              <w:autoSpaceDE w:val="0"/>
              <w:autoSpaceDN w:val="0"/>
              <w:adjustRightInd w:val="0"/>
              <w:jc w:val="both"/>
              <w:rPr>
                <w:rFonts w:ascii="Calibri" w:hAnsi="Calibri" w:cs="Calibri"/>
                <w:lang w:val="ru-RU"/>
              </w:rPr>
            </w:pPr>
            <w:r w:rsidRPr="00E17AA5">
              <w:rPr>
                <w:rFonts w:ascii="Calibri" w:hAnsi="Calibri" w:cs="Calibri"/>
                <w:lang w:val="ru-RU"/>
              </w:rPr>
              <w:t>Стицање знања, теоријских и практичних, у области дигиталне производње односно</w:t>
            </w:r>
          </w:p>
          <w:p w14:paraId="39BBD9D2" w14:textId="77777777" w:rsidR="00F33809" w:rsidRPr="00E17AA5" w:rsidRDefault="007621A4" w:rsidP="00E81830">
            <w:pPr>
              <w:jc w:val="both"/>
              <w:rPr>
                <w:rFonts w:ascii="Calibri" w:hAnsi="Calibri" w:cs="Calibri"/>
                <w:color w:val="0000FF"/>
                <w:lang w:val="sr-Latn-CS"/>
              </w:rPr>
            </w:pPr>
            <w:r w:rsidRPr="00E17AA5">
              <w:rPr>
                <w:rFonts w:ascii="Calibri" w:hAnsi="Calibri" w:cs="Calibri"/>
                <w:lang w:val="ru-RU"/>
              </w:rPr>
              <w:t>дигиталних модела и метода којима се описују сви аспекти живитног циклуса производа.</w:t>
            </w:r>
          </w:p>
        </w:tc>
      </w:tr>
      <w:tr w:rsidR="00F33809" w:rsidRPr="00E17AA5" w14:paraId="038DA40B" w14:textId="77777777" w:rsidTr="00A31333">
        <w:trPr>
          <w:jc w:val="center"/>
        </w:trPr>
        <w:tc>
          <w:tcPr>
            <w:tcW w:w="5000" w:type="pct"/>
            <w:gridSpan w:val="3"/>
          </w:tcPr>
          <w:p w14:paraId="77242483" w14:textId="77777777" w:rsidR="00F33809" w:rsidRPr="00E17AA5" w:rsidRDefault="00F33809" w:rsidP="00C719F3">
            <w:pPr>
              <w:rPr>
                <w:rFonts w:ascii="Calibri" w:hAnsi="Calibri" w:cs="Calibri"/>
                <w:b/>
                <w:lang w:val="ru-RU"/>
              </w:rPr>
            </w:pPr>
            <w:r w:rsidRPr="00E17AA5">
              <w:rPr>
                <w:rFonts w:ascii="Calibri" w:hAnsi="Calibri" w:cs="Calibri"/>
                <w:b/>
                <w:lang w:val="ru-RU"/>
              </w:rPr>
              <w:t xml:space="preserve">Исход предмета </w:t>
            </w:r>
          </w:p>
          <w:p w14:paraId="4099BB56" w14:textId="77777777" w:rsidR="007621A4" w:rsidRPr="00E17AA5" w:rsidRDefault="007621A4" w:rsidP="00E81830">
            <w:pPr>
              <w:autoSpaceDE w:val="0"/>
              <w:autoSpaceDN w:val="0"/>
              <w:adjustRightInd w:val="0"/>
              <w:jc w:val="both"/>
              <w:rPr>
                <w:rFonts w:ascii="Calibri" w:hAnsi="Calibri" w:cs="Calibri"/>
                <w:lang w:val="ru-RU"/>
              </w:rPr>
            </w:pPr>
            <w:r w:rsidRPr="00E17AA5">
              <w:rPr>
                <w:rFonts w:ascii="Calibri" w:hAnsi="Calibri" w:cs="Calibri"/>
                <w:lang w:val="ru-RU"/>
              </w:rPr>
              <w:t>По стицању неопходних знања и вештина кандидати ће бити способни да интегрално</w:t>
            </w:r>
          </w:p>
          <w:p w14:paraId="64B4B4EC" w14:textId="77777777" w:rsidR="00F33809" w:rsidRPr="00E17AA5" w:rsidRDefault="007621A4" w:rsidP="00EB43F8">
            <w:pPr>
              <w:autoSpaceDE w:val="0"/>
              <w:autoSpaceDN w:val="0"/>
              <w:adjustRightInd w:val="0"/>
              <w:jc w:val="both"/>
              <w:rPr>
                <w:rFonts w:ascii="Calibri" w:hAnsi="Calibri" w:cs="Calibri"/>
                <w:lang w:val="ru-RU"/>
              </w:rPr>
            </w:pPr>
            <w:r w:rsidRPr="00E17AA5">
              <w:rPr>
                <w:rFonts w:ascii="Calibri" w:hAnsi="Calibri" w:cs="Calibri"/>
                <w:lang w:val="ru-RU"/>
              </w:rPr>
              <w:t>сагледавају, развијају и примењују различите иновационе процесе пројектантских</w:t>
            </w:r>
            <w:r w:rsidR="00E81830" w:rsidRPr="00E17AA5">
              <w:rPr>
                <w:rFonts w:ascii="Calibri" w:hAnsi="Calibri" w:cs="Calibri"/>
                <w:lang w:val="ru-RU"/>
              </w:rPr>
              <w:t xml:space="preserve"> </w:t>
            </w:r>
            <w:r w:rsidRPr="00E17AA5">
              <w:rPr>
                <w:rFonts w:ascii="Calibri" w:hAnsi="Calibri" w:cs="Calibri"/>
                <w:lang w:val="ru-RU"/>
              </w:rPr>
              <w:t xml:space="preserve">дисциплина као што су: дизајн производа, планирање процеса, планирање </w:t>
            </w:r>
            <w:r w:rsidRPr="00E17AA5">
              <w:rPr>
                <w:rFonts w:ascii="Calibri" w:hAnsi="Calibri" w:cs="Calibri"/>
              </w:rPr>
              <w:t>layout</w:t>
            </w:r>
            <w:r w:rsidRPr="00E17AA5">
              <w:rPr>
                <w:rFonts w:ascii="Calibri" w:hAnsi="Calibri" w:cs="Calibri"/>
                <w:lang w:val="ru-RU"/>
              </w:rPr>
              <w:t>-</w:t>
            </w:r>
            <w:r w:rsidRPr="00E17AA5">
              <w:rPr>
                <w:rFonts w:ascii="Calibri" w:hAnsi="Calibri" w:cs="Calibri"/>
              </w:rPr>
              <w:t>a</w:t>
            </w:r>
            <w:r w:rsidRPr="00E17AA5">
              <w:rPr>
                <w:rFonts w:ascii="Calibri" w:hAnsi="Calibri" w:cs="Calibri"/>
                <w:lang w:val="ru-RU"/>
              </w:rPr>
              <w:t>,</w:t>
            </w:r>
            <w:r w:rsidR="00EB43F8" w:rsidRPr="00E17AA5">
              <w:rPr>
                <w:rFonts w:ascii="Calibri" w:hAnsi="Calibri" w:cs="Calibri"/>
                <w:lang w:val="ru-RU"/>
              </w:rPr>
              <w:t xml:space="preserve"> </w:t>
            </w:r>
            <w:r w:rsidRPr="00E17AA5">
              <w:rPr>
                <w:rFonts w:ascii="Calibri" w:hAnsi="Calibri" w:cs="Calibri"/>
                <w:lang w:val="ru-RU"/>
              </w:rPr>
              <w:t>пројкетовање процеса, симулација процеса, управљање производњом.</w:t>
            </w:r>
          </w:p>
        </w:tc>
      </w:tr>
      <w:tr w:rsidR="00F33809" w:rsidRPr="00E17AA5" w14:paraId="652F1B88" w14:textId="77777777" w:rsidTr="00A31333">
        <w:trPr>
          <w:jc w:val="center"/>
        </w:trPr>
        <w:tc>
          <w:tcPr>
            <w:tcW w:w="5000" w:type="pct"/>
            <w:gridSpan w:val="3"/>
          </w:tcPr>
          <w:p w14:paraId="6BDAF975" w14:textId="77777777" w:rsidR="00F33809" w:rsidRPr="00E17AA5" w:rsidRDefault="00F33809" w:rsidP="00C719F3">
            <w:pPr>
              <w:rPr>
                <w:rFonts w:ascii="Calibri" w:hAnsi="Calibri" w:cs="Calibri"/>
                <w:b/>
                <w:lang w:val="ru-RU"/>
              </w:rPr>
            </w:pPr>
            <w:r w:rsidRPr="00E17AA5">
              <w:rPr>
                <w:rFonts w:ascii="Calibri" w:hAnsi="Calibri" w:cs="Calibri"/>
                <w:b/>
                <w:lang w:val="ru-RU"/>
              </w:rPr>
              <w:t>Садржај предмета</w:t>
            </w:r>
          </w:p>
          <w:p w14:paraId="4AA0F7F0" w14:textId="77777777" w:rsidR="00F33809" w:rsidRPr="00E17AA5" w:rsidRDefault="00F33809" w:rsidP="00C719F3">
            <w:pPr>
              <w:rPr>
                <w:rFonts w:ascii="Calibri" w:hAnsi="Calibri" w:cs="Calibri"/>
                <w:i/>
                <w:lang w:val="ru-RU"/>
              </w:rPr>
            </w:pPr>
            <w:r w:rsidRPr="00E17AA5">
              <w:rPr>
                <w:rFonts w:ascii="Calibri" w:hAnsi="Calibri" w:cs="Calibri"/>
                <w:i/>
                <w:lang w:val="ru-RU"/>
              </w:rPr>
              <w:t>Теоријска настава</w:t>
            </w:r>
          </w:p>
          <w:p w14:paraId="1C548489" w14:textId="77777777" w:rsidR="00F33809" w:rsidRPr="00E17AA5" w:rsidRDefault="00F33809" w:rsidP="00E81830">
            <w:pPr>
              <w:jc w:val="both"/>
              <w:rPr>
                <w:rFonts w:ascii="Calibri" w:hAnsi="Calibri" w:cs="Calibri"/>
                <w:highlight w:val="yellow"/>
                <w:lang w:val="sr-Cyrl-CS"/>
              </w:rPr>
            </w:pPr>
            <w:r w:rsidRPr="00E17AA5">
              <w:rPr>
                <w:rFonts w:ascii="Calibri" w:hAnsi="Calibri" w:cs="Calibri"/>
                <w:lang w:val="sr-Cyrl-CS"/>
              </w:rPr>
              <w:t xml:space="preserve">Инжењерске активности. Индустријска мотивација за дигиталну производњу. Конкурентно инжењерство. Симулација: методологије, технологије и процеси. Примена симулације у производњи: симулација тока производње, симулација монтаже, симулација </w:t>
            </w:r>
            <w:proofErr w:type="spellStart"/>
            <w:r w:rsidRPr="00E17AA5">
              <w:rPr>
                <w:rFonts w:ascii="Calibri" w:hAnsi="Calibri" w:cs="Calibri"/>
                <w:lang w:val="sr-Cyrl-CS"/>
              </w:rPr>
              <w:t>обрадних</w:t>
            </w:r>
            <w:proofErr w:type="spellEnd"/>
            <w:r w:rsidRPr="00E17AA5">
              <w:rPr>
                <w:rFonts w:ascii="Calibri" w:hAnsi="Calibri" w:cs="Calibri"/>
                <w:lang w:val="sr-Cyrl-CS"/>
              </w:rPr>
              <w:t xml:space="preserve"> процеса, симулација ергономије, роботска симулација, управљање временом. Напредни производни инжењеринг базиран на савременим </w:t>
            </w:r>
            <w:r w:rsidRPr="00E17AA5">
              <w:rPr>
                <w:rFonts w:ascii="Calibri" w:hAnsi="Calibri" w:cs="Calibri"/>
                <w:lang w:val="sr-Latn-CS"/>
              </w:rPr>
              <w:t>IC</w:t>
            </w:r>
            <w:r w:rsidRPr="00E17AA5">
              <w:rPr>
                <w:rFonts w:ascii="Calibri" w:hAnsi="Calibri" w:cs="Calibri"/>
                <w:lang w:val="sr-Cyrl-CS"/>
              </w:rPr>
              <w:t xml:space="preserve"> технологијама.</w:t>
            </w:r>
          </w:p>
          <w:p w14:paraId="716D4725" w14:textId="77777777" w:rsidR="00F33809" w:rsidRPr="00E17AA5" w:rsidRDefault="008072A4" w:rsidP="00E81830">
            <w:pPr>
              <w:jc w:val="both"/>
              <w:rPr>
                <w:rFonts w:ascii="Calibri" w:hAnsi="Calibri" w:cs="Calibri"/>
                <w:i/>
                <w:lang w:val="ru-RU"/>
              </w:rPr>
            </w:pPr>
            <w:r w:rsidRPr="00E17AA5">
              <w:rPr>
                <w:rFonts w:ascii="Calibri" w:hAnsi="Calibri" w:cs="Calibri"/>
                <w:i/>
                <w:lang w:val="ru-RU"/>
              </w:rPr>
              <w:t>Практична настава</w:t>
            </w:r>
          </w:p>
          <w:p w14:paraId="084F4C4F" w14:textId="77777777" w:rsidR="00F33809" w:rsidRPr="00E17AA5" w:rsidRDefault="00051848" w:rsidP="00E81830">
            <w:pPr>
              <w:jc w:val="both"/>
              <w:rPr>
                <w:rFonts w:ascii="Calibri" w:hAnsi="Calibri" w:cs="Calibri"/>
                <w:iCs/>
                <w:lang w:val="sr-Cyrl-CS"/>
              </w:rPr>
            </w:pPr>
            <w:r w:rsidRPr="00E17AA5">
              <w:rPr>
                <w:rFonts w:ascii="Calibri" w:hAnsi="Calibri" w:cs="Calibri"/>
                <w:iCs/>
                <w:lang w:val="sr-Cyrl-CS"/>
              </w:rPr>
              <w:t>Практична настава</w:t>
            </w:r>
            <w:r w:rsidR="00F33809" w:rsidRPr="00E17AA5">
              <w:rPr>
                <w:rFonts w:ascii="Calibri" w:hAnsi="Calibri" w:cs="Calibri"/>
                <w:iCs/>
                <w:lang w:val="sr-Cyrl-CS"/>
              </w:rPr>
              <w:t xml:space="preserve"> се реализује кроз </w:t>
            </w:r>
            <w:proofErr w:type="spellStart"/>
            <w:r w:rsidR="00F33809" w:rsidRPr="00E17AA5">
              <w:rPr>
                <w:rFonts w:ascii="Calibri" w:hAnsi="Calibri" w:cs="Calibri"/>
                <w:iCs/>
                <w:lang w:val="sr-Cyrl-CS"/>
              </w:rPr>
              <w:t>самосталана</w:t>
            </w:r>
            <w:proofErr w:type="spellEnd"/>
            <w:r w:rsidR="00F33809" w:rsidRPr="00E17AA5">
              <w:rPr>
                <w:rFonts w:ascii="Calibri" w:hAnsi="Calibri" w:cs="Calibri"/>
                <w:iCs/>
                <w:lang w:val="sr-Cyrl-CS"/>
              </w:rPr>
              <w:t xml:space="preserve"> </w:t>
            </w:r>
            <w:r w:rsidR="00F33809" w:rsidRPr="00E17AA5">
              <w:rPr>
                <w:rFonts w:ascii="Calibri" w:hAnsi="Calibri" w:cs="Calibri"/>
                <w:lang w:val="sr-Cyrl-CS"/>
              </w:rPr>
              <w:t xml:space="preserve">истраживања везана за дигиталну производњу, уз коришћење савремене </w:t>
            </w:r>
            <w:r w:rsidR="00F33809" w:rsidRPr="00E17AA5">
              <w:rPr>
                <w:rFonts w:ascii="Calibri" w:hAnsi="Calibri" w:cs="Calibri"/>
                <w:lang w:val="sr-Latn-CS"/>
              </w:rPr>
              <w:t>IC</w:t>
            </w:r>
            <w:r w:rsidR="00F33809" w:rsidRPr="00E17AA5">
              <w:rPr>
                <w:rFonts w:ascii="Calibri" w:hAnsi="Calibri" w:cs="Calibri"/>
                <w:lang w:val="sr-Cyrl-CS"/>
              </w:rPr>
              <w:t xml:space="preserve"> технологије.</w:t>
            </w:r>
          </w:p>
        </w:tc>
      </w:tr>
      <w:tr w:rsidR="00F33809" w:rsidRPr="00E17AA5" w14:paraId="4850BCB5" w14:textId="77777777" w:rsidTr="00A31333">
        <w:trPr>
          <w:jc w:val="center"/>
        </w:trPr>
        <w:tc>
          <w:tcPr>
            <w:tcW w:w="5000" w:type="pct"/>
            <w:gridSpan w:val="3"/>
          </w:tcPr>
          <w:p w14:paraId="5B403062" w14:textId="77777777" w:rsidR="00F33809" w:rsidRPr="00E17AA5" w:rsidRDefault="00F33809" w:rsidP="00C719F3">
            <w:pPr>
              <w:rPr>
                <w:rFonts w:ascii="Calibri" w:hAnsi="Calibri" w:cs="Calibri"/>
                <w:b/>
              </w:rPr>
            </w:pPr>
            <w:proofErr w:type="spellStart"/>
            <w:r w:rsidRPr="00E17AA5">
              <w:rPr>
                <w:rFonts w:ascii="Calibri" w:hAnsi="Calibri" w:cs="Calibri"/>
                <w:b/>
              </w:rPr>
              <w:t>Препоручена</w:t>
            </w:r>
            <w:proofErr w:type="spellEnd"/>
            <w:r w:rsidRPr="00E17AA5">
              <w:rPr>
                <w:rFonts w:ascii="Calibri" w:hAnsi="Calibri" w:cs="Calibri"/>
                <w:b/>
              </w:rPr>
              <w:t xml:space="preserve"> </w:t>
            </w:r>
            <w:proofErr w:type="spellStart"/>
            <w:r w:rsidRPr="00E17AA5">
              <w:rPr>
                <w:rFonts w:ascii="Calibri" w:hAnsi="Calibri" w:cs="Calibri"/>
                <w:b/>
              </w:rPr>
              <w:t>литература</w:t>
            </w:r>
            <w:proofErr w:type="spellEnd"/>
            <w:r w:rsidRPr="00E17AA5">
              <w:rPr>
                <w:rFonts w:ascii="Calibri" w:hAnsi="Calibri" w:cs="Calibri"/>
                <w:b/>
              </w:rPr>
              <w:t xml:space="preserve"> </w:t>
            </w:r>
          </w:p>
          <w:p w14:paraId="488D02BB" w14:textId="77777777" w:rsidR="00F33809" w:rsidRPr="00E17AA5" w:rsidRDefault="00F33809" w:rsidP="00783ED4">
            <w:pPr>
              <w:numPr>
                <w:ilvl w:val="0"/>
                <w:numId w:val="15"/>
              </w:numPr>
              <w:autoSpaceDE w:val="0"/>
              <w:autoSpaceDN w:val="0"/>
              <w:adjustRightInd w:val="0"/>
              <w:jc w:val="both"/>
              <w:rPr>
                <w:rFonts w:ascii="Calibri" w:hAnsi="Calibri" w:cs="Calibri"/>
              </w:rPr>
            </w:pPr>
            <w:proofErr w:type="spellStart"/>
            <w:r w:rsidRPr="00E17AA5">
              <w:rPr>
                <w:rFonts w:ascii="Calibri" w:hAnsi="Calibri" w:cs="Calibri"/>
              </w:rPr>
              <w:t>Lihui</w:t>
            </w:r>
            <w:proofErr w:type="spellEnd"/>
            <w:r w:rsidRPr="00E17AA5">
              <w:rPr>
                <w:rFonts w:ascii="Calibri" w:hAnsi="Calibri" w:cs="Calibri"/>
              </w:rPr>
              <w:t xml:space="preserve"> Wang, Andrew Y.C. Nee, Collaborative Design and Planning for Digital Manufacturing, Springer, 2008</w:t>
            </w:r>
          </w:p>
          <w:p w14:paraId="64AEA5AF" w14:textId="77777777" w:rsidR="00EB43F8" w:rsidRPr="00E17AA5" w:rsidRDefault="00F33809" w:rsidP="00783ED4">
            <w:pPr>
              <w:numPr>
                <w:ilvl w:val="0"/>
                <w:numId w:val="15"/>
              </w:numPr>
              <w:autoSpaceDE w:val="0"/>
              <w:autoSpaceDN w:val="0"/>
              <w:adjustRightInd w:val="0"/>
              <w:jc w:val="both"/>
              <w:rPr>
                <w:rFonts w:ascii="Calibri" w:hAnsi="Calibri" w:cs="Calibri"/>
              </w:rPr>
            </w:pPr>
            <w:r w:rsidRPr="00E17AA5">
              <w:rPr>
                <w:rFonts w:ascii="Calibri" w:hAnsi="Calibri" w:cs="Calibri"/>
              </w:rPr>
              <w:t xml:space="preserve">Pedro F. Cunha, Paul G. </w:t>
            </w:r>
            <w:proofErr w:type="spellStart"/>
            <w:r w:rsidRPr="00E17AA5">
              <w:rPr>
                <w:rFonts w:ascii="Calibri" w:hAnsi="Calibri" w:cs="Calibri"/>
              </w:rPr>
              <w:t>Maropoulo</w:t>
            </w:r>
            <w:proofErr w:type="spellEnd"/>
            <w:r w:rsidRPr="00E17AA5">
              <w:rPr>
                <w:rFonts w:ascii="Calibri" w:hAnsi="Calibri" w:cs="Calibri"/>
              </w:rPr>
              <w:t xml:space="preserve">, Digital </w:t>
            </w:r>
            <w:smartTag w:uri="urn:schemas-microsoft-com:office:smarttags" w:element="City">
              <w:smartTag w:uri="urn:schemas-microsoft-com:office:smarttags" w:element="place">
                <w:r w:rsidRPr="00E17AA5">
                  <w:rPr>
                    <w:rFonts w:ascii="Calibri" w:hAnsi="Calibri" w:cs="Calibri"/>
                  </w:rPr>
                  <w:t>Enterprise</w:t>
                </w:r>
              </w:smartTag>
            </w:smartTag>
            <w:r w:rsidRPr="00E17AA5">
              <w:rPr>
                <w:rFonts w:ascii="Calibri" w:hAnsi="Calibri" w:cs="Calibri"/>
              </w:rPr>
              <w:t xml:space="preserve"> Technology-</w:t>
            </w:r>
            <w:r w:rsidRPr="00E17AA5">
              <w:rPr>
                <w:rFonts w:ascii="Calibri" w:hAnsi="Calibri" w:cs="Calibri"/>
                <w:i/>
                <w:iCs/>
              </w:rPr>
              <w:t xml:space="preserve"> Perspectives and Future Challenges</w:t>
            </w:r>
            <w:r w:rsidRPr="00E17AA5">
              <w:rPr>
                <w:rFonts w:ascii="Calibri" w:hAnsi="Calibri" w:cs="Calibri"/>
              </w:rPr>
              <w:t>, Springer, 2007</w:t>
            </w:r>
          </w:p>
          <w:p w14:paraId="1B171E0B" w14:textId="77777777" w:rsidR="00EB43F8" w:rsidRPr="00E17AA5" w:rsidRDefault="00EB43F8" w:rsidP="00783ED4">
            <w:pPr>
              <w:numPr>
                <w:ilvl w:val="0"/>
                <w:numId w:val="15"/>
              </w:numPr>
              <w:autoSpaceDE w:val="0"/>
              <w:autoSpaceDN w:val="0"/>
              <w:adjustRightInd w:val="0"/>
              <w:jc w:val="both"/>
              <w:rPr>
                <w:rFonts w:ascii="Calibri" w:hAnsi="Calibri" w:cs="Calibri"/>
              </w:rPr>
            </w:pPr>
            <w:r w:rsidRPr="00E17AA5">
              <w:rPr>
                <w:rFonts w:ascii="Calibri" w:hAnsi="Calibri" w:cs="Calibri"/>
              </w:rPr>
              <w:t xml:space="preserve">Khan W., Raouf A., Cheng Kai., Virtual manufacturing, Springer, 2011 </w:t>
            </w:r>
          </w:p>
          <w:p w14:paraId="60E83BF3" w14:textId="77777777" w:rsidR="00F33809" w:rsidRPr="00E17AA5" w:rsidRDefault="00F33809" w:rsidP="00783ED4">
            <w:pPr>
              <w:numPr>
                <w:ilvl w:val="0"/>
                <w:numId w:val="15"/>
              </w:numPr>
              <w:autoSpaceDE w:val="0"/>
              <w:autoSpaceDN w:val="0"/>
              <w:adjustRightInd w:val="0"/>
              <w:jc w:val="both"/>
              <w:rPr>
                <w:rFonts w:ascii="Calibri" w:hAnsi="Calibri" w:cs="Calibri"/>
                <w:lang w:val="ru-RU"/>
              </w:rPr>
            </w:pPr>
            <w:r w:rsidRPr="00E17AA5">
              <w:rPr>
                <w:rFonts w:ascii="Calibri" w:hAnsi="Calibri" w:cs="Calibri"/>
                <w:lang w:val="sr-Cyrl-CS"/>
              </w:rPr>
              <w:t xml:space="preserve">Ратко В. Митровић, Пројектовање технолошких процеса, Научна књига, Београд, 1991 </w:t>
            </w:r>
          </w:p>
        </w:tc>
      </w:tr>
      <w:tr w:rsidR="00F33809" w:rsidRPr="00E17AA5" w14:paraId="35734B6C" w14:textId="77777777" w:rsidTr="00A31333">
        <w:trPr>
          <w:jc w:val="center"/>
        </w:trPr>
        <w:tc>
          <w:tcPr>
            <w:tcW w:w="1981" w:type="pct"/>
          </w:tcPr>
          <w:p w14:paraId="5C644704" w14:textId="77777777" w:rsidR="00F33809" w:rsidRPr="00E17AA5" w:rsidRDefault="00F33809" w:rsidP="00547740">
            <w:pPr>
              <w:rPr>
                <w:rFonts w:ascii="Calibri" w:hAnsi="Calibri" w:cs="Calibri"/>
              </w:rPr>
            </w:pPr>
            <w:proofErr w:type="spellStart"/>
            <w:r w:rsidRPr="00E17AA5">
              <w:rPr>
                <w:rFonts w:ascii="Calibri" w:hAnsi="Calibri" w:cs="Calibri"/>
              </w:rPr>
              <w:t>Број</w:t>
            </w:r>
            <w:proofErr w:type="spellEnd"/>
            <w:r w:rsidRPr="00E17AA5">
              <w:rPr>
                <w:rFonts w:ascii="Calibri" w:hAnsi="Calibri" w:cs="Calibri"/>
              </w:rPr>
              <w:t xml:space="preserve"> </w:t>
            </w:r>
            <w:proofErr w:type="spellStart"/>
            <w:r w:rsidRPr="00E17AA5">
              <w:rPr>
                <w:rFonts w:ascii="Calibri" w:hAnsi="Calibri" w:cs="Calibri"/>
              </w:rPr>
              <w:t>часова</w:t>
            </w:r>
            <w:proofErr w:type="spellEnd"/>
            <w:r w:rsidRPr="00E17AA5">
              <w:rPr>
                <w:rFonts w:ascii="Calibri" w:hAnsi="Calibri" w:cs="Calibri"/>
              </w:rPr>
              <w:t xml:space="preserve"> </w:t>
            </w:r>
            <w:proofErr w:type="spellStart"/>
            <w:r w:rsidRPr="00E17AA5">
              <w:rPr>
                <w:rFonts w:ascii="Calibri" w:hAnsi="Calibri" w:cs="Calibri"/>
              </w:rPr>
              <w:t>активне</w:t>
            </w:r>
            <w:proofErr w:type="spellEnd"/>
            <w:r w:rsidRPr="00E17AA5">
              <w:rPr>
                <w:rFonts w:ascii="Calibri" w:hAnsi="Calibri" w:cs="Calibri"/>
              </w:rPr>
              <w:t xml:space="preserve"> </w:t>
            </w:r>
            <w:proofErr w:type="spellStart"/>
            <w:r w:rsidRPr="00E17AA5">
              <w:rPr>
                <w:rFonts w:ascii="Calibri" w:hAnsi="Calibri" w:cs="Calibri"/>
              </w:rPr>
              <w:t>наставе</w:t>
            </w:r>
            <w:proofErr w:type="spellEnd"/>
            <w:r w:rsidRPr="00E17AA5">
              <w:rPr>
                <w:rFonts w:ascii="Calibri" w:hAnsi="Calibri" w:cs="Calibri"/>
              </w:rPr>
              <w:t xml:space="preserve">: </w:t>
            </w:r>
            <w:r w:rsidR="00A857BE">
              <w:rPr>
                <w:rFonts w:ascii="Calibri" w:hAnsi="Calibri" w:cs="Calibri"/>
              </w:rPr>
              <w:t xml:space="preserve">  </w:t>
            </w:r>
          </w:p>
        </w:tc>
        <w:tc>
          <w:tcPr>
            <w:tcW w:w="1488" w:type="pct"/>
          </w:tcPr>
          <w:p w14:paraId="0E054770" w14:textId="77777777" w:rsidR="00F33809" w:rsidRPr="00E17AA5" w:rsidRDefault="00D23ECC" w:rsidP="00C719F3">
            <w:pPr>
              <w:rPr>
                <w:rFonts w:ascii="Calibri" w:hAnsi="Calibri" w:cs="Calibri"/>
                <w:bCs/>
              </w:rPr>
            </w:pPr>
            <w:proofErr w:type="spellStart"/>
            <w:r w:rsidRPr="00E17AA5">
              <w:rPr>
                <w:rFonts w:ascii="Calibri" w:hAnsi="Calibri" w:cs="Calibri"/>
              </w:rPr>
              <w:t>Теоријска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Pr="00E17AA5">
              <w:rPr>
                <w:rFonts w:ascii="Calibri" w:hAnsi="Calibri" w:cs="Calibri"/>
              </w:rPr>
              <w:t xml:space="preserve">: </w:t>
            </w:r>
            <w:r w:rsidR="00226AF9">
              <w:rPr>
                <w:rFonts w:ascii="Calibri" w:hAnsi="Calibri" w:cs="Calibri"/>
              </w:rPr>
              <w:t>7</w:t>
            </w:r>
            <w:r w:rsidR="002576C6" w:rsidRPr="00E17AA5">
              <w:rPr>
                <w:rFonts w:ascii="Calibri" w:hAnsi="Calibri" w:cs="Calibri"/>
              </w:rPr>
              <w:t>5</w:t>
            </w:r>
          </w:p>
        </w:tc>
        <w:tc>
          <w:tcPr>
            <w:tcW w:w="1531" w:type="pct"/>
          </w:tcPr>
          <w:p w14:paraId="7B924523" w14:textId="77777777" w:rsidR="00F33809" w:rsidRPr="00E17AA5" w:rsidRDefault="008072A4" w:rsidP="00C719F3">
            <w:pPr>
              <w:rPr>
                <w:rFonts w:ascii="Calibri" w:hAnsi="Calibri" w:cs="Calibri"/>
                <w:bCs/>
                <w:lang w:val="sr-Cyrl-CS"/>
              </w:rPr>
            </w:pPr>
            <w:proofErr w:type="spellStart"/>
            <w:r w:rsidRPr="00E17AA5">
              <w:rPr>
                <w:rFonts w:ascii="Calibri" w:hAnsi="Calibri" w:cs="Calibri"/>
              </w:rPr>
              <w:t>Практична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00C87C27" w:rsidRPr="00E17AA5">
              <w:rPr>
                <w:rFonts w:ascii="Calibri" w:hAnsi="Calibri" w:cs="Calibri"/>
                <w:lang w:val="sr-Cyrl-CS"/>
              </w:rPr>
              <w:t xml:space="preserve">: </w:t>
            </w:r>
            <w:r w:rsidR="00226AF9">
              <w:rPr>
                <w:rFonts w:ascii="Calibri" w:hAnsi="Calibri" w:cs="Calibri"/>
              </w:rPr>
              <w:t>7</w:t>
            </w:r>
            <w:r w:rsidR="002576C6" w:rsidRPr="00E17AA5">
              <w:rPr>
                <w:rFonts w:ascii="Calibri" w:hAnsi="Calibri" w:cs="Calibri"/>
                <w:lang w:val="sr-Cyrl-CS"/>
              </w:rPr>
              <w:t>5</w:t>
            </w:r>
          </w:p>
        </w:tc>
      </w:tr>
      <w:tr w:rsidR="00F33809" w:rsidRPr="00E17AA5" w14:paraId="02F200EB" w14:textId="77777777" w:rsidTr="00A31333">
        <w:trPr>
          <w:jc w:val="center"/>
        </w:trPr>
        <w:tc>
          <w:tcPr>
            <w:tcW w:w="5000" w:type="pct"/>
            <w:gridSpan w:val="3"/>
          </w:tcPr>
          <w:p w14:paraId="232143E1" w14:textId="77777777" w:rsidR="00F33809" w:rsidRPr="00E17AA5" w:rsidRDefault="00F33809" w:rsidP="00E16EA2">
            <w:pPr>
              <w:spacing w:before="120"/>
              <w:rPr>
                <w:rFonts w:ascii="Calibri" w:hAnsi="Calibri" w:cs="Calibri"/>
                <w:b/>
                <w:lang w:val="ru-RU"/>
              </w:rPr>
            </w:pPr>
            <w:r w:rsidRPr="00E17AA5">
              <w:rPr>
                <w:rFonts w:ascii="Calibri" w:hAnsi="Calibri" w:cs="Calibri"/>
                <w:b/>
                <w:lang w:val="ru-RU"/>
              </w:rPr>
              <w:t>Методе извођења наставе</w:t>
            </w:r>
          </w:p>
          <w:p w14:paraId="4E35D9D1" w14:textId="77777777" w:rsidR="00F33809" w:rsidRPr="00E17AA5" w:rsidRDefault="007621A4" w:rsidP="00C719F3">
            <w:pPr>
              <w:pStyle w:val="Default"/>
              <w:rPr>
                <w:rFonts w:ascii="Calibri" w:hAnsi="Calibri" w:cs="Calibri"/>
                <w:lang w:val="ru-RU"/>
              </w:rPr>
            </w:pPr>
            <w:r w:rsidRPr="00E17AA5">
              <w:rPr>
                <w:rFonts w:ascii="Calibri" w:eastAsia="ArialMT" w:hAnsi="Calibri" w:cs="Calibri"/>
                <w:lang w:val="ru-RU"/>
              </w:rPr>
              <w:t xml:space="preserve">Предавања, вежбе, студије случаја, консултације, менторски рад </w:t>
            </w:r>
            <w:r w:rsidRPr="00E17AA5">
              <w:rPr>
                <w:rFonts w:ascii="Calibri" w:eastAsia="ArialMT" w:hAnsi="Calibri" w:cs="Calibri"/>
                <w:lang w:val="sr-Cyrl-CS"/>
              </w:rPr>
              <w:t>и</w:t>
            </w:r>
            <w:r w:rsidRPr="00E17AA5">
              <w:rPr>
                <w:rFonts w:ascii="Calibri" w:eastAsia="ArialMT" w:hAnsi="Calibri" w:cs="Calibri"/>
                <w:lang w:val="ru-RU"/>
              </w:rPr>
              <w:t xml:space="preserve"> израда пројектног задатка</w:t>
            </w:r>
            <w:r w:rsidRPr="00E17AA5">
              <w:rPr>
                <w:rFonts w:ascii="Calibri" w:hAnsi="Calibri" w:cs="Calibri"/>
                <w:lang w:val="ru-RU"/>
              </w:rPr>
              <w:t xml:space="preserve">. </w:t>
            </w:r>
            <w:r w:rsidR="00051848" w:rsidRPr="00E17AA5">
              <w:rPr>
                <w:rFonts w:ascii="Calibri" w:hAnsi="Calibri" w:cs="Calibri"/>
                <w:lang w:val="ru-RU"/>
              </w:rPr>
              <w:t>Практична настава</w:t>
            </w:r>
            <w:r w:rsidRPr="00E17AA5">
              <w:rPr>
                <w:rFonts w:ascii="Calibri" w:hAnsi="Calibri" w:cs="Calibri"/>
                <w:lang w:val="ru-RU"/>
              </w:rPr>
              <w:t xml:space="preserve"> се реализује кроз самосталан и тимски истраживачки рад при изради пројекта.</w:t>
            </w:r>
          </w:p>
        </w:tc>
      </w:tr>
      <w:tr w:rsidR="00F33809" w:rsidRPr="00E17AA5" w14:paraId="4DA516D6" w14:textId="77777777" w:rsidTr="00A31333">
        <w:trPr>
          <w:jc w:val="center"/>
        </w:trPr>
        <w:tc>
          <w:tcPr>
            <w:tcW w:w="5000" w:type="pct"/>
            <w:gridSpan w:val="3"/>
          </w:tcPr>
          <w:p w14:paraId="1919F09E" w14:textId="77777777" w:rsidR="00F33809" w:rsidRPr="00E17AA5" w:rsidRDefault="00F33809" w:rsidP="008D78AC">
            <w:pPr>
              <w:rPr>
                <w:rFonts w:ascii="Calibri" w:hAnsi="Calibri" w:cs="Calibri"/>
                <w:b/>
                <w:lang w:val="ru-RU"/>
              </w:rPr>
            </w:pPr>
            <w:r w:rsidRPr="00E17AA5">
              <w:rPr>
                <w:rFonts w:ascii="Calibri" w:hAnsi="Calibri" w:cs="Calibri"/>
                <w:b/>
                <w:lang w:val="ru-RU"/>
              </w:rPr>
              <w:t>Оцена  знања (максимални број поена 100)</w:t>
            </w:r>
          </w:p>
          <w:p w14:paraId="1330AE8D" w14:textId="77777777" w:rsidR="00F33809" w:rsidRPr="00E17AA5" w:rsidRDefault="00F33809" w:rsidP="00C719F3">
            <w:pPr>
              <w:rPr>
                <w:rFonts w:ascii="Calibri" w:hAnsi="Calibri" w:cs="Calibri"/>
                <w:b/>
                <w:lang w:val="ru-RU"/>
              </w:rPr>
            </w:pPr>
            <w:r w:rsidRPr="00E17AA5">
              <w:rPr>
                <w:rFonts w:ascii="Calibri" w:hAnsi="Calibri" w:cs="Calibri"/>
                <w:lang w:val="ru-RU"/>
              </w:rPr>
              <w:t xml:space="preserve">Испит се полаже предајом и презентацијом пројекта. До </w:t>
            </w:r>
            <w:r w:rsidRPr="00E17AA5">
              <w:rPr>
                <w:rFonts w:ascii="Calibri" w:hAnsi="Calibri" w:cs="Calibri"/>
                <w:lang w:val="sr-Latn-CS"/>
              </w:rPr>
              <w:t>6</w:t>
            </w:r>
            <w:r w:rsidRPr="00E17AA5">
              <w:rPr>
                <w:rFonts w:ascii="Calibri" w:hAnsi="Calibri" w:cs="Calibri"/>
                <w:lang w:val="ru-RU"/>
              </w:rPr>
              <w:t xml:space="preserve">0 бодова носи пројекат, а његова презентација која интегрише и усмени део испита носи до </w:t>
            </w:r>
            <w:r w:rsidRPr="00E17AA5">
              <w:rPr>
                <w:rFonts w:ascii="Calibri" w:hAnsi="Calibri" w:cs="Calibri"/>
                <w:lang w:val="sr-Latn-CS"/>
              </w:rPr>
              <w:t>4</w:t>
            </w:r>
            <w:r w:rsidRPr="00E17AA5">
              <w:rPr>
                <w:rFonts w:ascii="Calibri" w:hAnsi="Calibri" w:cs="Calibri"/>
                <w:lang w:val="ru-RU"/>
              </w:rPr>
              <w:t>0 бодова.</w:t>
            </w:r>
          </w:p>
        </w:tc>
      </w:tr>
    </w:tbl>
    <w:p w14:paraId="5169F1BF" w14:textId="77777777" w:rsidR="00F33809" w:rsidRPr="00E17AA5" w:rsidRDefault="00F33809" w:rsidP="00C161C2">
      <w:pPr>
        <w:rPr>
          <w:rFonts w:ascii="Calibri" w:hAnsi="Calibri" w:cs="Calibri"/>
          <w:lang w:val="sr-Latn-CS"/>
        </w:rPr>
      </w:pPr>
    </w:p>
    <w:bookmarkEnd w:id="30"/>
    <w:p w14:paraId="686C1CB4" w14:textId="77777777" w:rsidR="00F33809" w:rsidRPr="00E17AA5" w:rsidRDefault="00F33809" w:rsidP="00C161C2">
      <w:pPr>
        <w:rPr>
          <w:rFonts w:ascii="Calibri" w:hAnsi="Calibri" w:cs="Calibri"/>
          <w:lang w:val="sr-Latn-CS"/>
        </w:rPr>
      </w:pPr>
    </w:p>
    <w:p w14:paraId="169609F2" w14:textId="77777777" w:rsidR="00F33809" w:rsidRPr="00E17AA5" w:rsidRDefault="004F65CB" w:rsidP="00C161C2">
      <w:pPr>
        <w:rPr>
          <w:rFonts w:ascii="Calibri" w:hAnsi="Calibri" w:cs="Calibri"/>
          <w:lang w:val="ru-RU"/>
        </w:rPr>
      </w:pPr>
      <w:r w:rsidRPr="00E17AA5">
        <w:rPr>
          <w:rFonts w:ascii="Calibri" w:hAnsi="Calibri" w:cs="Calibri"/>
          <w:lang w:val="sr-Latn-CS"/>
        </w:rPr>
        <w:br w:type="page"/>
      </w:r>
    </w:p>
    <w:tbl>
      <w:tblPr>
        <w:tblW w:w="5000" w:type="pct"/>
        <w:tblLook w:val="0000" w:firstRow="0" w:lastRow="0" w:firstColumn="0" w:lastColumn="0" w:noHBand="0" w:noVBand="0"/>
      </w:tblPr>
      <w:tblGrid>
        <w:gridCol w:w="3763"/>
        <w:gridCol w:w="2822"/>
        <w:gridCol w:w="3034"/>
      </w:tblGrid>
      <w:tr w:rsidR="00F33809" w:rsidRPr="00E17AA5" w14:paraId="7C62A78F"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1508599D" w14:textId="77777777" w:rsidR="00F33809" w:rsidRPr="00E17AA5" w:rsidRDefault="00F33809" w:rsidP="003B6E44">
            <w:pPr>
              <w:pStyle w:val="Default"/>
              <w:rPr>
                <w:rFonts w:ascii="Calibri" w:hAnsi="Calibri" w:cs="Calibri"/>
                <w:sz w:val="23"/>
                <w:szCs w:val="23"/>
                <w:lang w:val="ru-RU"/>
              </w:rPr>
            </w:pPr>
            <w:bookmarkStart w:id="31" w:name="DPM12"/>
            <w:r w:rsidRPr="00E17AA5">
              <w:rPr>
                <w:rFonts w:ascii="Calibri" w:hAnsi="Calibri" w:cs="Calibri"/>
                <w:lang w:val="ru-RU"/>
              </w:rPr>
              <w:br w:type="page"/>
            </w:r>
            <w:bookmarkStart w:id="32" w:name="_Toc170094449"/>
            <w:r w:rsidRPr="00E17AA5">
              <w:rPr>
                <w:rFonts w:ascii="Calibri" w:hAnsi="Calibri" w:cs="Calibri"/>
                <w:b/>
                <w:bCs/>
                <w:sz w:val="23"/>
                <w:szCs w:val="23"/>
                <w:lang w:val="ru-RU"/>
              </w:rPr>
              <w:t xml:space="preserve">Назив предмета: </w:t>
            </w:r>
            <w:r w:rsidRPr="00E17AA5">
              <w:rPr>
                <w:rFonts w:ascii="Calibri" w:hAnsi="Calibri" w:cs="Calibri"/>
                <w:b/>
                <w:bCs/>
                <w:lang w:val="sr-Cyrl-CS"/>
              </w:rPr>
              <w:t>Одабрани поступци пластичног обликовања</w:t>
            </w:r>
          </w:p>
        </w:tc>
      </w:tr>
      <w:tr w:rsidR="00F33809" w:rsidRPr="00E17AA5" w14:paraId="2B32B8B5"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6FC31CBF" w14:textId="30AA4731" w:rsidR="00F33809" w:rsidRPr="00E17AA5" w:rsidRDefault="00F33809" w:rsidP="00F4754D">
            <w:pPr>
              <w:jc w:val="both"/>
              <w:rPr>
                <w:rFonts w:ascii="Calibri" w:hAnsi="Calibri" w:cs="Calibri"/>
                <w:sz w:val="20"/>
                <w:szCs w:val="20"/>
                <w:lang w:val="sr-Cyrl-CS"/>
              </w:rPr>
            </w:pPr>
            <w:r w:rsidRPr="00E17AA5">
              <w:rPr>
                <w:rFonts w:ascii="Calibri" w:hAnsi="Calibri" w:cs="Calibri"/>
                <w:b/>
                <w:bCs/>
                <w:sz w:val="23"/>
                <w:szCs w:val="23"/>
                <w:lang w:val="ru-RU"/>
              </w:rPr>
              <w:t xml:space="preserve">Наставник или наставници: </w:t>
            </w:r>
          </w:p>
        </w:tc>
      </w:tr>
      <w:tr w:rsidR="00F33809" w:rsidRPr="00E17AA5" w14:paraId="0C6084DC"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53E4D231" w14:textId="77777777" w:rsidR="00F33809" w:rsidRPr="00E17AA5" w:rsidRDefault="00F33809" w:rsidP="00CA5789">
            <w:pPr>
              <w:pStyle w:val="Default"/>
              <w:rPr>
                <w:rFonts w:ascii="Calibri" w:hAnsi="Calibri" w:cs="Calibri"/>
                <w:sz w:val="22"/>
                <w:szCs w:val="22"/>
                <w:lang w:val="ru-RU"/>
              </w:rPr>
            </w:pPr>
            <w:r w:rsidRPr="00E17AA5">
              <w:rPr>
                <w:rFonts w:ascii="Calibri" w:hAnsi="Calibri" w:cs="Calibri"/>
                <w:b/>
                <w:bCs/>
                <w:sz w:val="23"/>
                <w:szCs w:val="23"/>
                <w:lang w:val="ru-RU"/>
              </w:rPr>
              <w:t xml:space="preserve">Статус предмета: </w:t>
            </w:r>
            <w:r w:rsidR="001D77C2">
              <w:rPr>
                <w:rFonts w:ascii="Calibri" w:hAnsi="Calibri" w:cs="Calibri"/>
                <w:bCs/>
                <w:sz w:val="22"/>
                <w:szCs w:val="22"/>
                <w:lang w:val="ru-RU"/>
              </w:rPr>
              <w:t>Изборни предмет студијског програма</w:t>
            </w:r>
          </w:p>
        </w:tc>
      </w:tr>
      <w:tr w:rsidR="00F33809" w:rsidRPr="00E17AA5" w14:paraId="380E9531"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6DD5A457" w14:textId="77777777" w:rsidR="00F33809" w:rsidRPr="00E17AA5" w:rsidRDefault="00F33809" w:rsidP="003B6E44">
            <w:pPr>
              <w:pStyle w:val="Default"/>
              <w:rPr>
                <w:rFonts w:ascii="Calibri" w:hAnsi="Calibri" w:cs="Calibri"/>
                <w:sz w:val="23"/>
                <w:szCs w:val="23"/>
              </w:rPr>
            </w:pPr>
            <w:proofErr w:type="spellStart"/>
            <w:r w:rsidRPr="00E17AA5">
              <w:rPr>
                <w:rFonts w:ascii="Calibri" w:hAnsi="Calibri" w:cs="Calibri"/>
                <w:b/>
                <w:bCs/>
                <w:sz w:val="23"/>
                <w:szCs w:val="23"/>
              </w:rPr>
              <w:t>Број</w:t>
            </w:r>
            <w:proofErr w:type="spellEnd"/>
            <w:r w:rsidRPr="00E17AA5">
              <w:rPr>
                <w:rFonts w:ascii="Calibri" w:hAnsi="Calibri" w:cs="Calibri"/>
                <w:b/>
                <w:bCs/>
                <w:sz w:val="23"/>
                <w:szCs w:val="23"/>
              </w:rPr>
              <w:t xml:space="preserve"> ЕСПБ: </w:t>
            </w:r>
            <w:r w:rsidRPr="00E17AA5">
              <w:rPr>
                <w:rFonts w:ascii="Calibri" w:hAnsi="Calibri" w:cs="Calibri"/>
                <w:b/>
                <w:bCs/>
              </w:rPr>
              <w:t xml:space="preserve">15 </w:t>
            </w:r>
          </w:p>
        </w:tc>
      </w:tr>
      <w:tr w:rsidR="00F33809" w:rsidRPr="00E17AA5" w14:paraId="629FB5F9"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227E4EBF" w14:textId="77777777" w:rsidR="00F33809" w:rsidRPr="00E17AA5" w:rsidRDefault="00F33809" w:rsidP="003B6E44">
            <w:pPr>
              <w:pStyle w:val="Default"/>
              <w:rPr>
                <w:rFonts w:ascii="Calibri" w:hAnsi="Calibri" w:cs="Calibri"/>
                <w:sz w:val="23"/>
                <w:szCs w:val="23"/>
              </w:rPr>
            </w:pPr>
            <w:proofErr w:type="spellStart"/>
            <w:r w:rsidRPr="00E17AA5">
              <w:rPr>
                <w:rFonts w:ascii="Calibri" w:hAnsi="Calibri" w:cs="Calibri"/>
                <w:b/>
                <w:bCs/>
                <w:sz w:val="23"/>
                <w:szCs w:val="23"/>
              </w:rPr>
              <w:t>Услов</w:t>
            </w:r>
            <w:proofErr w:type="spellEnd"/>
            <w:r w:rsidRPr="00E17AA5">
              <w:rPr>
                <w:rFonts w:ascii="Calibri" w:hAnsi="Calibri" w:cs="Calibri"/>
                <w:b/>
                <w:bCs/>
                <w:sz w:val="23"/>
                <w:szCs w:val="23"/>
              </w:rPr>
              <w:t xml:space="preserve">: </w:t>
            </w:r>
            <w:proofErr w:type="spellStart"/>
            <w:r w:rsidRPr="00E17AA5">
              <w:rPr>
                <w:rFonts w:ascii="Calibri" w:hAnsi="Calibri" w:cs="Calibri"/>
                <w:bCs/>
                <w:sz w:val="22"/>
                <w:szCs w:val="22"/>
              </w:rPr>
              <w:t>Нема</w:t>
            </w:r>
            <w:proofErr w:type="spellEnd"/>
            <w:r w:rsidRPr="00E17AA5">
              <w:rPr>
                <w:rFonts w:ascii="Calibri" w:hAnsi="Calibri" w:cs="Calibri"/>
                <w:bCs/>
                <w:sz w:val="22"/>
                <w:szCs w:val="22"/>
              </w:rPr>
              <w:t xml:space="preserve"> </w:t>
            </w:r>
          </w:p>
        </w:tc>
      </w:tr>
      <w:tr w:rsidR="00F33809" w:rsidRPr="00E17AA5" w14:paraId="4A8A0366" w14:textId="77777777" w:rsidTr="00A31333">
        <w:trPr>
          <w:trHeight w:val="818"/>
        </w:trPr>
        <w:tc>
          <w:tcPr>
            <w:tcW w:w="5000" w:type="pct"/>
            <w:gridSpan w:val="3"/>
            <w:tcBorders>
              <w:top w:val="single" w:sz="8" w:space="0" w:color="000000"/>
              <w:left w:val="single" w:sz="8" w:space="0" w:color="000000"/>
              <w:bottom w:val="single" w:sz="8" w:space="0" w:color="000000"/>
              <w:right w:val="single" w:sz="8" w:space="0" w:color="000000"/>
            </w:tcBorders>
          </w:tcPr>
          <w:p w14:paraId="24150154" w14:textId="77777777" w:rsidR="00F33809" w:rsidRPr="00E17AA5" w:rsidRDefault="00F33809" w:rsidP="003B6E44">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Циљ предмета </w:t>
            </w:r>
          </w:p>
          <w:p w14:paraId="54E0AE42" w14:textId="77777777" w:rsidR="00F33809" w:rsidRPr="00E17AA5" w:rsidRDefault="00F33809" w:rsidP="003B6E44">
            <w:pPr>
              <w:pStyle w:val="Default"/>
              <w:jc w:val="both"/>
              <w:rPr>
                <w:rFonts w:ascii="Calibri" w:hAnsi="Calibri" w:cs="Calibri"/>
                <w:lang w:val="sr-Cyrl-CS"/>
              </w:rPr>
            </w:pPr>
            <w:r w:rsidRPr="00E17AA5">
              <w:rPr>
                <w:rFonts w:ascii="Calibri" w:hAnsi="Calibri" w:cs="Calibri"/>
                <w:sz w:val="20"/>
                <w:szCs w:val="20"/>
                <w:lang w:val="sr-Cyrl-CS"/>
              </w:rPr>
              <w:t xml:space="preserve"> </w:t>
            </w:r>
            <w:r w:rsidRPr="00E17AA5">
              <w:rPr>
                <w:rFonts w:ascii="Calibri" w:hAnsi="Calibri" w:cs="Calibri"/>
                <w:lang w:val="sr-Cyrl-CS"/>
              </w:rPr>
              <w:t xml:space="preserve">Стицање знања из области нових поступака пластичног обликовања, који имају посебан значај у истраживачком смислу, али и све већу примену у савременој индустрији.    </w:t>
            </w:r>
          </w:p>
        </w:tc>
      </w:tr>
      <w:tr w:rsidR="00F33809" w:rsidRPr="00E17AA5" w14:paraId="009E70DD" w14:textId="77777777" w:rsidTr="00A31333">
        <w:trPr>
          <w:trHeight w:val="1084"/>
        </w:trPr>
        <w:tc>
          <w:tcPr>
            <w:tcW w:w="5000" w:type="pct"/>
            <w:gridSpan w:val="3"/>
            <w:tcBorders>
              <w:top w:val="single" w:sz="8" w:space="0" w:color="000000"/>
              <w:left w:val="single" w:sz="8" w:space="0" w:color="000000"/>
              <w:bottom w:val="single" w:sz="8" w:space="0" w:color="000000"/>
              <w:right w:val="single" w:sz="8" w:space="0" w:color="000000"/>
            </w:tcBorders>
          </w:tcPr>
          <w:p w14:paraId="2BB14FB3" w14:textId="77777777" w:rsidR="00F33809" w:rsidRPr="00E17AA5" w:rsidRDefault="00F33809" w:rsidP="003B6E44">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Исход предмета </w:t>
            </w:r>
          </w:p>
          <w:p w14:paraId="4C4B523B" w14:textId="77777777" w:rsidR="00F33809" w:rsidRPr="00E17AA5" w:rsidRDefault="00F33809" w:rsidP="003B6E44">
            <w:pPr>
              <w:jc w:val="both"/>
              <w:rPr>
                <w:rFonts w:ascii="Calibri" w:hAnsi="Calibri" w:cs="Calibri"/>
                <w:lang w:val="sr-Cyrl-CS"/>
              </w:rPr>
            </w:pPr>
            <w:r w:rsidRPr="00E17AA5">
              <w:rPr>
                <w:rFonts w:ascii="Calibri" w:hAnsi="Calibri" w:cs="Calibri"/>
                <w:lang w:val="sr-Cyrl-CS"/>
              </w:rPr>
              <w:t xml:space="preserve">Овладавање знањем из области коју покрива овај предмет омогућава: познавање изучаваних поступака пластичног обликовања у теоријском и апликативном смислу, познавање главних елемената </w:t>
            </w:r>
            <w:proofErr w:type="spellStart"/>
            <w:r w:rsidRPr="00E17AA5">
              <w:rPr>
                <w:rFonts w:ascii="Calibri" w:hAnsi="Calibri" w:cs="Calibri"/>
                <w:lang w:val="sr-Cyrl-CS"/>
              </w:rPr>
              <w:t>обрадних</w:t>
            </w:r>
            <w:proofErr w:type="spellEnd"/>
            <w:r w:rsidRPr="00E17AA5">
              <w:rPr>
                <w:rFonts w:ascii="Calibri" w:hAnsi="Calibri" w:cs="Calibri"/>
                <w:lang w:val="sr-Cyrl-CS"/>
              </w:rPr>
              <w:t xml:space="preserve"> система и њихових специфичности у односу на класичне поступке пластичног обликовања, критичко сагледавање оправданости примене у конкретним условима итд.</w:t>
            </w:r>
          </w:p>
        </w:tc>
      </w:tr>
      <w:tr w:rsidR="00F33809" w:rsidRPr="00E17AA5" w14:paraId="772B8BA2" w14:textId="77777777" w:rsidTr="00A31333">
        <w:trPr>
          <w:trHeight w:val="2845"/>
        </w:trPr>
        <w:tc>
          <w:tcPr>
            <w:tcW w:w="5000" w:type="pct"/>
            <w:gridSpan w:val="3"/>
            <w:tcBorders>
              <w:top w:val="single" w:sz="8" w:space="0" w:color="000000"/>
              <w:left w:val="single" w:sz="8" w:space="0" w:color="000000"/>
              <w:bottom w:val="single" w:sz="8" w:space="0" w:color="000000"/>
              <w:right w:val="single" w:sz="8" w:space="0" w:color="000000"/>
            </w:tcBorders>
          </w:tcPr>
          <w:p w14:paraId="595C7014" w14:textId="77777777" w:rsidR="00F33809" w:rsidRPr="00E17AA5" w:rsidRDefault="00F33809" w:rsidP="003B6E44">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Садржај предмета </w:t>
            </w:r>
          </w:p>
          <w:p w14:paraId="4A448609" w14:textId="77777777" w:rsidR="00F33809" w:rsidRPr="00E17AA5" w:rsidRDefault="00F33809" w:rsidP="003B6E44">
            <w:pPr>
              <w:pStyle w:val="Default"/>
              <w:rPr>
                <w:rFonts w:ascii="Calibri" w:hAnsi="Calibri" w:cs="Calibri"/>
                <w:i/>
                <w:iCs/>
                <w:sz w:val="23"/>
                <w:szCs w:val="23"/>
                <w:lang w:val="sr-Cyrl-CS"/>
              </w:rPr>
            </w:pPr>
            <w:r w:rsidRPr="00E17AA5">
              <w:rPr>
                <w:rFonts w:ascii="Calibri" w:hAnsi="Calibri" w:cs="Calibri"/>
                <w:i/>
                <w:iCs/>
                <w:sz w:val="23"/>
                <w:szCs w:val="23"/>
                <w:lang w:val="sr-Cyrl-CS"/>
              </w:rPr>
              <w:t xml:space="preserve">Теоријска настава </w:t>
            </w:r>
          </w:p>
          <w:p w14:paraId="41D6D33F" w14:textId="77777777" w:rsidR="00F33809" w:rsidRPr="00E17AA5" w:rsidRDefault="00F33809" w:rsidP="003B6E44">
            <w:pPr>
              <w:jc w:val="both"/>
              <w:rPr>
                <w:rFonts w:ascii="Calibri" w:hAnsi="Calibri" w:cs="Calibri"/>
                <w:lang w:val="sr-Latn-CS"/>
              </w:rPr>
            </w:pPr>
            <w:r w:rsidRPr="00E17AA5">
              <w:rPr>
                <w:rFonts w:ascii="Calibri" w:hAnsi="Calibri" w:cs="Calibri"/>
                <w:lang w:val="sr-Cyrl-CS"/>
              </w:rPr>
              <w:t xml:space="preserve">Увод, класификација поступака. </w:t>
            </w:r>
            <w:proofErr w:type="spellStart"/>
            <w:r w:rsidRPr="00E17AA5">
              <w:rPr>
                <w:rFonts w:ascii="Calibri" w:hAnsi="Calibri" w:cs="Calibri"/>
                <w:lang w:val="sr-Cyrl-CS"/>
              </w:rPr>
              <w:t>Суперпластично</w:t>
            </w:r>
            <w:proofErr w:type="spellEnd"/>
            <w:r w:rsidRPr="00E17AA5">
              <w:rPr>
                <w:rFonts w:ascii="Calibri" w:hAnsi="Calibri" w:cs="Calibri"/>
                <w:lang w:val="sr-Cyrl-CS"/>
              </w:rPr>
              <w:t xml:space="preserve"> обликовање. </w:t>
            </w:r>
            <w:proofErr w:type="spellStart"/>
            <w:r w:rsidRPr="00E17AA5">
              <w:rPr>
                <w:rFonts w:ascii="Calibri" w:hAnsi="Calibri" w:cs="Calibri"/>
                <w:lang w:val="sr-Latn-CS"/>
              </w:rPr>
              <w:t>Thixo</w:t>
            </w:r>
            <w:proofErr w:type="spellEnd"/>
            <w:r w:rsidRPr="00E17AA5">
              <w:rPr>
                <w:rFonts w:ascii="Calibri" w:hAnsi="Calibri" w:cs="Calibri"/>
                <w:lang w:val="sr-Cyrl-CS"/>
              </w:rPr>
              <w:t xml:space="preserve"> </w:t>
            </w:r>
            <w:r w:rsidRPr="00E17AA5">
              <w:rPr>
                <w:rFonts w:ascii="Calibri" w:hAnsi="Calibri" w:cs="Calibri"/>
                <w:lang w:val="sr-Latn-CS"/>
              </w:rPr>
              <w:t xml:space="preserve">- </w:t>
            </w:r>
            <w:r w:rsidRPr="00E17AA5">
              <w:rPr>
                <w:rFonts w:ascii="Calibri" w:hAnsi="Calibri" w:cs="Calibri"/>
                <w:lang w:val="sr-Cyrl-CS"/>
              </w:rPr>
              <w:t xml:space="preserve">обликовање. Обликовање експлозивним дејством. Електро-магнетно и електро-хидраулично обликовање. Ласерска обрада лима. Фино просецање. Инкрементално обликовање. </w:t>
            </w:r>
            <w:proofErr w:type="spellStart"/>
            <w:r w:rsidRPr="00E17AA5">
              <w:rPr>
                <w:rFonts w:ascii="Calibri" w:hAnsi="Calibri" w:cs="Calibri"/>
                <w:lang w:val="sr-Latn-CS"/>
              </w:rPr>
              <w:t>Hydroforming</w:t>
            </w:r>
            <w:proofErr w:type="spellEnd"/>
            <w:r w:rsidRPr="00E17AA5">
              <w:rPr>
                <w:rFonts w:ascii="Calibri" w:hAnsi="Calibri" w:cs="Calibri"/>
                <w:lang w:val="sr-Latn-CS"/>
              </w:rPr>
              <w:t xml:space="preserve">. </w:t>
            </w:r>
            <w:r w:rsidRPr="00E17AA5">
              <w:rPr>
                <w:rFonts w:ascii="Calibri" w:hAnsi="Calibri" w:cs="Calibri"/>
                <w:lang w:val="sr-Cyrl-CS"/>
              </w:rPr>
              <w:t xml:space="preserve">Микро обликовање. Специфичности обликовања нових материјала. Управљање процесом дубоког извлачења. </w:t>
            </w:r>
            <w:r w:rsidRPr="00E17AA5">
              <w:rPr>
                <w:rFonts w:ascii="Calibri" w:hAnsi="Calibri" w:cs="Calibri"/>
                <w:lang w:val="sr-Latn-CS"/>
              </w:rPr>
              <w:t xml:space="preserve">Net </w:t>
            </w:r>
            <w:proofErr w:type="spellStart"/>
            <w:r w:rsidRPr="00E17AA5">
              <w:rPr>
                <w:rFonts w:ascii="Calibri" w:hAnsi="Calibri" w:cs="Calibri"/>
                <w:lang w:val="sr-Latn-CS"/>
              </w:rPr>
              <w:t>shape</w:t>
            </w:r>
            <w:proofErr w:type="spellEnd"/>
            <w:r w:rsidRPr="00E17AA5">
              <w:rPr>
                <w:rFonts w:ascii="Calibri" w:hAnsi="Calibri" w:cs="Calibri"/>
                <w:lang w:val="sr-Latn-CS"/>
              </w:rPr>
              <w:t xml:space="preserve"> </w:t>
            </w:r>
            <w:proofErr w:type="spellStart"/>
            <w:r w:rsidRPr="00E17AA5">
              <w:rPr>
                <w:rFonts w:ascii="Calibri" w:hAnsi="Calibri" w:cs="Calibri"/>
                <w:lang w:val="sr-Latn-CS"/>
              </w:rPr>
              <w:t>forming</w:t>
            </w:r>
            <w:proofErr w:type="spellEnd"/>
            <w:r w:rsidRPr="00E17AA5">
              <w:rPr>
                <w:rFonts w:ascii="Calibri" w:hAnsi="Calibri" w:cs="Calibri"/>
                <w:lang w:val="sr-Latn-CS"/>
              </w:rPr>
              <w:t xml:space="preserve"> i </w:t>
            </w:r>
            <w:proofErr w:type="spellStart"/>
            <w:r w:rsidRPr="00E17AA5">
              <w:rPr>
                <w:rFonts w:ascii="Calibri" w:hAnsi="Calibri" w:cs="Calibri"/>
                <w:lang w:val="sr-Latn-CS"/>
              </w:rPr>
              <w:t>near</w:t>
            </w:r>
            <w:proofErr w:type="spellEnd"/>
            <w:r w:rsidRPr="00E17AA5">
              <w:rPr>
                <w:rFonts w:ascii="Calibri" w:hAnsi="Calibri" w:cs="Calibri"/>
                <w:lang w:val="sr-Latn-CS"/>
              </w:rPr>
              <w:t xml:space="preserve"> net </w:t>
            </w:r>
            <w:proofErr w:type="spellStart"/>
            <w:r w:rsidRPr="00E17AA5">
              <w:rPr>
                <w:rFonts w:ascii="Calibri" w:hAnsi="Calibri" w:cs="Calibri"/>
                <w:lang w:val="sr-Latn-CS"/>
              </w:rPr>
              <w:t>shape</w:t>
            </w:r>
            <w:proofErr w:type="spellEnd"/>
            <w:r w:rsidRPr="00E17AA5">
              <w:rPr>
                <w:rFonts w:ascii="Calibri" w:hAnsi="Calibri" w:cs="Calibri"/>
                <w:lang w:val="sr-Latn-CS"/>
              </w:rPr>
              <w:t xml:space="preserve"> </w:t>
            </w:r>
            <w:proofErr w:type="spellStart"/>
            <w:r w:rsidRPr="00E17AA5">
              <w:rPr>
                <w:rFonts w:ascii="Calibri" w:hAnsi="Calibri" w:cs="Calibri"/>
                <w:lang w:val="sr-Latn-CS"/>
              </w:rPr>
              <w:t>forming</w:t>
            </w:r>
            <w:proofErr w:type="spellEnd"/>
            <w:r w:rsidRPr="00E17AA5">
              <w:rPr>
                <w:rFonts w:ascii="Calibri" w:hAnsi="Calibri" w:cs="Calibri"/>
                <w:lang w:val="sr-Latn-CS"/>
              </w:rPr>
              <w:t xml:space="preserve">. </w:t>
            </w:r>
          </w:p>
          <w:p w14:paraId="6972F8C4" w14:textId="77777777" w:rsidR="00F33809" w:rsidRPr="00E17AA5" w:rsidRDefault="008072A4" w:rsidP="003B6E44">
            <w:pPr>
              <w:pStyle w:val="Default"/>
              <w:rPr>
                <w:rFonts w:ascii="Calibri" w:hAnsi="Calibri" w:cs="Calibri"/>
                <w:sz w:val="23"/>
                <w:szCs w:val="23"/>
                <w:lang w:val="sr-Cyrl-CS"/>
              </w:rPr>
            </w:pPr>
            <w:r w:rsidRPr="00E17AA5">
              <w:rPr>
                <w:rFonts w:ascii="Calibri" w:hAnsi="Calibri" w:cs="Calibri"/>
                <w:i/>
                <w:iCs/>
                <w:sz w:val="23"/>
                <w:szCs w:val="23"/>
                <w:lang w:val="sr-Cyrl-CS"/>
              </w:rPr>
              <w:t>Практична настава</w:t>
            </w:r>
          </w:p>
          <w:p w14:paraId="7ABE7215" w14:textId="77777777" w:rsidR="00F33809" w:rsidRPr="00E17AA5" w:rsidRDefault="00F33809" w:rsidP="003B6E44">
            <w:pPr>
              <w:pStyle w:val="Default"/>
              <w:jc w:val="both"/>
              <w:rPr>
                <w:rFonts w:ascii="Calibri" w:hAnsi="Calibri" w:cs="Calibri"/>
                <w:lang w:val="sr-Cyrl-CS"/>
              </w:rPr>
            </w:pPr>
            <w:r w:rsidRPr="00E17AA5">
              <w:rPr>
                <w:rFonts w:ascii="Calibri" w:hAnsi="Calibri" w:cs="Calibri"/>
                <w:lang w:val="sr-Cyrl-CS"/>
              </w:rPr>
              <w:t xml:space="preserve">Активно праћење и коришћење примарних научних извора и систематизација прикупљених података. Организовање и спровођење експерименталних испитивања. Припрема за писање научног рада. </w:t>
            </w:r>
          </w:p>
        </w:tc>
      </w:tr>
      <w:tr w:rsidR="00F33809" w:rsidRPr="00E17AA5" w14:paraId="0C1A158C" w14:textId="77777777" w:rsidTr="00A31333">
        <w:trPr>
          <w:trHeight w:val="1826"/>
        </w:trPr>
        <w:tc>
          <w:tcPr>
            <w:tcW w:w="5000" w:type="pct"/>
            <w:gridSpan w:val="3"/>
            <w:tcBorders>
              <w:top w:val="single" w:sz="8" w:space="0" w:color="000000"/>
              <w:left w:val="single" w:sz="8" w:space="0" w:color="000000"/>
              <w:bottom w:val="single" w:sz="8" w:space="0" w:color="000000"/>
              <w:right w:val="single" w:sz="8" w:space="0" w:color="000000"/>
            </w:tcBorders>
          </w:tcPr>
          <w:p w14:paraId="5C98B75E" w14:textId="77777777" w:rsidR="00F33809" w:rsidRPr="00E17AA5" w:rsidRDefault="00F33809" w:rsidP="003B6E44">
            <w:pPr>
              <w:pStyle w:val="Default"/>
              <w:rPr>
                <w:rFonts w:ascii="Calibri" w:hAnsi="Calibri" w:cs="Calibri"/>
                <w:sz w:val="23"/>
                <w:szCs w:val="23"/>
                <w:lang w:val="sr-Cyrl-CS"/>
              </w:rPr>
            </w:pPr>
            <w:r w:rsidRPr="00E17AA5">
              <w:rPr>
                <w:rFonts w:ascii="Calibri" w:hAnsi="Calibri" w:cs="Calibri"/>
                <w:b/>
                <w:bCs/>
                <w:sz w:val="23"/>
                <w:szCs w:val="23"/>
                <w:lang w:val="sr-Cyrl-CS"/>
              </w:rPr>
              <w:t xml:space="preserve">Препоручена литература </w:t>
            </w:r>
          </w:p>
          <w:p w14:paraId="69BF722E" w14:textId="77777777" w:rsidR="00F33809" w:rsidRPr="00E17AA5" w:rsidRDefault="00F33809" w:rsidP="00783ED4">
            <w:pPr>
              <w:numPr>
                <w:ilvl w:val="0"/>
                <w:numId w:val="36"/>
              </w:numPr>
              <w:jc w:val="both"/>
              <w:rPr>
                <w:rFonts w:ascii="Calibri" w:hAnsi="Calibri" w:cs="Calibri"/>
                <w:lang w:val="sr-Cyrl-CS"/>
              </w:rPr>
            </w:pPr>
            <w:r w:rsidRPr="00E17AA5">
              <w:rPr>
                <w:rFonts w:ascii="Calibri" w:hAnsi="Calibri" w:cs="Calibri"/>
              </w:rPr>
              <w:t xml:space="preserve">S. </w:t>
            </w:r>
            <w:proofErr w:type="spellStart"/>
            <w:r w:rsidRPr="00E17AA5">
              <w:rPr>
                <w:rFonts w:ascii="Calibri" w:hAnsi="Calibri" w:cs="Calibri"/>
              </w:rPr>
              <w:t>Kalpakjian</w:t>
            </w:r>
            <w:proofErr w:type="spellEnd"/>
            <w:r w:rsidRPr="00E17AA5">
              <w:rPr>
                <w:rFonts w:ascii="Calibri" w:hAnsi="Calibri" w:cs="Calibri"/>
              </w:rPr>
              <w:t>: Manufacturing Processes for Engineering Materials, Addison-Wesley 1997.</w:t>
            </w:r>
          </w:p>
          <w:p w14:paraId="708C312A" w14:textId="77777777" w:rsidR="00F33809" w:rsidRPr="00E17AA5" w:rsidRDefault="00F33809" w:rsidP="00783ED4">
            <w:pPr>
              <w:numPr>
                <w:ilvl w:val="0"/>
                <w:numId w:val="36"/>
              </w:numPr>
              <w:jc w:val="both"/>
              <w:rPr>
                <w:rFonts w:ascii="Calibri" w:hAnsi="Calibri" w:cs="Calibri"/>
                <w:lang w:val="sr-Cyrl-CS"/>
              </w:rPr>
            </w:pPr>
            <w:r w:rsidRPr="00E17AA5">
              <w:rPr>
                <w:rFonts w:ascii="Calibri" w:hAnsi="Calibri" w:cs="Calibri"/>
                <w:lang w:val="sr-Cyrl-CS"/>
              </w:rPr>
              <w:t>С. Александровић, Сила држања и управљање процесом дубоког извлачења, монографија,  Машински факултет у Крагујевцу, 2006.г.</w:t>
            </w:r>
          </w:p>
          <w:p w14:paraId="4D470C06" w14:textId="77777777" w:rsidR="00F33809" w:rsidRPr="00E17AA5" w:rsidRDefault="00F33809" w:rsidP="00783ED4">
            <w:pPr>
              <w:numPr>
                <w:ilvl w:val="0"/>
                <w:numId w:val="36"/>
              </w:numPr>
              <w:jc w:val="both"/>
              <w:rPr>
                <w:rFonts w:ascii="Calibri" w:hAnsi="Calibri" w:cs="Calibri"/>
                <w:sz w:val="20"/>
                <w:szCs w:val="20"/>
                <w:lang w:val="sr-Cyrl-CS"/>
              </w:rPr>
            </w:pPr>
            <w:r w:rsidRPr="00E17AA5">
              <w:rPr>
                <w:rFonts w:ascii="Calibri" w:hAnsi="Calibri" w:cs="Calibri"/>
                <w:lang w:val="sr-Cyrl-CS"/>
              </w:rPr>
              <w:t xml:space="preserve">М. </w:t>
            </w:r>
            <w:proofErr w:type="spellStart"/>
            <w:r w:rsidRPr="00E17AA5">
              <w:rPr>
                <w:rFonts w:ascii="Calibri" w:hAnsi="Calibri" w:cs="Calibri"/>
                <w:lang w:val="sr-Cyrl-CS"/>
              </w:rPr>
              <w:t>Планчак</w:t>
            </w:r>
            <w:proofErr w:type="spellEnd"/>
            <w:r w:rsidRPr="00E17AA5">
              <w:rPr>
                <w:rFonts w:ascii="Calibri" w:hAnsi="Calibri" w:cs="Calibri"/>
                <w:lang w:val="sr-Cyrl-CS"/>
              </w:rPr>
              <w:t>, Д. Вилотић: Технологија пластичног деформисања, ФТН Нови Сад, 2003.</w:t>
            </w:r>
          </w:p>
          <w:p w14:paraId="39A50E15" w14:textId="77777777" w:rsidR="005666E8" w:rsidRPr="00E17AA5" w:rsidRDefault="005666E8" w:rsidP="00783ED4">
            <w:pPr>
              <w:numPr>
                <w:ilvl w:val="0"/>
                <w:numId w:val="36"/>
              </w:numPr>
              <w:jc w:val="both"/>
              <w:rPr>
                <w:rFonts w:ascii="Calibri" w:hAnsi="Calibri" w:cs="Calibri"/>
                <w:lang w:val="sr-Cyrl-CS"/>
              </w:rPr>
            </w:pPr>
            <w:r w:rsidRPr="00E17AA5">
              <w:rPr>
                <w:rFonts w:ascii="Calibri" w:hAnsi="Calibri" w:cs="Calibri"/>
                <w:bCs/>
                <w:lang w:val="ru-RU" w:eastAsia="sr-Latn-CS"/>
              </w:rPr>
              <w:t>Актуелни научни радови из одговарајућих база међународних часописа, други извори релевантних података са Интернета итд.</w:t>
            </w:r>
          </w:p>
        </w:tc>
      </w:tr>
      <w:tr w:rsidR="00F33809" w:rsidRPr="00E17AA5" w14:paraId="31E3F509" w14:textId="77777777" w:rsidTr="00A31333">
        <w:trPr>
          <w:trHeight w:val="373"/>
        </w:trPr>
        <w:tc>
          <w:tcPr>
            <w:tcW w:w="1956" w:type="pct"/>
            <w:tcBorders>
              <w:top w:val="single" w:sz="8" w:space="0" w:color="000000"/>
              <w:left w:val="single" w:sz="8" w:space="0" w:color="000000"/>
              <w:bottom w:val="single" w:sz="8" w:space="0" w:color="000000"/>
              <w:right w:val="single" w:sz="8" w:space="0" w:color="000000"/>
            </w:tcBorders>
          </w:tcPr>
          <w:p w14:paraId="5FB94E22" w14:textId="77777777" w:rsidR="00F33809" w:rsidRPr="00E17AA5" w:rsidRDefault="00F33809" w:rsidP="005D5330">
            <w:pPr>
              <w:pStyle w:val="Default"/>
              <w:rPr>
                <w:rFonts w:ascii="Calibri" w:hAnsi="Calibri" w:cs="Calibri"/>
                <w:sz w:val="22"/>
                <w:szCs w:val="22"/>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r w:rsidRPr="00E17AA5">
              <w:rPr>
                <w:rFonts w:ascii="Calibri" w:hAnsi="Calibri" w:cs="Calibri"/>
                <w:sz w:val="22"/>
                <w:szCs w:val="22"/>
              </w:rPr>
              <w:t xml:space="preserve"> </w:t>
            </w:r>
          </w:p>
        </w:tc>
        <w:tc>
          <w:tcPr>
            <w:tcW w:w="1467" w:type="pct"/>
            <w:tcBorders>
              <w:top w:val="single" w:sz="8" w:space="0" w:color="000000"/>
              <w:left w:val="single" w:sz="8" w:space="0" w:color="000000"/>
              <w:bottom w:val="single" w:sz="8" w:space="0" w:color="000000"/>
              <w:right w:val="single" w:sz="8" w:space="0" w:color="000000"/>
            </w:tcBorders>
          </w:tcPr>
          <w:p w14:paraId="62F769FB" w14:textId="77777777" w:rsidR="00F33809" w:rsidRPr="00E17AA5" w:rsidRDefault="00D23ECC" w:rsidP="00141987">
            <w:pPr>
              <w:pStyle w:val="Default"/>
              <w:rPr>
                <w:rFonts w:ascii="Calibri" w:hAnsi="Calibri" w:cs="Calibri"/>
                <w:sz w:val="22"/>
                <w:szCs w:val="22"/>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226AF9">
              <w:rPr>
                <w:rFonts w:ascii="Calibri" w:hAnsi="Calibri" w:cs="Calibri"/>
                <w:sz w:val="22"/>
                <w:szCs w:val="22"/>
              </w:rPr>
              <w:t>7</w:t>
            </w:r>
            <w:r w:rsidR="002576C6" w:rsidRPr="00E17AA5">
              <w:rPr>
                <w:rFonts w:ascii="Calibri" w:hAnsi="Calibri" w:cs="Calibri"/>
                <w:sz w:val="22"/>
                <w:szCs w:val="22"/>
              </w:rPr>
              <w:t>5</w:t>
            </w:r>
            <w:r w:rsidR="00F33809" w:rsidRPr="00E17AA5">
              <w:rPr>
                <w:rFonts w:ascii="Calibri" w:hAnsi="Calibri" w:cs="Calibri"/>
                <w:sz w:val="22"/>
                <w:szCs w:val="22"/>
              </w:rPr>
              <w:t xml:space="preserve"> </w:t>
            </w:r>
          </w:p>
        </w:tc>
        <w:tc>
          <w:tcPr>
            <w:tcW w:w="1578" w:type="pct"/>
            <w:tcBorders>
              <w:top w:val="single" w:sz="8" w:space="0" w:color="000000"/>
              <w:left w:val="single" w:sz="8" w:space="0" w:color="000000"/>
              <w:bottom w:val="single" w:sz="8" w:space="0" w:color="000000"/>
              <w:right w:val="single" w:sz="8" w:space="0" w:color="000000"/>
            </w:tcBorders>
          </w:tcPr>
          <w:p w14:paraId="48A9B725" w14:textId="77777777" w:rsidR="00F33809" w:rsidRPr="00E17AA5" w:rsidRDefault="00D23ECC" w:rsidP="00547740">
            <w:pPr>
              <w:pStyle w:val="Default"/>
              <w:rPr>
                <w:rFonts w:ascii="Calibri" w:hAnsi="Calibri" w:cs="Calibri"/>
                <w:sz w:val="22"/>
                <w:szCs w:val="22"/>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226AF9">
              <w:rPr>
                <w:rFonts w:ascii="Calibri" w:hAnsi="Calibri" w:cs="Calibri"/>
                <w:sz w:val="22"/>
                <w:szCs w:val="22"/>
              </w:rPr>
              <w:t>7</w:t>
            </w:r>
            <w:r w:rsidR="002576C6" w:rsidRPr="00E17AA5">
              <w:rPr>
                <w:rFonts w:ascii="Calibri" w:hAnsi="Calibri" w:cs="Calibri"/>
                <w:sz w:val="22"/>
                <w:szCs w:val="22"/>
              </w:rPr>
              <w:t>5</w:t>
            </w:r>
            <w:r w:rsidR="00F33809" w:rsidRPr="00E17AA5">
              <w:rPr>
                <w:rFonts w:ascii="Calibri" w:hAnsi="Calibri" w:cs="Calibri"/>
                <w:sz w:val="22"/>
                <w:szCs w:val="22"/>
              </w:rPr>
              <w:t xml:space="preserve"> </w:t>
            </w:r>
          </w:p>
        </w:tc>
      </w:tr>
      <w:tr w:rsidR="00F33809" w:rsidRPr="00E17AA5" w14:paraId="23C3A52D" w14:textId="77777777" w:rsidTr="00A31333">
        <w:trPr>
          <w:trHeight w:val="854"/>
        </w:trPr>
        <w:tc>
          <w:tcPr>
            <w:tcW w:w="5000" w:type="pct"/>
            <w:gridSpan w:val="3"/>
            <w:tcBorders>
              <w:top w:val="single" w:sz="8" w:space="0" w:color="000000"/>
              <w:left w:val="single" w:sz="8" w:space="0" w:color="000000"/>
              <w:bottom w:val="single" w:sz="8" w:space="0" w:color="000000"/>
              <w:right w:val="single" w:sz="8" w:space="0" w:color="000000"/>
            </w:tcBorders>
          </w:tcPr>
          <w:p w14:paraId="113C3802" w14:textId="77777777" w:rsidR="00F33809" w:rsidRPr="00E17AA5" w:rsidRDefault="00F33809" w:rsidP="003B6E44">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Методе извођења наставе </w:t>
            </w:r>
          </w:p>
          <w:p w14:paraId="4E3D611E" w14:textId="77777777" w:rsidR="00F33809" w:rsidRPr="00E17AA5" w:rsidRDefault="00F33809" w:rsidP="003B6E44">
            <w:pPr>
              <w:pStyle w:val="Default"/>
              <w:jc w:val="both"/>
              <w:rPr>
                <w:rFonts w:ascii="Calibri" w:hAnsi="Calibri" w:cs="Calibri"/>
                <w:lang w:val="sr-Cyrl-CS"/>
              </w:rPr>
            </w:pPr>
            <w:r w:rsidRPr="00E17AA5">
              <w:rPr>
                <w:rFonts w:ascii="Calibri" w:hAnsi="Calibri" w:cs="Calibri"/>
                <w:lang w:val="sr-Cyrl-CS"/>
              </w:rPr>
              <w:t xml:space="preserve">Предавања, самостални студијско-истраживачки рад, консултације. Предавања се изводе комбиновано. На предавањима се излаже теоретски део градива праћен карактеристичним примерима ради лакшег разумевања градива. Кроз </w:t>
            </w:r>
            <w:r w:rsidR="00051848" w:rsidRPr="00E17AA5">
              <w:rPr>
                <w:rFonts w:ascii="Calibri" w:hAnsi="Calibri" w:cs="Calibri"/>
                <w:lang w:val="sr-Cyrl-CS"/>
              </w:rPr>
              <w:t>Практична настава</w:t>
            </w:r>
            <w:r w:rsidRPr="00E17AA5">
              <w:rPr>
                <w:rFonts w:ascii="Calibri" w:hAnsi="Calibri" w:cs="Calibri"/>
                <w:lang w:val="sr-Cyrl-CS"/>
              </w:rPr>
              <w:t xml:space="preserve"> студент, проучавајући научне часописе, податке са Интернета и осталу  литературу, самостално продубљује градиво са предавања. Уз рад са наставником студент се оспособљава за </w:t>
            </w:r>
            <w:proofErr w:type="spellStart"/>
            <w:r w:rsidRPr="00E17AA5">
              <w:rPr>
                <w:rFonts w:ascii="Calibri" w:hAnsi="Calibri" w:cs="Calibri"/>
                <w:lang w:val="sr-Cyrl-CS"/>
              </w:rPr>
              <w:t>самостано</w:t>
            </w:r>
            <w:proofErr w:type="spellEnd"/>
            <w:r w:rsidRPr="00E17AA5">
              <w:rPr>
                <w:rFonts w:ascii="Calibri" w:hAnsi="Calibri" w:cs="Calibri"/>
                <w:lang w:val="sr-Cyrl-CS"/>
              </w:rPr>
              <w:t xml:space="preserve"> писање научног рада. У оквиру студијског истраживачког рада изводе се и експериментална испитивања у лабораторијама. </w:t>
            </w:r>
          </w:p>
        </w:tc>
      </w:tr>
      <w:tr w:rsidR="00F33809" w:rsidRPr="00E17AA5" w14:paraId="442A5A10" w14:textId="77777777" w:rsidTr="00A31333">
        <w:trPr>
          <w:trHeight w:val="822"/>
        </w:trPr>
        <w:tc>
          <w:tcPr>
            <w:tcW w:w="5000" w:type="pct"/>
            <w:gridSpan w:val="3"/>
            <w:tcBorders>
              <w:top w:val="single" w:sz="8" w:space="0" w:color="000000"/>
              <w:left w:val="single" w:sz="8" w:space="0" w:color="000000"/>
              <w:bottom w:val="single" w:sz="8" w:space="0" w:color="000000"/>
              <w:right w:val="single" w:sz="8" w:space="0" w:color="000000"/>
            </w:tcBorders>
          </w:tcPr>
          <w:p w14:paraId="23A46AB1" w14:textId="77777777" w:rsidR="00F33809" w:rsidRPr="00E17AA5" w:rsidRDefault="00F33809" w:rsidP="003B6E44">
            <w:pPr>
              <w:pStyle w:val="Default"/>
              <w:rPr>
                <w:rFonts w:ascii="Calibri" w:hAnsi="Calibri" w:cs="Calibri"/>
                <w:lang w:val="ru-RU"/>
              </w:rPr>
            </w:pPr>
            <w:r w:rsidRPr="00E17AA5">
              <w:rPr>
                <w:rFonts w:ascii="Calibri" w:hAnsi="Calibri" w:cs="Calibri"/>
                <w:b/>
                <w:bCs/>
                <w:lang w:val="ru-RU"/>
              </w:rPr>
              <w:t xml:space="preserve">Оцена знања (максимални број поена 100) </w:t>
            </w:r>
          </w:p>
          <w:p w14:paraId="759DDCBE" w14:textId="77777777" w:rsidR="00F33809" w:rsidRPr="00E17AA5" w:rsidRDefault="00F33809" w:rsidP="003B6E44">
            <w:pPr>
              <w:pStyle w:val="Default"/>
              <w:jc w:val="both"/>
              <w:rPr>
                <w:rFonts w:ascii="Calibri" w:hAnsi="Calibri" w:cs="Calibri"/>
                <w:lang w:val="sr-Cyrl-CS"/>
              </w:rPr>
            </w:pPr>
            <w:r w:rsidRPr="00E17AA5">
              <w:rPr>
                <w:rFonts w:ascii="Calibri" w:hAnsi="Calibri" w:cs="Calibri"/>
                <w:lang w:val="ru-RU"/>
              </w:rPr>
              <w:t xml:space="preserve">Испит се полаже </w:t>
            </w:r>
            <w:r w:rsidRPr="00E17AA5">
              <w:rPr>
                <w:rFonts w:ascii="Calibri" w:hAnsi="Calibri" w:cs="Calibri"/>
                <w:lang w:val="sr-Cyrl-CS"/>
              </w:rPr>
              <w:t>на основу урађеног и одбрањеног пројектног рада.</w:t>
            </w:r>
            <w:r w:rsidRPr="00E17AA5">
              <w:rPr>
                <w:rFonts w:ascii="Calibri" w:hAnsi="Calibri" w:cs="Calibri"/>
                <w:lang w:val="ru-RU"/>
              </w:rPr>
              <w:t xml:space="preserve"> Квалитет пројекта доноси до 60 бодова, а његова </w:t>
            </w:r>
            <w:r w:rsidRPr="00E17AA5">
              <w:rPr>
                <w:rFonts w:ascii="Calibri" w:hAnsi="Calibri" w:cs="Calibri"/>
                <w:lang w:val="sr-Cyrl-CS"/>
              </w:rPr>
              <w:t xml:space="preserve">одбрана и </w:t>
            </w:r>
            <w:r w:rsidRPr="00E17AA5">
              <w:rPr>
                <w:rFonts w:ascii="Calibri" w:hAnsi="Calibri" w:cs="Calibri"/>
                <w:lang w:val="ru-RU"/>
              </w:rPr>
              <w:t>презентација</w:t>
            </w:r>
            <w:r w:rsidRPr="00E17AA5">
              <w:rPr>
                <w:rFonts w:ascii="Calibri" w:hAnsi="Calibri" w:cs="Calibri"/>
                <w:lang w:val="sr-Cyrl-CS"/>
              </w:rPr>
              <w:t>,</w:t>
            </w:r>
            <w:r w:rsidRPr="00E17AA5">
              <w:rPr>
                <w:rFonts w:ascii="Calibri" w:hAnsi="Calibri" w:cs="Calibri"/>
                <w:lang w:val="ru-RU"/>
              </w:rPr>
              <w:t xml:space="preserve"> која интегрише и усмени део испита</w:t>
            </w:r>
            <w:r w:rsidRPr="00E17AA5">
              <w:rPr>
                <w:rFonts w:ascii="Calibri" w:hAnsi="Calibri" w:cs="Calibri"/>
                <w:lang w:val="sr-Cyrl-CS"/>
              </w:rPr>
              <w:t>,</w:t>
            </w:r>
            <w:r w:rsidRPr="00E17AA5">
              <w:rPr>
                <w:rFonts w:ascii="Calibri" w:hAnsi="Calibri" w:cs="Calibri"/>
                <w:lang w:val="ru-RU"/>
              </w:rPr>
              <w:t xml:space="preserve"> доноси до 40 бодова</w:t>
            </w:r>
            <w:r w:rsidRPr="00E17AA5">
              <w:rPr>
                <w:rFonts w:ascii="Calibri" w:hAnsi="Calibri" w:cs="Calibri"/>
                <w:lang w:val="sr-Cyrl-CS"/>
              </w:rPr>
              <w:t>.</w:t>
            </w:r>
          </w:p>
        </w:tc>
      </w:tr>
    </w:tbl>
    <w:p w14:paraId="27CDE72A" w14:textId="77777777" w:rsidR="00F33809" w:rsidRPr="00E17AA5" w:rsidRDefault="004F65CB" w:rsidP="004F65CB">
      <w:pPr>
        <w:rPr>
          <w:rFonts w:ascii="Calibri" w:hAnsi="Calibri" w:cs="Calibri"/>
          <w:i/>
          <w:sz w:val="14"/>
          <w:lang w:val="sr-Latn-CS"/>
        </w:rPr>
      </w:pPr>
      <w:r w:rsidRPr="00E17AA5">
        <w:rPr>
          <w:rFonts w:ascii="Calibri" w:hAnsi="Calibri" w:cs="Calibri"/>
          <w:lang w:val="ru-RU"/>
        </w:rPr>
        <w:br w:type="page"/>
      </w:r>
      <w:bookmarkEnd w:id="31"/>
    </w:p>
    <w:tbl>
      <w:tblPr>
        <w:tblW w:w="5000" w:type="pct"/>
        <w:tblLook w:val="0000" w:firstRow="0" w:lastRow="0" w:firstColumn="0" w:lastColumn="0" w:noHBand="0" w:noVBand="0"/>
      </w:tblPr>
      <w:tblGrid>
        <w:gridCol w:w="4232"/>
        <w:gridCol w:w="2728"/>
        <w:gridCol w:w="2659"/>
      </w:tblGrid>
      <w:tr w:rsidR="00F33809" w:rsidRPr="00E17AA5" w14:paraId="6206AB4D"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2129F773" w14:textId="77777777" w:rsidR="00F33809" w:rsidRPr="00E17AA5" w:rsidRDefault="00F33809" w:rsidP="003B6E44">
            <w:pPr>
              <w:pStyle w:val="Default"/>
              <w:rPr>
                <w:rFonts w:ascii="Calibri" w:hAnsi="Calibri" w:cs="Calibri"/>
                <w:sz w:val="23"/>
                <w:szCs w:val="23"/>
                <w:lang w:val="ru-RU"/>
              </w:rPr>
            </w:pPr>
            <w:bookmarkStart w:id="33" w:name="DPM13"/>
            <w:r w:rsidRPr="00E17AA5">
              <w:rPr>
                <w:rFonts w:ascii="Calibri" w:hAnsi="Calibri" w:cs="Calibri"/>
                <w:b/>
                <w:bCs/>
                <w:sz w:val="23"/>
                <w:szCs w:val="23"/>
                <w:lang w:val="ru-RU"/>
              </w:rPr>
              <w:t xml:space="preserve">Назив предмета: </w:t>
            </w:r>
            <w:proofErr w:type="spellStart"/>
            <w:r w:rsidRPr="00E17AA5">
              <w:rPr>
                <w:rFonts w:ascii="Calibri" w:hAnsi="Calibri" w:cs="Calibri"/>
                <w:b/>
                <w:bCs/>
                <w:lang w:val="sr-Cyrl-CS"/>
              </w:rPr>
              <w:t>Деформабилност</w:t>
            </w:r>
            <w:proofErr w:type="spellEnd"/>
            <w:r w:rsidRPr="00E17AA5">
              <w:rPr>
                <w:rFonts w:ascii="Calibri" w:hAnsi="Calibri" w:cs="Calibri"/>
                <w:b/>
                <w:bCs/>
                <w:lang w:val="sr-Cyrl-CS"/>
              </w:rPr>
              <w:t xml:space="preserve"> и </w:t>
            </w:r>
            <w:proofErr w:type="spellStart"/>
            <w:r w:rsidRPr="00E17AA5">
              <w:rPr>
                <w:rFonts w:ascii="Calibri" w:hAnsi="Calibri" w:cs="Calibri"/>
                <w:b/>
                <w:bCs/>
                <w:lang w:val="sr-Cyrl-CS"/>
              </w:rPr>
              <w:t>обрадивост</w:t>
            </w:r>
            <w:proofErr w:type="spellEnd"/>
            <w:r w:rsidRPr="00E17AA5">
              <w:rPr>
                <w:rFonts w:ascii="Calibri" w:hAnsi="Calibri" w:cs="Calibri"/>
                <w:b/>
                <w:bCs/>
                <w:lang w:val="sr-Cyrl-CS"/>
              </w:rPr>
              <w:t xml:space="preserve"> материјала</w:t>
            </w:r>
          </w:p>
        </w:tc>
      </w:tr>
      <w:tr w:rsidR="00F33809" w:rsidRPr="00E17AA5" w14:paraId="0C1B0162"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34E68F7A" w14:textId="0F79DD06" w:rsidR="00F33809" w:rsidRPr="00E17AA5" w:rsidRDefault="00F33809" w:rsidP="003D652A">
            <w:pPr>
              <w:jc w:val="both"/>
              <w:rPr>
                <w:rFonts w:ascii="Calibri" w:hAnsi="Calibri" w:cs="Calibri"/>
                <w:sz w:val="20"/>
                <w:szCs w:val="20"/>
                <w:lang w:val="sr-Cyrl-CS"/>
              </w:rPr>
            </w:pPr>
            <w:r w:rsidRPr="00E17AA5">
              <w:rPr>
                <w:rFonts w:ascii="Calibri" w:hAnsi="Calibri" w:cs="Calibri"/>
                <w:b/>
                <w:bCs/>
                <w:sz w:val="23"/>
                <w:szCs w:val="23"/>
                <w:lang w:val="ru-RU"/>
              </w:rPr>
              <w:t xml:space="preserve">Наставник или наставници: </w:t>
            </w:r>
          </w:p>
        </w:tc>
      </w:tr>
      <w:tr w:rsidR="00F33809" w:rsidRPr="00E17AA5" w14:paraId="33B13BEE"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0310B9B6" w14:textId="77777777" w:rsidR="00F33809" w:rsidRPr="00E17AA5" w:rsidRDefault="00F33809" w:rsidP="00DE36BC">
            <w:pPr>
              <w:pStyle w:val="Default"/>
              <w:rPr>
                <w:rFonts w:ascii="Calibri" w:hAnsi="Calibri" w:cs="Calibri"/>
                <w:sz w:val="22"/>
                <w:szCs w:val="22"/>
                <w:lang w:val="ru-RU"/>
              </w:rPr>
            </w:pPr>
            <w:r w:rsidRPr="00E17AA5">
              <w:rPr>
                <w:rFonts w:ascii="Calibri" w:hAnsi="Calibri" w:cs="Calibri"/>
                <w:b/>
                <w:bCs/>
                <w:sz w:val="23"/>
                <w:szCs w:val="23"/>
                <w:lang w:val="ru-RU"/>
              </w:rPr>
              <w:t xml:space="preserve">Статус предмета: </w:t>
            </w:r>
            <w:r w:rsidR="001D77C2">
              <w:rPr>
                <w:rFonts w:ascii="Calibri" w:hAnsi="Calibri" w:cs="Calibri"/>
                <w:bCs/>
                <w:sz w:val="22"/>
                <w:szCs w:val="22"/>
                <w:lang w:val="ru-RU"/>
              </w:rPr>
              <w:t>Изборни предмет студијског програма</w:t>
            </w:r>
          </w:p>
        </w:tc>
      </w:tr>
      <w:tr w:rsidR="00F33809" w:rsidRPr="00E17AA5" w14:paraId="23B611C3"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3154F7E0" w14:textId="77777777" w:rsidR="00F33809" w:rsidRPr="00E17AA5" w:rsidRDefault="00F33809" w:rsidP="003B6E44">
            <w:pPr>
              <w:pStyle w:val="Default"/>
              <w:rPr>
                <w:rFonts w:ascii="Calibri" w:hAnsi="Calibri" w:cs="Calibri"/>
                <w:sz w:val="23"/>
                <w:szCs w:val="23"/>
              </w:rPr>
            </w:pPr>
            <w:proofErr w:type="spellStart"/>
            <w:r w:rsidRPr="00E17AA5">
              <w:rPr>
                <w:rFonts w:ascii="Calibri" w:hAnsi="Calibri" w:cs="Calibri"/>
                <w:b/>
                <w:bCs/>
                <w:sz w:val="23"/>
                <w:szCs w:val="23"/>
              </w:rPr>
              <w:t>Број</w:t>
            </w:r>
            <w:proofErr w:type="spellEnd"/>
            <w:r w:rsidRPr="00E17AA5">
              <w:rPr>
                <w:rFonts w:ascii="Calibri" w:hAnsi="Calibri" w:cs="Calibri"/>
                <w:b/>
                <w:bCs/>
                <w:sz w:val="23"/>
                <w:szCs w:val="23"/>
              </w:rPr>
              <w:t xml:space="preserve"> ЕСПБ: </w:t>
            </w:r>
            <w:r w:rsidRPr="00E17AA5">
              <w:rPr>
                <w:rFonts w:ascii="Calibri" w:hAnsi="Calibri" w:cs="Calibri"/>
                <w:bCs/>
              </w:rPr>
              <w:t xml:space="preserve">15 </w:t>
            </w:r>
          </w:p>
        </w:tc>
      </w:tr>
      <w:tr w:rsidR="00F33809" w:rsidRPr="00E17AA5" w14:paraId="57013CE8"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1AD420F6" w14:textId="77777777" w:rsidR="00F33809" w:rsidRPr="00E17AA5" w:rsidRDefault="00F33809" w:rsidP="003B6E44">
            <w:pPr>
              <w:pStyle w:val="Default"/>
              <w:rPr>
                <w:rFonts w:ascii="Calibri" w:hAnsi="Calibri" w:cs="Calibri"/>
                <w:sz w:val="23"/>
                <w:szCs w:val="23"/>
              </w:rPr>
            </w:pPr>
            <w:proofErr w:type="spellStart"/>
            <w:r w:rsidRPr="00E17AA5">
              <w:rPr>
                <w:rFonts w:ascii="Calibri" w:hAnsi="Calibri" w:cs="Calibri"/>
                <w:b/>
                <w:bCs/>
                <w:sz w:val="23"/>
                <w:szCs w:val="23"/>
              </w:rPr>
              <w:t>Услов</w:t>
            </w:r>
            <w:proofErr w:type="spellEnd"/>
            <w:r w:rsidRPr="00E17AA5">
              <w:rPr>
                <w:rFonts w:ascii="Calibri" w:hAnsi="Calibri" w:cs="Calibri"/>
                <w:b/>
                <w:bCs/>
                <w:sz w:val="22"/>
                <w:szCs w:val="22"/>
              </w:rPr>
              <w:t xml:space="preserve">: </w:t>
            </w:r>
            <w:proofErr w:type="spellStart"/>
            <w:r w:rsidRPr="00E17AA5">
              <w:rPr>
                <w:rFonts w:ascii="Calibri" w:hAnsi="Calibri" w:cs="Calibri"/>
                <w:bCs/>
                <w:sz w:val="22"/>
                <w:szCs w:val="22"/>
              </w:rPr>
              <w:t>Нема</w:t>
            </w:r>
            <w:proofErr w:type="spellEnd"/>
            <w:r w:rsidRPr="00E17AA5">
              <w:rPr>
                <w:rFonts w:ascii="Calibri" w:hAnsi="Calibri" w:cs="Calibri"/>
                <w:bCs/>
                <w:sz w:val="20"/>
                <w:szCs w:val="20"/>
              </w:rPr>
              <w:t xml:space="preserve"> </w:t>
            </w:r>
          </w:p>
        </w:tc>
      </w:tr>
      <w:tr w:rsidR="00F33809" w:rsidRPr="00E17AA5" w14:paraId="6C626076" w14:textId="77777777" w:rsidTr="00A31333">
        <w:trPr>
          <w:trHeight w:val="1035"/>
        </w:trPr>
        <w:tc>
          <w:tcPr>
            <w:tcW w:w="5000" w:type="pct"/>
            <w:gridSpan w:val="3"/>
            <w:tcBorders>
              <w:top w:val="single" w:sz="8" w:space="0" w:color="000000"/>
              <w:left w:val="single" w:sz="8" w:space="0" w:color="000000"/>
              <w:bottom w:val="single" w:sz="8" w:space="0" w:color="000000"/>
              <w:right w:val="single" w:sz="8" w:space="0" w:color="000000"/>
            </w:tcBorders>
          </w:tcPr>
          <w:p w14:paraId="658A6B51" w14:textId="77777777" w:rsidR="00F33809" w:rsidRPr="00E17AA5" w:rsidRDefault="00F33809" w:rsidP="003B6E44">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Циљ предмета </w:t>
            </w:r>
          </w:p>
          <w:p w14:paraId="0A43F6DE" w14:textId="77777777" w:rsidR="00F33809" w:rsidRPr="00E17AA5" w:rsidRDefault="000C6925" w:rsidP="003B6E44">
            <w:pPr>
              <w:pStyle w:val="Default"/>
              <w:jc w:val="both"/>
              <w:rPr>
                <w:rFonts w:ascii="Calibri" w:hAnsi="Calibri" w:cs="Calibri"/>
                <w:sz w:val="22"/>
                <w:szCs w:val="22"/>
                <w:lang w:val="sr-Cyrl-CS"/>
              </w:rPr>
            </w:pPr>
            <w:r w:rsidRPr="00E17AA5">
              <w:rPr>
                <w:rFonts w:ascii="Calibri" w:hAnsi="Calibri" w:cs="Calibri"/>
                <w:sz w:val="22"/>
                <w:szCs w:val="22"/>
                <w:lang w:val="sr-Cyrl-CS"/>
              </w:rPr>
              <w:t xml:space="preserve">Стицање знања из области </w:t>
            </w:r>
            <w:proofErr w:type="spellStart"/>
            <w:r w:rsidRPr="00E17AA5">
              <w:rPr>
                <w:rFonts w:ascii="Calibri" w:hAnsi="Calibri" w:cs="Calibri"/>
                <w:sz w:val="22"/>
                <w:szCs w:val="22"/>
                <w:lang w:val="sr-Cyrl-CS"/>
              </w:rPr>
              <w:t>деформабилности</w:t>
            </w:r>
            <w:proofErr w:type="spellEnd"/>
            <w:r w:rsidRPr="00E17AA5">
              <w:rPr>
                <w:rFonts w:ascii="Calibri" w:hAnsi="Calibri" w:cs="Calibri"/>
                <w:sz w:val="22"/>
                <w:szCs w:val="22"/>
                <w:lang w:val="sr-Cyrl-CS"/>
              </w:rPr>
              <w:t xml:space="preserve"> и </w:t>
            </w:r>
            <w:proofErr w:type="spellStart"/>
            <w:r w:rsidRPr="00E17AA5">
              <w:rPr>
                <w:rFonts w:ascii="Calibri" w:hAnsi="Calibri" w:cs="Calibri"/>
                <w:sz w:val="22"/>
                <w:szCs w:val="22"/>
                <w:lang w:val="sr-Cyrl-CS"/>
              </w:rPr>
              <w:t>обрадивости</w:t>
            </w:r>
            <w:proofErr w:type="spellEnd"/>
            <w:r w:rsidRPr="00E17AA5">
              <w:rPr>
                <w:rFonts w:ascii="Calibri" w:hAnsi="Calibri" w:cs="Calibri"/>
                <w:sz w:val="22"/>
                <w:szCs w:val="22"/>
                <w:lang w:val="sr-Cyrl-CS"/>
              </w:rPr>
              <w:t xml:space="preserve"> пластичним обликовањем и оспособљавање за истраживачки рад. Ова знања су веома значајна и у технолошкој пракси при коришћењу нових, теже обрадивих материјала у савременим процесима пластичног обликовања.    </w:t>
            </w:r>
          </w:p>
        </w:tc>
      </w:tr>
      <w:tr w:rsidR="00F33809" w:rsidRPr="00E17AA5" w14:paraId="0AE52636" w14:textId="77777777" w:rsidTr="00A31333">
        <w:trPr>
          <w:trHeight w:val="824"/>
        </w:trPr>
        <w:tc>
          <w:tcPr>
            <w:tcW w:w="5000" w:type="pct"/>
            <w:gridSpan w:val="3"/>
            <w:tcBorders>
              <w:top w:val="single" w:sz="8" w:space="0" w:color="000000"/>
              <w:left w:val="single" w:sz="8" w:space="0" w:color="000000"/>
              <w:bottom w:val="single" w:sz="8" w:space="0" w:color="000000"/>
              <w:right w:val="single" w:sz="8" w:space="0" w:color="000000"/>
            </w:tcBorders>
          </w:tcPr>
          <w:p w14:paraId="151B8974" w14:textId="77777777" w:rsidR="00F33809" w:rsidRPr="00E17AA5" w:rsidRDefault="00F33809" w:rsidP="003B6E44">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Исход предмета </w:t>
            </w:r>
          </w:p>
          <w:p w14:paraId="5C74E0E9" w14:textId="77777777" w:rsidR="00F33809" w:rsidRPr="00E17AA5" w:rsidRDefault="000C6925" w:rsidP="003B6E44">
            <w:pPr>
              <w:jc w:val="both"/>
              <w:rPr>
                <w:rFonts w:ascii="Calibri" w:hAnsi="Calibri" w:cs="Calibri"/>
                <w:sz w:val="22"/>
                <w:szCs w:val="22"/>
                <w:lang w:val="sr-Cyrl-CS"/>
              </w:rPr>
            </w:pPr>
            <w:r w:rsidRPr="00E17AA5">
              <w:rPr>
                <w:rFonts w:ascii="Calibri" w:hAnsi="Calibri" w:cs="Calibri"/>
                <w:sz w:val="22"/>
                <w:szCs w:val="22"/>
                <w:lang w:val="sr-Cyrl-CS"/>
              </w:rPr>
              <w:t xml:space="preserve">Овладавање знањем из области коју покрива овај предмет омогућава процену </w:t>
            </w:r>
            <w:proofErr w:type="spellStart"/>
            <w:r w:rsidRPr="00E17AA5">
              <w:rPr>
                <w:rFonts w:ascii="Calibri" w:hAnsi="Calibri" w:cs="Calibri"/>
                <w:sz w:val="22"/>
                <w:szCs w:val="22"/>
                <w:lang w:val="sr-Cyrl-CS"/>
              </w:rPr>
              <w:t>дефомабилности</w:t>
            </w:r>
            <w:proofErr w:type="spellEnd"/>
            <w:r w:rsidRPr="00E17AA5">
              <w:rPr>
                <w:rFonts w:ascii="Calibri" w:hAnsi="Calibri" w:cs="Calibri"/>
                <w:sz w:val="22"/>
                <w:szCs w:val="22"/>
                <w:lang w:val="sr-Cyrl-CS"/>
              </w:rPr>
              <w:t xml:space="preserve"> савремених материјала за коришћење у процесима технологије пластичног обликовања и стицање способности за истраживачки рад у лабораторији.</w:t>
            </w:r>
          </w:p>
        </w:tc>
      </w:tr>
      <w:tr w:rsidR="00F33809" w:rsidRPr="00E17AA5" w14:paraId="3D219BE8" w14:textId="77777777" w:rsidTr="00A31333">
        <w:trPr>
          <w:trHeight w:val="3887"/>
        </w:trPr>
        <w:tc>
          <w:tcPr>
            <w:tcW w:w="5000" w:type="pct"/>
            <w:gridSpan w:val="3"/>
            <w:tcBorders>
              <w:top w:val="single" w:sz="8" w:space="0" w:color="000000"/>
              <w:left w:val="single" w:sz="8" w:space="0" w:color="000000"/>
              <w:bottom w:val="single" w:sz="8" w:space="0" w:color="000000"/>
              <w:right w:val="single" w:sz="8" w:space="0" w:color="000000"/>
            </w:tcBorders>
          </w:tcPr>
          <w:p w14:paraId="13F797BF" w14:textId="77777777" w:rsidR="00F33809" w:rsidRPr="00E17AA5" w:rsidRDefault="00F33809" w:rsidP="003B6E44">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Садржај предмета </w:t>
            </w:r>
          </w:p>
          <w:p w14:paraId="1C8541B9" w14:textId="77777777" w:rsidR="00F33809" w:rsidRPr="00E17AA5" w:rsidRDefault="00F33809" w:rsidP="003B6E44">
            <w:pPr>
              <w:pStyle w:val="Default"/>
              <w:rPr>
                <w:rFonts w:ascii="Calibri" w:hAnsi="Calibri" w:cs="Calibri"/>
                <w:i/>
                <w:iCs/>
                <w:sz w:val="23"/>
                <w:szCs w:val="23"/>
                <w:lang w:val="sr-Cyrl-CS"/>
              </w:rPr>
            </w:pPr>
            <w:r w:rsidRPr="00E17AA5">
              <w:rPr>
                <w:rFonts w:ascii="Calibri" w:hAnsi="Calibri" w:cs="Calibri"/>
                <w:i/>
                <w:iCs/>
                <w:sz w:val="23"/>
                <w:szCs w:val="23"/>
                <w:lang w:val="sr-Cyrl-CS"/>
              </w:rPr>
              <w:t xml:space="preserve">Теоријска настава </w:t>
            </w:r>
          </w:p>
          <w:p w14:paraId="3F3706B0" w14:textId="77777777" w:rsidR="00F33809" w:rsidRPr="00D93919" w:rsidRDefault="000C6925" w:rsidP="000C6925">
            <w:pPr>
              <w:pStyle w:val="Default"/>
              <w:jc w:val="both"/>
              <w:rPr>
                <w:rFonts w:ascii="Calibri" w:hAnsi="Calibri" w:cs="Calibri"/>
                <w:sz w:val="21"/>
                <w:szCs w:val="21"/>
                <w:lang w:val="sr-Cyrl-CS"/>
              </w:rPr>
            </w:pPr>
            <w:r w:rsidRPr="00D93919">
              <w:rPr>
                <w:rFonts w:ascii="Calibri" w:hAnsi="Calibri" w:cs="Calibri"/>
                <w:sz w:val="21"/>
                <w:szCs w:val="21"/>
                <w:lang w:val="sr-Cyrl-CS"/>
              </w:rPr>
              <w:t xml:space="preserve">Увод. </w:t>
            </w:r>
            <w:proofErr w:type="spellStart"/>
            <w:r w:rsidRPr="00D93919">
              <w:rPr>
                <w:rFonts w:ascii="Calibri" w:hAnsi="Calibri" w:cs="Calibri"/>
                <w:sz w:val="21"/>
                <w:szCs w:val="21"/>
                <w:lang w:val="sr-Cyrl-CS"/>
              </w:rPr>
              <w:t>Деформабилност</w:t>
            </w:r>
            <w:proofErr w:type="spellEnd"/>
            <w:r w:rsidRPr="00D93919">
              <w:rPr>
                <w:rFonts w:ascii="Calibri" w:hAnsi="Calibri" w:cs="Calibri"/>
                <w:sz w:val="21"/>
                <w:szCs w:val="21"/>
                <w:lang w:val="sr-Cyrl-CS"/>
              </w:rPr>
              <w:t xml:space="preserve">, пластичност и </w:t>
            </w:r>
            <w:proofErr w:type="spellStart"/>
            <w:r w:rsidRPr="00D93919">
              <w:rPr>
                <w:rFonts w:ascii="Calibri" w:hAnsi="Calibri" w:cs="Calibri"/>
                <w:sz w:val="21"/>
                <w:szCs w:val="21"/>
                <w:lang w:val="sr-Cyrl-CS"/>
              </w:rPr>
              <w:t>обрадивост</w:t>
            </w:r>
            <w:proofErr w:type="spellEnd"/>
            <w:r w:rsidRPr="00D93919">
              <w:rPr>
                <w:rFonts w:ascii="Calibri" w:hAnsi="Calibri" w:cs="Calibri"/>
                <w:sz w:val="21"/>
                <w:szCs w:val="21"/>
                <w:lang w:val="sr-Cyrl-CS"/>
              </w:rPr>
              <w:t xml:space="preserve">. </w:t>
            </w:r>
            <w:proofErr w:type="spellStart"/>
            <w:r w:rsidRPr="00D93919">
              <w:rPr>
                <w:rFonts w:ascii="Calibri" w:hAnsi="Calibri" w:cs="Calibri"/>
                <w:sz w:val="21"/>
                <w:szCs w:val="21"/>
                <w:lang w:val="sr-Cyrl-CS"/>
              </w:rPr>
              <w:t>Обрадивост</w:t>
            </w:r>
            <w:proofErr w:type="spellEnd"/>
            <w:r w:rsidRPr="00D93919">
              <w:rPr>
                <w:rFonts w:ascii="Calibri" w:hAnsi="Calibri" w:cs="Calibri"/>
                <w:sz w:val="21"/>
                <w:szCs w:val="21"/>
                <w:lang w:val="sr-Cyrl-CS"/>
              </w:rPr>
              <w:t xml:space="preserve"> лимова. Хемијски састав, стање, структура материјала. Ефекат ојачања. </w:t>
            </w:r>
            <w:proofErr w:type="spellStart"/>
            <w:r w:rsidRPr="00D93919">
              <w:rPr>
                <w:rFonts w:ascii="Calibri" w:hAnsi="Calibri" w:cs="Calibri"/>
                <w:sz w:val="21"/>
                <w:szCs w:val="21"/>
                <w:lang w:val="sr-Cyrl-CS"/>
              </w:rPr>
              <w:t>Анизотропија</w:t>
            </w:r>
            <w:proofErr w:type="spellEnd"/>
            <w:r w:rsidRPr="00D93919">
              <w:rPr>
                <w:rFonts w:ascii="Calibri" w:hAnsi="Calibri" w:cs="Calibri"/>
                <w:sz w:val="21"/>
                <w:szCs w:val="21"/>
                <w:lang w:val="sr-Cyrl-CS"/>
              </w:rPr>
              <w:t xml:space="preserve">. Хомогеност деформисања. Дистрибуције деформација. Параметри. </w:t>
            </w:r>
            <w:proofErr w:type="spellStart"/>
            <w:r w:rsidRPr="00D93919">
              <w:rPr>
                <w:rFonts w:ascii="Calibri" w:hAnsi="Calibri" w:cs="Calibri"/>
                <w:sz w:val="21"/>
                <w:szCs w:val="21"/>
                <w:lang w:val="sr-Cyrl-CS"/>
              </w:rPr>
              <w:t>Симулативне</w:t>
            </w:r>
            <w:proofErr w:type="spellEnd"/>
            <w:r w:rsidRPr="00D93919">
              <w:rPr>
                <w:rFonts w:ascii="Calibri" w:hAnsi="Calibri" w:cs="Calibri"/>
                <w:sz w:val="21"/>
                <w:szCs w:val="21"/>
                <w:lang w:val="sr-Cyrl-CS"/>
              </w:rPr>
              <w:t xml:space="preserve"> методе испитивања </w:t>
            </w:r>
            <w:proofErr w:type="spellStart"/>
            <w:r w:rsidRPr="00D93919">
              <w:rPr>
                <w:rFonts w:ascii="Calibri" w:hAnsi="Calibri" w:cs="Calibri"/>
                <w:sz w:val="21"/>
                <w:szCs w:val="21"/>
                <w:lang w:val="sr-Cyrl-CS"/>
              </w:rPr>
              <w:t>деформабилности</w:t>
            </w:r>
            <w:proofErr w:type="spellEnd"/>
            <w:r w:rsidRPr="00D93919">
              <w:rPr>
                <w:rFonts w:ascii="Calibri" w:hAnsi="Calibri" w:cs="Calibri"/>
                <w:sz w:val="21"/>
                <w:szCs w:val="21"/>
                <w:lang w:val="sr-Cyrl-CS"/>
              </w:rPr>
              <w:t xml:space="preserve"> лимова. </w:t>
            </w:r>
            <w:proofErr w:type="spellStart"/>
            <w:r w:rsidRPr="00D93919">
              <w:rPr>
                <w:rFonts w:ascii="Calibri" w:hAnsi="Calibri" w:cs="Calibri"/>
                <w:sz w:val="21"/>
                <w:szCs w:val="21"/>
                <w:lang w:val="sr-Latn-CS"/>
              </w:rPr>
              <w:t>Keeler-Goodwin-ов</w:t>
            </w:r>
            <w:proofErr w:type="spellEnd"/>
            <w:r w:rsidRPr="00D93919">
              <w:rPr>
                <w:rFonts w:ascii="Calibri" w:hAnsi="Calibri" w:cs="Calibri"/>
                <w:sz w:val="21"/>
                <w:szCs w:val="21"/>
                <w:lang w:val="sr-Cyrl-CS"/>
              </w:rPr>
              <w:t xml:space="preserve"> дијаграм граничне </w:t>
            </w:r>
            <w:proofErr w:type="spellStart"/>
            <w:r w:rsidRPr="00D93919">
              <w:rPr>
                <w:rFonts w:ascii="Calibri" w:hAnsi="Calibri" w:cs="Calibri"/>
                <w:sz w:val="21"/>
                <w:szCs w:val="21"/>
                <w:lang w:val="sr-Cyrl-CS"/>
              </w:rPr>
              <w:t>деформабилности</w:t>
            </w:r>
            <w:proofErr w:type="spellEnd"/>
            <w:r w:rsidRPr="00D93919">
              <w:rPr>
                <w:rFonts w:ascii="Calibri" w:hAnsi="Calibri" w:cs="Calibri"/>
                <w:sz w:val="21"/>
                <w:szCs w:val="21"/>
                <w:lang w:val="sr-Cyrl-CS"/>
              </w:rPr>
              <w:t xml:space="preserve">. Историја деформисања. </w:t>
            </w:r>
            <w:proofErr w:type="spellStart"/>
            <w:r w:rsidRPr="00D93919">
              <w:rPr>
                <w:rFonts w:ascii="Calibri" w:hAnsi="Calibri" w:cs="Calibri"/>
                <w:sz w:val="21"/>
                <w:szCs w:val="21"/>
                <w:lang w:val="sr-Cyrl-CS"/>
              </w:rPr>
              <w:t>Деформабилност</w:t>
            </w:r>
            <w:proofErr w:type="spellEnd"/>
            <w:r w:rsidRPr="00D93919">
              <w:rPr>
                <w:rFonts w:ascii="Calibri" w:hAnsi="Calibri" w:cs="Calibri"/>
                <w:sz w:val="21"/>
                <w:szCs w:val="21"/>
                <w:lang w:val="sr-Cyrl-CS"/>
              </w:rPr>
              <w:t xml:space="preserve"> у процесима запреминског обликовања, дијаграм граничне </w:t>
            </w:r>
            <w:proofErr w:type="spellStart"/>
            <w:r w:rsidRPr="00D93919">
              <w:rPr>
                <w:rFonts w:ascii="Calibri" w:hAnsi="Calibri" w:cs="Calibri"/>
                <w:sz w:val="21"/>
                <w:szCs w:val="21"/>
                <w:lang w:val="sr-Cyrl-CS"/>
              </w:rPr>
              <w:t>деформабилности</w:t>
            </w:r>
            <w:proofErr w:type="spellEnd"/>
            <w:r w:rsidRPr="00D93919">
              <w:rPr>
                <w:rFonts w:ascii="Calibri" w:hAnsi="Calibri" w:cs="Calibri"/>
                <w:sz w:val="21"/>
                <w:szCs w:val="21"/>
                <w:lang w:val="sr-Cyrl-CS"/>
              </w:rPr>
              <w:t xml:space="preserve">. </w:t>
            </w:r>
            <w:proofErr w:type="spellStart"/>
            <w:r w:rsidRPr="00D93919">
              <w:rPr>
                <w:rFonts w:ascii="Calibri" w:hAnsi="Calibri" w:cs="Calibri"/>
                <w:sz w:val="21"/>
                <w:szCs w:val="21"/>
                <w:lang w:val="sr-Cyrl-CS"/>
              </w:rPr>
              <w:t>Триболошки</w:t>
            </w:r>
            <w:proofErr w:type="spellEnd"/>
            <w:r w:rsidRPr="00D93919">
              <w:rPr>
                <w:rFonts w:ascii="Calibri" w:hAnsi="Calibri" w:cs="Calibri"/>
                <w:sz w:val="21"/>
                <w:szCs w:val="21"/>
                <w:lang w:val="sr-Cyrl-CS"/>
              </w:rPr>
              <w:t xml:space="preserve"> аспект </w:t>
            </w:r>
            <w:proofErr w:type="spellStart"/>
            <w:r w:rsidRPr="00D93919">
              <w:rPr>
                <w:rFonts w:ascii="Calibri" w:hAnsi="Calibri" w:cs="Calibri"/>
                <w:sz w:val="21"/>
                <w:szCs w:val="21"/>
                <w:lang w:val="sr-Cyrl-CS"/>
              </w:rPr>
              <w:t>деформабилности</w:t>
            </w:r>
            <w:proofErr w:type="spellEnd"/>
            <w:r w:rsidRPr="00D93919">
              <w:rPr>
                <w:rFonts w:ascii="Calibri" w:hAnsi="Calibri" w:cs="Calibri"/>
                <w:sz w:val="21"/>
                <w:szCs w:val="21"/>
                <w:lang w:val="sr-Cyrl-CS"/>
              </w:rPr>
              <w:t xml:space="preserve">. Оптимизација процеса пластичног обликовања према критеријумима </w:t>
            </w:r>
            <w:proofErr w:type="spellStart"/>
            <w:r w:rsidRPr="00D93919">
              <w:rPr>
                <w:rFonts w:ascii="Calibri" w:hAnsi="Calibri" w:cs="Calibri"/>
                <w:sz w:val="21"/>
                <w:szCs w:val="21"/>
                <w:lang w:val="sr-Cyrl-CS"/>
              </w:rPr>
              <w:t>деформабилности</w:t>
            </w:r>
            <w:proofErr w:type="spellEnd"/>
            <w:r w:rsidRPr="00D93919">
              <w:rPr>
                <w:rFonts w:ascii="Calibri" w:hAnsi="Calibri" w:cs="Calibri"/>
                <w:sz w:val="21"/>
                <w:szCs w:val="21"/>
                <w:lang w:val="sr-Cyrl-CS"/>
              </w:rPr>
              <w:t xml:space="preserve">. Специфичности </w:t>
            </w:r>
            <w:proofErr w:type="spellStart"/>
            <w:r w:rsidRPr="00D93919">
              <w:rPr>
                <w:rFonts w:ascii="Calibri" w:hAnsi="Calibri" w:cs="Calibri"/>
                <w:sz w:val="21"/>
                <w:szCs w:val="21"/>
                <w:lang w:val="sr-Cyrl-CS"/>
              </w:rPr>
              <w:t>деформабилности</w:t>
            </w:r>
            <w:proofErr w:type="spellEnd"/>
            <w:r w:rsidRPr="00D93919">
              <w:rPr>
                <w:rFonts w:ascii="Calibri" w:hAnsi="Calibri" w:cs="Calibri"/>
                <w:sz w:val="21"/>
                <w:szCs w:val="21"/>
                <w:lang w:val="sr-Cyrl-CS"/>
              </w:rPr>
              <w:t xml:space="preserve"> нових материјала: лимови повишене чврстоће,</w:t>
            </w:r>
            <w:r w:rsidR="00044346">
              <w:rPr>
                <w:rFonts w:ascii="Calibri" w:hAnsi="Calibri" w:cs="Calibri"/>
                <w:sz w:val="21"/>
                <w:szCs w:val="21"/>
                <w:lang w:val="sr-Cyrl-CS"/>
              </w:rPr>
              <w:t xml:space="preserve"> </w:t>
            </w:r>
            <w:r w:rsidR="00044346">
              <w:rPr>
                <w:rFonts w:ascii="Calibri" w:hAnsi="Calibri" w:cs="Calibri"/>
                <w:sz w:val="21"/>
                <w:szCs w:val="21"/>
              </w:rPr>
              <w:t>TWB</w:t>
            </w:r>
            <w:r w:rsidRPr="00D93919">
              <w:rPr>
                <w:rFonts w:ascii="Calibri" w:hAnsi="Calibri" w:cs="Calibri"/>
                <w:sz w:val="21"/>
                <w:szCs w:val="21"/>
                <w:lang w:val="sr-Cyrl-CS"/>
              </w:rPr>
              <w:t xml:space="preserve"> лимови, лимови од </w:t>
            </w:r>
            <w:proofErr w:type="spellStart"/>
            <w:r w:rsidRPr="00D93919">
              <w:rPr>
                <w:rFonts w:ascii="Calibri" w:hAnsi="Calibri" w:cs="Calibri"/>
                <w:sz w:val="21"/>
                <w:szCs w:val="21"/>
                <w:lang w:val="sr-Cyrl-CS"/>
              </w:rPr>
              <w:t>Al</w:t>
            </w:r>
            <w:proofErr w:type="spellEnd"/>
            <w:r w:rsidRPr="00D93919">
              <w:rPr>
                <w:rFonts w:ascii="Calibri" w:hAnsi="Calibri" w:cs="Calibri"/>
                <w:sz w:val="21"/>
                <w:szCs w:val="21"/>
                <w:lang w:val="sr-Cyrl-CS"/>
              </w:rPr>
              <w:t xml:space="preserve"> легура, </w:t>
            </w:r>
            <w:proofErr w:type="spellStart"/>
            <w:r w:rsidRPr="00D93919">
              <w:rPr>
                <w:rFonts w:ascii="Calibri" w:hAnsi="Calibri" w:cs="Calibri"/>
                <w:sz w:val="21"/>
                <w:szCs w:val="21"/>
                <w:lang w:val="sr-Cyrl-CS"/>
              </w:rPr>
              <w:t>ламинатни</w:t>
            </w:r>
            <w:proofErr w:type="spellEnd"/>
            <w:r w:rsidRPr="00D93919">
              <w:rPr>
                <w:rFonts w:ascii="Calibri" w:hAnsi="Calibri" w:cs="Calibri"/>
                <w:sz w:val="21"/>
                <w:szCs w:val="21"/>
                <w:lang w:val="sr-Cyrl-CS"/>
              </w:rPr>
              <w:t xml:space="preserve"> лимови, лимови од нерђајућих челика итд. Компјутерске симулације процеса пластичног обликовања и </w:t>
            </w:r>
            <w:proofErr w:type="spellStart"/>
            <w:r w:rsidRPr="00D93919">
              <w:rPr>
                <w:rFonts w:ascii="Calibri" w:hAnsi="Calibri" w:cs="Calibri"/>
                <w:sz w:val="21"/>
                <w:szCs w:val="21"/>
                <w:lang w:val="sr-Cyrl-CS"/>
              </w:rPr>
              <w:t>деформабилност</w:t>
            </w:r>
            <w:proofErr w:type="spellEnd"/>
          </w:p>
          <w:p w14:paraId="3D08556B" w14:textId="77777777" w:rsidR="00F33809" w:rsidRPr="00E17AA5" w:rsidRDefault="008072A4" w:rsidP="003B6E44">
            <w:pPr>
              <w:pStyle w:val="Default"/>
              <w:rPr>
                <w:rFonts w:ascii="Calibri" w:hAnsi="Calibri" w:cs="Calibri"/>
                <w:sz w:val="23"/>
                <w:szCs w:val="23"/>
                <w:lang w:val="sr-Cyrl-CS"/>
              </w:rPr>
            </w:pPr>
            <w:r w:rsidRPr="00E17AA5">
              <w:rPr>
                <w:rFonts w:ascii="Calibri" w:hAnsi="Calibri" w:cs="Calibri"/>
                <w:i/>
                <w:iCs/>
                <w:sz w:val="23"/>
                <w:szCs w:val="23"/>
                <w:lang w:val="sr-Cyrl-CS"/>
              </w:rPr>
              <w:t>Практична настава</w:t>
            </w:r>
          </w:p>
          <w:p w14:paraId="03C1CEA7" w14:textId="77777777" w:rsidR="00F33809" w:rsidRPr="00E17AA5" w:rsidRDefault="000C6925" w:rsidP="003B6E44">
            <w:pPr>
              <w:pStyle w:val="Default"/>
              <w:jc w:val="both"/>
              <w:rPr>
                <w:rFonts w:ascii="Calibri" w:hAnsi="Calibri" w:cs="Calibri"/>
                <w:sz w:val="22"/>
                <w:szCs w:val="22"/>
                <w:lang w:val="sr-Cyrl-CS"/>
              </w:rPr>
            </w:pPr>
            <w:r w:rsidRPr="00E17AA5">
              <w:rPr>
                <w:rFonts w:ascii="Calibri" w:hAnsi="Calibri" w:cs="Calibri"/>
                <w:sz w:val="22"/>
                <w:szCs w:val="22"/>
                <w:lang w:val="sr-Cyrl-CS"/>
              </w:rPr>
              <w:t xml:space="preserve">Активно праћење и коришћење примарних научних извора и систематизација прикупљених података. Организовање и спровођење експерименталних испитивања. Припрема за писање научног рада. </w:t>
            </w:r>
          </w:p>
        </w:tc>
      </w:tr>
      <w:tr w:rsidR="00D465BE" w:rsidRPr="00E17AA5" w14:paraId="701D5BBC" w14:textId="77777777" w:rsidTr="00A31333">
        <w:trPr>
          <w:trHeight w:val="2168"/>
        </w:trPr>
        <w:tc>
          <w:tcPr>
            <w:tcW w:w="5000" w:type="pct"/>
            <w:gridSpan w:val="3"/>
            <w:tcBorders>
              <w:top w:val="single" w:sz="8" w:space="0" w:color="000000"/>
              <w:left w:val="single" w:sz="8" w:space="0" w:color="000000"/>
              <w:bottom w:val="single" w:sz="8" w:space="0" w:color="000000"/>
              <w:right w:val="single" w:sz="8" w:space="0" w:color="000000"/>
            </w:tcBorders>
          </w:tcPr>
          <w:p w14:paraId="4D66F8CF" w14:textId="77777777" w:rsidR="00D465BE" w:rsidRPr="00E17AA5" w:rsidRDefault="00D465BE" w:rsidP="00D465BE">
            <w:pPr>
              <w:widowControl w:val="0"/>
              <w:tabs>
                <w:tab w:val="left" w:pos="567"/>
              </w:tabs>
              <w:autoSpaceDE w:val="0"/>
              <w:autoSpaceDN w:val="0"/>
              <w:adjustRightInd w:val="0"/>
              <w:spacing w:before="6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0263FBC3" w14:textId="77777777" w:rsidR="00D465BE" w:rsidRPr="00D93919" w:rsidRDefault="00D465BE" w:rsidP="00783ED4">
            <w:pPr>
              <w:widowControl w:val="0"/>
              <w:numPr>
                <w:ilvl w:val="0"/>
                <w:numId w:val="99"/>
              </w:numPr>
              <w:tabs>
                <w:tab w:val="clear" w:pos="928"/>
                <w:tab w:val="left" w:pos="567"/>
                <w:tab w:val="num" w:pos="720"/>
              </w:tabs>
              <w:autoSpaceDE w:val="0"/>
              <w:autoSpaceDN w:val="0"/>
              <w:adjustRightInd w:val="0"/>
              <w:ind w:left="284" w:hanging="284"/>
              <w:jc w:val="both"/>
              <w:rPr>
                <w:rFonts w:ascii="Calibri" w:hAnsi="Calibri" w:cs="Calibri"/>
                <w:bCs/>
                <w:sz w:val="21"/>
                <w:szCs w:val="21"/>
                <w:lang w:val="sr-Cyrl-CS" w:eastAsia="sr-Latn-CS"/>
              </w:rPr>
            </w:pPr>
            <w:r w:rsidRPr="00D93919">
              <w:rPr>
                <w:rFonts w:ascii="Calibri" w:hAnsi="Calibri" w:cs="Calibri"/>
                <w:bCs/>
                <w:sz w:val="21"/>
                <w:szCs w:val="21"/>
                <w:lang w:val="sr-Cyrl-CS" w:eastAsia="sr-Latn-CS"/>
              </w:rPr>
              <w:t>С. Александровић, Сила држања и управљање процесом дубоког извлачења, монографија,  Машински факултет у Крагујевцу, 2006.г.</w:t>
            </w:r>
          </w:p>
          <w:p w14:paraId="50BE2428" w14:textId="77777777" w:rsidR="00D465BE" w:rsidRPr="00D93919" w:rsidRDefault="00D465BE" w:rsidP="00783ED4">
            <w:pPr>
              <w:widowControl w:val="0"/>
              <w:numPr>
                <w:ilvl w:val="0"/>
                <w:numId w:val="36"/>
              </w:numPr>
              <w:tabs>
                <w:tab w:val="clear" w:pos="928"/>
                <w:tab w:val="left" w:pos="567"/>
                <w:tab w:val="num" w:pos="720"/>
              </w:tabs>
              <w:autoSpaceDE w:val="0"/>
              <w:autoSpaceDN w:val="0"/>
              <w:adjustRightInd w:val="0"/>
              <w:ind w:left="284" w:hanging="284"/>
              <w:jc w:val="both"/>
              <w:rPr>
                <w:rFonts w:ascii="Calibri" w:hAnsi="Calibri" w:cs="Calibri"/>
                <w:bCs/>
                <w:sz w:val="21"/>
                <w:szCs w:val="21"/>
                <w:lang w:val="sr-Cyrl-CS" w:eastAsia="sr-Latn-CS"/>
              </w:rPr>
            </w:pPr>
            <w:r w:rsidRPr="00D93919">
              <w:rPr>
                <w:rFonts w:ascii="Calibri" w:hAnsi="Calibri" w:cs="Calibri"/>
                <w:bCs/>
                <w:sz w:val="21"/>
                <w:szCs w:val="21"/>
                <w:lang w:val="sr-Cyrl-CS" w:eastAsia="sr-Latn-CS"/>
              </w:rPr>
              <w:t xml:space="preserve">М. </w:t>
            </w:r>
            <w:proofErr w:type="spellStart"/>
            <w:r w:rsidRPr="00D93919">
              <w:rPr>
                <w:rFonts w:ascii="Calibri" w:hAnsi="Calibri" w:cs="Calibri"/>
                <w:bCs/>
                <w:sz w:val="21"/>
                <w:szCs w:val="21"/>
                <w:lang w:val="sr-Cyrl-CS" w:eastAsia="sr-Latn-CS"/>
              </w:rPr>
              <w:t>Планчак</w:t>
            </w:r>
            <w:proofErr w:type="spellEnd"/>
            <w:r w:rsidRPr="00D93919">
              <w:rPr>
                <w:rFonts w:ascii="Calibri" w:hAnsi="Calibri" w:cs="Calibri"/>
                <w:bCs/>
                <w:sz w:val="21"/>
                <w:szCs w:val="21"/>
                <w:lang w:val="sr-Cyrl-CS" w:eastAsia="sr-Latn-CS"/>
              </w:rPr>
              <w:t>, Д. Вилотић: Технологија пластичног деформисања, ФТН Нови Сад, 2003.</w:t>
            </w:r>
          </w:p>
          <w:p w14:paraId="297DF4D7" w14:textId="77777777" w:rsidR="00D465BE" w:rsidRPr="00D93919" w:rsidRDefault="00D465BE" w:rsidP="00783ED4">
            <w:pPr>
              <w:widowControl w:val="0"/>
              <w:numPr>
                <w:ilvl w:val="0"/>
                <w:numId w:val="36"/>
              </w:numPr>
              <w:tabs>
                <w:tab w:val="clear" w:pos="928"/>
                <w:tab w:val="left" w:pos="567"/>
                <w:tab w:val="num" w:pos="720"/>
              </w:tabs>
              <w:autoSpaceDE w:val="0"/>
              <w:autoSpaceDN w:val="0"/>
              <w:adjustRightInd w:val="0"/>
              <w:ind w:left="284" w:hanging="284"/>
              <w:jc w:val="both"/>
              <w:rPr>
                <w:rFonts w:ascii="Calibri" w:hAnsi="Calibri" w:cs="Calibri"/>
                <w:bCs/>
                <w:sz w:val="21"/>
                <w:szCs w:val="21"/>
                <w:lang w:val="sr-Cyrl-CS" w:eastAsia="sr-Latn-CS"/>
              </w:rPr>
            </w:pPr>
            <w:r w:rsidRPr="00D93919">
              <w:rPr>
                <w:rFonts w:ascii="Calibri" w:hAnsi="Calibri" w:cs="Calibri"/>
                <w:bCs/>
                <w:sz w:val="21"/>
                <w:szCs w:val="21"/>
                <w:lang w:eastAsia="sr-Latn-CS"/>
              </w:rPr>
              <w:t xml:space="preserve">S. </w:t>
            </w:r>
            <w:proofErr w:type="spellStart"/>
            <w:r w:rsidRPr="00D93919">
              <w:rPr>
                <w:rFonts w:ascii="Calibri" w:hAnsi="Calibri" w:cs="Calibri"/>
                <w:bCs/>
                <w:sz w:val="21"/>
                <w:szCs w:val="21"/>
                <w:lang w:eastAsia="sr-Latn-CS"/>
              </w:rPr>
              <w:t>Kalpakjian</w:t>
            </w:r>
            <w:proofErr w:type="spellEnd"/>
            <w:r w:rsidRPr="00D93919">
              <w:rPr>
                <w:rFonts w:ascii="Calibri" w:hAnsi="Calibri" w:cs="Calibri"/>
                <w:bCs/>
                <w:sz w:val="21"/>
                <w:szCs w:val="21"/>
                <w:lang w:eastAsia="sr-Latn-CS"/>
              </w:rPr>
              <w:t>, S. Schmid: Manufacturing Processes for Engineering Materials, Pearson Education, New Jersey, 2003.</w:t>
            </w:r>
          </w:p>
          <w:p w14:paraId="6026B292" w14:textId="77777777" w:rsidR="00D465BE" w:rsidRPr="00D93919" w:rsidRDefault="00D465BE" w:rsidP="00783ED4">
            <w:pPr>
              <w:widowControl w:val="0"/>
              <w:numPr>
                <w:ilvl w:val="0"/>
                <w:numId w:val="99"/>
              </w:numPr>
              <w:tabs>
                <w:tab w:val="clear" w:pos="928"/>
                <w:tab w:val="left" w:pos="567"/>
                <w:tab w:val="num" w:pos="720"/>
              </w:tabs>
              <w:autoSpaceDE w:val="0"/>
              <w:autoSpaceDN w:val="0"/>
              <w:adjustRightInd w:val="0"/>
              <w:ind w:left="284" w:hanging="284"/>
              <w:jc w:val="both"/>
              <w:rPr>
                <w:rFonts w:ascii="Calibri" w:hAnsi="Calibri" w:cs="Calibri"/>
                <w:bCs/>
                <w:sz w:val="21"/>
                <w:szCs w:val="21"/>
                <w:lang w:val="sr-Cyrl-CS" w:eastAsia="sr-Latn-CS"/>
              </w:rPr>
            </w:pPr>
            <w:r w:rsidRPr="00D93919">
              <w:rPr>
                <w:rFonts w:ascii="Calibri" w:hAnsi="Calibri" w:cs="Calibri"/>
                <w:bCs/>
                <w:sz w:val="21"/>
                <w:szCs w:val="21"/>
                <w:lang w:val="sr-Cyrl-CS" w:eastAsia="sr-Latn-CS"/>
              </w:rPr>
              <w:t>М. Стефановић, Трибологија дубоког извлачења, Југословенско друштво за трибологију, Монографија, Крагујевац, 1994.</w:t>
            </w:r>
          </w:p>
          <w:p w14:paraId="479D7C68" w14:textId="77777777" w:rsidR="00D465BE" w:rsidRPr="00D93919" w:rsidRDefault="00D465BE" w:rsidP="00D465BE">
            <w:pPr>
              <w:widowControl w:val="0"/>
              <w:tabs>
                <w:tab w:val="left" w:pos="567"/>
              </w:tabs>
              <w:autoSpaceDE w:val="0"/>
              <w:autoSpaceDN w:val="0"/>
              <w:adjustRightInd w:val="0"/>
              <w:jc w:val="both"/>
              <w:rPr>
                <w:rFonts w:ascii="Calibri" w:hAnsi="Calibri" w:cs="Calibri"/>
                <w:bCs/>
                <w:sz w:val="21"/>
                <w:szCs w:val="21"/>
                <w:lang w:val="sr-Cyrl-CS" w:eastAsia="sr-Latn-CS"/>
              </w:rPr>
            </w:pPr>
            <w:r w:rsidRPr="00D93919">
              <w:rPr>
                <w:rFonts w:ascii="Calibri" w:hAnsi="Calibri" w:cs="Calibri"/>
                <w:bCs/>
                <w:sz w:val="21"/>
                <w:szCs w:val="21"/>
                <w:lang w:val="sr-Cyrl-CS" w:eastAsia="sr-Latn-CS"/>
              </w:rPr>
              <w:t xml:space="preserve">6.  В. Вујовић, </w:t>
            </w:r>
            <w:proofErr w:type="spellStart"/>
            <w:r w:rsidRPr="00D93919">
              <w:rPr>
                <w:rFonts w:ascii="Calibri" w:hAnsi="Calibri" w:cs="Calibri"/>
                <w:bCs/>
                <w:sz w:val="21"/>
                <w:szCs w:val="21"/>
                <w:lang w:val="sr-Cyrl-CS" w:eastAsia="sr-Latn-CS"/>
              </w:rPr>
              <w:t>Деформабилност</w:t>
            </w:r>
            <w:proofErr w:type="spellEnd"/>
            <w:r w:rsidRPr="00D93919">
              <w:rPr>
                <w:rFonts w:ascii="Calibri" w:hAnsi="Calibri" w:cs="Calibri"/>
                <w:bCs/>
                <w:sz w:val="21"/>
                <w:szCs w:val="21"/>
                <w:lang w:val="sr-Cyrl-CS" w:eastAsia="sr-Latn-CS"/>
              </w:rPr>
              <w:t>, ФТН, Нови Сад, 1992.г.</w:t>
            </w:r>
          </w:p>
          <w:p w14:paraId="7FBA74CC" w14:textId="77777777" w:rsidR="00D465BE" w:rsidRPr="00D93919" w:rsidRDefault="00D465BE" w:rsidP="00783ED4">
            <w:pPr>
              <w:widowControl w:val="0"/>
              <w:numPr>
                <w:ilvl w:val="0"/>
                <w:numId w:val="36"/>
              </w:numPr>
              <w:tabs>
                <w:tab w:val="clear" w:pos="928"/>
                <w:tab w:val="left" w:pos="567"/>
                <w:tab w:val="num" w:pos="720"/>
              </w:tabs>
              <w:autoSpaceDE w:val="0"/>
              <w:autoSpaceDN w:val="0"/>
              <w:adjustRightInd w:val="0"/>
              <w:ind w:left="284" w:hanging="284"/>
              <w:jc w:val="both"/>
              <w:rPr>
                <w:rFonts w:ascii="Calibri" w:hAnsi="Calibri" w:cs="Calibri"/>
                <w:bCs/>
                <w:sz w:val="21"/>
                <w:szCs w:val="21"/>
                <w:lang w:val="sr-Cyrl-CS" w:eastAsia="sr-Latn-CS"/>
              </w:rPr>
            </w:pPr>
            <w:r w:rsidRPr="00D93919">
              <w:rPr>
                <w:rFonts w:ascii="Calibri" w:hAnsi="Calibri" w:cs="Calibri"/>
                <w:bCs/>
                <w:sz w:val="21"/>
                <w:szCs w:val="21"/>
                <w:lang w:val="sr-Cyrl-CS" w:eastAsia="sr-Latn-CS"/>
              </w:rPr>
              <w:t>Б.</w:t>
            </w:r>
            <w:r w:rsidR="006E5597">
              <w:rPr>
                <w:rFonts w:ascii="Calibri" w:hAnsi="Calibri" w:cs="Calibri"/>
                <w:bCs/>
                <w:sz w:val="21"/>
                <w:szCs w:val="21"/>
                <w:lang w:eastAsia="sr-Latn-CS"/>
              </w:rPr>
              <w:t xml:space="preserve"> </w:t>
            </w:r>
            <w:proofErr w:type="spellStart"/>
            <w:r w:rsidRPr="00D93919">
              <w:rPr>
                <w:rFonts w:ascii="Calibri" w:hAnsi="Calibri" w:cs="Calibri"/>
                <w:bCs/>
                <w:sz w:val="21"/>
                <w:szCs w:val="21"/>
                <w:lang w:val="sr-Cyrl-CS" w:eastAsia="sr-Latn-CS"/>
              </w:rPr>
              <w:t>Девеџић</w:t>
            </w:r>
            <w:proofErr w:type="spellEnd"/>
            <w:r w:rsidRPr="00D93919">
              <w:rPr>
                <w:rFonts w:ascii="Calibri" w:hAnsi="Calibri" w:cs="Calibri"/>
                <w:bCs/>
                <w:sz w:val="21"/>
                <w:szCs w:val="21"/>
                <w:lang w:val="sr-Cyrl-CS" w:eastAsia="sr-Latn-CS"/>
              </w:rPr>
              <w:t xml:space="preserve">, </w:t>
            </w:r>
            <w:proofErr w:type="spellStart"/>
            <w:r w:rsidRPr="00D93919">
              <w:rPr>
                <w:rFonts w:ascii="Calibri" w:hAnsi="Calibri" w:cs="Calibri"/>
                <w:bCs/>
                <w:sz w:val="21"/>
                <w:szCs w:val="21"/>
                <w:lang w:val="sr-Cyrl-CS" w:eastAsia="sr-Latn-CS"/>
              </w:rPr>
              <w:t>Обрадивост</w:t>
            </w:r>
            <w:proofErr w:type="spellEnd"/>
            <w:r w:rsidRPr="00D93919">
              <w:rPr>
                <w:rFonts w:ascii="Calibri" w:hAnsi="Calibri" w:cs="Calibri"/>
                <w:bCs/>
                <w:sz w:val="21"/>
                <w:szCs w:val="21"/>
                <w:lang w:val="sr-Cyrl-CS" w:eastAsia="sr-Latn-CS"/>
              </w:rPr>
              <w:t xml:space="preserve"> дубоким извлачењем, Машински факултет у Крагујевцу, Крагујевац, 1977.</w:t>
            </w:r>
          </w:p>
          <w:p w14:paraId="2F1FC034" w14:textId="77777777" w:rsidR="00D465BE" w:rsidRPr="00E17AA5" w:rsidRDefault="00D465BE" w:rsidP="00783ED4">
            <w:pPr>
              <w:widowControl w:val="0"/>
              <w:numPr>
                <w:ilvl w:val="0"/>
                <w:numId w:val="36"/>
              </w:numPr>
              <w:tabs>
                <w:tab w:val="clear" w:pos="928"/>
                <w:tab w:val="left" w:pos="567"/>
                <w:tab w:val="num" w:pos="720"/>
              </w:tabs>
              <w:autoSpaceDE w:val="0"/>
              <w:autoSpaceDN w:val="0"/>
              <w:adjustRightInd w:val="0"/>
              <w:ind w:left="284" w:hanging="284"/>
              <w:jc w:val="both"/>
              <w:rPr>
                <w:rFonts w:ascii="Calibri" w:hAnsi="Calibri" w:cs="Calibri"/>
                <w:bCs/>
                <w:sz w:val="22"/>
                <w:szCs w:val="22"/>
                <w:lang w:val="sr-Cyrl-CS" w:eastAsia="sr-Latn-CS"/>
              </w:rPr>
            </w:pPr>
            <w:r w:rsidRPr="00D93919">
              <w:rPr>
                <w:rFonts w:ascii="Calibri" w:hAnsi="Calibri" w:cs="Calibri"/>
                <w:bCs/>
                <w:sz w:val="21"/>
                <w:szCs w:val="21"/>
                <w:lang w:val="ru-RU" w:eastAsia="sr-Latn-CS"/>
              </w:rPr>
              <w:t>Актуелни научни радови из одговарајућих база међународних часописа, други извори са Интернета итд.</w:t>
            </w:r>
          </w:p>
        </w:tc>
      </w:tr>
      <w:tr w:rsidR="00D465BE" w:rsidRPr="00E17AA5" w14:paraId="39E2A7DE" w14:textId="77777777" w:rsidTr="00A31333">
        <w:trPr>
          <w:trHeight w:val="373"/>
        </w:trPr>
        <w:tc>
          <w:tcPr>
            <w:tcW w:w="2200" w:type="pct"/>
            <w:tcBorders>
              <w:top w:val="single" w:sz="8" w:space="0" w:color="000000"/>
              <w:left w:val="single" w:sz="8" w:space="0" w:color="000000"/>
              <w:bottom w:val="single" w:sz="8" w:space="0" w:color="000000"/>
              <w:right w:val="single" w:sz="8" w:space="0" w:color="000000"/>
            </w:tcBorders>
          </w:tcPr>
          <w:p w14:paraId="31553B20" w14:textId="77777777" w:rsidR="00D465BE" w:rsidRPr="00E17AA5" w:rsidRDefault="00D465BE" w:rsidP="00D465BE">
            <w:pPr>
              <w:pStyle w:val="Default"/>
              <w:rPr>
                <w:rFonts w:ascii="Calibri" w:hAnsi="Calibri" w:cs="Calibri"/>
                <w:sz w:val="22"/>
                <w:szCs w:val="22"/>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r w:rsidRPr="00E17AA5">
              <w:rPr>
                <w:rFonts w:ascii="Calibri" w:hAnsi="Calibri" w:cs="Calibri"/>
                <w:sz w:val="22"/>
                <w:szCs w:val="22"/>
              </w:rPr>
              <w:t xml:space="preserve"> </w:t>
            </w:r>
          </w:p>
        </w:tc>
        <w:tc>
          <w:tcPr>
            <w:tcW w:w="1418" w:type="pct"/>
            <w:tcBorders>
              <w:top w:val="single" w:sz="8" w:space="0" w:color="000000"/>
              <w:left w:val="single" w:sz="8" w:space="0" w:color="000000"/>
              <w:bottom w:val="single" w:sz="8" w:space="0" w:color="000000"/>
              <w:right w:val="single" w:sz="8" w:space="0" w:color="000000"/>
            </w:tcBorders>
          </w:tcPr>
          <w:p w14:paraId="2DCA0FF8" w14:textId="77777777" w:rsidR="00D465BE" w:rsidRPr="00E17AA5" w:rsidRDefault="00D465BE" w:rsidP="00D465BE">
            <w:pPr>
              <w:pStyle w:val="Default"/>
              <w:rPr>
                <w:rFonts w:ascii="Calibri" w:hAnsi="Calibri" w:cs="Calibri"/>
                <w:sz w:val="22"/>
                <w:szCs w:val="22"/>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226AF9">
              <w:rPr>
                <w:rFonts w:ascii="Calibri" w:hAnsi="Calibri" w:cs="Calibri"/>
                <w:sz w:val="22"/>
                <w:szCs w:val="22"/>
              </w:rPr>
              <w:t>7</w:t>
            </w:r>
            <w:r w:rsidRPr="00E17AA5">
              <w:rPr>
                <w:rFonts w:ascii="Calibri" w:hAnsi="Calibri" w:cs="Calibri"/>
                <w:sz w:val="22"/>
                <w:szCs w:val="22"/>
              </w:rPr>
              <w:t xml:space="preserve">5 </w:t>
            </w:r>
          </w:p>
        </w:tc>
        <w:tc>
          <w:tcPr>
            <w:tcW w:w="1382" w:type="pct"/>
            <w:tcBorders>
              <w:top w:val="single" w:sz="8" w:space="0" w:color="000000"/>
              <w:left w:val="single" w:sz="8" w:space="0" w:color="000000"/>
              <w:bottom w:val="single" w:sz="8" w:space="0" w:color="000000"/>
              <w:right w:val="single" w:sz="8" w:space="0" w:color="000000"/>
            </w:tcBorders>
          </w:tcPr>
          <w:p w14:paraId="3BD372AA" w14:textId="77777777" w:rsidR="00D465BE" w:rsidRPr="00E17AA5" w:rsidRDefault="00D465BE" w:rsidP="00D465BE">
            <w:pPr>
              <w:pStyle w:val="Default"/>
              <w:rPr>
                <w:rFonts w:ascii="Calibri" w:hAnsi="Calibri" w:cs="Calibri"/>
                <w:sz w:val="22"/>
                <w:szCs w:val="22"/>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226AF9">
              <w:rPr>
                <w:rFonts w:ascii="Calibri" w:hAnsi="Calibri" w:cs="Calibri"/>
                <w:sz w:val="22"/>
                <w:szCs w:val="22"/>
              </w:rPr>
              <w:t>7</w:t>
            </w:r>
            <w:r w:rsidRPr="00E17AA5">
              <w:rPr>
                <w:rFonts w:ascii="Calibri" w:hAnsi="Calibri" w:cs="Calibri"/>
                <w:sz w:val="22"/>
                <w:szCs w:val="22"/>
              </w:rPr>
              <w:t xml:space="preserve">5 </w:t>
            </w:r>
          </w:p>
        </w:tc>
      </w:tr>
      <w:tr w:rsidR="00D465BE" w:rsidRPr="00E17AA5" w14:paraId="50629CC9" w14:textId="77777777" w:rsidTr="00A31333">
        <w:trPr>
          <w:trHeight w:val="854"/>
        </w:trPr>
        <w:tc>
          <w:tcPr>
            <w:tcW w:w="5000" w:type="pct"/>
            <w:gridSpan w:val="3"/>
            <w:tcBorders>
              <w:top w:val="single" w:sz="8" w:space="0" w:color="000000"/>
              <w:left w:val="single" w:sz="8" w:space="0" w:color="000000"/>
              <w:bottom w:val="single" w:sz="8" w:space="0" w:color="000000"/>
              <w:right w:val="single" w:sz="8" w:space="0" w:color="000000"/>
            </w:tcBorders>
          </w:tcPr>
          <w:p w14:paraId="474ECDC2" w14:textId="77777777" w:rsidR="00D465BE" w:rsidRPr="00E17AA5" w:rsidRDefault="00D465BE" w:rsidP="00D465BE">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Методе извођења наставе </w:t>
            </w:r>
          </w:p>
          <w:p w14:paraId="35386AB6" w14:textId="77777777" w:rsidR="00D465BE" w:rsidRPr="00D93919" w:rsidRDefault="00D465BE" w:rsidP="00D465BE">
            <w:pPr>
              <w:pStyle w:val="Default"/>
              <w:jc w:val="both"/>
              <w:rPr>
                <w:rFonts w:ascii="Calibri" w:hAnsi="Calibri" w:cs="Calibri"/>
                <w:sz w:val="21"/>
                <w:szCs w:val="21"/>
                <w:lang w:val="sr-Cyrl-CS"/>
              </w:rPr>
            </w:pPr>
            <w:r w:rsidRPr="00D93919">
              <w:rPr>
                <w:rFonts w:ascii="Calibri" w:hAnsi="Calibri" w:cs="Calibri"/>
                <w:sz w:val="21"/>
                <w:szCs w:val="21"/>
                <w:lang w:val="sr-Cyrl-CS"/>
              </w:rPr>
              <w:t xml:space="preserve">Предавања, самостални студијско-истраживачки рад, консултације. Предавања се изводе комбиновано. На предавањима се излаже теоретски део градива праћен карактеристичним примерима ради лакшег разумевања градива. Кроз Практична настава студент, проучавајући научне часописе, податке са Интернета и осталу  литературу, самостално продубљује градиво са предавања. Уз рад са наставником студент се оспособљава за </w:t>
            </w:r>
            <w:proofErr w:type="spellStart"/>
            <w:r w:rsidRPr="00D93919">
              <w:rPr>
                <w:rFonts w:ascii="Calibri" w:hAnsi="Calibri" w:cs="Calibri"/>
                <w:sz w:val="21"/>
                <w:szCs w:val="21"/>
                <w:lang w:val="sr-Cyrl-CS"/>
              </w:rPr>
              <w:t>самостано</w:t>
            </w:r>
            <w:proofErr w:type="spellEnd"/>
            <w:r w:rsidRPr="00D93919">
              <w:rPr>
                <w:rFonts w:ascii="Calibri" w:hAnsi="Calibri" w:cs="Calibri"/>
                <w:sz w:val="21"/>
                <w:szCs w:val="21"/>
                <w:lang w:val="sr-Cyrl-CS"/>
              </w:rPr>
              <w:t xml:space="preserve"> писање научног рада. У оквиру студијског истраживачког рада изводе се експериментална испитивања у лабораторијама. </w:t>
            </w:r>
          </w:p>
        </w:tc>
      </w:tr>
      <w:tr w:rsidR="00D465BE" w:rsidRPr="00E17AA5" w14:paraId="2AA80CC8" w14:textId="77777777" w:rsidTr="00A31333">
        <w:trPr>
          <w:trHeight w:val="822"/>
        </w:trPr>
        <w:tc>
          <w:tcPr>
            <w:tcW w:w="5000" w:type="pct"/>
            <w:gridSpan w:val="3"/>
            <w:tcBorders>
              <w:top w:val="single" w:sz="8" w:space="0" w:color="000000"/>
              <w:left w:val="single" w:sz="8" w:space="0" w:color="000000"/>
              <w:bottom w:val="single" w:sz="8" w:space="0" w:color="000000"/>
              <w:right w:val="single" w:sz="8" w:space="0" w:color="000000"/>
            </w:tcBorders>
          </w:tcPr>
          <w:p w14:paraId="7225AE99" w14:textId="77777777" w:rsidR="00D465BE" w:rsidRPr="00D93919" w:rsidRDefault="00D465BE" w:rsidP="00D93919">
            <w:pPr>
              <w:pStyle w:val="Default"/>
              <w:rPr>
                <w:rFonts w:ascii="Calibri" w:hAnsi="Calibri" w:cs="Calibri"/>
                <w:sz w:val="23"/>
                <w:szCs w:val="23"/>
                <w:lang w:val="ru-RU"/>
              </w:rPr>
            </w:pPr>
            <w:r w:rsidRPr="00E17AA5">
              <w:rPr>
                <w:rFonts w:ascii="Calibri" w:hAnsi="Calibri" w:cs="Calibri"/>
                <w:b/>
                <w:bCs/>
                <w:sz w:val="23"/>
                <w:szCs w:val="23"/>
                <w:lang w:val="ru-RU"/>
              </w:rPr>
              <w:t xml:space="preserve">Оцена знања (максимални број поена 100) </w:t>
            </w:r>
            <w:r w:rsidRPr="00D93919">
              <w:rPr>
                <w:rFonts w:ascii="Calibri" w:hAnsi="Calibri" w:cs="Calibri"/>
                <w:sz w:val="21"/>
                <w:szCs w:val="21"/>
                <w:lang w:val="ru-RU"/>
              </w:rPr>
              <w:t xml:space="preserve">Испит се полаже </w:t>
            </w:r>
            <w:r w:rsidRPr="00D93919">
              <w:rPr>
                <w:rFonts w:ascii="Calibri" w:hAnsi="Calibri" w:cs="Calibri"/>
                <w:sz w:val="21"/>
                <w:szCs w:val="21"/>
                <w:lang w:val="sr-Cyrl-CS"/>
              </w:rPr>
              <w:t>на основу урађеног и одбрањеног пројектног рада.</w:t>
            </w:r>
            <w:r w:rsidRPr="00D93919">
              <w:rPr>
                <w:rFonts w:ascii="Calibri" w:hAnsi="Calibri" w:cs="Calibri"/>
                <w:sz w:val="21"/>
                <w:szCs w:val="21"/>
                <w:lang w:val="ru-RU"/>
              </w:rPr>
              <w:t xml:space="preserve"> Квалитет пројекта доноси до 60 бодова, а његова </w:t>
            </w:r>
            <w:r w:rsidRPr="00D93919">
              <w:rPr>
                <w:rFonts w:ascii="Calibri" w:hAnsi="Calibri" w:cs="Calibri"/>
                <w:sz w:val="21"/>
                <w:szCs w:val="21"/>
                <w:lang w:val="sr-Cyrl-CS"/>
              </w:rPr>
              <w:t xml:space="preserve">одбрана и </w:t>
            </w:r>
            <w:r w:rsidRPr="00D93919">
              <w:rPr>
                <w:rFonts w:ascii="Calibri" w:hAnsi="Calibri" w:cs="Calibri"/>
                <w:sz w:val="21"/>
                <w:szCs w:val="21"/>
                <w:lang w:val="ru-RU"/>
              </w:rPr>
              <w:t>презентација</w:t>
            </w:r>
            <w:r w:rsidRPr="00D93919">
              <w:rPr>
                <w:rFonts w:ascii="Calibri" w:hAnsi="Calibri" w:cs="Calibri"/>
                <w:sz w:val="21"/>
                <w:szCs w:val="21"/>
                <w:lang w:val="sr-Cyrl-CS"/>
              </w:rPr>
              <w:t>,</w:t>
            </w:r>
            <w:r w:rsidRPr="00D93919">
              <w:rPr>
                <w:rFonts w:ascii="Calibri" w:hAnsi="Calibri" w:cs="Calibri"/>
                <w:sz w:val="21"/>
                <w:szCs w:val="21"/>
                <w:lang w:val="ru-RU"/>
              </w:rPr>
              <w:t xml:space="preserve"> која интегрише и усмени део испита</w:t>
            </w:r>
            <w:r w:rsidRPr="00D93919">
              <w:rPr>
                <w:rFonts w:ascii="Calibri" w:hAnsi="Calibri" w:cs="Calibri"/>
                <w:sz w:val="21"/>
                <w:szCs w:val="21"/>
                <w:lang w:val="sr-Cyrl-CS"/>
              </w:rPr>
              <w:t>,</w:t>
            </w:r>
            <w:r w:rsidRPr="00D93919">
              <w:rPr>
                <w:rFonts w:ascii="Calibri" w:hAnsi="Calibri" w:cs="Calibri"/>
                <w:sz w:val="21"/>
                <w:szCs w:val="21"/>
                <w:lang w:val="ru-RU"/>
              </w:rPr>
              <w:t xml:space="preserve"> доноси до 40 бодова</w:t>
            </w:r>
            <w:r w:rsidRPr="00D93919">
              <w:rPr>
                <w:rFonts w:ascii="Calibri" w:hAnsi="Calibri" w:cs="Calibri"/>
                <w:sz w:val="21"/>
                <w:szCs w:val="21"/>
                <w:lang w:val="sr-Cyrl-CS"/>
              </w:rPr>
              <w:t>.</w:t>
            </w:r>
          </w:p>
        </w:tc>
      </w:tr>
      <w:bookmarkEnd w:id="33"/>
    </w:tbl>
    <w:p w14:paraId="0BFF2F66" w14:textId="77777777" w:rsidR="00F33809" w:rsidRPr="00E17AA5" w:rsidRDefault="00F33809" w:rsidP="004F65CB">
      <w:pPr>
        <w:rPr>
          <w:rFonts w:ascii="Calibri" w:hAnsi="Calibri" w:cs="Calibri"/>
          <w:i/>
          <w:sz w:val="14"/>
          <w:lang w:val="sr-Latn-CS"/>
        </w:rPr>
      </w:pPr>
    </w:p>
    <w:p w14:paraId="766A6FC7" w14:textId="77777777" w:rsidR="00FC039B" w:rsidRDefault="00FC039B">
      <w:bookmarkStart w:id="34" w:name="DPM15"/>
      <w:r>
        <w:br w:type="page"/>
      </w:r>
    </w:p>
    <w:tbl>
      <w:tblPr>
        <w:tblW w:w="5000" w:type="pct"/>
        <w:tblBorders>
          <w:top w:val="nil"/>
          <w:left w:val="nil"/>
          <w:bottom w:val="nil"/>
          <w:right w:val="nil"/>
        </w:tblBorders>
        <w:tblLook w:val="0000" w:firstRow="0" w:lastRow="0" w:firstColumn="0" w:lastColumn="0" w:noHBand="0" w:noVBand="0"/>
      </w:tblPr>
      <w:tblGrid>
        <w:gridCol w:w="4156"/>
        <w:gridCol w:w="2672"/>
        <w:gridCol w:w="2791"/>
      </w:tblGrid>
      <w:tr w:rsidR="003D652A" w:rsidRPr="00E17AA5" w14:paraId="7D91C846"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57CA0E41" w14:textId="5120E7D3" w:rsidR="003D652A" w:rsidRPr="00E17AA5" w:rsidRDefault="003D652A" w:rsidP="009663D0">
            <w:pPr>
              <w:pStyle w:val="Default"/>
              <w:rPr>
                <w:rFonts w:ascii="Calibri" w:hAnsi="Calibri" w:cs="Calibri"/>
                <w:sz w:val="22"/>
                <w:szCs w:val="22"/>
                <w:lang w:val="sr-Cyrl-CS"/>
              </w:rPr>
            </w:pPr>
            <w:r w:rsidRPr="00E17AA5">
              <w:rPr>
                <w:rFonts w:ascii="Calibri" w:hAnsi="Calibri" w:cs="Calibri"/>
                <w:b/>
                <w:bCs/>
                <w:sz w:val="22"/>
                <w:szCs w:val="22"/>
                <w:lang w:val="ru-RU"/>
              </w:rPr>
              <w:t xml:space="preserve">Назив предмета: </w:t>
            </w:r>
            <w:r w:rsidRPr="00E17AA5">
              <w:rPr>
                <w:rFonts w:ascii="Calibri" w:hAnsi="Calibri" w:cs="Calibri"/>
                <w:b/>
                <w:lang w:val="sr-Cyrl-CS"/>
              </w:rPr>
              <w:t>Нумеричке симулације процеса</w:t>
            </w:r>
            <w:r w:rsidRPr="00E17AA5">
              <w:rPr>
                <w:rFonts w:ascii="Calibri" w:hAnsi="Calibri" w:cs="Calibri"/>
                <w:b/>
                <w:lang w:val="sr-Latn-CS"/>
              </w:rPr>
              <w:t xml:space="preserve"> у </w:t>
            </w:r>
            <w:proofErr w:type="spellStart"/>
            <w:r w:rsidRPr="00E17AA5">
              <w:rPr>
                <w:rFonts w:ascii="Calibri" w:hAnsi="Calibri" w:cs="Calibri"/>
                <w:b/>
                <w:lang w:val="sr-Latn-CS"/>
              </w:rPr>
              <w:t>обради</w:t>
            </w:r>
            <w:proofErr w:type="spellEnd"/>
            <w:r w:rsidRPr="00E17AA5">
              <w:rPr>
                <w:rFonts w:ascii="Calibri" w:hAnsi="Calibri" w:cs="Calibri"/>
                <w:b/>
                <w:lang w:val="sr-Latn-CS"/>
              </w:rPr>
              <w:t xml:space="preserve"> </w:t>
            </w:r>
            <w:proofErr w:type="spellStart"/>
            <w:r w:rsidRPr="00E17AA5">
              <w:rPr>
                <w:rFonts w:ascii="Calibri" w:hAnsi="Calibri" w:cs="Calibri"/>
                <w:b/>
                <w:lang w:val="sr-Latn-CS"/>
              </w:rPr>
              <w:t>деформисањем</w:t>
            </w:r>
            <w:proofErr w:type="spellEnd"/>
          </w:p>
        </w:tc>
      </w:tr>
      <w:tr w:rsidR="003D652A" w:rsidRPr="00E17AA5" w14:paraId="5E4875CF"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5CBD1E83" w14:textId="77777777" w:rsidR="003D652A" w:rsidRPr="00E17AA5" w:rsidRDefault="003D652A" w:rsidP="007B0F3E">
            <w:pPr>
              <w:jc w:val="both"/>
              <w:rPr>
                <w:rFonts w:ascii="Calibri" w:hAnsi="Calibri" w:cs="Calibri"/>
                <w:sz w:val="22"/>
                <w:szCs w:val="22"/>
                <w:lang w:val="sr-Cyrl-CS"/>
              </w:rPr>
            </w:pPr>
            <w:r w:rsidRPr="00E17AA5">
              <w:rPr>
                <w:rFonts w:ascii="Calibri" w:hAnsi="Calibri" w:cs="Calibri"/>
                <w:b/>
                <w:bCs/>
                <w:sz w:val="22"/>
                <w:szCs w:val="22"/>
                <w:lang w:val="ru-RU"/>
              </w:rPr>
              <w:t xml:space="preserve">Наставник или наставници: </w:t>
            </w:r>
            <w:r w:rsidRPr="00E17AA5">
              <w:rPr>
                <w:rFonts w:ascii="Calibri" w:hAnsi="Calibri" w:cs="Calibri"/>
                <w:b/>
                <w:lang w:val="sr-Cyrl-CS"/>
              </w:rPr>
              <w:t xml:space="preserve">Весна </w:t>
            </w:r>
            <w:r w:rsidR="000A0702" w:rsidRPr="00E17AA5">
              <w:rPr>
                <w:rFonts w:ascii="Calibri" w:hAnsi="Calibri" w:cs="Calibri"/>
                <w:b/>
                <w:lang w:val="sr-Cyrl-CS"/>
              </w:rPr>
              <w:t xml:space="preserve">М. </w:t>
            </w:r>
            <w:r w:rsidRPr="00E17AA5">
              <w:rPr>
                <w:rFonts w:ascii="Calibri" w:hAnsi="Calibri" w:cs="Calibri"/>
                <w:b/>
                <w:lang w:val="sr-Cyrl-CS"/>
              </w:rPr>
              <w:t>Мандић</w:t>
            </w:r>
          </w:p>
        </w:tc>
      </w:tr>
      <w:tr w:rsidR="003D652A" w:rsidRPr="00E17AA5" w14:paraId="4E79C480"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1CDC6775" w14:textId="77777777" w:rsidR="003D652A" w:rsidRPr="00E17AA5" w:rsidRDefault="003D652A" w:rsidP="00D554FD">
            <w:pPr>
              <w:pStyle w:val="Default"/>
              <w:rPr>
                <w:rFonts w:ascii="Calibri" w:hAnsi="Calibri" w:cs="Calibri"/>
                <w:sz w:val="23"/>
                <w:szCs w:val="23"/>
                <w:lang w:val="sr-Cyrl-CS"/>
              </w:rPr>
            </w:pPr>
            <w:r w:rsidRPr="00E17AA5">
              <w:rPr>
                <w:rFonts w:ascii="Calibri" w:hAnsi="Calibri" w:cs="Calibri"/>
                <w:b/>
                <w:bCs/>
                <w:sz w:val="23"/>
                <w:szCs w:val="23"/>
                <w:lang w:val="ru-RU"/>
              </w:rPr>
              <w:t xml:space="preserve">Статус предмета: </w:t>
            </w:r>
            <w:r w:rsidR="001D77C2">
              <w:rPr>
                <w:rFonts w:ascii="Calibri" w:hAnsi="Calibri" w:cs="Calibri"/>
                <w:bCs/>
                <w:sz w:val="23"/>
                <w:szCs w:val="23"/>
                <w:lang w:val="ru-RU"/>
              </w:rPr>
              <w:t>Изборни предмет студијског програма</w:t>
            </w:r>
          </w:p>
        </w:tc>
      </w:tr>
      <w:tr w:rsidR="003D652A" w:rsidRPr="00E17AA5" w14:paraId="7843EFDE"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307449E7" w14:textId="77777777" w:rsidR="003D652A" w:rsidRPr="00E17AA5" w:rsidRDefault="003D652A" w:rsidP="009663D0">
            <w:pPr>
              <w:pStyle w:val="Default"/>
              <w:rPr>
                <w:rFonts w:ascii="Calibri" w:hAnsi="Calibri" w:cs="Calibri"/>
                <w:sz w:val="23"/>
                <w:szCs w:val="23"/>
              </w:rPr>
            </w:pPr>
            <w:proofErr w:type="spellStart"/>
            <w:r w:rsidRPr="00E17AA5">
              <w:rPr>
                <w:rFonts w:ascii="Calibri" w:hAnsi="Calibri" w:cs="Calibri"/>
                <w:b/>
                <w:bCs/>
                <w:sz w:val="23"/>
                <w:szCs w:val="23"/>
              </w:rPr>
              <w:t>Број</w:t>
            </w:r>
            <w:proofErr w:type="spellEnd"/>
            <w:r w:rsidRPr="00E17AA5">
              <w:rPr>
                <w:rFonts w:ascii="Calibri" w:hAnsi="Calibri" w:cs="Calibri"/>
                <w:b/>
                <w:bCs/>
                <w:sz w:val="23"/>
                <w:szCs w:val="23"/>
              </w:rPr>
              <w:t xml:space="preserve"> ЕСПБ: </w:t>
            </w:r>
            <w:r w:rsidRPr="00E17AA5">
              <w:rPr>
                <w:rFonts w:ascii="Calibri" w:hAnsi="Calibri" w:cs="Calibri"/>
                <w:bCs/>
                <w:sz w:val="23"/>
                <w:szCs w:val="23"/>
              </w:rPr>
              <w:t xml:space="preserve">15 </w:t>
            </w:r>
          </w:p>
        </w:tc>
      </w:tr>
      <w:tr w:rsidR="003D652A" w:rsidRPr="00E17AA5" w14:paraId="3C401627"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61560664" w14:textId="77777777" w:rsidR="003D652A" w:rsidRPr="00E17AA5" w:rsidRDefault="003D652A" w:rsidP="009663D0">
            <w:pPr>
              <w:pStyle w:val="Default"/>
              <w:rPr>
                <w:rFonts w:ascii="Calibri" w:hAnsi="Calibri" w:cs="Calibri"/>
                <w:sz w:val="23"/>
                <w:szCs w:val="23"/>
              </w:rPr>
            </w:pPr>
            <w:proofErr w:type="spellStart"/>
            <w:r w:rsidRPr="00E17AA5">
              <w:rPr>
                <w:rFonts w:ascii="Calibri" w:hAnsi="Calibri" w:cs="Calibri"/>
                <w:b/>
                <w:bCs/>
                <w:sz w:val="23"/>
                <w:szCs w:val="23"/>
              </w:rPr>
              <w:t>Услов</w:t>
            </w:r>
            <w:proofErr w:type="spellEnd"/>
            <w:r w:rsidRPr="00E17AA5">
              <w:rPr>
                <w:rFonts w:ascii="Calibri" w:hAnsi="Calibri" w:cs="Calibri"/>
                <w:b/>
                <w:bCs/>
                <w:sz w:val="23"/>
                <w:szCs w:val="23"/>
              </w:rPr>
              <w:t xml:space="preserve">: </w:t>
            </w:r>
            <w:proofErr w:type="spellStart"/>
            <w:r w:rsidRPr="00E17AA5">
              <w:rPr>
                <w:rFonts w:ascii="Calibri" w:hAnsi="Calibri" w:cs="Calibri"/>
                <w:bCs/>
                <w:sz w:val="23"/>
                <w:szCs w:val="23"/>
              </w:rPr>
              <w:t>Нема</w:t>
            </w:r>
            <w:proofErr w:type="spellEnd"/>
            <w:r w:rsidRPr="00E17AA5">
              <w:rPr>
                <w:rFonts w:ascii="Calibri" w:hAnsi="Calibri" w:cs="Calibri"/>
                <w:bCs/>
                <w:sz w:val="23"/>
                <w:szCs w:val="23"/>
              </w:rPr>
              <w:t xml:space="preserve"> </w:t>
            </w:r>
          </w:p>
        </w:tc>
      </w:tr>
      <w:tr w:rsidR="003D652A" w:rsidRPr="00E17AA5" w14:paraId="11AB191C" w14:textId="77777777" w:rsidTr="00A31333">
        <w:trPr>
          <w:trHeight w:val="1464"/>
        </w:trPr>
        <w:tc>
          <w:tcPr>
            <w:tcW w:w="5000" w:type="pct"/>
            <w:gridSpan w:val="3"/>
            <w:tcBorders>
              <w:top w:val="single" w:sz="8" w:space="0" w:color="000000"/>
              <w:left w:val="single" w:sz="8" w:space="0" w:color="000000"/>
              <w:bottom w:val="single" w:sz="8" w:space="0" w:color="000000"/>
              <w:right w:val="single" w:sz="8" w:space="0" w:color="000000"/>
            </w:tcBorders>
          </w:tcPr>
          <w:p w14:paraId="019E9842" w14:textId="77777777" w:rsidR="003D652A" w:rsidRPr="00E17AA5" w:rsidRDefault="003D652A" w:rsidP="009663D0">
            <w:pPr>
              <w:pStyle w:val="Default"/>
              <w:rPr>
                <w:rFonts w:ascii="Calibri" w:hAnsi="Calibri" w:cs="Calibri"/>
                <w:b/>
                <w:bCs/>
                <w:sz w:val="23"/>
                <w:szCs w:val="23"/>
                <w:lang w:val="sr-Cyrl-CS"/>
              </w:rPr>
            </w:pPr>
            <w:proofErr w:type="spellStart"/>
            <w:r w:rsidRPr="00E17AA5">
              <w:rPr>
                <w:rFonts w:ascii="Calibri" w:hAnsi="Calibri" w:cs="Calibri"/>
                <w:b/>
                <w:bCs/>
                <w:sz w:val="23"/>
                <w:szCs w:val="23"/>
              </w:rPr>
              <w:t>Циљ</w:t>
            </w:r>
            <w:proofErr w:type="spellEnd"/>
            <w:r w:rsidRPr="00E17AA5">
              <w:rPr>
                <w:rFonts w:ascii="Calibri" w:hAnsi="Calibri" w:cs="Calibri"/>
                <w:b/>
                <w:bCs/>
                <w:sz w:val="23"/>
                <w:szCs w:val="23"/>
              </w:rPr>
              <w:t xml:space="preserve"> </w:t>
            </w:r>
            <w:proofErr w:type="spellStart"/>
            <w:r w:rsidRPr="00E17AA5">
              <w:rPr>
                <w:rFonts w:ascii="Calibri" w:hAnsi="Calibri" w:cs="Calibri"/>
                <w:b/>
                <w:bCs/>
                <w:sz w:val="23"/>
                <w:szCs w:val="23"/>
              </w:rPr>
              <w:t>предмета</w:t>
            </w:r>
            <w:proofErr w:type="spellEnd"/>
            <w:r w:rsidRPr="00E17AA5">
              <w:rPr>
                <w:rFonts w:ascii="Calibri" w:hAnsi="Calibri" w:cs="Calibri"/>
                <w:b/>
                <w:bCs/>
                <w:sz w:val="23"/>
                <w:szCs w:val="23"/>
              </w:rPr>
              <w:t xml:space="preserve"> </w:t>
            </w:r>
          </w:p>
          <w:p w14:paraId="3C43D765" w14:textId="77777777" w:rsidR="003D652A" w:rsidRPr="00E17AA5" w:rsidRDefault="003D652A" w:rsidP="009663D0">
            <w:pPr>
              <w:pStyle w:val="Default"/>
              <w:jc w:val="both"/>
              <w:rPr>
                <w:rFonts w:ascii="Calibri" w:hAnsi="Calibri" w:cs="Calibri"/>
                <w:sz w:val="22"/>
                <w:szCs w:val="22"/>
              </w:rPr>
            </w:pPr>
            <w:r w:rsidRPr="00E17AA5">
              <w:rPr>
                <w:rFonts w:ascii="Calibri" w:hAnsi="Calibri" w:cs="Calibri"/>
                <w:sz w:val="22"/>
                <w:szCs w:val="22"/>
                <w:lang w:val="sr-Cyrl-CS"/>
              </w:rPr>
              <w:t xml:space="preserve">Стицање напредних знања из области нумеричких </w:t>
            </w:r>
            <w:r w:rsidRPr="00E17AA5">
              <w:rPr>
                <w:rFonts w:ascii="Calibri" w:hAnsi="Calibri" w:cs="Calibri"/>
                <w:sz w:val="22"/>
                <w:szCs w:val="22"/>
                <w:lang w:val="sr-Latn-CS"/>
              </w:rPr>
              <w:t>FE</w:t>
            </w:r>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Latn-CS"/>
              </w:rPr>
              <w:t>Finite</w:t>
            </w:r>
            <w:proofErr w:type="spellEnd"/>
            <w:r w:rsidRPr="00E17AA5">
              <w:rPr>
                <w:rFonts w:ascii="Calibri" w:hAnsi="Calibri" w:cs="Calibri"/>
                <w:sz w:val="22"/>
                <w:szCs w:val="22"/>
                <w:lang w:val="sr-Latn-CS"/>
              </w:rPr>
              <w:t xml:space="preserve"> Element)</w:t>
            </w:r>
            <w:r w:rsidRPr="00E17AA5">
              <w:rPr>
                <w:rFonts w:ascii="Calibri" w:hAnsi="Calibri" w:cs="Calibri"/>
                <w:sz w:val="22"/>
                <w:szCs w:val="22"/>
                <w:lang w:val="sr-Cyrl-CS"/>
              </w:rPr>
              <w:t xml:space="preserve"> и </w:t>
            </w:r>
            <w:r w:rsidRPr="00E17AA5">
              <w:rPr>
                <w:rFonts w:ascii="Calibri" w:hAnsi="Calibri" w:cs="Calibri"/>
                <w:sz w:val="22"/>
                <w:szCs w:val="22"/>
                <w:lang w:val="sr-Latn-CS"/>
              </w:rPr>
              <w:t>FV</w:t>
            </w:r>
            <w:r w:rsidRPr="00E17AA5">
              <w:rPr>
                <w:rFonts w:ascii="Calibri" w:hAnsi="Calibri" w:cs="Calibri"/>
                <w:sz w:val="22"/>
                <w:szCs w:val="22"/>
                <w:lang w:val="sr-Cyrl-CS"/>
              </w:rPr>
              <w:t xml:space="preserve"> </w:t>
            </w:r>
            <w:r w:rsidRPr="00E17AA5">
              <w:rPr>
                <w:rFonts w:ascii="Calibri" w:hAnsi="Calibri" w:cs="Calibri"/>
                <w:sz w:val="22"/>
                <w:szCs w:val="22"/>
                <w:lang w:val="sr-Latn-CS"/>
              </w:rPr>
              <w:t>(</w:t>
            </w:r>
            <w:proofErr w:type="spellStart"/>
            <w:r w:rsidRPr="00E17AA5">
              <w:rPr>
                <w:rFonts w:ascii="Calibri" w:hAnsi="Calibri" w:cs="Calibri"/>
                <w:sz w:val="22"/>
                <w:szCs w:val="22"/>
                <w:lang w:val="sr-Latn-CS"/>
              </w:rPr>
              <w:t>Finite</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Volume</w:t>
            </w:r>
            <w:proofErr w:type="spellEnd"/>
            <w:r w:rsidRPr="00E17AA5">
              <w:rPr>
                <w:rFonts w:ascii="Calibri" w:hAnsi="Calibri" w:cs="Calibri"/>
                <w:sz w:val="22"/>
                <w:szCs w:val="22"/>
                <w:lang w:val="sr-Latn-CS"/>
              </w:rPr>
              <w:t xml:space="preserve">) </w:t>
            </w:r>
            <w:r w:rsidRPr="00E17AA5">
              <w:rPr>
                <w:rFonts w:ascii="Calibri" w:hAnsi="Calibri" w:cs="Calibri"/>
                <w:sz w:val="22"/>
                <w:szCs w:val="22"/>
                <w:lang w:val="sr-Cyrl-CS"/>
              </w:rPr>
              <w:t>моделирања и симулација различитих производних процеса, као што су обрада дубоким извлачењем, савијање, ковање, истискивање, утискивање, нет-</w:t>
            </w:r>
            <w:proofErr w:type="spellStart"/>
            <w:r w:rsidRPr="00E17AA5">
              <w:rPr>
                <w:rFonts w:ascii="Calibri" w:hAnsi="Calibri" w:cs="Calibri"/>
                <w:sz w:val="22"/>
                <w:szCs w:val="22"/>
                <w:lang w:val="sr-Cyrl-CS"/>
              </w:rPr>
              <w:t>схапе</w:t>
            </w:r>
            <w:proofErr w:type="spellEnd"/>
            <w:r w:rsidRPr="00E17AA5">
              <w:rPr>
                <w:rFonts w:ascii="Calibri" w:hAnsi="Calibri" w:cs="Calibri"/>
                <w:sz w:val="22"/>
                <w:szCs w:val="22"/>
                <w:lang w:val="sr-Cyrl-CS"/>
              </w:rPr>
              <w:t xml:space="preserve"> обрада, </w:t>
            </w:r>
            <w:proofErr w:type="spellStart"/>
            <w:r w:rsidRPr="00E17AA5">
              <w:rPr>
                <w:rFonts w:ascii="Calibri" w:hAnsi="Calibri" w:cs="Calibri"/>
                <w:sz w:val="22"/>
                <w:szCs w:val="22"/>
                <w:lang w:val="sr-Cyrl-CS"/>
              </w:rPr>
              <w:t>хидродеформисање</w:t>
            </w:r>
            <w:proofErr w:type="spellEnd"/>
            <w:r w:rsidRPr="00E17AA5">
              <w:rPr>
                <w:rFonts w:ascii="Calibri" w:hAnsi="Calibri" w:cs="Calibri"/>
                <w:sz w:val="22"/>
                <w:szCs w:val="22"/>
                <w:lang w:val="sr-Cyrl-CS"/>
              </w:rPr>
              <w:t xml:space="preserve"> итд. Сви наведени технолошки процеси подразумевају примену нелинеарне анализе. </w:t>
            </w:r>
          </w:p>
        </w:tc>
      </w:tr>
      <w:tr w:rsidR="003D652A" w:rsidRPr="00E17AA5" w14:paraId="4B56CEDC" w14:textId="77777777" w:rsidTr="00A31333">
        <w:trPr>
          <w:trHeight w:val="1084"/>
        </w:trPr>
        <w:tc>
          <w:tcPr>
            <w:tcW w:w="5000" w:type="pct"/>
            <w:gridSpan w:val="3"/>
            <w:tcBorders>
              <w:top w:val="single" w:sz="8" w:space="0" w:color="000000"/>
              <w:left w:val="single" w:sz="8" w:space="0" w:color="000000"/>
              <w:bottom w:val="single" w:sz="8" w:space="0" w:color="000000"/>
              <w:right w:val="single" w:sz="8" w:space="0" w:color="000000"/>
            </w:tcBorders>
          </w:tcPr>
          <w:p w14:paraId="6BEEF6D3" w14:textId="77777777" w:rsidR="003D652A" w:rsidRPr="00E17AA5" w:rsidRDefault="003D652A" w:rsidP="009663D0">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Исход предмета </w:t>
            </w:r>
          </w:p>
          <w:p w14:paraId="497FEA92" w14:textId="77777777" w:rsidR="003D652A" w:rsidRPr="00E17AA5" w:rsidRDefault="003D652A" w:rsidP="009663D0">
            <w:pPr>
              <w:pStyle w:val="Default"/>
              <w:jc w:val="both"/>
              <w:rPr>
                <w:rFonts w:ascii="Calibri" w:hAnsi="Calibri" w:cs="Calibri"/>
                <w:sz w:val="22"/>
                <w:szCs w:val="22"/>
                <w:lang w:val="sr-Cyrl-CS"/>
              </w:rPr>
            </w:pPr>
            <w:r w:rsidRPr="00E17AA5">
              <w:rPr>
                <w:rFonts w:ascii="Calibri" w:hAnsi="Calibri" w:cs="Calibri"/>
                <w:sz w:val="22"/>
                <w:szCs w:val="22"/>
                <w:lang w:val="sr-Cyrl-CS"/>
              </w:rPr>
              <w:t xml:space="preserve">На крају курса очекује се да студент буде оспособљен да реализује истаживања сложених производних процеса, њихову оптимизацију, и развој специфичних модула и апликација у </w:t>
            </w:r>
            <w:proofErr w:type="spellStart"/>
            <w:r w:rsidRPr="00E17AA5">
              <w:rPr>
                <w:rFonts w:ascii="Calibri" w:hAnsi="Calibri" w:cs="Calibri"/>
                <w:sz w:val="22"/>
                <w:szCs w:val="22"/>
                <w:lang w:val="sr-Cyrl-CS"/>
              </w:rPr>
              <w:t>индустриском</w:t>
            </w:r>
            <w:proofErr w:type="spellEnd"/>
            <w:r w:rsidRPr="00E17AA5">
              <w:rPr>
                <w:rFonts w:ascii="Calibri" w:hAnsi="Calibri" w:cs="Calibri"/>
                <w:sz w:val="22"/>
                <w:szCs w:val="22"/>
                <w:lang w:val="sr-Cyrl-CS"/>
              </w:rPr>
              <w:t xml:space="preserve"> окружењу, применом најсавременијих ФЕ/ФВ софтвера за нелинеарну анализу. </w:t>
            </w:r>
          </w:p>
        </w:tc>
      </w:tr>
      <w:tr w:rsidR="003D652A" w:rsidRPr="00E17AA5" w14:paraId="511B6F4A" w14:textId="77777777" w:rsidTr="00A31333">
        <w:trPr>
          <w:trHeight w:val="3559"/>
        </w:trPr>
        <w:tc>
          <w:tcPr>
            <w:tcW w:w="5000" w:type="pct"/>
            <w:gridSpan w:val="3"/>
            <w:tcBorders>
              <w:top w:val="single" w:sz="8" w:space="0" w:color="000000"/>
              <w:left w:val="single" w:sz="8" w:space="0" w:color="000000"/>
              <w:bottom w:val="single" w:sz="8" w:space="0" w:color="000000"/>
              <w:right w:val="single" w:sz="8" w:space="0" w:color="000000"/>
            </w:tcBorders>
          </w:tcPr>
          <w:p w14:paraId="5C4AB65F" w14:textId="77777777" w:rsidR="003D652A" w:rsidRPr="00E17AA5" w:rsidRDefault="003D652A" w:rsidP="009663D0">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Садржај предмета </w:t>
            </w:r>
          </w:p>
          <w:p w14:paraId="39433C4B" w14:textId="77777777" w:rsidR="003D652A" w:rsidRPr="00E17AA5" w:rsidRDefault="003D652A" w:rsidP="009663D0">
            <w:pPr>
              <w:pStyle w:val="Default"/>
              <w:rPr>
                <w:rFonts w:ascii="Calibri" w:hAnsi="Calibri" w:cs="Calibri"/>
                <w:i/>
                <w:iCs/>
                <w:sz w:val="23"/>
                <w:szCs w:val="23"/>
                <w:lang w:val="sr-Cyrl-CS"/>
              </w:rPr>
            </w:pPr>
            <w:r w:rsidRPr="00E17AA5">
              <w:rPr>
                <w:rFonts w:ascii="Calibri" w:hAnsi="Calibri" w:cs="Calibri"/>
                <w:i/>
                <w:iCs/>
                <w:sz w:val="23"/>
                <w:szCs w:val="23"/>
                <w:lang w:val="ru-RU"/>
              </w:rPr>
              <w:t xml:space="preserve">Теоријска настава </w:t>
            </w:r>
          </w:p>
          <w:p w14:paraId="636CE4A8" w14:textId="77777777" w:rsidR="003D652A" w:rsidRPr="00E17AA5" w:rsidRDefault="003D652A" w:rsidP="009663D0">
            <w:pPr>
              <w:jc w:val="both"/>
              <w:rPr>
                <w:rFonts w:ascii="Calibri" w:hAnsi="Calibri" w:cs="Calibri"/>
                <w:sz w:val="22"/>
                <w:szCs w:val="22"/>
                <w:lang w:val="sr-Cyrl-CS"/>
              </w:rPr>
            </w:pPr>
            <w:r w:rsidRPr="00E17AA5">
              <w:rPr>
                <w:rFonts w:ascii="Calibri" w:hAnsi="Calibri" w:cs="Calibri"/>
                <w:sz w:val="22"/>
                <w:szCs w:val="22"/>
                <w:lang w:val="sr-Cyrl-CS"/>
              </w:rPr>
              <w:t xml:space="preserve">Метода коначних елемената. Метода коначних запремина. Материјални модели. Математичко описивање триболошких услова. Гранични услови. Нумеричко описивање </w:t>
            </w:r>
            <w:proofErr w:type="spellStart"/>
            <w:r w:rsidRPr="00E17AA5">
              <w:rPr>
                <w:rFonts w:ascii="Calibri" w:hAnsi="Calibri" w:cs="Calibri"/>
                <w:sz w:val="22"/>
                <w:szCs w:val="22"/>
                <w:lang w:val="sr-Cyrl-CS"/>
              </w:rPr>
              <w:t>кинематике</w:t>
            </w:r>
            <w:proofErr w:type="spellEnd"/>
            <w:r w:rsidRPr="00E17AA5">
              <w:rPr>
                <w:rFonts w:ascii="Calibri" w:hAnsi="Calibri" w:cs="Calibri"/>
                <w:sz w:val="22"/>
                <w:szCs w:val="22"/>
                <w:lang w:val="sr-Cyrl-CS"/>
              </w:rPr>
              <w:t xml:space="preserve"> процеса. Температурни ефекти процеса, описивање. Интероперабилност података. </w:t>
            </w:r>
            <w:r w:rsidRPr="00E17AA5">
              <w:rPr>
                <w:rFonts w:ascii="Calibri" w:hAnsi="Calibri" w:cs="Calibri"/>
                <w:i/>
                <w:sz w:val="22"/>
                <w:szCs w:val="22"/>
                <w:lang w:val="sr-Latn-CS"/>
              </w:rPr>
              <w:t>Multi-</w:t>
            </w:r>
            <w:proofErr w:type="spellStart"/>
            <w:r w:rsidRPr="00E17AA5">
              <w:rPr>
                <w:rFonts w:ascii="Calibri" w:hAnsi="Calibri" w:cs="Calibri"/>
                <w:i/>
                <w:sz w:val="22"/>
                <w:szCs w:val="22"/>
                <w:lang w:val="sr-Latn-CS"/>
              </w:rPr>
              <w:t>scale</w:t>
            </w:r>
            <w:proofErr w:type="spellEnd"/>
            <w:r w:rsidRPr="00E17AA5">
              <w:rPr>
                <w:rFonts w:ascii="Calibri" w:hAnsi="Calibri" w:cs="Calibri"/>
                <w:i/>
                <w:sz w:val="22"/>
                <w:szCs w:val="22"/>
                <w:lang w:val="sr-Latn-CS"/>
              </w:rPr>
              <w:t xml:space="preserve"> </w:t>
            </w:r>
            <w:proofErr w:type="spellStart"/>
            <w:r w:rsidRPr="00E17AA5">
              <w:rPr>
                <w:rFonts w:ascii="Calibri" w:hAnsi="Calibri" w:cs="Calibri"/>
                <w:sz w:val="22"/>
                <w:szCs w:val="22"/>
                <w:lang w:val="sr-Latn-CS"/>
              </w:rPr>
              <w:t>моделирање</w:t>
            </w:r>
            <w:proofErr w:type="spellEnd"/>
            <w:r w:rsidRPr="00E17AA5">
              <w:rPr>
                <w:rFonts w:ascii="Calibri" w:hAnsi="Calibri" w:cs="Calibri"/>
                <w:sz w:val="22"/>
                <w:szCs w:val="22"/>
                <w:lang w:val="sr-Latn-CS"/>
              </w:rPr>
              <w:t xml:space="preserve">. </w:t>
            </w:r>
            <w:r w:rsidRPr="00E17AA5">
              <w:rPr>
                <w:rFonts w:ascii="Calibri" w:hAnsi="Calibri" w:cs="Calibri"/>
                <w:sz w:val="22"/>
                <w:szCs w:val="22"/>
                <w:lang w:val="sr-Cyrl-CS"/>
              </w:rPr>
              <w:t xml:space="preserve">Коначни елементи, дефиниције, преглед, одабир. </w:t>
            </w:r>
            <w:proofErr w:type="spellStart"/>
            <w:r w:rsidRPr="00E17AA5">
              <w:rPr>
                <w:rFonts w:ascii="Calibri" w:hAnsi="Calibri" w:cs="Calibri"/>
                <w:sz w:val="22"/>
                <w:szCs w:val="22"/>
                <w:lang w:val="sr-Cyrl-CS"/>
              </w:rPr>
              <w:t>Дискретизација</w:t>
            </w:r>
            <w:proofErr w:type="spellEnd"/>
            <w:r w:rsidRPr="00E17AA5">
              <w:rPr>
                <w:rFonts w:ascii="Calibri" w:hAnsi="Calibri" w:cs="Calibri"/>
                <w:sz w:val="22"/>
                <w:szCs w:val="22"/>
                <w:lang w:val="sr-Cyrl-CS"/>
              </w:rPr>
              <w:t xml:space="preserve"> домена. </w:t>
            </w:r>
            <w:proofErr w:type="spellStart"/>
            <w:r w:rsidRPr="00E17AA5">
              <w:rPr>
                <w:rFonts w:ascii="Calibri" w:hAnsi="Calibri" w:cs="Calibri"/>
                <w:i/>
                <w:sz w:val="22"/>
                <w:szCs w:val="22"/>
                <w:lang w:val="sr-Latn-CS"/>
              </w:rPr>
              <w:t>Remeshing</w:t>
            </w:r>
            <w:proofErr w:type="spellEnd"/>
            <w:r w:rsidRPr="00E17AA5">
              <w:rPr>
                <w:rFonts w:ascii="Calibri" w:hAnsi="Calibri" w:cs="Calibri"/>
                <w:sz w:val="22"/>
                <w:szCs w:val="22"/>
                <w:lang w:val="sr-Latn-CS"/>
              </w:rPr>
              <w:t xml:space="preserve">. </w:t>
            </w:r>
            <w:r w:rsidRPr="00E17AA5">
              <w:rPr>
                <w:rFonts w:ascii="Calibri" w:hAnsi="Calibri" w:cs="Calibri"/>
                <w:sz w:val="22"/>
                <w:szCs w:val="22"/>
                <w:lang w:val="sr-Cyrl-CS"/>
              </w:rPr>
              <w:t>Специфичности м</w:t>
            </w:r>
            <w:proofErr w:type="spellStart"/>
            <w:r w:rsidRPr="00E17AA5">
              <w:rPr>
                <w:rFonts w:ascii="Calibri" w:hAnsi="Calibri" w:cs="Calibri"/>
                <w:sz w:val="22"/>
                <w:szCs w:val="22"/>
                <w:lang w:val="sr-Latn-CS"/>
              </w:rPr>
              <w:t>оделирањ</w:t>
            </w:r>
            <w:proofErr w:type="spellEnd"/>
            <w:r w:rsidRPr="00E17AA5">
              <w:rPr>
                <w:rFonts w:ascii="Calibri" w:hAnsi="Calibri" w:cs="Calibri"/>
                <w:sz w:val="22"/>
                <w:szCs w:val="22"/>
                <w:lang w:val="sr-Cyrl-CS"/>
              </w:rPr>
              <w:t xml:space="preserve">а различитих процеса обраде деформисањем. Праћење историје деформисања у </w:t>
            </w:r>
            <w:proofErr w:type="spellStart"/>
            <w:r w:rsidRPr="00E17AA5">
              <w:rPr>
                <w:rFonts w:ascii="Calibri" w:hAnsi="Calibri" w:cs="Calibri"/>
                <w:sz w:val="22"/>
                <w:szCs w:val="22"/>
                <w:lang w:val="sr-Cyrl-CS"/>
              </w:rPr>
              <w:t>вишеоперационим</w:t>
            </w:r>
            <w:proofErr w:type="spellEnd"/>
            <w:r w:rsidRPr="00E17AA5">
              <w:rPr>
                <w:rFonts w:ascii="Calibri" w:hAnsi="Calibri" w:cs="Calibri"/>
                <w:sz w:val="22"/>
                <w:szCs w:val="22"/>
                <w:lang w:val="sr-Cyrl-CS"/>
              </w:rPr>
              <w:t xml:space="preserve"> процесима применом FE/FV симулација. Студије случаја (мин. 6 примера). </w:t>
            </w:r>
          </w:p>
          <w:p w14:paraId="638CF1F2" w14:textId="77777777" w:rsidR="003D652A" w:rsidRPr="00E17AA5" w:rsidRDefault="003D652A" w:rsidP="003D652A">
            <w:pPr>
              <w:pStyle w:val="Default"/>
              <w:rPr>
                <w:rFonts w:ascii="Calibri" w:hAnsi="Calibri" w:cs="Calibri"/>
                <w:sz w:val="23"/>
                <w:szCs w:val="23"/>
                <w:lang w:val="sr-Cyrl-CS"/>
              </w:rPr>
            </w:pPr>
            <w:r w:rsidRPr="00E17AA5">
              <w:rPr>
                <w:rFonts w:ascii="Calibri" w:hAnsi="Calibri" w:cs="Calibri"/>
                <w:iCs/>
                <w:sz w:val="23"/>
                <w:szCs w:val="23"/>
                <w:lang w:val="sr-Cyrl-CS"/>
              </w:rPr>
              <w:t>Практична настава</w:t>
            </w:r>
          </w:p>
          <w:p w14:paraId="312AC6DA" w14:textId="77777777" w:rsidR="003D652A" w:rsidRPr="00E17AA5" w:rsidRDefault="003D652A" w:rsidP="009663D0">
            <w:pPr>
              <w:pStyle w:val="Default"/>
              <w:jc w:val="both"/>
              <w:rPr>
                <w:rFonts w:ascii="Calibri" w:hAnsi="Calibri" w:cs="Calibri"/>
                <w:sz w:val="22"/>
                <w:szCs w:val="22"/>
                <w:lang w:val="sr-Cyrl-CS"/>
              </w:rPr>
            </w:pPr>
            <w:r w:rsidRPr="00E17AA5">
              <w:rPr>
                <w:rFonts w:ascii="Calibri" w:hAnsi="Calibri" w:cs="Calibri"/>
                <w:sz w:val="22"/>
                <w:szCs w:val="22"/>
                <w:lang w:val="sr-Cyrl-CS"/>
              </w:rPr>
              <w:t xml:space="preserve">Напредно моделирање производних процеса комплексне геометрије, </w:t>
            </w:r>
            <w:proofErr w:type="spellStart"/>
            <w:r w:rsidRPr="00E17AA5">
              <w:rPr>
                <w:rFonts w:ascii="Calibri" w:hAnsi="Calibri" w:cs="Calibri"/>
                <w:sz w:val="22"/>
                <w:szCs w:val="22"/>
                <w:lang w:val="sr-Cyrl-CS"/>
              </w:rPr>
              <w:t>кинематске</w:t>
            </w:r>
            <w:proofErr w:type="spellEnd"/>
            <w:r w:rsidRPr="00E17AA5">
              <w:rPr>
                <w:rFonts w:ascii="Calibri" w:hAnsi="Calibri" w:cs="Calibri"/>
                <w:sz w:val="22"/>
                <w:szCs w:val="22"/>
                <w:lang w:val="sr-Cyrl-CS"/>
              </w:rPr>
              <w:t xml:space="preserve"> и материјалне </w:t>
            </w:r>
            <w:proofErr w:type="spellStart"/>
            <w:r w:rsidRPr="00E17AA5">
              <w:rPr>
                <w:rFonts w:ascii="Calibri" w:hAnsi="Calibri" w:cs="Calibri"/>
                <w:sz w:val="22"/>
                <w:szCs w:val="22"/>
                <w:lang w:val="sr-Cyrl-CS"/>
              </w:rPr>
              <w:t>нелинеарности</w:t>
            </w:r>
            <w:proofErr w:type="spellEnd"/>
            <w:r w:rsidRPr="00E17AA5">
              <w:rPr>
                <w:rFonts w:ascii="Calibri" w:hAnsi="Calibri" w:cs="Calibri"/>
                <w:sz w:val="22"/>
                <w:szCs w:val="22"/>
                <w:lang w:val="sr-Cyrl-CS"/>
              </w:rPr>
              <w:t xml:space="preserve">. Израда пројекта анализе </w:t>
            </w:r>
            <w:proofErr w:type="spellStart"/>
            <w:r w:rsidRPr="00E17AA5">
              <w:rPr>
                <w:rFonts w:ascii="Calibri" w:hAnsi="Calibri" w:cs="Calibri"/>
                <w:sz w:val="22"/>
                <w:szCs w:val="22"/>
                <w:lang w:val="sr-Cyrl-CS"/>
              </w:rPr>
              <w:t>вишеоперационог</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индустриког</w:t>
            </w:r>
            <w:proofErr w:type="spellEnd"/>
            <w:r w:rsidRPr="00E17AA5">
              <w:rPr>
                <w:rFonts w:ascii="Calibri" w:hAnsi="Calibri" w:cs="Calibri"/>
                <w:sz w:val="22"/>
                <w:szCs w:val="22"/>
                <w:lang w:val="sr-Cyrl-CS"/>
              </w:rPr>
              <w:t xml:space="preserve"> процеса, његове оптимизације са финалним препорукама опсега изводљивости, са унапред дефинисаном циљном функцијом. </w:t>
            </w:r>
          </w:p>
        </w:tc>
      </w:tr>
      <w:tr w:rsidR="003D652A" w:rsidRPr="00E17AA5" w14:paraId="53A8BFAB" w14:textId="77777777" w:rsidTr="00A31333">
        <w:trPr>
          <w:trHeight w:val="2168"/>
        </w:trPr>
        <w:tc>
          <w:tcPr>
            <w:tcW w:w="5000" w:type="pct"/>
            <w:gridSpan w:val="3"/>
            <w:tcBorders>
              <w:top w:val="single" w:sz="8" w:space="0" w:color="000000"/>
              <w:left w:val="single" w:sz="8" w:space="0" w:color="000000"/>
              <w:bottom w:val="single" w:sz="8" w:space="0" w:color="000000"/>
              <w:right w:val="single" w:sz="8" w:space="0" w:color="000000"/>
            </w:tcBorders>
          </w:tcPr>
          <w:p w14:paraId="24893869" w14:textId="77777777" w:rsidR="003D652A" w:rsidRPr="00E17AA5" w:rsidRDefault="003D652A" w:rsidP="009663D0">
            <w:pPr>
              <w:pStyle w:val="Default"/>
              <w:rPr>
                <w:rFonts w:ascii="Calibri" w:hAnsi="Calibri" w:cs="Calibri"/>
                <w:sz w:val="23"/>
                <w:szCs w:val="23"/>
                <w:lang w:val="sr-Cyrl-CS"/>
              </w:rPr>
            </w:pPr>
            <w:r w:rsidRPr="00E17AA5">
              <w:rPr>
                <w:rFonts w:ascii="Calibri" w:hAnsi="Calibri" w:cs="Calibri"/>
                <w:b/>
                <w:bCs/>
                <w:sz w:val="23"/>
                <w:szCs w:val="23"/>
                <w:lang w:val="sr-Cyrl-CS"/>
              </w:rPr>
              <w:t xml:space="preserve">Препоручена литература </w:t>
            </w:r>
          </w:p>
          <w:p w14:paraId="3F45D568" w14:textId="77777777" w:rsidR="003D652A" w:rsidRPr="00E17AA5" w:rsidRDefault="003D652A" w:rsidP="00783ED4">
            <w:pPr>
              <w:numPr>
                <w:ilvl w:val="0"/>
                <w:numId w:val="52"/>
              </w:numPr>
              <w:jc w:val="both"/>
              <w:rPr>
                <w:rFonts w:ascii="Calibri" w:hAnsi="Calibri" w:cs="Calibri"/>
                <w:i/>
                <w:sz w:val="21"/>
                <w:szCs w:val="21"/>
                <w:lang w:val="sr-Cyrl-CS"/>
              </w:rPr>
            </w:pPr>
            <w:r w:rsidRPr="00E17AA5">
              <w:rPr>
                <w:rFonts w:ascii="Calibri" w:hAnsi="Calibri" w:cs="Calibri"/>
                <w:sz w:val="21"/>
                <w:szCs w:val="21"/>
                <w:lang w:val="sr-Cyrl-CS"/>
              </w:rPr>
              <w:t>В. Мандић: „Физичко и нумеричко моделирање процеса обраде  деформисањем, Факултет инжењерских наука Универзитета у Крагујевцу, 2012.</w:t>
            </w:r>
            <w:r w:rsidRPr="00E17AA5">
              <w:rPr>
                <w:rFonts w:ascii="Calibri" w:hAnsi="Calibri" w:cs="Calibri"/>
                <w:i/>
                <w:sz w:val="21"/>
                <w:szCs w:val="21"/>
                <w:lang w:val="sr-Cyrl-CS"/>
              </w:rPr>
              <w:t xml:space="preserve"> </w:t>
            </w:r>
          </w:p>
          <w:p w14:paraId="7518D8A2" w14:textId="77777777" w:rsidR="003D652A" w:rsidRPr="00E17AA5" w:rsidRDefault="003D652A" w:rsidP="00783ED4">
            <w:pPr>
              <w:numPr>
                <w:ilvl w:val="0"/>
                <w:numId w:val="52"/>
              </w:numPr>
              <w:jc w:val="both"/>
              <w:rPr>
                <w:rFonts w:ascii="Calibri" w:hAnsi="Calibri" w:cs="Calibri"/>
                <w:sz w:val="21"/>
                <w:szCs w:val="21"/>
                <w:lang w:val="sr-Cyrl-CS"/>
              </w:rPr>
            </w:pPr>
            <w:r w:rsidRPr="00E17AA5">
              <w:rPr>
                <w:rFonts w:ascii="Calibri" w:hAnsi="Calibri" w:cs="Calibri"/>
                <w:sz w:val="21"/>
                <w:szCs w:val="21"/>
                <w:lang w:val="sr-Cyrl-CS"/>
              </w:rPr>
              <w:t xml:space="preserve">В. Мандић: </w:t>
            </w:r>
            <w:r w:rsidRPr="00E17AA5">
              <w:rPr>
                <w:rFonts w:ascii="Calibri" w:hAnsi="Calibri" w:cs="Calibri"/>
                <w:sz w:val="21"/>
                <w:szCs w:val="21"/>
                <w:lang w:val="ru-RU"/>
              </w:rPr>
              <w:t>"</w:t>
            </w:r>
            <w:r w:rsidRPr="00E17AA5">
              <w:rPr>
                <w:rFonts w:ascii="Calibri" w:hAnsi="Calibri" w:cs="Calibri"/>
                <w:sz w:val="21"/>
                <w:szCs w:val="21"/>
                <w:lang w:val="sr-Cyrl-CS"/>
              </w:rPr>
              <w:t>Моделирање и симулација у обради деформисањем</w:t>
            </w:r>
            <w:r w:rsidRPr="00E17AA5">
              <w:rPr>
                <w:rFonts w:ascii="Calibri" w:hAnsi="Calibri" w:cs="Calibri"/>
                <w:sz w:val="21"/>
                <w:szCs w:val="21"/>
                <w:lang w:val="ru-RU"/>
              </w:rPr>
              <w:t>"</w:t>
            </w:r>
            <w:r w:rsidRPr="00E17AA5">
              <w:rPr>
                <w:rFonts w:ascii="Calibri" w:hAnsi="Calibri" w:cs="Calibri"/>
                <w:sz w:val="21"/>
                <w:szCs w:val="21"/>
                <w:lang w:val="sr-Cyrl-CS"/>
              </w:rPr>
              <w:t xml:space="preserve">, Машински факултет, </w:t>
            </w:r>
            <w:r w:rsidRPr="00E17AA5">
              <w:rPr>
                <w:rFonts w:ascii="Calibri" w:hAnsi="Calibri" w:cs="Calibri"/>
                <w:sz w:val="21"/>
                <w:szCs w:val="21"/>
              </w:rPr>
              <w:t>WUS</w:t>
            </w:r>
            <w:r w:rsidRPr="00E17AA5">
              <w:rPr>
                <w:rFonts w:ascii="Calibri" w:hAnsi="Calibri" w:cs="Calibri"/>
                <w:sz w:val="21"/>
                <w:szCs w:val="21"/>
                <w:lang w:val="sr-Cyrl-CS"/>
              </w:rPr>
              <w:t xml:space="preserve"> </w:t>
            </w:r>
            <w:r w:rsidRPr="00E17AA5">
              <w:rPr>
                <w:rFonts w:ascii="Calibri" w:hAnsi="Calibri" w:cs="Calibri"/>
                <w:sz w:val="21"/>
                <w:szCs w:val="21"/>
              </w:rPr>
              <w:t>Austria</w:t>
            </w:r>
            <w:r w:rsidRPr="00E17AA5">
              <w:rPr>
                <w:rFonts w:ascii="Calibri" w:hAnsi="Calibri" w:cs="Calibri"/>
                <w:sz w:val="21"/>
                <w:szCs w:val="21"/>
                <w:lang w:val="sr-Cyrl-CS"/>
              </w:rPr>
              <w:t>, Крагујевац, 2005.</w:t>
            </w:r>
          </w:p>
          <w:p w14:paraId="553BC798" w14:textId="77777777" w:rsidR="003D652A" w:rsidRPr="00E17AA5" w:rsidRDefault="003D652A" w:rsidP="00783ED4">
            <w:pPr>
              <w:numPr>
                <w:ilvl w:val="0"/>
                <w:numId w:val="52"/>
              </w:numPr>
              <w:jc w:val="both"/>
              <w:rPr>
                <w:rFonts w:ascii="Calibri" w:hAnsi="Calibri" w:cs="Calibri"/>
                <w:sz w:val="21"/>
                <w:szCs w:val="21"/>
                <w:lang w:val="sr-Cyrl-CS"/>
              </w:rPr>
            </w:pPr>
            <w:r w:rsidRPr="00E17AA5">
              <w:rPr>
                <w:rFonts w:ascii="Calibri" w:hAnsi="Calibri" w:cs="Calibri"/>
                <w:sz w:val="21"/>
                <w:szCs w:val="21"/>
                <w:lang w:val="sr-Cyrl-CS"/>
              </w:rPr>
              <w:t xml:space="preserve">В. Мандић: "Виртуелни инжењеринг", Машински факултет, </w:t>
            </w:r>
            <w:r w:rsidRPr="00E17AA5">
              <w:rPr>
                <w:rFonts w:ascii="Calibri" w:hAnsi="Calibri" w:cs="Calibri"/>
                <w:sz w:val="21"/>
                <w:szCs w:val="21"/>
              </w:rPr>
              <w:t>WUS</w:t>
            </w:r>
            <w:r w:rsidRPr="00E17AA5">
              <w:rPr>
                <w:rFonts w:ascii="Calibri" w:hAnsi="Calibri" w:cs="Calibri"/>
                <w:sz w:val="21"/>
                <w:szCs w:val="21"/>
                <w:lang w:val="sr-Cyrl-CS"/>
              </w:rPr>
              <w:t xml:space="preserve"> </w:t>
            </w:r>
            <w:r w:rsidRPr="00E17AA5">
              <w:rPr>
                <w:rFonts w:ascii="Calibri" w:hAnsi="Calibri" w:cs="Calibri"/>
                <w:sz w:val="21"/>
                <w:szCs w:val="21"/>
              </w:rPr>
              <w:t>Austria</w:t>
            </w:r>
            <w:r w:rsidRPr="00E17AA5">
              <w:rPr>
                <w:rFonts w:ascii="Calibri" w:hAnsi="Calibri" w:cs="Calibri"/>
                <w:sz w:val="21"/>
                <w:szCs w:val="21"/>
                <w:lang w:val="sr-Cyrl-CS"/>
              </w:rPr>
              <w:t>, Крагујевац, 2007.</w:t>
            </w:r>
          </w:p>
          <w:p w14:paraId="7164FF16" w14:textId="77777777" w:rsidR="003D652A" w:rsidRPr="00E17AA5" w:rsidRDefault="003D652A" w:rsidP="00783ED4">
            <w:pPr>
              <w:pStyle w:val="Default"/>
              <w:numPr>
                <w:ilvl w:val="0"/>
                <w:numId w:val="52"/>
              </w:numPr>
              <w:rPr>
                <w:rFonts w:ascii="Calibri" w:hAnsi="Calibri" w:cs="Calibri"/>
                <w:sz w:val="21"/>
                <w:szCs w:val="21"/>
                <w:lang w:val="sr-Cyrl-CS"/>
              </w:rPr>
            </w:pPr>
            <w:r w:rsidRPr="00E17AA5">
              <w:rPr>
                <w:rFonts w:ascii="Calibri" w:hAnsi="Calibri" w:cs="Calibri"/>
                <w:sz w:val="21"/>
                <w:szCs w:val="21"/>
              </w:rPr>
              <w:t>R</w:t>
            </w:r>
            <w:r w:rsidRPr="00E17AA5">
              <w:rPr>
                <w:rFonts w:ascii="Calibri" w:hAnsi="Calibri" w:cs="Calibri"/>
                <w:sz w:val="21"/>
                <w:szCs w:val="21"/>
                <w:lang w:val="sr-Cyrl-CS"/>
              </w:rPr>
              <w:t>.</w:t>
            </w:r>
            <w:r w:rsidRPr="00E17AA5">
              <w:rPr>
                <w:rFonts w:ascii="Calibri" w:hAnsi="Calibri" w:cs="Calibri"/>
                <w:sz w:val="21"/>
                <w:szCs w:val="21"/>
              </w:rPr>
              <w:t>H</w:t>
            </w:r>
            <w:r w:rsidRPr="00E17AA5">
              <w:rPr>
                <w:rFonts w:ascii="Calibri" w:hAnsi="Calibri" w:cs="Calibri"/>
                <w:sz w:val="21"/>
                <w:szCs w:val="21"/>
                <w:lang w:val="sr-Cyrl-CS"/>
              </w:rPr>
              <w:t>.</w:t>
            </w:r>
            <w:r w:rsidRPr="00E17AA5">
              <w:rPr>
                <w:rFonts w:ascii="Calibri" w:hAnsi="Calibri" w:cs="Calibri"/>
                <w:sz w:val="21"/>
                <w:szCs w:val="21"/>
              </w:rPr>
              <w:t>Wagoner</w:t>
            </w:r>
            <w:r w:rsidRPr="00E17AA5">
              <w:rPr>
                <w:rFonts w:ascii="Calibri" w:hAnsi="Calibri" w:cs="Calibri"/>
                <w:sz w:val="21"/>
                <w:szCs w:val="21"/>
                <w:lang w:val="sr-Cyrl-CS"/>
              </w:rPr>
              <w:t xml:space="preserve">, </w:t>
            </w:r>
            <w:r w:rsidRPr="00E17AA5">
              <w:rPr>
                <w:rFonts w:ascii="Calibri" w:hAnsi="Calibri" w:cs="Calibri"/>
                <w:sz w:val="21"/>
                <w:szCs w:val="21"/>
              </w:rPr>
              <w:t>J</w:t>
            </w:r>
            <w:r w:rsidRPr="00E17AA5">
              <w:rPr>
                <w:rFonts w:ascii="Calibri" w:hAnsi="Calibri" w:cs="Calibri"/>
                <w:sz w:val="21"/>
                <w:szCs w:val="21"/>
                <w:lang w:val="sr-Cyrl-CS"/>
              </w:rPr>
              <w:t>.</w:t>
            </w:r>
            <w:r w:rsidRPr="00E17AA5">
              <w:rPr>
                <w:rFonts w:ascii="Calibri" w:hAnsi="Calibri" w:cs="Calibri"/>
                <w:sz w:val="21"/>
                <w:szCs w:val="21"/>
              </w:rPr>
              <w:t>L</w:t>
            </w:r>
            <w:r w:rsidRPr="00E17AA5">
              <w:rPr>
                <w:rFonts w:ascii="Calibri" w:hAnsi="Calibri" w:cs="Calibri"/>
                <w:sz w:val="21"/>
                <w:szCs w:val="21"/>
                <w:lang w:val="sr-Cyrl-CS"/>
              </w:rPr>
              <w:t>.</w:t>
            </w:r>
            <w:r w:rsidRPr="00E17AA5">
              <w:rPr>
                <w:rFonts w:ascii="Calibri" w:hAnsi="Calibri" w:cs="Calibri"/>
                <w:sz w:val="21"/>
                <w:szCs w:val="21"/>
              </w:rPr>
              <w:t>Chenot</w:t>
            </w:r>
            <w:r w:rsidRPr="00E17AA5">
              <w:rPr>
                <w:rFonts w:ascii="Calibri" w:hAnsi="Calibri" w:cs="Calibri"/>
                <w:sz w:val="21"/>
                <w:szCs w:val="21"/>
                <w:lang w:val="sr-Cyrl-CS"/>
              </w:rPr>
              <w:t xml:space="preserve">, </w:t>
            </w:r>
            <w:r w:rsidRPr="00E17AA5">
              <w:rPr>
                <w:rFonts w:ascii="Calibri" w:hAnsi="Calibri" w:cs="Calibri"/>
                <w:sz w:val="21"/>
                <w:szCs w:val="21"/>
              </w:rPr>
              <w:t>Metal</w:t>
            </w:r>
            <w:r w:rsidRPr="00E17AA5">
              <w:rPr>
                <w:rFonts w:ascii="Calibri" w:hAnsi="Calibri" w:cs="Calibri"/>
                <w:sz w:val="21"/>
                <w:szCs w:val="21"/>
                <w:lang w:val="sr-Cyrl-CS"/>
              </w:rPr>
              <w:t xml:space="preserve"> </w:t>
            </w:r>
            <w:r w:rsidRPr="00E17AA5">
              <w:rPr>
                <w:rFonts w:ascii="Calibri" w:hAnsi="Calibri" w:cs="Calibri"/>
                <w:sz w:val="21"/>
                <w:szCs w:val="21"/>
              </w:rPr>
              <w:t>Forming</w:t>
            </w:r>
            <w:r w:rsidRPr="00E17AA5">
              <w:rPr>
                <w:rFonts w:ascii="Calibri" w:hAnsi="Calibri" w:cs="Calibri"/>
                <w:sz w:val="21"/>
                <w:szCs w:val="21"/>
                <w:lang w:val="sr-Cyrl-CS"/>
              </w:rPr>
              <w:t xml:space="preserve"> </w:t>
            </w:r>
            <w:r w:rsidRPr="00E17AA5">
              <w:rPr>
                <w:rFonts w:ascii="Calibri" w:hAnsi="Calibri" w:cs="Calibri"/>
                <w:sz w:val="21"/>
                <w:szCs w:val="21"/>
              </w:rPr>
              <w:t>Analysis</w:t>
            </w:r>
            <w:r w:rsidRPr="00E17AA5">
              <w:rPr>
                <w:rFonts w:ascii="Calibri" w:hAnsi="Calibri" w:cs="Calibri"/>
                <w:sz w:val="21"/>
                <w:szCs w:val="21"/>
                <w:lang w:val="sr-Cyrl-CS"/>
              </w:rPr>
              <w:t xml:space="preserve">, </w:t>
            </w:r>
            <w:r w:rsidRPr="00E17AA5">
              <w:rPr>
                <w:rFonts w:ascii="Calibri" w:hAnsi="Calibri" w:cs="Calibri"/>
                <w:sz w:val="21"/>
                <w:szCs w:val="21"/>
              </w:rPr>
              <w:t>Cambridge</w:t>
            </w:r>
            <w:r w:rsidRPr="00E17AA5">
              <w:rPr>
                <w:rFonts w:ascii="Calibri" w:hAnsi="Calibri" w:cs="Calibri"/>
                <w:sz w:val="21"/>
                <w:szCs w:val="21"/>
                <w:lang w:val="sr-Cyrl-CS"/>
              </w:rPr>
              <w:t xml:space="preserve"> </w:t>
            </w:r>
            <w:r w:rsidRPr="00E17AA5">
              <w:rPr>
                <w:rFonts w:ascii="Calibri" w:hAnsi="Calibri" w:cs="Calibri"/>
                <w:sz w:val="21"/>
                <w:szCs w:val="21"/>
              </w:rPr>
              <w:t>University</w:t>
            </w:r>
            <w:r w:rsidRPr="00E17AA5">
              <w:rPr>
                <w:rFonts w:ascii="Calibri" w:hAnsi="Calibri" w:cs="Calibri"/>
                <w:sz w:val="21"/>
                <w:szCs w:val="21"/>
                <w:lang w:val="sr-Cyrl-CS"/>
              </w:rPr>
              <w:t xml:space="preserve"> </w:t>
            </w:r>
            <w:r w:rsidRPr="00E17AA5">
              <w:rPr>
                <w:rFonts w:ascii="Calibri" w:hAnsi="Calibri" w:cs="Calibri"/>
                <w:sz w:val="21"/>
                <w:szCs w:val="21"/>
              </w:rPr>
              <w:t>Press</w:t>
            </w:r>
            <w:r w:rsidRPr="00E17AA5">
              <w:rPr>
                <w:rFonts w:ascii="Calibri" w:hAnsi="Calibri" w:cs="Calibri"/>
                <w:sz w:val="21"/>
                <w:szCs w:val="21"/>
                <w:lang w:val="sr-Cyrl-CS"/>
              </w:rPr>
              <w:t>, 2001.</w:t>
            </w:r>
          </w:p>
          <w:p w14:paraId="4A9AEC46" w14:textId="77777777" w:rsidR="003D652A" w:rsidRPr="00E17AA5" w:rsidRDefault="003D652A" w:rsidP="00783ED4">
            <w:pPr>
              <w:pStyle w:val="Default"/>
              <w:numPr>
                <w:ilvl w:val="0"/>
                <w:numId w:val="52"/>
              </w:numPr>
              <w:rPr>
                <w:rFonts w:ascii="Calibri" w:hAnsi="Calibri" w:cs="Calibri"/>
                <w:sz w:val="21"/>
                <w:szCs w:val="21"/>
              </w:rPr>
            </w:pPr>
            <w:r w:rsidRPr="00E17AA5">
              <w:rPr>
                <w:rFonts w:ascii="Calibri" w:hAnsi="Calibri" w:cs="Calibri"/>
                <w:sz w:val="21"/>
                <w:szCs w:val="21"/>
              </w:rPr>
              <w:t>G.R. Liu, S.S. Quek</w:t>
            </w:r>
            <w:r w:rsidRPr="00E17AA5">
              <w:rPr>
                <w:rFonts w:ascii="Calibri" w:hAnsi="Calibri" w:cs="Calibri"/>
                <w:sz w:val="21"/>
                <w:szCs w:val="21"/>
                <w:lang w:val="sr-Cyrl-CS"/>
              </w:rPr>
              <w:t xml:space="preserve">, </w:t>
            </w:r>
            <w:r w:rsidRPr="00E17AA5">
              <w:rPr>
                <w:rFonts w:ascii="Calibri" w:hAnsi="Calibri" w:cs="Calibri"/>
                <w:sz w:val="21"/>
                <w:szCs w:val="21"/>
              </w:rPr>
              <w:t>Finite element Method: A Practical Course</w:t>
            </w:r>
          </w:p>
          <w:p w14:paraId="346707E1" w14:textId="77777777" w:rsidR="003D652A" w:rsidRPr="00E17AA5" w:rsidRDefault="003D652A" w:rsidP="00783ED4">
            <w:pPr>
              <w:pStyle w:val="Default"/>
              <w:numPr>
                <w:ilvl w:val="0"/>
                <w:numId w:val="52"/>
              </w:numPr>
              <w:rPr>
                <w:rFonts w:ascii="Calibri" w:hAnsi="Calibri" w:cs="Calibri"/>
                <w:sz w:val="21"/>
                <w:szCs w:val="21"/>
              </w:rPr>
            </w:pPr>
            <w:r w:rsidRPr="00E17AA5">
              <w:rPr>
                <w:rFonts w:ascii="Calibri" w:hAnsi="Calibri" w:cs="Calibri"/>
                <w:sz w:val="21"/>
                <w:szCs w:val="21"/>
              </w:rPr>
              <w:t>R. D. Cook at all</w:t>
            </w:r>
            <w:r w:rsidRPr="00E17AA5">
              <w:rPr>
                <w:rFonts w:ascii="Calibri" w:hAnsi="Calibri" w:cs="Calibri"/>
                <w:sz w:val="21"/>
                <w:szCs w:val="21"/>
                <w:lang w:val="sr-Cyrl-CS"/>
              </w:rPr>
              <w:t xml:space="preserve">, </w:t>
            </w:r>
            <w:r w:rsidRPr="00E17AA5">
              <w:rPr>
                <w:rFonts w:ascii="Calibri" w:hAnsi="Calibri" w:cs="Calibri"/>
                <w:sz w:val="21"/>
                <w:szCs w:val="21"/>
              </w:rPr>
              <w:t>Concepts and Applications of Finite Element Analysis, 4</w:t>
            </w:r>
            <w:r w:rsidRPr="00E17AA5">
              <w:rPr>
                <w:rFonts w:ascii="Calibri" w:hAnsi="Calibri" w:cs="Calibri"/>
                <w:sz w:val="21"/>
                <w:szCs w:val="21"/>
                <w:vertAlign w:val="superscript"/>
              </w:rPr>
              <w:t>th</w:t>
            </w:r>
            <w:r w:rsidRPr="00E17AA5">
              <w:rPr>
                <w:rFonts w:ascii="Calibri" w:hAnsi="Calibri" w:cs="Calibri"/>
                <w:sz w:val="21"/>
                <w:szCs w:val="21"/>
              </w:rPr>
              <w:t xml:space="preserve"> edit.</w:t>
            </w:r>
          </w:p>
          <w:p w14:paraId="6FA62365" w14:textId="77777777" w:rsidR="003D652A" w:rsidRPr="00E17AA5" w:rsidRDefault="003D652A" w:rsidP="00783ED4">
            <w:pPr>
              <w:pStyle w:val="Default"/>
              <w:numPr>
                <w:ilvl w:val="0"/>
                <w:numId w:val="52"/>
              </w:numPr>
              <w:rPr>
                <w:rFonts w:ascii="Calibri" w:hAnsi="Calibri" w:cs="Calibri"/>
                <w:sz w:val="22"/>
                <w:szCs w:val="22"/>
                <w:lang w:val="sr-Cyrl-CS"/>
              </w:rPr>
            </w:pPr>
            <w:r w:rsidRPr="00E17AA5">
              <w:rPr>
                <w:rFonts w:ascii="Calibri" w:hAnsi="Calibri" w:cs="Calibri"/>
                <w:sz w:val="21"/>
                <w:szCs w:val="21"/>
              </w:rPr>
              <w:t xml:space="preserve">R. </w:t>
            </w:r>
            <w:proofErr w:type="spellStart"/>
            <w:r w:rsidRPr="00E17AA5">
              <w:rPr>
                <w:rFonts w:ascii="Calibri" w:hAnsi="Calibri" w:cs="Calibri"/>
                <w:sz w:val="21"/>
                <w:szCs w:val="21"/>
              </w:rPr>
              <w:t>Timingis</w:t>
            </w:r>
            <w:proofErr w:type="spellEnd"/>
            <w:r w:rsidRPr="00E17AA5">
              <w:rPr>
                <w:rFonts w:ascii="Calibri" w:hAnsi="Calibri" w:cs="Calibri"/>
                <w:sz w:val="21"/>
                <w:szCs w:val="21"/>
                <w:lang w:val="sr-Cyrl-CS"/>
              </w:rPr>
              <w:t xml:space="preserve">, </w:t>
            </w:r>
            <w:r w:rsidRPr="00E17AA5">
              <w:rPr>
                <w:rFonts w:ascii="Calibri" w:hAnsi="Calibri" w:cs="Calibri"/>
                <w:sz w:val="21"/>
                <w:szCs w:val="21"/>
              </w:rPr>
              <w:t>E-Manufacture: Application of Advanced Technology to Manufacturing Processes</w:t>
            </w:r>
          </w:p>
        </w:tc>
      </w:tr>
      <w:tr w:rsidR="003D652A" w:rsidRPr="00E17AA5" w14:paraId="775F32C8" w14:textId="77777777" w:rsidTr="00A31333">
        <w:trPr>
          <w:trHeight w:val="373"/>
        </w:trPr>
        <w:tc>
          <w:tcPr>
            <w:tcW w:w="2160" w:type="pct"/>
            <w:tcBorders>
              <w:top w:val="single" w:sz="8" w:space="0" w:color="000000"/>
              <w:left w:val="single" w:sz="8" w:space="0" w:color="000000"/>
              <w:bottom w:val="single" w:sz="8" w:space="0" w:color="000000"/>
              <w:right w:val="single" w:sz="8" w:space="0" w:color="000000"/>
            </w:tcBorders>
          </w:tcPr>
          <w:p w14:paraId="0BCDE535" w14:textId="77777777" w:rsidR="003D652A" w:rsidRPr="00E17AA5" w:rsidRDefault="003D652A" w:rsidP="005D5330">
            <w:pPr>
              <w:pStyle w:val="Default"/>
              <w:rPr>
                <w:rFonts w:ascii="Calibri" w:hAnsi="Calibri" w:cs="Calibri"/>
                <w:sz w:val="22"/>
                <w:szCs w:val="22"/>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r w:rsidRPr="00E17AA5">
              <w:rPr>
                <w:rFonts w:ascii="Calibri" w:hAnsi="Calibri" w:cs="Calibri"/>
                <w:sz w:val="22"/>
                <w:szCs w:val="22"/>
              </w:rPr>
              <w:t xml:space="preserve"> </w:t>
            </w:r>
          </w:p>
        </w:tc>
        <w:tc>
          <w:tcPr>
            <w:tcW w:w="1389" w:type="pct"/>
            <w:tcBorders>
              <w:top w:val="single" w:sz="8" w:space="0" w:color="000000"/>
              <w:left w:val="single" w:sz="8" w:space="0" w:color="000000"/>
              <w:bottom w:val="single" w:sz="8" w:space="0" w:color="000000"/>
              <w:right w:val="single" w:sz="8" w:space="0" w:color="000000"/>
            </w:tcBorders>
          </w:tcPr>
          <w:p w14:paraId="74DECCCF" w14:textId="77777777" w:rsidR="003D652A" w:rsidRPr="00E17AA5" w:rsidRDefault="00D23ECC" w:rsidP="003D652A">
            <w:pPr>
              <w:pStyle w:val="Default"/>
              <w:rPr>
                <w:rFonts w:ascii="Calibri" w:hAnsi="Calibri" w:cs="Calibri"/>
                <w:sz w:val="22"/>
                <w:szCs w:val="22"/>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CE1FEC">
              <w:rPr>
                <w:rFonts w:ascii="Calibri" w:hAnsi="Calibri" w:cs="Calibri"/>
                <w:sz w:val="22"/>
                <w:szCs w:val="22"/>
              </w:rPr>
              <w:t>7</w:t>
            </w:r>
            <w:r w:rsidR="002576C6" w:rsidRPr="00E17AA5">
              <w:rPr>
                <w:rFonts w:ascii="Calibri" w:hAnsi="Calibri" w:cs="Calibri"/>
                <w:sz w:val="22"/>
                <w:szCs w:val="22"/>
              </w:rPr>
              <w:t>5</w:t>
            </w:r>
            <w:r w:rsidR="003D652A" w:rsidRPr="00E17AA5">
              <w:rPr>
                <w:rFonts w:ascii="Calibri" w:hAnsi="Calibri" w:cs="Calibri"/>
                <w:sz w:val="22"/>
                <w:szCs w:val="22"/>
              </w:rPr>
              <w:t xml:space="preserve"> </w:t>
            </w:r>
          </w:p>
        </w:tc>
        <w:tc>
          <w:tcPr>
            <w:tcW w:w="1451" w:type="pct"/>
            <w:tcBorders>
              <w:top w:val="single" w:sz="8" w:space="0" w:color="000000"/>
              <w:left w:val="single" w:sz="8" w:space="0" w:color="000000"/>
              <w:bottom w:val="single" w:sz="8" w:space="0" w:color="000000"/>
              <w:right w:val="single" w:sz="8" w:space="0" w:color="000000"/>
            </w:tcBorders>
          </w:tcPr>
          <w:p w14:paraId="226427FF" w14:textId="77777777" w:rsidR="003D652A" w:rsidRPr="00E17AA5" w:rsidRDefault="00051848" w:rsidP="009663D0">
            <w:pPr>
              <w:pStyle w:val="Default"/>
              <w:rPr>
                <w:rFonts w:ascii="Calibri" w:hAnsi="Calibri" w:cs="Calibri"/>
                <w:sz w:val="22"/>
                <w:szCs w:val="22"/>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003D652A" w:rsidRPr="00E17AA5">
              <w:rPr>
                <w:rFonts w:ascii="Calibri" w:hAnsi="Calibri" w:cs="Calibri"/>
                <w:sz w:val="22"/>
                <w:szCs w:val="22"/>
              </w:rPr>
              <w:t>:</w:t>
            </w:r>
            <w:r w:rsidR="00547740" w:rsidRPr="00E17AA5">
              <w:rPr>
                <w:rFonts w:ascii="Calibri" w:hAnsi="Calibri" w:cs="Calibri"/>
                <w:sz w:val="22"/>
                <w:szCs w:val="22"/>
              </w:rPr>
              <w:t xml:space="preserve"> </w:t>
            </w:r>
            <w:r w:rsidR="00CE1FEC">
              <w:rPr>
                <w:rFonts w:ascii="Calibri" w:hAnsi="Calibri" w:cs="Calibri"/>
                <w:sz w:val="22"/>
                <w:szCs w:val="22"/>
              </w:rPr>
              <w:t>7</w:t>
            </w:r>
            <w:r w:rsidR="003D652A" w:rsidRPr="00E17AA5">
              <w:rPr>
                <w:rFonts w:ascii="Calibri" w:hAnsi="Calibri" w:cs="Calibri"/>
                <w:sz w:val="22"/>
                <w:szCs w:val="22"/>
              </w:rPr>
              <w:t xml:space="preserve">5 </w:t>
            </w:r>
          </w:p>
        </w:tc>
      </w:tr>
      <w:tr w:rsidR="003D652A" w:rsidRPr="00E17AA5" w14:paraId="50801D34" w14:textId="77777777" w:rsidTr="00A31333">
        <w:trPr>
          <w:trHeight w:val="854"/>
        </w:trPr>
        <w:tc>
          <w:tcPr>
            <w:tcW w:w="5000" w:type="pct"/>
            <w:gridSpan w:val="3"/>
            <w:tcBorders>
              <w:top w:val="single" w:sz="8" w:space="0" w:color="000000"/>
              <w:left w:val="single" w:sz="8" w:space="0" w:color="000000"/>
              <w:bottom w:val="single" w:sz="8" w:space="0" w:color="000000"/>
              <w:right w:val="single" w:sz="8" w:space="0" w:color="000000"/>
            </w:tcBorders>
          </w:tcPr>
          <w:p w14:paraId="1A2C17FF" w14:textId="77777777" w:rsidR="003D652A" w:rsidRPr="00E17AA5" w:rsidRDefault="003D652A" w:rsidP="009663D0">
            <w:pPr>
              <w:pStyle w:val="Default"/>
              <w:rPr>
                <w:rFonts w:ascii="Calibri" w:hAnsi="Calibri" w:cs="Calibri"/>
                <w:b/>
                <w:bCs/>
                <w:sz w:val="22"/>
                <w:szCs w:val="22"/>
                <w:lang w:val="sr-Cyrl-CS"/>
              </w:rPr>
            </w:pPr>
            <w:r w:rsidRPr="00E17AA5">
              <w:rPr>
                <w:rFonts w:ascii="Calibri" w:hAnsi="Calibri" w:cs="Calibri"/>
                <w:b/>
                <w:bCs/>
                <w:sz w:val="22"/>
                <w:szCs w:val="22"/>
                <w:lang w:val="ru-RU"/>
              </w:rPr>
              <w:t xml:space="preserve">Методе извођења наставе </w:t>
            </w:r>
          </w:p>
          <w:p w14:paraId="28A1567F" w14:textId="77777777" w:rsidR="003D652A" w:rsidRPr="00E17AA5" w:rsidRDefault="003D652A" w:rsidP="009663D0">
            <w:pPr>
              <w:pStyle w:val="Default"/>
              <w:jc w:val="both"/>
              <w:rPr>
                <w:rFonts w:ascii="Calibri" w:hAnsi="Calibri" w:cs="Calibri"/>
                <w:sz w:val="20"/>
                <w:szCs w:val="20"/>
                <w:lang w:val="sr-Cyrl-CS"/>
              </w:rPr>
            </w:pPr>
            <w:r w:rsidRPr="00E17AA5">
              <w:rPr>
                <w:rFonts w:ascii="Calibri" w:hAnsi="Calibri" w:cs="Calibri"/>
                <w:sz w:val="20"/>
                <w:szCs w:val="20"/>
                <w:lang w:val="sr-Cyrl-CS"/>
              </w:rPr>
              <w:t xml:space="preserve">Предавања, самостални студијско-истраживачки рад, консултације. Предавања се изводе применом модерних мултимедијалних средстава, обиљем примера реализованих истраживања, коришћењем лиценцираних софтвера, упутстава за њихово коришћење. комбиновано. Кроз студијско-истраживачки рад студент, проучавајући додану литературу на енглеском, остале примере научних истраживања у свету, осталу  литературу самостално стиче додатна </w:t>
            </w:r>
            <w:proofErr w:type="spellStart"/>
            <w:r w:rsidRPr="00E17AA5">
              <w:rPr>
                <w:rFonts w:ascii="Calibri" w:hAnsi="Calibri" w:cs="Calibri"/>
                <w:sz w:val="20"/>
                <w:szCs w:val="20"/>
                <w:lang w:val="sr-Cyrl-CS"/>
              </w:rPr>
              <w:t>знанја</w:t>
            </w:r>
            <w:proofErr w:type="spellEnd"/>
            <w:r w:rsidRPr="00E17AA5">
              <w:rPr>
                <w:rFonts w:ascii="Calibri" w:hAnsi="Calibri" w:cs="Calibri"/>
                <w:sz w:val="20"/>
                <w:szCs w:val="20"/>
                <w:lang w:val="sr-Cyrl-CS"/>
              </w:rPr>
              <w:t xml:space="preserve"> и оспособљава се за истраживачки рад.  Уз консултације са наставником, сарадњу са индустријом, студент се оспособљава за </w:t>
            </w:r>
            <w:proofErr w:type="spellStart"/>
            <w:r w:rsidRPr="00E17AA5">
              <w:rPr>
                <w:rFonts w:ascii="Calibri" w:hAnsi="Calibri" w:cs="Calibri"/>
                <w:sz w:val="20"/>
                <w:szCs w:val="20"/>
                <w:lang w:val="sr-Cyrl-CS"/>
              </w:rPr>
              <w:t>самостано</w:t>
            </w:r>
            <w:proofErr w:type="spellEnd"/>
            <w:r w:rsidRPr="00E17AA5">
              <w:rPr>
                <w:rFonts w:ascii="Calibri" w:hAnsi="Calibri" w:cs="Calibri"/>
                <w:sz w:val="20"/>
                <w:szCs w:val="20"/>
                <w:lang w:val="sr-Cyrl-CS"/>
              </w:rPr>
              <w:t xml:space="preserve"> писање научног рада и реализацију пројекта за индустријски развој. </w:t>
            </w:r>
            <w:r w:rsidR="00051848" w:rsidRPr="00E17AA5">
              <w:rPr>
                <w:rFonts w:ascii="Calibri" w:hAnsi="Calibri" w:cs="Calibri"/>
                <w:sz w:val="20"/>
                <w:szCs w:val="20"/>
                <w:lang w:val="sr-Cyrl-CS"/>
              </w:rPr>
              <w:t>Практична настава</w:t>
            </w:r>
            <w:r w:rsidRPr="00E17AA5">
              <w:rPr>
                <w:rFonts w:ascii="Calibri" w:hAnsi="Calibri" w:cs="Calibri"/>
                <w:sz w:val="20"/>
                <w:szCs w:val="20"/>
                <w:lang w:val="sr-Cyrl-CS"/>
              </w:rPr>
              <w:t xml:space="preserve"> се изводи Центру за виртуелну производњу, који је опремљен специјализованим софтверима.  </w:t>
            </w:r>
          </w:p>
        </w:tc>
      </w:tr>
      <w:tr w:rsidR="003D652A" w:rsidRPr="00E17AA5" w14:paraId="1AAF93FC" w14:textId="77777777" w:rsidTr="00A31333">
        <w:trPr>
          <w:trHeight w:val="822"/>
        </w:trPr>
        <w:tc>
          <w:tcPr>
            <w:tcW w:w="5000" w:type="pct"/>
            <w:gridSpan w:val="3"/>
            <w:tcBorders>
              <w:top w:val="single" w:sz="8" w:space="0" w:color="000000"/>
              <w:left w:val="single" w:sz="8" w:space="0" w:color="000000"/>
              <w:bottom w:val="single" w:sz="8" w:space="0" w:color="000000"/>
              <w:right w:val="single" w:sz="8" w:space="0" w:color="000000"/>
            </w:tcBorders>
          </w:tcPr>
          <w:p w14:paraId="5DED3047" w14:textId="77777777" w:rsidR="003D652A" w:rsidRPr="00E17AA5" w:rsidRDefault="003D652A" w:rsidP="009663D0">
            <w:pPr>
              <w:pStyle w:val="Default"/>
              <w:jc w:val="center"/>
              <w:rPr>
                <w:rFonts w:ascii="Calibri" w:hAnsi="Calibri" w:cs="Calibri"/>
                <w:sz w:val="22"/>
                <w:szCs w:val="22"/>
                <w:lang w:val="ru-RU"/>
              </w:rPr>
            </w:pPr>
            <w:r w:rsidRPr="00E17AA5">
              <w:rPr>
                <w:rFonts w:ascii="Calibri" w:hAnsi="Calibri" w:cs="Calibri"/>
                <w:b/>
                <w:bCs/>
                <w:sz w:val="22"/>
                <w:szCs w:val="22"/>
                <w:lang w:val="ru-RU"/>
              </w:rPr>
              <w:t xml:space="preserve">Оцена знања (максимални број поена 100) </w:t>
            </w:r>
          </w:p>
          <w:p w14:paraId="6F61EC35" w14:textId="77777777" w:rsidR="003D652A" w:rsidRPr="00E17AA5" w:rsidRDefault="003D652A" w:rsidP="009663D0">
            <w:pPr>
              <w:pStyle w:val="Default"/>
              <w:jc w:val="both"/>
              <w:rPr>
                <w:rFonts w:ascii="Calibri" w:hAnsi="Calibri" w:cs="Calibri"/>
                <w:sz w:val="22"/>
                <w:szCs w:val="22"/>
                <w:lang w:val="sr-Cyrl-CS"/>
              </w:rPr>
            </w:pPr>
            <w:r w:rsidRPr="00E17AA5">
              <w:rPr>
                <w:rFonts w:ascii="Calibri" w:hAnsi="Calibri" w:cs="Calibri"/>
                <w:sz w:val="22"/>
                <w:szCs w:val="22"/>
                <w:lang w:val="ru-RU"/>
              </w:rPr>
              <w:t>Испит се полаже предајом и презентацијом пројекта. Квалитет пројекта доноси до 60 бодова, а његова презентација која интегрише и усмени део испита доноси до 40 бодова</w:t>
            </w:r>
            <w:r w:rsidRPr="00E17AA5">
              <w:rPr>
                <w:rFonts w:ascii="Calibri" w:hAnsi="Calibri" w:cs="Calibri"/>
                <w:sz w:val="22"/>
                <w:szCs w:val="22"/>
                <w:lang w:val="sr-Cyrl-CS"/>
              </w:rPr>
              <w:t>.</w:t>
            </w:r>
          </w:p>
        </w:tc>
      </w:tr>
    </w:tbl>
    <w:p w14:paraId="5CCCDF38" w14:textId="77777777" w:rsidR="004F65CB" w:rsidRPr="00E17AA5" w:rsidRDefault="004F65CB">
      <w:pPr>
        <w:rPr>
          <w:rFonts w:ascii="Calibri" w:hAnsi="Calibri" w:cs="Calibri"/>
          <w:sz w:val="4"/>
          <w:szCs w:val="4"/>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3680"/>
        <w:gridCol w:w="2563"/>
      </w:tblGrid>
      <w:tr w:rsidR="00993F79" w:rsidRPr="00E17AA5" w14:paraId="1B79EBD7" w14:textId="77777777" w:rsidTr="00A31333">
        <w:tc>
          <w:tcPr>
            <w:tcW w:w="5000" w:type="pct"/>
            <w:gridSpan w:val="3"/>
          </w:tcPr>
          <w:p w14:paraId="3A9C5BC8" w14:textId="77777777" w:rsidR="00993F79" w:rsidRPr="00E17AA5" w:rsidRDefault="00993F79" w:rsidP="00993F79">
            <w:pPr>
              <w:widowControl w:val="0"/>
              <w:autoSpaceDE w:val="0"/>
              <w:autoSpaceDN w:val="0"/>
              <w:adjustRightInd w:val="0"/>
              <w:rPr>
                <w:rFonts w:ascii="Calibri" w:hAnsi="Calibri" w:cs="Calibri"/>
                <w:sz w:val="23"/>
                <w:szCs w:val="23"/>
                <w:lang w:val="sr-Latn-CS" w:eastAsia="sr-Latn-CS"/>
              </w:rPr>
            </w:pPr>
            <w:bookmarkStart w:id="35" w:name="DPM16"/>
            <w:bookmarkEnd w:id="34"/>
            <w:r w:rsidRPr="00E17AA5">
              <w:rPr>
                <w:rFonts w:ascii="Calibri" w:hAnsi="Calibri" w:cs="Calibri"/>
                <w:b/>
                <w:bCs/>
                <w:sz w:val="23"/>
                <w:szCs w:val="23"/>
                <w:lang w:val="sr-Cyrl-CS" w:eastAsia="sr-Latn-CS"/>
              </w:rPr>
              <w:t xml:space="preserve">Назив предмета: </w:t>
            </w:r>
            <w:r w:rsidRPr="00E17AA5">
              <w:rPr>
                <w:rFonts w:ascii="Calibri" w:hAnsi="Calibri" w:cs="Calibri"/>
                <w:b/>
                <w:bCs/>
                <w:lang w:val="sr-Cyrl-CS"/>
              </w:rPr>
              <w:t>Наука о материјал</w:t>
            </w:r>
            <w:r w:rsidR="00784B59" w:rsidRPr="00E17AA5">
              <w:rPr>
                <w:rFonts w:ascii="Calibri" w:hAnsi="Calibri" w:cs="Calibri"/>
                <w:b/>
                <w:bCs/>
                <w:lang w:val="sr-Cyrl-CS"/>
              </w:rPr>
              <w:t>има</w:t>
            </w:r>
          </w:p>
        </w:tc>
      </w:tr>
      <w:tr w:rsidR="00993F79" w:rsidRPr="00E17AA5" w14:paraId="0EB77181" w14:textId="77777777" w:rsidTr="00A31333">
        <w:tc>
          <w:tcPr>
            <w:tcW w:w="5000" w:type="pct"/>
            <w:gridSpan w:val="3"/>
          </w:tcPr>
          <w:p w14:paraId="2F5944F7" w14:textId="21C1CA31" w:rsidR="00993F79" w:rsidRPr="00E17AA5" w:rsidRDefault="00993F79" w:rsidP="00E02EE6">
            <w:pPr>
              <w:widowControl w:val="0"/>
              <w:autoSpaceDE w:val="0"/>
              <w:autoSpaceDN w:val="0"/>
              <w:adjustRightInd w:val="0"/>
              <w:rPr>
                <w:rFonts w:ascii="Calibri" w:hAnsi="Calibri" w:cs="Calibri"/>
                <w:bCs/>
                <w:sz w:val="23"/>
                <w:szCs w:val="23"/>
                <w:lang w:val="ru-RU" w:eastAsia="sr-Latn-CS"/>
              </w:rPr>
            </w:pPr>
            <w:r w:rsidRPr="00E17AA5">
              <w:rPr>
                <w:rFonts w:ascii="Calibri" w:hAnsi="Calibri" w:cs="Calibri"/>
                <w:b/>
                <w:bCs/>
                <w:sz w:val="23"/>
                <w:szCs w:val="23"/>
                <w:lang w:val="sr-Cyrl-CS" w:eastAsia="sr-Latn-CS"/>
              </w:rPr>
              <w:t>Наставник</w:t>
            </w:r>
            <w:r w:rsidRPr="00E17AA5">
              <w:rPr>
                <w:rFonts w:ascii="Calibri" w:hAnsi="Calibri" w:cs="Calibri"/>
                <w:b/>
                <w:bCs/>
                <w:sz w:val="23"/>
                <w:szCs w:val="23"/>
                <w:lang w:val="sr-Cyrl-RS" w:eastAsia="sr-Latn-CS"/>
              </w:rPr>
              <w:t xml:space="preserve"> или наставници</w:t>
            </w:r>
            <w:r w:rsidRPr="00E17AA5">
              <w:rPr>
                <w:rFonts w:ascii="Calibri" w:hAnsi="Calibri" w:cs="Calibri"/>
                <w:b/>
                <w:bCs/>
                <w:sz w:val="23"/>
                <w:szCs w:val="23"/>
                <w:lang w:val="sr-Cyrl-CS" w:eastAsia="sr-Latn-CS"/>
              </w:rPr>
              <w:t>:</w:t>
            </w:r>
            <w:r w:rsidRPr="00E17AA5">
              <w:rPr>
                <w:rFonts w:ascii="Calibri" w:hAnsi="Calibri" w:cs="Calibri"/>
                <w:b/>
                <w:bCs/>
                <w:sz w:val="23"/>
                <w:szCs w:val="23"/>
                <w:lang w:val="ru-RU" w:eastAsia="sr-Latn-CS"/>
              </w:rPr>
              <w:t xml:space="preserve"> </w:t>
            </w:r>
            <w:r w:rsidR="007D3E5A">
              <w:rPr>
                <w:rFonts w:ascii="Calibri" w:hAnsi="Calibri" w:cs="Calibri"/>
                <w:b/>
                <w:lang w:val="sr-Cyrl-CS"/>
              </w:rPr>
              <w:t>Душан М. Арсић</w:t>
            </w:r>
            <w:r w:rsidR="003C0A18" w:rsidRPr="00E17AA5">
              <w:rPr>
                <w:rFonts w:ascii="Calibri" w:hAnsi="Calibri" w:cs="Calibri"/>
                <w:b/>
                <w:lang w:val="sr-Cyrl-CS"/>
              </w:rPr>
              <w:t xml:space="preserve">, </w:t>
            </w:r>
            <w:r w:rsidR="003C0A18" w:rsidRPr="00E17AA5">
              <w:rPr>
                <w:rFonts w:ascii="Calibri" w:hAnsi="Calibri" w:cs="Calibri"/>
                <w:b/>
                <w:bCs/>
                <w:lang w:val="sr-Cyrl-CS" w:eastAsia="sr-Latn-CS"/>
              </w:rPr>
              <w:t>Нада Р. Ратковић</w:t>
            </w:r>
          </w:p>
        </w:tc>
      </w:tr>
      <w:tr w:rsidR="00993F79" w:rsidRPr="00E17AA5" w14:paraId="02A3994F" w14:textId="77777777" w:rsidTr="00A31333">
        <w:tc>
          <w:tcPr>
            <w:tcW w:w="5000" w:type="pct"/>
            <w:gridSpan w:val="3"/>
          </w:tcPr>
          <w:p w14:paraId="2E8A1710" w14:textId="77777777" w:rsidR="00993F79" w:rsidRPr="00E17AA5" w:rsidRDefault="00993F79" w:rsidP="00562D63">
            <w:pPr>
              <w:widowControl w:val="0"/>
              <w:autoSpaceDE w:val="0"/>
              <w:autoSpaceDN w:val="0"/>
              <w:adjustRightInd w:val="0"/>
              <w:rPr>
                <w:rFonts w:ascii="Calibri" w:hAnsi="Calibri" w:cs="Calibri"/>
                <w:sz w:val="23"/>
                <w:szCs w:val="23"/>
                <w:lang w:val="ru-RU" w:eastAsia="sr-Latn-CS"/>
              </w:rPr>
            </w:pPr>
            <w:r w:rsidRPr="00E17AA5">
              <w:rPr>
                <w:rFonts w:ascii="Calibri" w:hAnsi="Calibri" w:cs="Calibri"/>
                <w:b/>
                <w:bCs/>
                <w:sz w:val="23"/>
                <w:szCs w:val="23"/>
                <w:lang w:val="sr-Cyrl-CS" w:eastAsia="sr-Latn-CS"/>
              </w:rPr>
              <w:t>Статус предмета:</w:t>
            </w:r>
            <w:r w:rsidRPr="00E17AA5">
              <w:rPr>
                <w:rFonts w:ascii="Calibri" w:hAnsi="Calibri" w:cs="Calibri"/>
                <w:bCs/>
                <w:sz w:val="23"/>
                <w:szCs w:val="23"/>
                <w:lang w:val="ru-RU" w:eastAsia="sr-Latn-CS"/>
              </w:rPr>
              <w:t xml:space="preserve"> </w:t>
            </w:r>
            <w:r w:rsidR="001D77C2">
              <w:rPr>
                <w:rFonts w:ascii="Calibri" w:hAnsi="Calibri" w:cs="Calibri"/>
                <w:bCs/>
                <w:sz w:val="23"/>
                <w:szCs w:val="23"/>
                <w:lang w:val="sr-Cyrl-CS"/>
              </w:rPr>
              <w:t>Изборни предмет студијског програма</w:t>
            </w:r>
          </w:p>
        </w:tc>
      </w:tr>
      <w:tr w:rsidR="00993F79" w:rsidRPr="00E17AA5" w14:paraId="161BD2F8" w14:textId="77777777" w:rsidTr="00A31333">
        <w:tc>
          <w:tcPr>
            <w:tcW w:w="5000" w:type="pct"/>
            <w:gridSpan w:val="3"/>
          </w:tcPr>
          <w:p w14:paraId="593D0CAB" w14:textId="77777777" w:rsidR="00993F79" w:rsidRPr="00E17AA5" w:rsidRDefault="00993F79" w:rsidP="009663D0">
            <w:pPr>
              <w:widowControl w:val="0"/>
              <w:autoSpaceDE w:val="0"/>
              <w:autoSpaceDN w:val="0"/>
              <w:adjustRightInd w:val="0"/>
              <w:rPr>
                <w:rFonts w:ascii="Calibri" w:hAnsi="Calibri" w:cs="Calibri"/>
                <w:b/>
                <w:sz w:val="23"/>
                <w:szCs w:val="23"/>
                <w:lang w:val="sr-Cyrl-CS" w:eastAsia="sr-Latn-CS"/>
              </w:rPr>
            </w:pPr>
            <w:r w:rsidRPr="00E17AA5">
              <w:rPr>
                <w:rFonts w:ascii="Calibri" w:hAnsi="Calibri" w:cs="Calibri"/>
                <w:b/>
                <w:bCs/>
                <w:sz w:val="23"/>
                <w:szCs w:val="23"/>
                <w:lang w:val="sr-Cyrl-CS" w:eastAsia="sr-Latn-CS"/>
              </w:rPr>
              <w:t>Број ЕСПБ</w:t>
            </w:r>
            <w:r w:rsidRPr="00E17AA5">
              <w:rPr>
                <w:rFonts w:ascii="Calibri" w:hAnsi="Calibri" w:cs="Calibri"/>
                <w:b/>
                <w:bCs/>
                <w:sz w:val="23"/>
                <w:szCs w:val="23"/>
                <w:lang w:val="sr-Latn-CS" w:eastAsia="sr-Latn-CS"/>
              </w:rPr>
              <w:t>:</w:t>
            </w:r>
            <w:r w:rsidRPr="00E17AA5">
              <w:rPr>
                <w:rFonts w:ascii="Calibri" w:hAnsi="Calibri" w:cs="Calibri"/>
                <w:b/>
                <w:bCs/>
                <w:sz w:val="23"/>
                <w:szCs w:val="23"/>
                <w:lang w:val="sr-Cyrl-CS" w:eastAsia="sr-Latn-CS"/>
              </w:rPr>
              <w:t xml:space="preserve"> </w:t>
            </w:r>
            <w:r w:rsidRPr="00E17AA5">
              <w:rPr>
                <w:rFonts w:ascii="Calibri" w:hAnsi="Calibri" w:cs="Calibri"/>
                <w:bCs/>
                <w:sz w:val="23"/>
                <w:szCs w:val="23"/>
                <w:lang w:val="sr-Cyrl-CS" w:eastAsia="sr-Latn-CS"/>
              </w:rPr>
              <w:t>15</w:t>
            </w:r>
          </w:p>
        </w:tc>
      </w:tr>
      <w:tr w:rsidR="00993F79" w:rsidRPr="00E17AA5" w14:paraId="77A215B1" w14:textId="77777777" w:rsidTr="00A31333">
        <w:tc>
          <w:tcPr>
            <w:tcW w:w="5000" w:type="pct"/>
            <w:gridSpan w:val="3"/>
          </w:tcPr>
          <w:p w14:paraId="44792C37" w14:textId="77777777" w:rsidR="00993F79" w:rsidRPr="00E17AA5" w:rsidRDefault="00993F79" w:rsidP="009663D0">
            <w:pPr>
              <w:widowControl w:val="0"/>
              <w:autoSpaceDE w:val="0"/>
              <w:autoSpaceDN w:val="0"/>
              <w:adjustRightInd w:val="0"/>
              <w:rPr>
                <w:rFonts w:ascii="Calibri" w:hAnsi="Calibri" w:cs="Calibri"/>
                <w:sz w:val="23"/>
                <w:szCs w:val="23"/>
                <w:lang w:val="sr-Cyrl-CS" w:eastAsia="sr-Latn-CS"/>
              </w:rPr>
            </w:pPr>
            <w:r w:rsidRPr="00E17AA5">
              <w:rPr>
                <w:rFonts w:ascii="Calibri" w:hAnsi="Calibri" w:cs="Calibri"/>
                <w:b/>
                <w:bCs/>
                <w:sz w:val="23"/>
                <w:szCs w:val="23"/>
                <w:lang w:val="sr-Cyrl-CS" w:eastAsia="sr-Latn-CS"/>
              </w:rPr>
              <w:t>Услов</w:t>
            </w:r>
            <w:r w:rsidRPr="00E17AA5">
              <w:rPr>
                <w:rFonts w:ascii="Calibri" w:hAnsi="Calibri" w:cs="Calibri"/>
                <w:b/>
                <w:bCs/>
                <w:sz w:val="23"/>
                <w:szCs w:val="23"/>
                <w:lang w:val="sr-Latn-CS" w:eastAsia="sr-Latn-CS"/>
              </w:rPr>
              <w:t xml:space="preserve">: </w:t>
            </w:r>
            <w:r w:rsidRPr="00E17AA5">
              <w:rPr>
                <w:rFonts w:ascii="Calibri" w:hAnsi="Calibri" w:cs="Calibri"/>
                <w:bCs/>
                <w:sz w:val="23"/>
                <w:szCs w:val="23"/>
                <w:lang w:val="sr-Cyrl-CS" w:eastAsia="sr-Latn-CS"/>
              </w:rPr>
              <w:t>Нема</w:t>
            </w:r>
          </w:p>
        </w:tc>
      </w:tr>
      <w:tr w:rsidR="00993F79" w:rsidRPr="00E17AA5" w14:paraId="4C6063A4" w14:textId="77777777" w:rsidTr="00A31333">
        <w:tc>
          <w:tcPr>
            <w:tcW w:w="5000" w:type="pct"/>
            <w:gridSpan w:val="3"/>
          </w:tcPr>
          <w:p w14:paraId="20270DBB" w14:textId="77777777" w:rsidR="00993F79" w:rsidRPr="00E17AA5" w:rsidRDefault="00993F79" w:rsidP="009663D0">
            <w:pPr>
              <w:widowControl w:val="0"/>
              <w:autoSpaceDE w:val="0"/>
              <w:autoSpaceDN w:val="0"/>
              <w:adjustRightInd w:val="0"/>
              <w:rPr>
                <w:rFonts w:ascii="Calibri" w:hAnsi="Calibri" w:cs="Calibri"/>
                <w:b/>
                <w:bCs/>
                <w:sz w:val="23"/>
                <w:szCs w:val="23"/>
                <w:lang w:val="sr-Cyrl-CS" w:eastAsia="sr-Latn-CS"/>
              </w:rPr>
            </w:pPr>
            <w:r w:rsidRPr="00E17AA5">
              <w:rPr>
                <w:rFonts w:ascii="Calibri" w:hAnsi="Calibri" w:cs="Calibri"/>
                <w:b/>
                <w:bCs/>
                <w:sz w:val="23"/>
                <w:szCs w:val="23"/>
                <w:lang w:val="sr-Cyrl-CS" w:eastAsia="sr-Latn-CS"/>
              </w:rPr>
              <w:t>Циљ предмета</w:t>
            </w:r>
          </w:p>
          <w:p w14:paraId="15467E1A" w14:textId="77777777" w:rsidR="00993F79" w:rsidRPr="00CE1FEC" w:rsidRDefault="00993F79" w:rsidP="009663D0">
            <w:pPr>
              <w:widowControl w:val="0"/>
              <w:autoSpaceDE w:val="0"/>
              <w:autoSpaceDN w:val="0"/>
              <w:adjustRightInd w:val="0"/>
              <w:jc w:val="both"/>
              <w:rPr>
                <w:rFonts w:ascii="Calibri" w:hAnsi="Calibri" w:cs="Calibri"/>
                <w:b/>
                <w:bCs/>
                <w:sz w:val="21"/>
                <w:szCs w:val="21"/>
                <w:lang w:val="sr-Cyrl-CS" w:eastAsia="sr-Latn-CS"/>
              </w:rPr>
            </w:pPr>
            <w:r w:rsidRPr="00CE1FEC">
              <w:rPr>
                <w:rFonts w:ascii="Calibri" w:hAnsi="Calibri" w:cs="Calibri"/>
                <w:sz w:val="21"/>
                <w:szCs w:val="21"/>
                <w:lang w:val="sr-Cyrl-CS"/>
              </w:rPr>
              <w:t>Циљ предмета је да студенти прошире и стекну нова сазнања из науке о материјалима, односно да успоставе везу између структуре и својстава материјала. Студенти треба имају потребни ниво знања о понашању материјала при деловању спољњег оптерећења, као и при различитим процесима примарне прераде и накнадне обраде, што ће им омогућити да правилно изаберу одговарајући материјал.</w:t>
            </w:r>
          </w:p>
        </w:tc>
      </w:tr>
      <w:tr w:rsidR="00993F79" w:rsidRPr="00E17AA5" w14:paraId="3A8332FC" w14:textId="77777777" w:rsidTr="00A31333">
        <w:tc>
          <w:tcPr>
            <w:tcW w:w="5000" w:type="pct"/>
            <w:gridSpan w:val="3"/>
          </w:tcPr>
          <w:p w14:paraId="28DB6D43" w14:textId="77777777" w:rsidR="00993F79" w:rsidRPr="00E17AA5" w:rsidRDefault="00993F79" w:rsidP="009663D0">
            <w:pPr>
              <w:widowControl w:val="0"/>
              <w:autoSpaceDE w:val="0"/>
              <w:autoSpaceDN w:val="0"/>
              <w:adjustRightInd w:val="0"/>
              <w:rPr>
                <w:rFonts w:ascii="Calibri" w:hAnsi="Calibri" w:cs="Calibri"/>
                <w:b/>
                <w:bCs/>
                <w:sz w:val="23"/>
                <w:szCs w:val="23"/>
                <w:lang w:val="sr-Cyrl-CS" w:eastAsia="sr-Latn-CS"/>
              </w:rPr>
            </w:pPr>
            <w:r w:rsidRPr="00E17AA5">
              <w:rPr>
                <w:rFonts w:ascii="Calibri" w:hAnsi="Calibri" w:cs="Calibri"/>
                <w:b/>
                <w:bCs/>
                <w:sz w:val="23"/>
                <w:szCs w:val="23"/>
                <w:lang w:val="sr-Cyrl-CS" w:eastAsia="sr-Latn-CS"/>
              </w:rPr>
              <w:t xml:space="preserve">Исход предмета </w:t>
            </w:r>
          </w:p>
          <w:p w14:paraId="04FB5F49" w14:textId="77777777" w:rsidR="00993F79" w:rsidRPr="00CE1FEC" w:rsidRDefault="00993F79" w:rsidP="009663D0">
            <w:pPr>
              <w:widowControl w:val="0"/>
              <w:autoSpaceDE w:val="0"/>
              <w:autoSpaceDN w:val="0"/>
              <w:adjustRightInd w:val="0"/>
              <w:jc w:val="both"/>
              <w:rPr>
                <w:rFonts w:ascii="Calibri" w:hAnsi="Calibri" w:cs="Calibri"/>
                <w:sz w:val="21"/>
                <w:szCs w:val="21"/>
                <w:lang w:val="sr-Cyrl-CS" w:eastAsia="sr-Latn-CS"/>
              </w:rPr>
            </w:pPr>
            <w:r w:rsidRPr="00CE1FEC">
              <w:rPr>
                <w:rFonts w:ascii="Calibri" w:hAnsi="Calibri" w:cs="Calibri"/>
                <w:sz w:val="21"/>
                <w:szCs w:val="21"/>
                <w:lang w:val="sr-Cyrl-CS"/>
              </w:rPr>
              <w:t>После савладаног програма из овог предмета студенти ће моћи успешно да се укључе у практични и научноистраживачки рад. Ова мултидисциплинарна наука омогућава стицање применљивих и практичних знања о материјалима и представља неопходну основу за низ других научних дисциплина.</w:t>
            </w:r>
          </w:p>
        </w:tc>
      </w:tr>
      <w:tr w:rsidR="00993F79" w:rsidRPr="00E17AA5" w14:paraId="55C41FDC" w14:textId="77777777" w:rsidTr="00A31333">
        <w:tc>
          <w:tcPr>
            <w:tcW w:w="5000" w:type="pct"/>
            <w:gridSpan w:val="3"/>
          </w:tcPr>
          <w:p w14:paraId="5647C19E" w14:textId="77777777" w:rsidR="00993F79" w:rsidRPr="00E17AA5" w:rsidRDefault="00993F79" w:rsidP="009663D0">
            <w:pPr>
              <w:widowControl w:val="0"/>
              <w:autoSpaceDE w:val="0"/>
              <w:autoSpaceDN w:val="0"/>
              <w:adjustRightInd w:val="0"/>
              <w:rPr>
                <w:rFonts w:ascii="Calibri" w:hAnsi="Calibri" w:cs="Calibri"/>
                <w:b/>
                <w:bCs/>
                <w:sz w:val="23"/>
                <w:szCs w:val="23"/>
                <w:lang w:val="ru-RU" w:eastAsia="sr-Latn-CS"/>
              </w:rPr>
            </w:pPr>
            <w:r w:rsidRPr="00E17AA5">
              <w:rPr>
                <w:rFonts w:ascii="Calibri" w:hAnsi="Calibri" w:cs="Calibri"/>
                <w:b/>
                <w:bCs/>
                <w:sz w:val="23"/>
                <w:szCs w:val="23"/>
                <w:lang w:val="sr-Cyrl-CS" w:eastAsia="sr-Latn-CS"/>
              </w:rPr>
              <w:t>Садржај предмета</w:t>
            </w:r>
          </w:p>
          <w:p w14:paraId="19DB9C99" w14:textId="77777777" w:rsidR="00993F79" w:rsidRPr="00E17AA5" w:rsidRDefault="00993F79" w:rsidP="009663D0">
            <w:pPr>
              <w:widowControl w:val="0"/>
              <w:autoSpaceDE w:val="0"/>
              <w:autoSpaceDN w:val="0"/>
              <w:adjustRightInd w:val="0"/>
              <w:rPr>
                <w:rFonts w:ascii="Calibri" w:hAnsi="Calibri" w:cs="Calibri"/>
                <w:i/>
                <w:iCs/>
                <w:sz w:val="23"/>
                <w:szCs w:val="23"/>
                <w:lang w:val="sr-Cyrl-CS" w:eastAsia="sr-Latn-CS"/>
              </w:rPr>
            </w:pPr>
            <w:r w:rsidRPr="00E17AA5">
              <w:rPr>
                <w:rFonts w:ascii="Calibri" w:hAnsi="Calibri" w:cs="Calibri"/>
                <w:i/>
                <w:iCs/>
                <w:sz w:val="23"/>
                <w:szCs w:val="23"/>
                <w:lang w:val="sr-Cyrl-CS" w:eastAsia="sr-Latn-CS"/>
              </w:rPr>
              <w:t>Теоријска настава</w:t>
            </w:r>
          </w:p>
          <w:p w14:paraId="19135707" w14:textId="77777777" w:rsidR="00993F79" w:rsidRPr="00CE1FEC" w:rsidRDefault="00993F79" w:rsidP="009663D0">
            <w:pPr>
              <w:suppressAutoHyphens/>
              <w:jc w:val="both"/>
              <w:rPr>
                <w:rFonts w:ascii="Calibri" w:hAnsi="Calibri" w:cs="Calibri"/>
                <w:iCs/>
                <w:sz w:val="21"/>
                <w:szCs w:val="21"/>
                <w:lang w:val="sr-Cyrl-CS" w:eastAsia="sr-Latn-CS"/>
              </w:rPr>
            </w:pPr>
            <w:r w:rsidRPr="00CE1FEC">
              <w:rPr>
                <w:rFonts w:ascii="Calibri" w:hAnsi="Calibri" w:cs="Calibri"/>
                <w:spacing w:val="-3"/>
                <w:sz w:val="21"/>
                <w:szCs w:val="21"/>
                <w:lang w:val="sr-Cyrl-CS"/>
              </w:rPr>
              <w:t xml:space="preserve">Увод. Опште карактеристике материјала. Грађа атома и периодни систем елемената. Врсте хемијских веза, кристална и аморфна структура. Кристална решетка и структура. Правци и равни у кристалу. Структуре метала. Структура реалних метала. </w:t>
            </w:r>
            <w:proofErr w:type="spellStart"/>
            <w:r w:rsidRPr="00CE1FEC">
              <w:rPr>
                <w:rFonts w:ascii="Calibri" w:hAnsi="Calibri" w:cs="Calibri"/>
                <w:spacing w:val="-3"/>
                <w:sz w:val="21"/>
                <w:szCs w:val="21"/>
                <w:lang w:val="sr-Cyrl-CS"/>
              </w:rPr>
              <w:t>Монокристали</w:t>
            </w:r>
            <w:proofErr w:type="spellEnd"/>
            <w:r w:rsidRPr="00CE1FEC">
              <w:rPr>
                <w:rFonts w:ascii="Calibri" w:hAnsi="Calibri" w:cs="Calibri"/>
                <w:spacing w:val="-3"/>
                <w:sz w:val="21"/>
                <w:szCs w:val="21"/>
                <w:lang w:val="sr-Cyrl-CS"/>
              </w:rPr>
              <w:t xml:space="preserve"> и </w:t>
            </w:r>
            <w:proofErr w:type="spellStart"/>
            <w:r w:rsidRPr="00CE1FEC">
              <w:rPr>
                <w:rFonts w:ascii="Calibri" w:hAnsi="Calibri" w:cs="Calibri"/>
                <w:spacing w:val="-3"/>
                <w:sz w:val="21"/>
                <w:szCs w:val="21"/>
                <w:lang w:val="sr-Cyrl-CS"/>
              </w:rPr>
              <w:t>поликристали</w:t>
            </w:r>
            <w:proofErr w:type="spellEnd"/>
            <w:r w:rsidRPr="00CE1FEC">
              <w:rPr>
                <w:rFonts w:ascii="Calibri" w:hAnsi="Calibri" w:cs="Calibri"/>
                <w:spacing w:val="-3"/>
                <w:sz w:val="21"/>
                <w:szCs w:val="21"/>
                <w:lang w:val="sr-Cyrl-CS"/>
              </w:rPr>
              <w:t xml:space="preserve">. Механичке особине материјала. Методи испитивања метала и легура. Обрада метала на хладно, опорављање и </w:t>
            </w:r>
            <w:proofErr w:type="spellStart"/>
            <w:r w:rsidRPr="00CE1FEC">
              <w:rPr>
                <w:rFonts w:ascii="Calibri" w:hAnsi="Calibri" w:cs="Calibri"/>
                <w:spacing w:val="-3"/>
                <w:sz w:val="21"/>
                <w:szCs w:val="21"/>
                <w:lang w:val="sr-Cyrl-CS"/>
              </w:rPr>
              <w:t>рекристализација</w:t>
            </w:r>
            <w:proofErr w:type="spellEnd"/>
            <w:r w:rsidRPr="00CE1FEC">
              <w:rPr>
                <w:rFonts w:ascii="Calibri" w:hAnsi="Calibri" w:cs="Calibri"/>
                <w:spacing w:val="-3"/>
                <w:sz w:val="21"/>
                <w:szCs w:val="21"/>
                <w:lang w:val="sr-Cyrl-CS"/>
              </w:rPr>
              <w:t xml:space="preserve">. </w:t>
            </w:r>
            <w:r w:rsidRPr="00CE1FEC">
              <w:rPr>
                <w:rFonts w:ascii="Calibri" w:hAnsi="Calibri" w:cs="Calibri"/>
                <w:sz w:val="21"/>
                <w:szCs w:val="21"/>
                <w:lang w:val="sr-Cyrl-CS"/>
              </w:rPr>
              <w:t xml:space="preserve">Основи кристализације метала и легура. Равнотежни дијаграми стања. Легуре гвожђа и угљеника. Основи фазних промена у металним системима. Дифузија. Основи фазних промена у чврстом стању. Фазне промене у чврстом стању код челика. Промена </w:t>
            </w:r>
            <w:proofErr w:type="spellStart"/>
            <w:r w:rsidRPr="00CE1FEC">
              <w:rPr>
                <w:rFonts w:ascii="Calibri" w:hAnsi="Calibri" w:cs="Calibri"/>
                <w:sz w:val="21"/>
                <w:szCs w:val="21"/>
                <w:lang w:val="sr-Cyrl-CS"/>
              </w:rPr>
              <w:t>потхлађеног</w:t>
            </w:r>
            <w:proofErr w:type="spellEnd"/>
            <w:r w:rsidRPr="00CE1FEC">
              <w:rPr>
                <w:rFonts w:ascii="Calibri" w:hAnsi="Calibri" w:cs="Calibri"/>
                <w:sz w:val="21"/>
                <w:szCs w:val="21"/>
                <w:lang w:val="sr-Cyrl-CS"/>
              </w:rPr>
              <w:t xml:space="preserve"> </w:t>
            </w:r>
            <w:proofErr w:type="spellStart"/>
            <w:r w:rsidRPr="00CE1FEC">
              <w:rPr>
                <w:rFonts w:ascii="Calibri" w:hAnsi="Calibri" w:cs="Calibri"/>
                <w:sz w:val="21"/>
                <w:szCs w:val="21"/>
                <w:lang w:val="sr-Cyrl-CS"/>
              </w:rPr>
              <w:t>аустенита</w:t>
            </w:r>
            <w:proofErr w:type="spellEnd"/>
            <w:r w:rsidRPr="00CE1FEC">
              <w:rPr>
                <w:rFonts w:ascii="Calibri" w:hAnsi="Calibri" w:cs="Calibri"/>
                <w:sz w:val="21"/>
                <w:szCs w:val="21"/>
                <w:lang w:val="sr-Cyrl-CS"/>
              </w:rPr>
              <w:t>. Трансформациони дијаграми (</w:t>
            </w:r>
            <w:r w:rsidRPr="00CE1FEC">
              <w:rPr>
                <w:rFonts w:ascii="Calibri" w:hAnsi="Calibri" w:cs="Calibri"/>
                <w:sz w:val="21"/>
                <w:szCs w:val="21"/>
              </w:rPr>
              <w:t>IRA</w:t>
            </w:r>
            <w:r w:rsidRPr="00CE1FEC">
              <w:rPr>
                <w:rFonts w:ascii="Calibri" w:hAnsi="Calibri" w:cs="Calibri"/>
                <w:sz w:val="21"/>
                <w:szCs w:val="21"/>
                <w:lang w:val="sr-Cyrl-CS"/>
              </w:rPr>
              <w:t xml:space="preserve"> и </w:t>
            </w:r>
            <w:r w:rsidRPr="00CE1FEC">
              <w:rPr>
                <w:rFonts w:ascii="Calibri" w:hAnsi="Calibri" w:cs="Calibri"/>
                <w:sz w:val="21"/>
                <w:szCs w:val="21"/>
              </w:rPr>
              <w:t>ARA</w:t>
            </w:r>
            <w:r w:rsidRPr="00CE1FEC">
              <w:rPr>
                <w:rFonts w:ascii="Calibri" w:hAnsi="Calibri" w:cs="Calibri"/>
                <w:sz w:val="21"/>
                <w:szCs w:val="21"/>
                <w:lang w:val="sr-Cyrl-CS"/>
              </w:rPr>
              <w:t xml:space="preserve">). Термичка обрада челика и ливеног гвожђа и врсте термичке обраде челика. Средства за загревање и хлађење. Термо-механичка обрада и </w:t>
            </w:r>
            <w:proofErr w:type="spellStart"/>
            <w:r w:rsidRPr="00CE1FEC">
              <w:rPr>
                <w:rFonts w:ascii="Calibri" w:hAnsi="Calibri" w:cs="Calibri"/>
                <w:sz w:val="21"/>
                <w:szCs w:val="21"/>
                <w:lang w:val="sr-Cyrl-CS"/>
              </w:rPr>
              <w:t>реаустенитизација</w:t>
            </w:r>
            <w:proofErr w:type="spellEnd"/>
            <w:r w:rsidRPr="00CE1FEC">
              <w:rPr>
                <w:rFonts w:ascii="Calibri" w:hAnsi="Calibri" w:cs="Calibri"/>
                <w:sz w:val="21"/>
                <w:szCs w:val="21"/>
                <w:lang w:val="sr-Cyrl-CS"/>
              </w:rPr>
              <w:t xml:space="preserve">. Површинско каљење. Хемијско–термичка обрада. Примарно добијање сировог гвожђа, челика и ливеног гвожђа. Челични полупроизводи. Подела и врсте челика. Утицај </w:t>
            </w:r>
            <w:proofErr w:type="spellStart"/>
            <w:r w:rsidRPr="00CE1FEC">
              <w:rPr>
                <w:rFonts w:ascii="Calibri" w:hAnsi="Calibri" w:cs="Calibri"/>
                <w:sz w:val="21"/>
                <w:szCs w:val="21"/>
                <w:lang w:val="sr-Cyrl-CS"/>
              </w:rPr>
              <w:t>легирајућих</w:t>
            </w:r>
            <w:proofErr w:type="spellEnd"/>
            <w:r w:rsidRPr="00CE1FEC">
              <w:rPr>
                <w:rFonts w:ascii="Calibri" w:hAnsi="Calibri" w:cs="Calibri"/>
                <w:sz w:val="21"/>
                <w:szCs w:val="21"/>
                <w:lang w:val="sr-Cyrl-CS"/>
              </w:rPr>
              <w:t xml:space="preserve"> елемената у челицима. Карбиди у металној основи и њихов значај. Челици повишене јачине. Легуре за ливење. Обојени метали и њихове легуре. Остали савремени инжењерски метали и легуре. Корозија метала и мере заштите. Керамички материјали, стакло и металургија праха. </w:t>
            </w:r>
            <w:proofErr w:type="spellStart"/>
            <w:r w:rsidRPr="00CE1FEC">
              <w:rPr>
                <w:rFonts w:ascii="Calibri" w:hAnsi="Calibri" w:cs="Calibri"/>
                <w:sz w:val="21"/>
                <w:szCs w:val="21"/>
                <w:lang w:val="sr-Cyrl-CS"/>
              </w:rPr>
              <w:t>Полимерни</w:t>
            </w:r>
            <w:proofErr w:type="spellEnd"/>
            <w:r w:rsidRPr="00CE1FEC">
              <w:rPr>
                <w:rFonts w:ascii="Calibri" w:hAnsi="Calibri" w:cs="Calibri"/>
                <w:sz w:val="21"/>
                <w:szCs w:val="21"/>
                <w:lang w:val="sr-Cyrl-CS"/>
              </w:rPr>
              <w:t xml:space="preserve"> и композитни материјали. Техничко дрво и папир, заштитне превлаке и лепкови. Примена и значај савремених метода испитивања и избора материјала.</w:t>
            </w:r>
          </w:p>
          <w:p w14:paraId="15FE58EC" w14:textId="77777777" w:rsidR="00993F79" w:rsidRPr="00E17AA5" w:rsidRDefault="00993F79" w:rsidP="009663D0">
            <w:pPr>
              <w:widowControl w:val="0"/>
              <w:autoSpaceDE w:val="0"/>
              <w:autoSpaceDN w:val="0"/>
              <w:adjustRightInd w:val="0"/>
              <w:rPr>
                <w:rFonts w:ascii="Calibri" w:hAnsi="Calibri" w:cs="Calibri"/>
                <w:bCs/>
                <w:i/>
                <w:sz w:val="23"/>
                <w:szCs w:val="23"/>
                <w:lang w:val="ru-RU" w:eastAsia="sr-Latn-CS"/>
              </w:rPr>
            </w:pPr>
            <w:r w:rsidRPr="00E17AA5">
              <w:rPr>
                <w:rFonts w:ascii="Calibri" w:hAnsi="Calibri" w:cs="Calibri"/>
                <w:i/>
                <w:iCs/>
                <w:sz w:val="23"/>
                <w:szCs w:val="23"/>
                <w:lang w:val="sr-Cyrl-CS" w:eastAsia="sr-Latn-CS"/>
              </w:rPr>
              <w:t>Практична настава</w:t>
            </w:r>
          </w:p>
          <w:p w14:paraId="59A6241C" w14:textId="77777777" w:rsidR="00993F79" w:rsidRPr="00E17AA5" w:rsidRDefault="00993F79" w:rsidP="009663D0">
            <w:pPr>
              <w:widowControl w:val="0"/>
              <w:autoSpaceDE w:val="0"/>
              <w:autoSpaceDN w:val="0"/>
              <w:adjustRightInd w:val="0"/>
              <w:jc w:val="both"/>
              <w:rPr>
                <w:rFonts w:ascii="Calibri" w:hAnsi="Calibri" w:cs="Calibri"/>
                <w:sz w:val="22"/>
                <w:szCs w:val="22"/>
                <w:lang w:val="ru-RU" w:eastAsia="sr-Latn-CS"/>
              </w:rPr>
            </w:pPr>
            <w:r w:rsidRPr="00E17AA5">
              <w:rPr>
                <w:rFonts w:ascii="Calibri" w:hAnsi="Calibri" w:cs="Calibri"/>
                <w:sz w:val="22"/>
                <w:szCs w:val="22"/>
                <w:lang w:val="sr-Cyrl-CS"/>
              </w:rPr>
              <w:t>Активно праћење и коришћење примарних научних извора и систематизација прикупљених података. Организовање и спровођење експерименталних испитивања. Припрема за писање научног рада.</w:t>
            </w:r>
          </w:p>
        </w:tc>
      </w:tr>
      <w:tr w:rsidR="00993F79" w:rsidRPr="00E17AA5" w14:paraId="4F4860CE" w14:textId="77777777" w:rsidTr="00A31333">
        <w:tc>
          <w:tcPr>
            <w:tcW w:w="5000" w:type="pct"/>
            <w:gridSpan w:val="3"/>
          </w:tcPr>
          <w:p w14:paraId="60072505" w14:textId="77777777" w:rsidR="00993F79" w:rsidRPr="00E17AA5" w:rsidRDefault="00993F79" w:rsidP="009663D0">
            <w:pPr>
              <w:widowControl w:val="0"/>
              <w:autoSpaceDE w:val="0"/>
              <w:autoSpaceDN w:val="0"/>
              <w:adjustRightInd w:val="0"/>
              <w:rPr>
                <w:rFonts w:ascii="Calibri" w:hAnsi="Calibri" w:cs="Calibri"/>
                <w:b/>
                <w:bCs/>
                <w:sz w:val="23"/>
                <w:szCs w:val="23"/>
                <w:lang w:val="sr-Cyrl-CS" w:eastAsia="sr-Latn-CS"/>
              </w:rPr>
            </w:pPr>
            <w:r w:rsidRPr="00E17AA5">
              <w:rPr>
                <w:rFonts w:ascii="Calibri" w:hAnsi="Calibri" w:cs="Calibri"/>
                <w:b/>
                <w:bCs/>
                <w:sz w:val="23"/>
                <w:szCs w:val="23"/>
                <w:lang w:val="sr-Cyrl-CS" w:eastAsia="sr-Latn-CS"/>
              </w:rPr>
              <w:t>Препоручена литература</w:t>
            </w:r>
          </w:p>
          <w:p w14:paraId="0D241274" w14:textId="77777777" w:rsidR="00A171C1" w:rsidRPr="00E17AA5" w:rsidRDefault="00A171C1" w:rsidP="00783ED4">
            <w:pPr>
              <w:pStyle w:val="ListParagraph"/>
              <w:numPr>
                <w:ilvl w:val="0"/>
                <w:numId w:val="53"/>
              </w:numPr>
              <w:spacing w:before="40" w:after="40" w:line="240" w:lineRule="auto"/>
              <w:jc w:val="both"/>
              <w:rPr>
                <w:rFonts w:cs="Calibri"/>
                <w:color w:val="000000"/>
                <w:sz w:val="21"/>
                <w:szCs w:val="21"/>
                <w:lang w:val="sr-Cyrl-CS"/>
              </w:rPr>
            </w:pPr>
            <w:r w:rsidRPr="00E17AA5">
              <w:rPr>
                <w:rFonts w:cs="Calibri"/>
                <w:color w:val="000000"/>
                <w:sz w:val="21"/>
                <w:szCs w:val="21"/>
              </w:rPr>
              <w:t xml:space="preserve">М. </w:t>
            </w:r>
            <w:proofErr w:type="spellStart"/>
            <w:r w:rsidRPr="00E17AA5">
              <w:rPr>
                <w:rFonts w:cs="Calibri"/>
                <w:color w:val="000000"/>
                <w:sz w:val="21"/>
                <w:szCs w:val="21"/>
              </w:rPr>
              <w:t>Јовановић</w:t>
            </w:r>
            <w:proofErr w:type="spellEnd"/>
            <w:r w:rsidRPr="00E17AA5">
              <w:rPr>
                <w:rFonts w:cs="Calibri"/>
                <w:color w:val="000000"/>
                <w:sz w:val="21"/>
                <w:szCs w:val="21"/>
              </w:rPr>
              <w:t xml:space="preserve">, В. </w:t>
            </w:r>
            <w:proofErr w:type="spellStart"/>
            <w:r w:rsidRPr="00E17AA5">
              <w:rPr>
                <w:rFonts w:cs="Calibri"/>
                <w:color w:val="000000"/>
                <w:sz w:val="21"/>
                <w:szCs w:val="21"/>
              </w:rPr>
              <w:t>Лазић</w:t>
            </w:r>
            <w:proofErr w:type="spellEnd"/>
            <w:r w:rsidRPr="00E17AA5">
              <w:rPr>
                <w:rFonts w:cs="Calibri"/>
                <w:color w:val="000000"/>
                <w:sz w:val="21"/>
                <w:szCs w:val="21"/>
                <w:lang w:val="sr-Cyrl-CS"/>
              </w:rPr>
              <w:t>, Д. Арсић</w:t>
            </w:r>
            <w:r w:rsidRPr="00E17AA5">
              <w:rPr>
                <w:rFonts w:cs="Calibri"/>
                <w:color w:val="000000"/>
                <w:sz w:val="21"/>
                <w:szCs w:val="21"/>
              </w:rPr>
              <w:t xml:space="preserve">: </w:t>
            </w:r>
            <w:r w:rsidRPr="00E17AA5">
              <w:rPr>
                <w:rFonts w:cs="Calibri"/>
                <w:color w:val="000000"/>
                <w:sz w:val="21"/>
                <w:szCs w:val="21"/>
                <w:lang w:val="sr-Cyrl-CS"/>
              </w:rPr>
              <w:t xml:space="preserve">Наука о материјалима </w:t>
            </w:r>
            <w:r w:rsidRPr="00E17AA5">
              <w:rPr>
                <w:rFonts w:cs="Calibri"/>
                <w:color w:val="000000"/>
                <w:sz w:val="21"/>
                <w:szCs w:val="21"/>
                <w:lang w:val="sr-Latn-CS"/>
              </w:rPr>
              <w:t xml:space="preserve">I, </w:t>
            </w:r>
            <w:proofErr w:type="spellStart"/>
            <w:r w:rsidRPr="00E17AA5">
              <w:rPr>
                <w:rFonts w:cs="Calibri"/>
                <w:color w:val="000000"/>
                <w:sz w:val="21"/>
                <w:szCs w:val="21"/>
              </w:rPr>
              <w:t>Факултет</w:t>
            </w:r>
            <w:proofErr w:type="spellEnd"/>
            <w:r w:rsidRPr="00E17AA5">
              <w:rPr>
                <w:rFonts w:cs="Calibri"/>
                <w:color w:val="000000"/>
                <w:sz w:val="21"/>
                <w:szCs w:val="21"/>
              </w:rPr>
              <w:t xml:space="preserve"> </w:t>
            </w:r>
            <w:proofErr w:type="spellStart"/>
            <w:r w:rsidRPr="00E17AA5">
              <w:rPr>
                <w:rFonts w:cs="Calibri"/>
                <w:color w:val="000000"/>
                <w:sz w:val="21"/>
                <w:szCs w:val="21"/>
              </w:rPr>
              <w:t>инжењерских</w:t>
            </w:r>
            <w:proofErr w:type="spellEnd"/>
            <w:r w:rsidRPr="00E17AA5">
              <w:rPr>
                <w:rFonts w:cs="Calibri"/>
                <w:color w:val="000000"/>
                <w:sz w:val="21"/>
                <w:szCs w:val="21"/>
              </w:rPr>
              <w:t xml:space="preserve"> </w:t>
            </w:r>
            <w:proofErr w:type="spellStart"/>
            <w:r w:rsidRPr="00E17AA5">
              <w:rPr>
                <w:rFonts w:cs="Calibri"/>
                <w:color w:val="000000"/>
                <w:sz w:val="21"/>
                <w:szCs w:val="21"/>
              </w:rPr>
              <w:t>наука</w:t>
            </w:r>
            <w:proofErr w:type="spellEnd"/>
            <w:r w:rsidRPr="00E17AA5">
              <w:rPr>
                <w:rFonts w:cs="Calibri"/>
                <w:color w:val="000000"/>
                <w:sz w:val="21"/>
                <w:szCs w:val="21"/>
              </w:rPr>
              <w:t xml:space="preserve"> </w:t>
            </w:r>
            <w:proofErr w:type="spellStart"/>
            <w:r w:rsidRPr="00E17AA5">
              <w:rPr>
                <w:rFonts w:cs="Calibri"/>
                <w:color w:val="000000"/>
                <w:sz w:val="21"/>
                <w:szCs w:val="21"/>
              </w:rPr>
              <w:t>Универзитета</w:t>
            </w:r>
            <w:proofErr w:type="spellEnd"/>
            <w:r w:rsidRPr="00E17AA5">
              <w:rPr>
                <w:rFonts w:cs="Calibri"/>
                <w:color w:val="000000"/>
                <w:sz w:val="21"/>
                <w:szCs w:val="21"/>
              </w:rPr>
              <w:t xml:space="preserve"> у </w:t>
            </w:r>
            <w:proofErr w:type="spellStart"/>
            <w:r w:rsidRPr="00E17AA5">
              <w:rPr>
                <w:rFonts w:cs="Calibri"/>
                <w:color w:val="000000"/>
                <w:sz w:val="21"/>
                <w:szCs w:val="21"/>
              </w:rPr>
              <w:t>Крагујевцу</w:t>
            </w:r>
            <w:proofErr w:type="spellEnd"/>
            <w:r w:rsidRPr="00E17AA5">
              <w:rPr>
                <w:rFonts w:cs="Calibri"/>
                <w:color w:val="000000"/>
                <w:sz w:val="21"/>
                <w:szCs w:val="21"/>
              </w:rPr>
              <w:t xml:space="preserve">, ИСБН </w:t>
            </w:r>
            <w:r w:rsidRPr="00E17AA5">
              <w:rPr>
                <w:rFonts w:eastAsia="Calibri" w:cs="Calibri"/>
                <w:sz w:val="21"/>
                <w:szCs w:val="21"/>
              </w:rPr>
              <w:t>978-86-6335-042-7</w:t>
            </w:r>
            <w:r w:rsidRPr="00E17AA5">
              <w:rPr>
                <w:rFonts w:cs="Calibri"/>
                <w:color w:val="000000"/>
                <w:sz w:val="21"/>
                <w:szCs w:val="21"/>
              </w:rPr>
              <w:t xml:space="preserve">, </w:t>
            </w:r>
            <w:proofErr w:type="spellStart"/>
            <w:r w:rsidRPr="00E17AA5">
              <w:rPr>
                <w:rFonts w:cs="Calibri"/>
                <w:color w:val="000000"/>
                <w:sz w:val="21"/>
                <w:szCs w:val="21"/>
              </w:rPr>
              <w:t>Крагујевац</w:t>
            </w:r>
            <w:proofErr w:type="spellEnd"/>
            <w:r w:rsidRPr="00E17AA5">
              <w:rPr>
                <w:rFonts w:cs="Calibri"/>
                <w:color w:val="000000"/>
                <w:sz w:val="21"/>
                <w:szCs w:val="21"/>
              </w:rPr>
              <w:t>, 2017.</w:t>
            </w:r>
          </w:p>
          <w:p w14:paraId="3BE49341" w14:textId="77777777" w:rsidR="00A171C1" w:rsidRPr="00E17AA5" w:rsidRDefault="00A171C1" w:rsidP="00783ED4">
            <w:pPr>
              <w:pStyle w:val="ListParagraph"/>
              <w:numPr>
                <w:ilvl w:val="0"/>
                <w:numId w:val="53"/>
              </w:numPr>
              <w:spacing w:before="40" w:after="40" w:line="240" w:lineRule="auto"/>
              <w:jc w:val="both"/>
              <w:rPr>
                <w:rFonts w:cs="Calibri"/>
                <w:color w:val="000000"/>
                <w:sz w:val="21"/>
                <w:szCs w:val="21"/>
                <w:lang w:val="sr-Cyrl-CS"/>
              </w:rPr>
            </w:pPr>
            <w:r w:rsidRPr="00E17AA5">
              <w:rPr>
                <w:rFonts w:cs="Calibri"/>
                <w:color w:val="000000"/>
                <w:sz w:val="21"/>
                <w:szCs w:val="21"/>
                <w:lang w:val="sr-Cyrl-CS"/>
              </w:rPr>
              <w:t>М. Јовановић, Д. Адамовић, В. Лазић, Н. Ратковић: Машински материјали, Машински факултет у Крагујевцу, ИСБН 86-80581-55-0, Крагујевац, 2003.</w:t>
            </w:r>
          </w:p>
          <w:p w14:paraId="4AF1F769" w14:textId="77777777" w:rsidR="00993F79" w:rsidRPr="00E17AA5" w:rsidRDefault="00993F79" w:rsidP="00783ED4">
            <w:pPr>
              <w:numPr>
                <w:ilvl w:val="0"/>
                <w:numId w:val="53"/>
              </w:numPr>
              <w:jc w:val="both"/>
              <w:rPr>
                <w:rFonts w:ascii="Calibri" w:hAnsi="Calibri" w:cs="Calibri"/>
                <w:sz w:val="21"/>
                <w:szCs w:val="21"/>
                <w:lang w:val="sr-Cyrl-CS"/>
              </w:rPr>
            </w:pPr>
            <w:proofErr w:type="spellStart"/>
            <w:r w:rsidRPr="00E17AA5">
              <w:rPr>
                <w:rFonts w:ascii="Calibri" w:hAnsi="Calibri" w:cs="Calibri"/>
                <w:sz w:val="21"/>
                <w:szCs w:val="21"/>
                <w:lang w:val="sr-Cyrl-CS"/>
              </w:rPr>
              <w:t>Askeland</w:t>
            </w:r>
            <w:proofErr w:type="spellEnd"/>
            <w:r w:rsidRPr="00E17AA5">
              <w:rPr>
                <w:rFonts w:ascii="Calibri" w:hAnsi="Calibri" w:cs="Calibri"/>
                <w:sz w:val="21"/>
                <w:szCs w:val="21"/>
                <w:lang w:val="sr-Cyrl-CS"/>
              </w:rPr>
              <w:t xml:space="preserve">, D.R: </w:t>
            </w:r>
            <w:proofErr w:type="spellStart"/>
            <w:r w:rsidRPr="00E17AA5">
              <w:rPr>
                <w:rFonts w:ascii="Calibri" w:hAnsi="Calibri" w:cs="Calibri"/>
                <w:sz w:val="21"/>
                <w:szCs w:val="21"/>
                <w:lang w:val="sr-Cyrl-CS"/>
              </w:rPr>
              <w:t>The</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Science</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and</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Engeeniring</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of</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Materials</w:t>
            </w:r>
            <w:proofErr w:type="spellEnd"/>
            <w:r w:rsidRPr="00E17AA5">
              <w:rPr>
                <w:rFonts w:ascii="Calibri" w:hAnsi="Calibri" w:cs="Calibri"/>
                <w:sz w:val="21"/>
                <w:szCs w:val="21"/>
                <w:lang w:val="sr-Cyrl-CS"/>
              </w:rPr>
              <w:t xml:space="preserve">, 3rd </w:t>
            </w:r>
            <w:proofErr w:type="spellStart"/>
            <w:r w:rsidRPr="00E17AA5">
              <w:rPr>
                <w:rFonts w:ascii="Calibri" w:hAnsi="Calibri" w:cs="Calibri"/>
                <w:sz w:val="21"/>
                <w:szCs w:val="21"/>
                <w:lang w:val="sr-Cyrl-CS"/>
              </w:rPr>
              <w:t>edition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Brooks</w:t>
            </w:r>
            <w:proofErr w:type="spellEnd"/>
            <w:r w:rsidRPr="00E17AA5">
              <w:rPr>
                <w:rFonts w:ascii="Calibri" w:hAnsi="Calibri" w:cs="Calibri"/>
                <w:sz w:val="21"/>
                <w:szCs w:val="21"/>
                <w:lang w:val="sr-Cyrl-CS"/>
              </w:rPr>
              <w:t>/</w:t>
            </w:r>
            <w:proofErr w:type="spellStart"/>
            <w:r w:rsidRPr="00E17AA5">
              <w:rPr>
                <w:rFonts w:ascii="Calibri" w:hAnsi="Calibri" w:cs="Calibri"/>
                <w:sz w:val="21"/>
                <w:szCs w:val="21"/>
                <w:lang w:val="sr-Cyrl-CS"/>
              </w:rPr>
              <w:t>Cole</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Publishing</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Co</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Pacific</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Grove</w:t>
            </w:r>
            <w:proofErr w:type="spellEnd"/>
            <w:r w:rsidRPr="00E17AA5">
              <w:rPr>
                <w:rFonts w:ascii="Calibri" w:hAnsi="Calibri" w:cs="Calibri"/>
                <w:sz w:val="21"/>
                <w:szCs w:val="21"/>
                <w:lang w:val="sr-Cyrl-CS"/>
              </w:rPr>
              <w:t xml:space="preserve">, CA, 1994. </w:t>
            </w:r>
          </w:p>
          <w:p w14:paraId="3FAD45F8" w14:textId="77777777" w:rsidR="00993F79" w:rsidRPr="00E17AA5" w:rsidRDefault="00993F79" w:rsidP="00783ED4">
            <w:pPr>
              <w:numPr>
                <w:ilvl w:val="0"/>
                <w:numId w:val="53"/>
              </w:numPr>
              <w:jc w:val="both"/>
              <w:rPr>
                <w:rFonts w:ascii="Calibri" w:hAnsi="Calibri" w:cs="Calibri"/>
                <w:sz w:val="21"/>
                <w:szCs w:val="21"/>
                <w:lang w:val="sr-Cyrl-CS"/>
              </w:rPr>
            </w:pPr>
            <w:proofErr w:type="spellStart"/>
            <w:r w:rsidRPr="00E17AA5">
              <w:rPr>
                <w:rFonts w:ascii="Calibri" w:hAnsi="Calibri" w:cs="Calibri"/>
                <w:sz w:val="21"/>
                <w:szCs w:val="21"/>
                <w:lang w:val="sr-Cyrl-CS"/>
              </w:rPr>
              <w:t>Smith</w:t>
            </w:r>
            <w:proofErr w:type="spellEnd"/>
            <w:r w:rsidRPr="00E17AA5">
              <w:rPr>
                <w:rFonts w:ascii="Calibri" w:hAnsi="Calibri" w:cs="Calibri"/>
                <w:sz w:val="21"/>
                <w:szCs w:val="21"/>
                <w:lang w:val="sr-Cyrl-CS"/>
              </w:rPr>
              <w:t xml:space="preserve">, W.F.: </w:t>
            </w:r>
            <w:proofErr w:type="spellStart"/>
            <w:r w:rsidRPr="00E17AA5">
              <w:rPr>
                <w:rFonts w:ascii="Calibri" w:hAnsi="Calibri" w:cs="Calibri"/>
                <w:sz w:val="21"/>
                <w:szCs w:val="21"/>
                <w:lang w:val="sr-Cyrl-CS"/>
              </w:rPr>
              <w:t>Principles</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of</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Materials</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Scienece</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and</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Engineering</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third</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edition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McGraw-Hill</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Inc</w:t>
            </w:r>
            <w:proofErr w:type="spellEnd"/>
            <w:r w:rsidRPr="00E17AA5">
              <w:rPr>
                <w:rFonts w:ascii="Calibri" w:hAnsi="Calibri" w:cs="Calibri"/>
                <w:sz w:val="21"/>
                <w:szCs w:val="21"/>
                <w:lang w:val="sr-Cyrl-CS"/>
              </w:rPr>
              <w:t>., 1996.</w:t>
            </w:r>
          </w:p>
          <w:p w14:paraId="7562183A" w14:textId="77777777" w:rsidR="00993F79" w:rsidRPr="00E17AA5" w:rsidRDefault="00993F79" w:rsidP="00783ED4">
            <w:pPr>
              <w:widowControl w:val="0"/>
              <w:numPr>
                <w:ilvl w:val="0"/>
                <w:numId w:val="53"/>
              </w:numPr>
              <w:autoSpaceDE w:val="0"/>
              <w:autoSpaceDN w:val="0"/>
              <w:adjustRightInd w:val="0"/>
              <w:jc w:val="both"/>
              <w:rPr>
                <w:rFonts w:ascii="Calibri" w:hAnsi="Calibri" w:cs="Calibri"/>
                <w:sz w:val="22"/>
                <w:szCs w:val="22"/>
                <w:lang w:val="sr-Latn-CS" w:eastAsia="sr-Latn-CS"/>
              </w:rPr>
            </w:pPr>
            <w:proofErr w:type="spellStart"/>
            <w:r w:rsidRPr="00E17AA5">
              <w:rPr>
                <w:rFonts w:ascii="Calibri" w:hAnsi="Calibri" w:cs="Calibri"/>
                <w:sz w:val="21"/>
                <w:szCs w:val="21"/>
                <w:lang w:val="sr-Cyrl-CS"/>
              </w:rPr>
              <w:t>Flinn</w:t>
            </w:r>
            <w:proofErr w:type="spellEnd"/>
            <w:r w:rsidRPr="00E17AA5">
              <w:rPr>
                <w:rFonts w:ascii="Calibri" w:hAnsi="Calibri" w:cs="Calibri"/>
                <w:sz w:val="21"/>
                <w:szCs w:val="21"/>
                <w:lang w:val="sr-Cyrl-CS"/>
              </w:rPr>
              <w:t xml:space="preserve">, R.A. </w:t>
            </w:r>
            <w:proofErr w:type="spellStart"/>
            <w:r w:rsidRPr="00E17AA5">
              <w:rPr>
                <w:rFonts w:ascii="Calibri" w:hAnsi="Calibri" w:cs="Calibri"/>
                <w:sz w:val="21"/>
                <w:szCs w:val="21"/>
                <w:lang w:val="sr-Cyrl-CS"/>
              </w:rPr>
              <w:t>and</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Trojan</w:t>
            </w:r>
            <w:proofErr w:type="spellEnd"/>
            <w:r w:rsidRPr="00E17AA5">
              <w:rPr>
                <w:rFonts w:ascii="Calibri" w:hAnsi="Calibri" w:cs="Calibri"/>
                <w:sz w:val="21"/>
                <w:szCs w:val="21"/>
                <w:lang w:val="sr-Cyrl-CS"/>
              </w:rPr>
              <w:t xml:space="preserve">, P.K.: </w:t>
            </w:r>
            <w:proofErr w:type="spellStart"/>
            <w:r w:rsidRPr="00E17AA5">
              <w:rPr>
                <w:rFonts w:ascii="Calibri" w:hAnsi="Calibri" w:cs="Calibri"/>
                <w:sz w:val="21"/>
                <w:szCs w:val="21"/>
                <w:lang w:val="sr-Cyrl-CS"/>
              </w:rPr>
              <w:t>Engineering</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Materials</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and</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Their</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Applications</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fourth</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edition</w:t>
            </w:r>
            <w:proofErr w:type="spellEnd"/>
            <w:r w:rsidRPr="00E17AA5">
              <w:rPr>
                <w:rFonts w:ascii="Calibri" w:hAnsi="Calibri" w:cs="Calibri"/>
                <w:sz w:val="21"/>
                <w:szCs w:val="21"/>
                <w:lang w:val="sr-Cyrl-CS"/>
              </w:rPr>
              <w:t xml:space="preserve">, John </w:t>
            </w:r>
            <w:proofErr w:type="spellStart"/>
            <w:r w:rsidRPr="00E17AA5">
              <w:rPr>
                <w:rFonts w:ascii="Calibri" w:hAnsi="Calibri" w:cs="Calibri"/>
                <w:sz w:val="21"/>
                <w:szCs w:val="21"/>
                <w:lang w:val="sr-Cyrl-CS"/>
              </w:rPr>
              <w:t>Willey&amp;Sons</w:t>
            </w:r>
            <w:proofErr w:type="spellEnd"/>
            <w:r w:rsidRPr="00E17AA5">
              <w:rPr>
                <w:rFonts w:ascii="Calibri" w:hAnsi="Calibri" w:cs="Calibri"/>
                <w:sz w:val="21"/>
                <w:szCs w:val="21"/>
                <w:lang w:val="sr-Cyrl-CS"/>
              </w:rPr>
              <w:t xml:space="preserve">, New </w:t>
            </w:r>
            <w:proofErr w:type="spellStart"/>
            <w:r w:rsidRPr="00E17AA5">
              <w:rPr>
                <w:rFonts w:ascii="Calibri" w:hAnsi="Calibri" w:cs="Calibri"/>
                <w:sz w:val="21"/>
                <w:szCs w:val="21"/>
                <w:lang w:val="sr-Cyrl-CS"/>
              </w:rPr>
              <w:t>York</w:t>
            </w:r>
            <w:proofErr w:type="spellEnd"/>
            <w:r w:rsidRPr="00E17AA5">
              <w:rPr>
                <w:rFonts w:ascii="Calibri" w:hAnsi="Calibri" w:cs="Calibri"/>
                <w:sz w:val="21"/>
                <w:szCs w:val="21"/>
                <w:lang w:val="sr-Cyrl-CS"/>
              </w:rPr>
              <w:t>, 1995.</w:t>
            </w:r>
          </w:p>
        </w:tc>
      </w:tr>
      <w:tr w:rsidR="00993F79" w:rsidRPr="00E17AA5" w14:paraId="7226FA8D" w14:textId="77777777" w:rsidTr="00A31333">
        <w:tc>
          <w:tcPr>
            <w:tcW w:w="1758" w:type="pct"/>
          </w:tcPr>
          <w:p w14:paraId="26B6A2DE" w14:textId="77777777" w:rsidR="00993F79" w:rsidRPr="00E17AA5" w:rsidRDefault="00993F79" w:rsidP="00187327">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r w:rsidR="00C87C27" w:rsidRPr="00E17AA5">
              <w:rPr>
                <w:rFonts w:ascii="Calibri" w:hAnsi="Calibri" w:cs="Calibri"/>
                <w:sz w:val="22"/>
                <w:szCs w:val="22"/>
                <w:lang w:val="sr-Cyrl-CS" w:eastAsia="sr-Latn-CS"/>
              </w:rPr>
              <w:t xml:space="preserve">: </w:t>
            </w:r>
            <w:r w:rsidR="00A857BE">
              <w:rPr>
                <w:rFonts w:ascii="Calibri" w:hAnsi="Calibri" w:cs="Calibri"/>
                <w:sz w:val="22"/>
                <w:szCs w:val="22"/>
                <w:lang w:eastAsia="sr-Latn-CS"/>
              </w:rPr>
              <w:t xml:space="preserve">  </w:t>
            </w:r>
          </w:p>
        </w:tc>
        <w:tc>
          <w:tcPr>
            <w:tcW w:w="1911" w:type="pct"/>
          </w:tcPr>
          <w:p w14:paraId="4792E4EE" w14:textId="77777777" w:rsidR="00993F79" w:rsidRPr="00E17AA5" w:rsidRDefault="00D23ECC" w:rsidP="00E02EE6">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Теоријска настава: </w:t>
            </w:r>
            <w:r w:rsidR="00CE1FEC">
              <w:rPr>
                <w:rFonts w:ascii="Calibri" w:hAnsi="Calibri" w:cs="Calibri"/>
                <w:bCs/>
                <w:sz w:val="22"/>
                <w:szCs w:val="22"/>
                <w:lang w:eastAsia="sr-Latn-CS"/>
              </w:rPr>
              <w:t>7</w:t>
            </w:r>
            <w:r w:rsidR="002576C6" w:rsidRPr="00E17AA5">
              <w:rPr>
                <w:rFonts w:ascii="Calibri" w:hAnsi="Calibri" w:cs="Calibri"/>
                <w:bCs/>
                <w:sz w:val="22"/>
                <w:szCs w:val="22"/>
                <w:lang w:val="sr-Cyrl-CS" w:eastAsia="sr-Latn-CS"/>
              </w:rPr>
              <w:t>5</w:t>
            </w:r>
          </w:p>
        </w:tc>
        <w:tc>
          <w:tcPr>
            <w:tcW w:w="1332" w:type="pct"/>
          </w:tcPr>
          <w:p w14:paraId="696566D5" w14:textId="77777777" w:rsidR="00993F79" w:rsidRPr="00E17AA5" w:rsidRDefault="00D23ECC" w:rsidP="00E02EE6">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Практична настава: </w:t>
            </w:r>
            <w:r w:rsidR="00CE1FEC">
              <w:rPr>
                <w:rFonts w:ascii="Calibri" w:hAnsi="Calibri" w:cs="Calibri"/>
                <w:bCs/>
                <w:sz w:val="22"/>
                <w:szCs w:val="22"/>
                <w:lang w:eastAsia="sr-Latn-CS"/>
              </w:rPr>
              <w:t>7</w:t>
            </w:r>
            <w:r w:rsidR="002576C6" w:rsidRPr="00E17AA5">
              <w:rPr>
                <w:rFonts w:ascii="Calibri" w:hAnsi="Calibri" w:cs="Calibri"/>
                <w:bCs/>
                <w:sz w:val="22"/>
                <w:szCs w:val="22"/>
                <w:lang w:val="sr-Cyrl-CS" w:eastAsia="sr-Latn-CS"/>
              </w:rPr>
              <w:t>5</w:t>
            </w:r>
          </w:p>
        </w:tc>
      </w:tr>
      <w:tr w:rsidR="00993F79" w:rsidRPr="00E17AA5" w14:paraId="609E7604" w14:textId="77777777" w:rsidTr="00A31333">
        <w:tc>
          <w:tcPr>
            <w:tcW w:w="5000" w:type="pct"/>
            <w:gridSpan w:val="3"/>
          </w:tcPr>
          <w:p w14:paraId="5C66F91E" w14:textId="77777777" w:rsidR="00993F79" w:rsidRPr="00E17AA5" w:rsidRDefault="00993F79" w:rsidP="009663D0">
            <w:pPr>
              <w:widowControl w:val="0"/>
              <w:autoSpaceDE w:val="0"/>
              <w:autoSpaceDN w:val="0"/>
              <w:adjustRightInd w:val="0"/>
              <w:rPr>
                <w:rFonts w:ascii="Calibri" w:hAnsi="Calibri" w:cs="Calibri"/>
                <w:b/>
                <w:bCs/>
                <w:sz w:val="23"/>
                <w:szCs w:val="23"/>
                <w:lang w:val="sr-Cyrl-CS" w:eastAsia="sr-Latn-CS"/>
              </w:rPr>
            </w:pPr>
            <w:r w:rsidRPr="00E17AA5">
              <w:rPr>
                <w:rFonts w:ascii="Calibri" w:hAnsi="Calibri" w:cs="Calibri"/>
                <w:b/>
                <w:bCs/>
                <w:sz w:val="23"/>
                <w:szCs w:val="23"/>
                <w:lang w:val="sr-Cyrl-CS" w:eastAsia="sr-Latn-CS"/>
              </w:rPr>
              <w:t>Методе извођења наставе</w:t>
            </w:r>
          </w:p>
          <w:p w14:paraId="756FE483" w14:textId="77777777" w:rsidR="00993F79" w:rsidRPr="00E17AA5" w:rsidRDefault="00993F79" w:rsidP="009663D0">
            <w:pPr>
              <w:widowControl w:val="0"/>
              <w:autoSpaceDE w:val="0"/>
              <w:autoSpaceDN w:val="0"/>
              <w:adjustRightInd w:val="0"/>
              <w:jc w:val="both"/>
              <w:rPr>
                <w:rFonts w:ascii="Calibri" w:hAnsi="Calibri" w:cs="Calibri"/>
                <w:sz w:val="21"/>
                <w:szCs w:val="21"/>
                <w:lang w:val="sr-Cyrl-CS" w:eastAsia="sr-Latn-CS"/>
              </w:rPr>
            </w:pPr>
            <w:r w:rsidRPr="00E17AA5">
              <w:rPr>
                <w:rFonts w:ascii="Calibri" w:hAnsi="Calibri" w:cs="Calibri"/>
                <w:sz w:val="21"/>
                <w:szCs w:val="21"/>
                <w:lang w:val="sr-Cyrl-CS"/>
              </w:rPr>
              <w:t xml:space="preserve">Предавања, самостални студијско истраживачки рад и консултације. Предавања се изводе комбиновано. На предавањима се излаже теоријски део градива илустрован карактеристичним примерима у циљу лакшег разумевања градива. Кроз </w:t>
            </w:r>
            <w:r w:rsidR="00051848" w:rsidRPr="00E17AA5">
              <w:rPr>
                <w:rFonts w:ascii="Calibri" w:hAnsi="Calibri" w:cs="Calibri"/>
                <w:sz w:val="21"/>
                <w:szCs w:val="21"/>
                <w:lang w:val="sr-Cyrl-CS"/>
              </w:rPr>
              <w:t>Практична настава</w:t>
            </w:r>
            <w:r w:rsidRPr="00E17AA5">
              <w:rPr>
                <w:rFonts w:ascii="Calibri" w:hAnsi="Calibri" w:cs="Calibri"/>
                <w:sz w:val="21"/>
                <w:szCs w:val="21"/>
                <w:lang w:val="sr-Cyrl-CS"/>
              </w:rPr>
              <w:t>, студент проучавајући препоручену научно-стручну и осталу литературу, самостално продубљује градиво са предавања. Уз рад са наставником студент се оспособљава за самостално писање научног рада. У оквиру студијског истраживачког рада изводе се експериментална испитивања у лабораторијама.</w:t>
            </w:r>
          </w:p>
        </w:tc>
      </w:tr>
      <w:tr w:rsidR="00993F79" w:rsidRPr="00E17AA5" w14:paraId="060EE4F5" w14:textId="77777777" w:rsidTr="00A31333">
        <w:tc>
          <w:tcPr>
            <w:tcW w:w="5000" w:type="pct"/>
            <w:gridSpan w:val="3"/>
          </w:tcPr>
          <w:p w14:paraId="3A225E2E" w14:textId="77777777" w:rsidR="00993F79" w:rsidRPr="00E17AA5" w:rsidRDefault="00993F79" w:rsidP="009663D0">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5383E5AC" w14:textId="77777777" w:rsidR="00993F79" w:rsidRPr="00E17AA5" w:rsidRDefault="00993F79" w:rsidP="009663D0">
            <w:pPr>
              <w:widowControl w:val="0"/>
              <w:autoSpaceDE w:val="0"/>
              <w:autoSpaceDN w:val="0"/>
              <w:adjustRightInd w:val="0"/>
              <w:jc w:val="both"/>
              <w:rPr>
                <w:rFonts w:ascii="Calibri" w:hAnsi="Calibri" w:cs="Calibri"/>
                <w:b/>
                <w:bCs/>
                <w:sz w:val="20"/>
                <w:szCs w:val="20"/>
                <w:lang w:val="ru-RU" w:eastAsia="sr-Latn-CS"/>
              </w:rPr>
            </w:pPr>
            <w:r w:rsidRPr="00E17AA5">
              <w:rPr>
                <w:rFonts w:ascii="Calibri" w:hAnsi="Calibri" w:cs="Calibri"/>
                <w:sz w:val="20"/>
                <w:szCs w:val="20"/>
                <w:lang w:val="sr-Cyrl-CS"/>
              </w:rPr>
              <w:t>Испит се полаже на основу урађеног и одбрањеног пројектног рада. Квалитет пројекта доноси до 40 бодова, а његова одбрана и презентација, која интегрише и усмени део испита, доноси до 60 бодова.</w:t>
            </w:r>
          </w:p>
        </w:tc>
      </w:tr>
    </w:tbl>
    <w:p w14:paraId="04724CF2" w14:textId="77777777" w:rsidR="00E74CFF" w:rsidRPr="00E17AA5" w:rsidRDefault="00E74CFF">
      <w:pPr>
        <w:rPr>
          <w:rFonts w:ascii="Calibri" w:hAnsi="Calibri" w:cs="Calibri"/>
          <w:sz w:val="4"/>
          <w:szCs w:val="4"/>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2758"/>
        <w:gridCol w:w="3312"/>
      </w:tblGrid>
      <w:tr w:rsidR="00E60439" w:rsidRPr="00E17AA5" w14:paraId="53833F58" w14:textId="77777777" w:rsidTr="00A31333">
        <w:tc>
          <w:tcPr>
            <w:tcW w:w="5000" w:type="pct"/>
            <w:gridSpan w:val="3"/>
          </w:tcPr>
          <w:p w14:paraId="2FFE8D66" w14:textId="77777777" w:rsidR="00E60439" w:rsidRPr="00E17AA5" w:rsidRDefault="00E60439" w:rsidP="00E60439">
            <w:pPr>
              <w:widowControl w:val="0"/>
              <w:autoSpaceDE w:val="0"/>
              <w:autoSpaceDN w:val="0"/>
              <w:adjustRightInd w:val="0"/>
              <w:rPr>
                <w:rFonts w:ascii="Calibri" w:hAnsi="Calibri" w:cs="Calibri"/>
                <w:sz w:val="23"/>
                <w:szCs w:val="23"/>
                <w:lang w:val="sr-Latn-CS" w:eastAsia="sr-Latn-CS"/>
              </w:rPr>
            </w:pPr>
            <w:bookmarkStart w:id="36" w:name="DPM17"/>
            <w:bookmarkEnd w:id="35"/>
            <w:r w:rsidRPr="00E17AA5">
              <w:rPr>
                <w:rFonts w:ascii="Calibri" w:hAnsi="Calibri" w:cs="Calibri"/>
                <w:b/>
                <w:bCs/>
                <w:sz w:val="23"/>
                <w:szCs w:val="23"/>
                <w:lang w:val="sr-Cyrl-CS" w:eastAsia="sr-Latn-CS"/>
              </w:rPr>
              <w:t xml:space="preserve">Назив предмета: </w:t>
            </w:r>
            <w:r w:rsidRPr="00E17AA5">
              <w:rPr>
                <w:rFonts w:ascii="Calibri" w:hAnsi="Calibri" w:cs="Calibri"/>
                <w:b/>
                <w:bCs/>
                <w:lang w:val="sr-Cyrl-CS"/>
              </w:rPr>
              <w:t>Металургија заваривања</w:t>
            </w:r>
          </w:p>
        </w:tc>
      </w:tr>
      <w:tr w:rsidR="00E60439" w:rsidRPr="00E17AA5" w14:paraId="4CDF2C55" w14:textId="77777777" w:rsidTr="00A31333">
        <w:tc>
          <w:tcPr>
            <w:tcW w:w="5000" w:type="pct"/>
            <w:gridSpan w:val="3"/>
          </w:tcPr>
          <w:p w14:paraId="6D220322" w14:textId="5C8DD3A5" w:rsidR="00E60439" w:rsidRPr="00E17AA5" w:rsidRDefault="00E60439" w:rsidP="00E60439">
            <w:pPr>
              <w:widowControl w:val="0"/>
              <w:autoSpaceDE w:val="0"/>
              <w:autoSpaceDN w:val="0"/>
              <w:adjustRightInd w:val="0"/>
              <w:rPr>
                <w:rFonts w:ascii="Calibri" w:hAnsi="Calibri" w:cs="Calibri"/>
                <w:bCs/>
                <w:sz w:val="23"/>
                <w:szCs w:val="23"/>
                <w:lang w:val="ru-RU" w:eastAsia="sr-Latn-CS"/>
              </w:rPr>
            </w:pPr>
            <w:r w:rsidRPr="00E17AA5">
              <w:rPr>
                <w:rFonts w:ascii="Calibri" w:hAnsi="Calibri" w:cs="Calibri"/>
                <w:b/>
                <w:bCs/>
                <w:sz w:val="23"/>
                <w:szCs w:val="23"/>
                <w:lang w:val="sr-Cyrl-CS" w:eastAsia="sr-Latn-CS"/>
              </w:rPr>
              <w:t>Наставник</w:t>
            </w:r>
            <w:r w:rsidRPr="00E17AA5">
              <w:rPr>
                <w:rFonts w:ascii="Calibri" w:hAnsi="Calibri" w:cs="Calibri"/>
                <w:b/>
                <w:bCs/>
                <w:sz w:val="23"/>
                <w:szCs w:val="23"/>
                <w:lang w:val="sr-Cyrl-RS" w:eastAsia="sr-Latn-CS"/>
              </w:rPr>
              <w:t xml:space="preserve"> или наставници</w:t>
            </w:r>
            <w:r w:rsidRPr="00E17AA5">
              <w:rPr>
                <w:rFonts w:ascii="Calibri" w:hAnsi="Calibri" w:cs="Calibri"/>
                <w:b/>
                <w:bCs/>
                <w:sz w:val="23"/>
                <w:szCs w:val="23"/>
                <w:lang w:val="sr-Cyrl-CS" w:eastAsia="sr-Latn-CS"/>
              </w:rPr>
              <w:t>:</w:t>
            </w:r>
            <w:r w:rsidRPr="00E17AA5">
              <w:rPr>
                <w:rFonts w:ascii="Calibri" w:hAnsi="Calibri" w:cs="Calibri"/>
                <w:b/>
                <w:bCs/>
                <w:sz w:val="23"/>
                <w:szCs w:val="23"/>
                <w:lang w:val="ru-RU" w:eastAsia="sr-Latn-CS"/>
              </w:rPr>
              <w:t xml:space="preserve"> </w:t>
            </w:r>
            <w:r w:rsidR="007D3E5A">
              <w:rPr>
                <w:rFonts w:ascii="Calibri" w:hAnsi="Calibri" w:cs="Calibri"/>
                <w:b/>
                <w:lang w:val="sr-Cyrl-CS"/>
              </w:rPr>
              <w:t>Душан М. Арсић</w:t>
            </w:r>
            <w:r w:rsidR="003C0A18" w:rsidRPr="00E17AA5">
              <w:rPr>
                <w:rFonts w:ascii="Calibri" w:hAnsi="Calibri" w:cs="Calibri"/>
                <w:b/>
                <w:sz w:val="22"/>
                <w:szCs w:val="22"/>
                <w:lang w:val="sr-Cyrl-CS"/>
              </w:rPr>
              <w:t xml:space="preserve">, </w:t>
            </w:r>
            <w:r w:rsidR="003C0A18" w:rsidRPr="00E17AA5">
              <w:rPr>
                <w:rFonts w:ascii="Calibri" w:hAnsi="Calibri" w:cs="Calibri"/>
                <w:b/>
                <w:bCs/>
                <w:sz w:val="22"/>
                <w:szCs w:val="22"/>
                <w:lang w:val="sr-Cyrl-CS" w:eastAsia="sr-Latn-CS"/>
              </w:rPr>
              <w:t>Нада Р. Ратковић</w:t>
            </w:r>
          </w:p>
        </w:tc>
      </w:tr>
      <w:tr w:rsidR="00E60439" w:rsidRPr="00E17AA5" w14:paraId="324AF012" w14:textId="77777777" w:rsidTr="00A31333">
        <w:tc>
          <w:tcPr>
            <w:tcW w:w="5000" w:type="pct"/>
            <w:gridSpan w:val="3"/>
          </w:tcPr>
          <w:p w14:paraId="28B491D2" w14:textId="77777777" w:rsidR="00E60439" w:rsidRPr="00E17AA5" w:rsidRDefault="00E60439" w:rsidP="00A171C1">
            <w:pPr>
              <w:widowControl w:val="0"/>
              <w:autoSpaceDE w:val="0"/>
              <w:autoSpaceDN w:val="0"/>
              <w:adjustRightInd w:val="0"/>
              <w:rPr>
                <w:rFonts w:ascii="Calibri" w:hAnsi="Calibri" w:cs="Calibri"/>
                <w:sz w:val="23"/>
                <w:szCs w:val="23"/>
                <w:lang w:val="ru-RU" w:eastAsia="sr-Latn-CS"/>
              </w:rPr>
            </w:pPr>
            <w:r w:rsidRPr="00E17AA5">
              <w:rPr>
                <w:rFonts w:ascii="Calibri" w:hAnsi="Calibri" w:cs="Calibri"/>
                <w:b/>
                <w:bCs/>
                <w:sz w:val="23"/>
                <w:szCs w:val="23"/>
                <w:lang w:val="sr-Cyrl-CS" w:eastAsia="sr-Latn-CS"/>
              </w:rPr>
              <w:t>Статус предмета:</w:t>
            </w:r>
            <w:r w:rsidRPr="00E17AA5">
              <w:rPr>
                <w:rFonts w:ascii="Calibri" w:hAnsi="Calibri" w:cs="Calibri"/>
                <w:bCs/>
                <w:sz w:val="23"/>
                <w:szCs w:val="23"/>
                <w:lang w:val="ru-RU" w:eastAsia="sr-Latn-CS"/>
              </w:rPr>
              <w:t xml:space="preserve"> </w:t>
            </w:r>
            <w:r w:rsidR="001D77C2">
              <w:rPr>
                <w:rFonts w:ascii="Calibri" w:hAnsi="Calibri" w:cs="Calibri"/>
                <w:bCs/>
                <w:sz w:val="23"/>
                <w:szCs w:val="23"/>
                <w:lang w:val="sr-Cyrl-CS"/>
              </w:rPr>
              <w:t>Изборни предмет студијског програма</w:t>
            </w:r>
          </w:p>
        </w:tc>
      </w:tr>
      <w:tr w:rsidR="00E60439" w:rsidRPr="00E17AA5" w14:paraId="1A6816C3" w14:textId="77777777" w:rsidTr="00A31333">
        <w:tc>
          <w:tcPr>
            <w:tcW w:w="5000" w:type="pct"/>
            <w:gridSpan w:val="3"/>
          </w:tcPr>
          <w:p w14:paraId="7FE8A0A7" w14:textId="77777777" w:rsidR="00E60439" w:rsidRPr="00E17AA5" w:rsidRDefault="00E60439" w:rsidP="009663D0">
            <w:pPr>
              <w:widowControl w:val="0"/>
              <w:autoSpaceDE w:val="0"/>
              <w:autoSpaceDN w:val="0"/>
              <w:adjustRightInd w:val="0"/>
              <w:rPr>
                <w:rFonts w:ascii="Calibri" w:hAnsi="Calibri" w:cs="Calibri"/>
                <w:b/>
                <w:sz w:val="23"/>
                <w:szCs w:val="23"/>
                <w:lang w:val="sr-Cyrl-CS" w:eastAsia="sr-Latn-CS"/>
              </w:rPr>
            </w:pPr>
            <w:r w:rsidRPr="00E17AA5">
              <w:rPr>
                <w:rFonts w:ascii="Calibri" w:hAnsi="Calibri" w:cs="Calibri"/>
                <w:b/>
                <w:bCs/>
                <w:sz w:val="23"/>
                <w:szCs w:val="23"/>
                <w:lang w:val="sr-Cyrl-CS" w:eastAsia="sr-Latn-CS"/>
              </w:rPr>
              <w:t>Број ЕСПБ</w:t>
            </w:r>
            <w:r w:rsidRPr="00E17AA5">
              <w:rPr>
                <w:rFonts w:ascii="Calibri" w:hAnsi="Calibri" w:cs="Calibri"/>
                <w:b/>
                <w:bCs/>
                <w:sz w:val="23"/>
                <w:szCs w:val="23"/>
                <w:lang w:val="sr-Latn-CS" w:eastAsia="sr-Latn-CS"/>
              </w:rPr>
              <w:t>:</w:t>
            </w:r>
            <w:r w:rsidRPr="00E17AA5">
              <w:rPr>
                <w:rFonts w:ascii="Calibri" w:hAnsi="Calibri" w:cs="Calibri"/>
                <w:b/>
                <w:bCs/>
                <w:sz w:val="23"/>
                <w:szCs w:val="23"/>
                <w:lang w:val="sr-Cyrl-CS" w:eastAsia="sr-Latn-CS"/>
              </w:rPr>
              <w:t xml:space="preserve"> </w:t>
            </w:r>
            <w:r w:rsidRPr="00E17AA5">
              <w:rPr>
                <w:rFonts w:ascii="Calibri" w:hAnsi="Calibri" w:cs="Calibri"/>
                <w:bCs/>
                <w:sz w:val="23"/>
                <w:szCs w:val="23"/>
                <w:lang w:val="sr-Cyrl-CS"/>
              </w:rPr>
              <w:t>15</w:t>
            </w:r>
          </w:p>
        </w:tc>
      </w:tr>
      <w:tr w:rsidR="00E60439" w:rsidRPr="00E17AA5" w14:paraId="348BC679" w14:textId="77777777" w:rsidTr="00A31333">
        <w:tc>
          <w:tcPr>
            <w:tcW w:w="5000" w:type="pct"/>
            <w:gridSpan w:val="3"/>
          </w:tcPr>
          <w:p w14:paraId="263E067E" w14:textId="77777777" w:rsidR="00E60439" w:rsidRPr="00E17AA5" w:rsidRDefault="00E60439" w:rsidP="009663D0">
            <w:pPr>
              <w:widowControl w:val="0"/>
              <w:autoSpaceDE w:val="0"/>
              <w:autoSpaceDN w:val="0"/>
              <w:adjustRightInd w:val="0"/>
              <w:rPr>
                <w:rFonts w:ascii="Calibri" w:hAnsi="Calibri" w:cs="Calibri"/>
                <w:sz w:val="23"/>
                <w:szCs w:val="23"/>
                <w:lang w:val="sr-Latn-CS" w:eastAsia="sr-Latn-CS"/>
              </w:rPr>
            </w:pPr>
            <w:r w:rsidRPr="00E17AA5">
              <w:rPr>
                <w:rFonts w:ascii="Calibri" w:hAnsi="Calibri" w:cs="Calibri"/>
                <w:b/>
                <w:bCs/>
                <w:sz w:val="23"/>
                <w:szCs w:val="23"/>
                <w:lang w:val="sr-Cyrl-CS" w:eastAsia="sr-Latn-CS"/>
              </w:rPr>
              <w:t>Услов</w:t>
            </w:r>
            <w:r w:rsidRPr="00E17AA5">
              <w:rPr>
                <w:rFonts w:ascii="Calibri" w:hAnsi="Calibri" w:cs="Calibri"/>
                <w:b/>
                <w:bCs/>
                <w:sz w:val="23"/>
                <w:szCs w:val="23"/>
                <w:lang w:val="sr-Latn-CS" w:eastAsia="sr-Latn-CS"/>
              </w:rPr>
              <w:t xml:space="preserve">: </w:t>
            </w:r>
            <w:r w:rsidRPr="00E17AA5">
              <w:rPr>
                <w:rFonts w:ascii="Calibri" w:hAnsi="Calibri" w:cs="Calibri"/>
                <w:bCs/>
                <w:sz w:val="23"/>
                <w:szCs w:val="23"/>
                <w:lang w:val="sr-Cyrl-CS"/>
              </w:rPr>
              <w:t>Нема</w:t>
            </w:r>
          </w:p>
        </w:tc>
      </w:tr>
      <w:tr w:rsidR="00E60439" w:rsidRPr="00E17AA5" w14:paraId="09038493" w14:textId="77777777" w:rsidTr="00A31333">
        <w:tc>
          <w:tcPr>
            <w:tcW w:w="5000" w:type="pct"/>
            <w:gridSpan w:val="3"/>
          </w:tcPr>
          <w:p w14:paraId="7149DA5C" w14:textId="77777777" w:rsidR="00E60439" w:rsidRPr="00E17AA5" w:rsidRDefault="00E60439" w:rsidP="009663D0">
            <w:pPr>
              <w:widowControl w:val="0"/>
              <w:autoSpaceDE w:val="0"/>
              <w:autoSpaceDN w:val="0"/>
              <w:adjustRightInd w:val="0"/>
              <w:rPr>
                <w:rFonts w:ascii="Calibri" w:hAnsi="Calibri" w:cs="Calibri"/>
                <w:b/>
                <w:bCs/>
                <w:sz w:val="23"/>
                <w:szCs w:val="23"/>
                <w:lang w:val="sr-Cyrl-CS" w:eastAsia="sr-Latn-CS"/>
              </w:rPr>
            </w:pPr>
            <w:r w:rsidRPr="00E17AA5">
              <w:rPr>
                <w:rFonts w:ascii="Calibri" w:hAnsi="Calibri" w:cs="Calibri"/>
                <w:b/>
                <w:bCs/>
                <w:sz w:val="23"/>
                <w:szCs w:val="23"/>
                <w:lang w:val="sr-Cyrl-CS" w:eastAsia="sr-Latn-CS"/>
              </w:rPr>
              <w:t>Циљ предмета</w:t>
            </w:r>
          </w:p>
          <w:p w14:paraId="394AE36C" w14:textId="77777777" w:rsidR="00E60439" w:rsidRPr="00E17AA5" w:rsidRDefault="00E60439" w:rsidP="009663D0">
            <w:pPr>
              <w:widowControl w:val="0"/>
              <w:autoSpaceDE w:val="0"/>
              <w:autoSpaceDN w:val="0"/>
              <w:adjustRightInd w:val="0"/>
              <w:jc w:val="both"/>
              <w:rPr>
                <w:rFonts w:ascii="Calibri" w:hAnsi="Calibri" w:cs="Calibri"/>
                <w:b/>
                <w:bCs/>
                <w:sz w:val="20"/>
                <w:szCs w:val="20"/>
                <w:lang w:val="sr-Cyrl-CS" w:eastAsia="sr-Latn-CS"/>
              </w:rPr>
            </w:pPr>
            <w:r w:rsidRPr="00E17AA5">
              <w:rPr>
                <w:rFonts w:ascii="Calibri" w:hAnsi="Calibri" w:cs="Calibri"/>
                <w:sz w:val="20"/>
                <w:szCs w:val="20"/>
                <w:lang w:val="sr-Cyrl-CS"/>
              </w:rPr>
              <w:t xml:space="preserve">Стицање специфичних </w:t>
            </w:r>
            <w:proofErr w:type="spellStart"/>
            <w:r w:rsidRPr="00E17AA5">
              <w:rPr>
                <w:rFonts w:ascii="Calibri" w:hAnsi="Calibri" w:cs="Calibri"/>
                <w:sz w:val="20"/>
                <w:szCs w:val="20"/>
                <w:lang w:val="sr-Latn-CS"/>
              </w:rPr>
              <w:t>знањ</w:t>
            </w:r>
            <w:proofErr w:type="spellEnd"/>
            <w:r w:rsidRPr="00E17AA5">
              <w:rPr>
                <w:rFonts w:ascii="Calibri" w:hAnsi="Calibri" w:cs="Calibri"/>
                <w:sz w:val="20"/>
                <w:szCs w:val="20"/>
                <w:lang w:val="sr-Cyrl-CS"/>
              </w:rPr>
              <w:t xml:space="preserve">а </w:t>
            </w:r>
            <w:proofErr w:type="spellStart"/>
            <w:r w:rsidRPr="00E17AA5">
              <w:rPr>
                <w:rFonts w:ascii="Calibri" w:hAnsi="Calibri" w:cs="Calibri"/>
                <w:sz w:val="20"/>
                <w:szCs w:val="20"/>
                <w:lang w:val="sr-Latn-CS"/>
              </w:rPr>
              <w:t>из</w:t>
            </w:r>
            <w:proofErr w:type="spellEnd"/>
            <w:r w:rsidRPr="00E17AA5">
              <w:rPr>
                <w:rFonts w:ascii="Calibri" w:hAnsi="Calibri" w:cs="Calibri"/>
                <w:sz w:val="20"/>
                <w:szCs w:val="20"/>
                <w:lang w:val="sr-Latn-CS"/>
              </w:rPr>
              <w:t xml:space="preserve"> </w:t>
            </w:r>
            <w:proofErr w:type="spellStart"/>
            <w:r w:rsidRPr="00E17AA5">
              <w:rPr>
                <w:rFonts w:ascii="Calibri" w:hAnsi="Calibri" w:cs="Calibri"/>
                <w:sz w:val="20"/>
                <w:szCs w:val="20"/>
                <w:lang w:val="sr-Latn-CS"/>
              </w:rPr>
              <w:t>области</w:t>
            </w:r>
            <w:proofErr w:type="spellEnd"/>
            <w:r w:rsidRPr="00E17AA5">
              <w:rPr>
                <w:rFonts w:ascii="Calibri" w:hAnsi="Calibri" w:cs="Calibri"/>
                <w:sz w:val="20"/>
                <w:szCs w:val="20"/>
                <w:lang w:val="sr-Latn-CS"/>
              </w:rPr>
              <w:t xml:space="preserve"> </w:t>
            </w:r>
            <w:r w:rsidRPr="00E17AA5">
              <w:rPr>
                <w:rFonts w:ascii="Calibri" w:hAnsi="Calibri" w:cs="Calibri"/>
                <w:sz w:val="20"/>
                <w:szCs w:val="20"/>
                <w:lang w:val="sr-Cyrl-CS"/>
              </w:rPr>
              <w:t xml:space="preserve">металургије </w:t>
            </w:r>
            <w:proofErr w:type="spellStart"/>
            <w:r w:rsidRPr="00E17AA5">
              <w:rPr>
                <w:rFonts w:ascii="Calibri" w:hAnsi="Calibri" w:cs="Calibri"/>
                <w:sz w:val="20"/>
                <w:szCs w:val="20"/>
                <w:lang w:val="sr-Cyrl-CS"/>
              </w:rPr>
              <w:t>заварених</w:t>
            </w:r>
            <w:proofErr w:type="spellEnd"/>
            <w:r w:rsidRPr="00E17AA5">
              <w:rPr>
                <w:rFonts w:ascii="Calibri" w:hAnsi="Calibri" w:cs="Calibri"/>
                <w:sz w:val="20"/>
                <w:szCs w:val="20"/>
                <w:lang w:val="sr-Cyrl-CS"/>
              </w:rPr>
              <w:t xml:space="preserve"> спојева и то посебно из аспекта промена које настају при загревању, топљењу и хлађењу метала и легура. То подразумева способност самосталног закључивања студената да уоче и схвате сложеност термичких и физичко-хемијских појава при заваривању и да повежу битне улазне параметре заваривања са излазним особинама споја.</w:t>
            </w:r>
          </w:p>
        </w:tc>
      </w:tr>
      <w:tr w:rsidR="00E60439" w:rsidRPr="00E17AA5" w14:paraId="78D96022" w14:textId="77777777" w:rsidTr="00A31333">
        <w:tc>
          <w:tcPr>
            <w:tcW w:w="5000" w:type="pct"/>
            <w:gridSpan w:val="3"/>
          </w:tcPr>
          <w:p w14:paraId="6701A2D0" w14:textId="77777777" w:rsidR="00E60439" w:rsidRPr="00E17AA5" w:rsidRDefault="00E60439" w:rsidP="009663D0">
            <w:pPr>
              <w:widowControl w:val="0"/>
              <w:autoSpaceDE w:val="0"/>
              <w:autoSpaceDN w:val="0"/>
              <w:adjustRightInd w:val="0"/>
              <w:rPr>
                <w:rFonts w:ascii="Calibri" w:hAnsi="Calibri" w:cs="Calibri"/>
                <w:b/>
                <w:bCs/>
                <w:sz w:val="23"/>
                <w:szCs w:val="23"/>
                <w:lang w:val="sr-Cyrl-CS" w:eastAsia="sr-Latn-CS"/>
              </w:rPr>
            </w:pPr>
            <w:r w:rsidRPr="00E17AA5">
              <w:rPr>
                <w:rFonts w:ascii="Calibri" w:hAnsi="Calibri" w:cs="Calibri"/>
                <w:b/>
                <w:bCs/>
                <w:sz w:val="23"/>
                <w:szCs w:val="23"/>
                <w:lang w:val="sr-Cyrl-CS" w:eastAsia="sr-Latn-CS"/>
              </w:rPr>
              <w:t xml:space="preserve">Исход предмета </w:t>
            </w:r>
          </w:p>
          <w:p w14:paraId="44CFF43B" w14:textId="77777777" w:rsidR="00E60439" w:rsidRPr="00E17AA5" w:rsidRDefault="00E60439" w:rsidP="009663D0">
            <w:pPr>
              <w:widowControl w:val="0"/>
              <w:autoSpaceDE w:val="0"/>
              <w:autoSpaceDN w:val="0"/>
              <w:adjustRightInd w:val="0"/>
              <w:jc w:val="both"/>
              <w:rPr>
                <w:rFonts w:ascii="Calibri" w:hAnsi="Calibri" w:cs="Calibri"/>
                <w:sz w:val="20"/>
                <w:szCs w:val="20"/>
                <w:lang w:val="sr-Cyrl-CS" w:eastAsia="sr-Latn-CS"/>
              </w:rPr>
            </w:pPr>
            <w:r w:rsidRPr="00E17AA5">
              <w:rPr>
                <w:rFonts w:ascii="Calibri" w:hAnsi="Calibri" w:cs="Calibri"/>
                <w:sz w:val="20"/>
                <w:szCs w:val="20"/>
                <w:lang w:val="sr-Cyrl-CS"/>
              </w:rPr>
              <w:t xml:space="preserve">Овладавање знањем из области коју покрива овај предмет омогућава студентима да се са успехом укључе у научноистраживачки односно практични рад. Студенти ће бити обучени да теоријски и практично самостално процењују </w:t>
            </w:r>
            <w:proofErr w:type="spellStart"/>
            <w:r w:rsidRPr="00E17AA5">
              <w:rPr>
                <w:rFonts w:ascii="Calibri" w:hAnsi="Calibri" w:cs="Calibri"/>
                <w:sz w:val="20"/>
                <w:szCs w:val="20"/>
                <w:lang w:val="sr-Cyrl-CS"/>
              </w:rPr>
              <w:t>заварљивост</w:t>
            </w:r>
            <w:proofErr w:type="spellEnd"/>
            <w:r w:rsidRPr="00E17AA5">
              <w:rPr>
                <w:rFonts w:ascii="Calibri" w:hAnsi="Calibri" w:cs="Calibri"/>
                <w:sz w:val="20"/>
                <w:szCs w:val="20"/>
                <w:lang w:val="sr-Cyrl-CS"/>
              </w:rPr>
              <w:t xml:space="preserve"> основних материјала, бирају најповољнији поступак и додатни материјал, одреде оптималну технологију заваривања и пропишу методе накнадне термичке обраде и контроле </w:t>
            </w:r>
            <w:proofErr w:type="spellStart"/>
            <w:r w:rsidRPr="00E17AA5">
              <w:rPr>
                <w:rFonts w:ascii="Calibri" w:hAnsi="Calibri" w:cs="Calibri"/>
                <w:sz w:val="20"/>
                <w:szCs w:val="20"/>
                <w:lang w:val="sr-Cyrl-CS"/>
              </w:rPr>
              <w:t>завареног</w:t>
            </w:r>
            <w:proofErr w:type="spellEnd"/>
            <w:r w:rsidRPr="00E17AA5">
              <w:rPr>
                <w:rFonts w:ascii="Calibri" w:hAnsi="Calibri" w:cs="Calibri"/>
                <w:sz w:val="20"/>
                <w:szCs w:val="20"/>
                <w:lang w:val="sr-Cyrl-CS"/>
              </w:rPr>
              <w:t xml:space="preserve"> споја, чиме се обезбеђује тражени квалитет </w:t>
            </w:r>
            <w:proofErr w:type="spellStart"/>
            <w:r w:rsidRPr="00E17AA5">
              <w:rPr>
                <w:rFonts w:ascii="Calibri" w:hAnsi="Calibri" w:cs="Calibri"/>
                <w:sz w:val="20"/>
                <w:szCs w:val="20"/>
                <w:lang w:val="sr-Cyrl-CS"/>
              </w:rPr>
              <w:t>завареног</w:t>
            </w:r>
            <w:proofErr w:type="spellEnd"/>
            <w:r w:rsidRPr="00E17AA5">
              <w:rPr>
                <w:rFonts w:ascii="Calibri" w:hAnsi="Calibri" w:cs="Calibri"/>
                <w:sz w:val="20"/>
                <w:szCs w:val="20"/>
                <w:lang w:val="sr-Cyrl-CS"/>
              </w:rPr>
              <w:t xml:space="preserve"> споја.</w:t>
            </w:r>
          </w:p>
        </w:tc>
      </w:tr>
      <w:tr w:rsidR="00E60439" w:rsidRPr="00E17AA5" w14:paraId="6117C9B7" w14:textId="77777777" w:rsidTr="00A31333">
        <w:tc>
          <w:tcPr>
            <w:tcW w:w="5000" w:type="pct"/>
            <w:gridSpan w:val="3"/>
          </w:tcPr>
          <w:p w14:paraId="4649FD59" w14:textId="77777777" w:rsidR="00E60439" w:rsidRPr="00E17AA5" w:rsidRDefault="00E60439" w:rsidP="009663D0">
            <w:pPr>
              <w:widowControl w:val="0"/>
              <w:autoSpaceDE w:val="0"/>
              <w:autoSpaceDN w:val="0"/>
              <w:adjustRightInd w:val="0"/>
              <w:rPr>
                <w:rFonts w:ascii="Calibri" w:hAnsi="Calibri" w:cs="Calibri"/>
                <w:b/>
                <w:bCs/>
                <w:sz w:val="23"/>
                <w:szCs w:val="23"/>
                <w:lang w:val="ru-RU" w:eastAsia="sr-Latn-CS"/>
              </w:rPr>
            </w:pPr>
            <w:r w:rsidRPr="00E17AA5">
              <w:rPr>
                <w:rFonts w:ascii="Calibri" w:hAnsi="Calibri" w:cs="Calibri"/>
                <w:b/>
                <w:bCs/>
                <w:sz w:val="23"/>
                <w:szCs w:val="23"/>
                <w:lang w:val="sr-Cyrl-CS" w:eastAsia="sr-Latn-CS"/>
              </w:rPr>
              <w:t>Садржај предмета</w:t>
            </w:r>
          </w:p>
          <w:p w14:paraId="1F89290F" w14:textId="77777777" w:rsidR="00E60439" w:rsidRPr="00E17AA5" w:rsidRDefault="00E60439" w:rsidP="009663D0">
            <w:pPr>
              <w:widowControl w:val="0"/>
              <w:autoSpaceDE w:val="0"/>
              <w:autoSpaceDN w:val="0"/>
              <w:adjustRightInd w:val="0"/>
              <w:rPr>
                <w:rFonts w:ascii="Calibri" w:hAnsi="Calibri" w:cs="Calibri"/>
                <w:i/>
                <w:iCs/>
                <w:sz w:val="23"/>
                <w:szCs w:val="23"/>
                <w:lang w:val="sr-Cyrl-CS" w:eastAsia="sr-Latn-CS"/>
              </w:rPr>
            </w:pPr>
            <w:r w:rsidRPr="00E17AA5">
              <w:rPr>
                <w:rFonts w:ascii="Calibri" w:hAnsi="Calibri" w:cs="Calibri"/>
                <w:i/>
                <w:iCs/>
                <w:sz w:val="23"/>
                <w:szCs w:val="23"/>
                <w:lang w:val="sr-Cyrl-CS" w:eastAsia="sr-Latn-CS"/>
              </w:rPr>
              <w:t>Теоријска настава</w:t>
            </w:r>
          </w:p>
          <w:p w14:paraId="6BF8E33D" w14:textId="77777777" w:rsidR="00E60439" w:rsidRPr="00E17AA5" w:rsidRDefault="00E60439" w:rsidP="009663D0">
            <w:pPr>
              <w:jc w:val="both"/>
              <w:rPr>
                <w:rFonts w:ascii="Calibri" w:hAnsi="Calibri" w:cs="Calibri"/>
                <w:iCs/>
                <w:sz w:val="20"/>
                <w:szCs w:val="20"/>
                <w:lang w:val="sr-Cyrl-CS" w:eastAsia="sr-Latn-CS"/>
              </w:rPr>
            </w:pPr>
            <w:r w:rsidRPr="00E17AA5">
              <w:rPr>
                <w:rFonts w:ascii="Calibri" w:hAnsi="Calibri" w:cs="Calibri"/>
                <w:sz w:val="20"/>
                <w:szCs w:val="20"/>
                <w:lang w:val="ru-RU"/>
              </w:rPr>
              <w:t>Увод</w:t>
            </w:r>
            <w:r w:rsidRPr="00E17AA5">
              <w:rPr>
                <w:rFonts w:ascii="Calibri" w:hAnsi="Calibri" w:cs="Calibri"/>
                <w:sz w:val="20"/>
                <w:szCs w:val="20"/>
                <w:lang w:val="sr-Cyrl-CS"/>
              </w:rPr>
              <w:t xml:space="preserve">. Основи </w:t>
            </w:r>
            <w:proofErr w:type="spellStart"/>
            <w:r w:rsidRPr="00E17AA5">
              <w:rPr>
                <w:rFonts w:ascii="Calibri" w:hAnsi="Calibri" w:cs="Calibri"/>
                <w:sz w:val="20"/>
                <w:szCs w:val="20"/>
                <w:lang w:val="sr-Cyrl-CS"/>
              </w:rPr>
              <w:t>заваривањ</w:t>
            </w:r>
            <w:proofErr w:type="spellEnd"/>
            <w:r w:rsidRPr="00E17AA5">
              <w:rPr>
                <w:rFonts w:ascii="Calibri" w:hAnsi="Calibri" w:cs="Calibri"/>
                <w:sz w:val="20"/>
                <w:szCs w:val="20"/>
                <w:lang w:val="sr-Latn-CS"/>
              </w:rPr>
              <w:t>a</w:t>
            </w:r>
            <w:r w:rsidRPr="00E17AA5">
              <w:rPr>
                <w:rFonts w:ascii="Calibri" w:hAnsi="Calibri" w:cs="Calibri"/>
                <w:sz w:val="20"/>
                <w:szCs w:val="20"/>
                <w:lang w:val="sr-Cyrl-CS"/>
              </w:rPr>
              <w:t xml:space="preserve">. </w:t>
            </w:r>
            <w:r w:rsidRPr="00E17AA5">
              <w:rPr>
                <w:rFonts w:ascii="Calibri" w:hAnsi="Calibri" w:cs="Calibri"/>
                <w:sz w:val="20"/>
                <w:szCs w:val="20"/>
                <w:lang w:val="ru-RU"/>
              </w:rPr>
              <w:t>Преглед поступака заваривања и сродних поступака</w:t>
            </w:r>
            <w:r w:rsidRPr="00E17AA5">
              <w:rPr>
                <w:rFonts w:ascii="Calibri" w:hAnsi="Calibri" w:cs="Calibri"/>
                <w:sz w:val="20"/>
                <w:szCs w:val="20"/>
                <w:lang w:val="sr-Cyrl-CS"/>
              </w:rPr>
              <w:t xml:space="preserve"> Избор основног и додатног материјала за заваривање</w:t>
            </w:r>
            <w:r w:rsidRPr="00E17AA5">
              <w:rPr>
                <w:rFonts w:ascii="Calibri" w:hAnsi="Calibri" w:cs="Calibri"/>
                <w:sz w:val="20"/>
                <w:szCs w:val="20"/>
                <w:lang w:val="sr-Latn-CS"/>
              </w:rPr>
              <w:t xml:space="preserve">. </w:t>
            </w:r>
            <w:r w:rsidRPr="00E17AA5">
              <w:rPr>
                <w:rFonts w:ascii="Calibri" w:hAnsi="Calibri" w:cs="Calibri"/>
                <w:sz w:val="20"/>
                <w:szCs w:val="20"/>
                <w:lang w:val="sr-Cyrl-CS"/>
              </w:rPr>
              <w:t xml:space="preserve">Оцена </w:t>
            </w:r>
            <w:proofErr w:type="spellStart"/>
            <w:r w:rsidRPr="00E17AA5">
              <w:rPr>
                <w:rFonts w:ascii="Calibri" w:hAnsi="Calibri" w:cs="Calibri"/>
                <w:sz w:val="20"/>
                <w:szCs w:val="20"/>
                <w:lang w:val="sr-Cyrl-CS"/>
              </w:rPr>
              <w:t>заварљивости</w:t>
            </w:r>
            <w:proofErr w:type="spellEnd"/>
            <w:r w:rsidRPr="00E17AA5">
              <w:rPr>
                <w:rFonts w:ascii="Calibri" w:hAnsi="Calibri" w:cs="Calibri"/>
                <w:sz w:val="20"/>
                <w:szCs w:val="20"/>
                <w:lang w:val="sr-Cyrl-CS"/>
              </w:rPr>
              <w:t xml:space="preserve"> челика, ливених гвожђа и обојених метала и њихових легура. Извори топлоте за заваривање </w:t>
            </w:r>
            <w:r w:rsidRPr="00E17AA5">
              <w:rPr>
                <w:rFonts w:ascii="Calibri" w:hAnsi="Calibri" w:cs="Calibri"/>
                <w:sz w:val="20"/>
                <w:szCs w:val="20"/>
                <w:lang w:val="ru-RU"/>
              </w:rPr>
              <w:t>и њихове карактеристике</w:t>
            </w:r>
            <w:r w:rsidRPr="00E17AA5">
              <w:rPr>
                <w:rFonts w:ascii="Calibri" w:hAnsi="Calibri" w:cs="Calibri"/>
                <w:sz w:val="20"/>
                <w:szCs w:val="20"/>
                <w:lang w:val="sr-Cyrl-CS"/>
              </w:rPr>
              <w:t xml:space="preserve">. Топлотни биланс при заваривању. </w:t>
            </w:r>
            <w:r w:rsidRPr="00E17AA5">
              <w:rPr>
                <w:rFonts w:ascii="Calibri" w:hAnsi="Calibri" w:cs="Calibri"/>
                <w:sz w:val="20"/>
                <w:szCs w:val="20"/>
                <w:lang w:val="ru-RU"/>
              </w:rPr>
              <w:t xml:space="preserve">Температурска поља и температурски циклуси при заваривању. Непокретни и покретни извори топлоте. Конструкција и примена </w:t>
            </w:r>
            <w:r w:rsidRPr="00E17AA5">
              <w:rPr>
                <w:rFonts w:ascii="Calibri" w:hAnsi="Calibri" w:cs="Calibri"/>
                <w:sz w:val="20"/>
                <w:szCs w:val="20"/>
              </w:rPr>
              <w:t>KH</w:t>
            </w:r>
            <w:r w:rsidRPr="00E17AA5">
              <w:rPr>
                <w:rFonts w:ascii="Calibri" w:hAnsi="Calibri" w:cs="Calibri"/>
                <w:sz w:val="20"/>
                <w:szCs w:val="20"/>
                <w:lang w:val="ru-RU"/>
              </w:rPr>
              <w:t xml:space="preserve"> и </w:t>
            </w:r>
            <w:r w:rsidRPr="00E17AA5">
              <w:rPr>
                <w:rFonts w:ascii="Calibri" w:hAnsi="Calibri" w:cs="Calibri"/>
                <w:sz w:val="20"/>
                <w:szCs w:val="20"/>
              </w:rPr>
              <w:t>KHZ</w:t>
            </w:r>
            <w:r w:rsidRPr="00E17AA5">
              <w:rPr>
                <w:rFonts w:ascii="Calibri" w:hAnsi="Calibri" w:cs="Calibri"/>
                <w:sz w:val="20"/>
                <w:szCs w:val="20"/>
                <w:lang w:val="ru-RU"/>
              </w:rPr>
              <w:t xml:space="preserve"> дијаграма за оцену заварљивости челика.</w:t>
            </w:r>
            <w:r w:rsidRPr="00E17AA5">
              <w:rPr>
                <w:rFonts w:ascii="Calibri" w:hAnsi="Calibri" w:cs="Calibri"/>
                <w:sz w:val="20"/>
                <w:szCs w:val="20"/>
                <w:lang w:val="sr-Cyrl-CS"/>
              </w:rPr>
              <w:t xml:space="preserve"> Металуршке промене при заваривању. Топљење основног и додатног метала и образовање шава. Хемијске реакције у </w:t>
            </w:r>
            <w:proofErr w:type="spellStart"/>
            <w:r w:rsidRPr="00E17AA5">
              <w:rPr>
                <w:rFonts w:ascii="Calibri" w:hAnsi="Calibri" w:cs="Calibri"/>
                <w:sz w:val="20"/>
                <w:szCs w:val="20"/>
                <w:lang w:val="sr-Cyrl-CS"/>
              </w:rPr>
              <w:t>растопу</w:t>
            </w:r>
            <w:proofErr w:type="spellEnd"/>
            <w:r w:rsidRPr="00E17AA5">
              <w:rPr>
                <w:rFonts w:ascii="Calibri" w:hAnsi="Calibri" w:cs="Calibri"/>
                <w:sz w:val="20"/>
                <w:szCs w:val="20"/>
                <w:lang w:val="sr-Cyrl-CS"/>
              </w:rPr>
              <w:t xml:space="preserve"> (испаравање, апсорпција, рафинација, легирање, дифузија, </w:t>
            </w:r>
            <w:proofErr w:type="spellStart"/>
            <w:r w:rsidRPr="00E17AA5">
              <w:rPr>
                <w:rFonts w:ascii="Calibri" w:hAnsi="Calibri" w:cs="Calibri"/>
                <w:sz w:val="20"/>
                <w:szCs w:val="20"/>
                <w:lang w:val="sr-Cyrl-CS"/>
              </w:rPr>
              <w:t>дезоксидација</w:t>
            </w:r>
            <w:proofErr w:type="spellEnd"/>
            <w:r w:rsidRPr="00E17AA5">
              <w:rPr>
                <w:rFonts w:ascii="Calibri" w:hAnsi="Calibri" w:cs="Calibri"/>
                <w:sz w:val="20"/>
                <w:szCs w:val="20"/>
                <w:lang w:val="sr-Cyrl-CS"/>
              </w:rPr>
              <w:t xml:space="preserve">). Образовање шава и промене при очвршћивању. Механизам настанка и врсте </w:t>
            </w:r>
            <w:proofErr w:type="spellStart"/>
            <w:r w:rsidRPr="00E17AA5">
              <w:rPr>
                <w:rFonts w:ascii="Calibri" w:hAnsi="Calibri" w:cs="Calibri"/>
                <w:sz w:val="20"/>
                <w:szCs w:val="20"/>
                <w:lang w:val="sr-Cyrl-CS"/>
              </w:rPr>
              <w:t>прслина</w:t>
            </w:r>
            <w:proofErr w:type="spellEnd"/>
            <w:r w:rsidRPr="00E17AA5">
              <w:rPr>
                <w:rFonts w:ascii="Calibri" w:hAnsi="Calibri" w:cs="Calibri"/>
                <w:sz w:val="20"/>
                <w:szCs w:val="20"/>
                <w:lang w:val="sr-Cyrl-CS"/>
              </w:rPr>
              <w:t xml:space="preserve">. Структурне промене при заваривању једнофазних и вишефазних метала и легура. Напонско и </w:t>
            </w:r>
            <w:proofErr w:type="spellStart"/>
            <w:r w:rsidRPr="00E17AA5">
              <w:rPr>
                <w:rFonts w:ascii="Calibri" w:hAnsi="Calibri" w:cs="Calibri"/>
                <w:sz w:val="20"/>
                <w:szCs w:val="20"/>
                <w:lang w:val="sr-Cyrl-CS"/>
              </w:rPr>
              <w:t>деформационо</w:t>
            </w:r>
            <w:proofErr w:type="spellEnd"/>
            <w:r w:rsidRPr="00E17AA5">
              <w:rPr>
                <w:rFonts w:ascii="Calibri" w:hAnsi="Calibri" w:cs="Calibri"/>
                <w:sz w:val="20"/>
                <w:szCs w:val="20"/>
                <w:lang w:val="sr-Cyrl-CS"/>
              </w:rPr>
              <w:t xml:space="preserve"> стање у </w:t>
            </w:r>
            <w:proofErr w:type="spellStart"/>
            <w:r w:rsidRPr="00E17AA5">
              <w:rPr>
                <w:rFonts w:ascii="Calibri" w:hAnsi="Calibri" w:cs="Calibri"/>
                <w:sz w:val="20"/>
                <w:szCs w:val="20"/>
                <w:lang w:val="sr-Cyrl-CS"/>
              </w:rPr>
              <w:t>завареним</w:t>
            </w:r>
            <w:proofErr w:type="spellEnd"/>
            <w:r w:rsidRPr="00E17AA5">
              <w:rPr>
                <w:rFonts w:ascii="Calibri" w:hAnsi="Calibri" w:cs="Calibri"/>
                <w:sz w:val="20"/>
                <w:szCs w:val="20"/>
                <w:lang w:val="sr-Cyrl-CS"/>
              </w:rPr>
              <w:t xml:space="preserve"> спојевима. Термички и структурни напони и мере за њихово смањење. Термичка обрада </w:t>
            </w:r>
            <w:proofErr w:type="spellStart"/>
            <w:r w:rsidRPr="00E17AA5">
              <w:rPr>
                <w:rFonts w:ascii="Calibri" w:hAnsi="Calibri" w:cs="Calibri"/>
                <w:sz w:val="20"/>
                <w:szCs w:val="20"/>
                <w:lang w:val="sr-Cyrl-CS"/>
              </w:rPr>
              <w:t>заварених</w:t>
            </w:r>
            <w:proofErr w:type="spellEnd"/>
            <w:r w:rsidRPr="00E17AA5">
              <w:rPr>
                <w:rFonts w:ascii="Calibri" w:hAnsi="Calibri" w:cs="Calibri"/>
                <w:sz w:val="20"/>
                <w:szCs w:val="20"/>
                <w:lang w:val="sr-Cyrl-CS"/>
              </w:rPr>
              <w:t xml:space="preserve"> спојева. Поступци заваривања и термичког сечења. </w:t>
            </w:r>
            <w:proofErr w:type="spellStart"/>
            <w:r w:rsidRPr="00E17AA5">
              <w:rPr>
                <w:rFonts w:ascii="Calibri" w:hAnsi="Calibri" w:cs="Calibri"/>
                <w:sz w:val="20"/>
                <w:szCs w:val="20"/>
                <w:lang w:val="sr-Cyrl-CS"/>
              </w:rPr>
              <w:t>Наваривање</w:t>
            </w:r>
            <w:proofErr w:type="spellEnd"/>
            <w:r w:rsidRPr="00E17AA5">
              <w:rPr>
                <w:rFonts w:ascii="Calibri" w:hAnsi="Calibri" w:cs="Calibri"/>
                <w:sz w:val="20"/>
                <w:szCs w:val="20"/>
                <w:lang w:val="sr-Cyrl-CS"/>
              </w:rPr>
              <w:t xml:space="preserve"> и термичка </w:t>
            </w:r>
            <w:proofErr w:type="spellStart"/>
            <w:r w:rsidRPr="00E17AA5">
              <w:rPr>
                <w:rFonts w:ascii="Calibri" w:hAnsi="Calibri" w:cs="Calibri"/>
                <w:sz w:val="20"/>
                <w:szCs w:val="20"/>
                <w:lang w:val="sr-Cyrl-CS"/>
              </w:rPr>
              <w:t>метализација</w:t>
            </w:r>
            <w:proofErr w:type="spellEnd"/>
            <w:r w:rsidRPr="00E17AA5">
              <w:rPr>
                <w:rFonts w:ascii="Calibri" w:hAnsi="Calibri" w:cs="Calibri"/>
                <w:sz w:val="20"/>
                <w:szCs w:val="20"/>
                <w:lang w:val="sr-Cyrl-CS"/>
              </w:rPr>
              <w:t xml:space="preserve">. Лемљење и лепљење. Методи контроле и оцена квалитета </w:t>
            </w:r>
            <w:proofErr w:type="spellStart"/>
            <w:r w:rsidRPr="00E17AA5">
              <w:rPr>
                <w:rFonts w:ascii="Calibri" w:hAnsi="Calibri" w:cs="Calibri"/>
                <w:sz w:val="20"/>
                <w:szCs w:val="20"/>
                <w:lang w:val="sr-Cyrl-CS"/>
              </w:rPr>
              <w:t>заварених</w:t>
            </w:r>
            <w:proofErr w:type="spellEnd"/>
            <w:r w:rsidRPr="00E17AA5">
              <w:rPr>
                <w:rFonts w:ascii="Calibri" w:hAnsi="Calibri" w:cs="Calibri"/>
                <w:sz w:val="20"/>
                <w:szCs w:val="20"/>
                <w:lang w:val="sr-Cyrl-CS"/>
              </w:rPr>
              <w:t xml:space="preserve"> спојева.</w:t>
            </w:r>
          </w:p>
          <w:p w14:paraId="46327D3E" w14:textId="77777777" w:rsidR="00E60439" w:rsidRPr="00E17AA5" w:rsidRDefault="00E60439" w:rsidP="009663D0">
            <w:pPr>
              <w:widowControl w:val="0"/>
              <w:autoSpaceDE w:val="0"/>
              <w:autoSpaceDN w:val="0"/>
              <w:adjustRightInd w:val="0"/>
              <w:rPr>
                <w:rFonts w:ascii="Calibri" w:hAnsi="Calibri" w:cs="Calibri"/>
                <w:bCs/>
                <w:i/>
                <w:sz w:val="23"/>
                <w:szCs w:val="23"/>
                <w:lang w:val="ru-RU" w:eastAsia="sr-Latn-CS"/>
              </w:rPr>
            </w:pPr>
            <w:r w:rsidRPr="00E17AA5">
              <w:rPr>
                <w:rFonts w:ascii="Calibri" w:hAnsi="Calibri" w:cs="Calibri"/>
                <w:i/>
                <w:iCs/>
                <w:sz w:val="23"/>
                <w:szCs w:val="23"/>
                <w:lang w:val="sr-Cyrl-CS" w:eastAsia="sr-Latn-CS"/>
              </w:rPr>
              <w:t>Практична настава</w:t>
            </w:r>
          </w:p>
          <w:p w14:paraId="19FB8486" w14:textId="77777777" w:rsidR="00E60439" w:rsidRPr="00E17AA5" w:rsidRDefault="00E60439" w:rsidP="009663D0">
            <w:pPr>
              <w:widowControl w:val="0"/>
              <w:autoSpaceDE w:val="0"/>
              <w:autoSpaceDN w:val="0"/>
              <w:adjustRightInd w:val="0"/>
              <w:jc w:val="both"/>
              <w:rPr>
                <w:rFonts w:ascii="Calibri" w:hAnsi="Calibri" w:cs="Calibri"/>
                <w:sz w:val="22"/>
                <w:szCs w:val="22"/>
                <w:lang w:val="ru-RU" w:eastAsia="sr-Latn-CS"/>
              </w:rPr>
            </w:pPr>
            <w:r w:rsidRPr="00E17AA5">
              <w:rPr>
                <w:rFonts w:ascii="Calibri" w:hAnsi="Calibri" w:cs="Calibri"/>
                <w:sz w:val="22"/>
                <w:szCs w:val="22"/>
                <w:lang w:val="sr-Cyrl-CS"/>
              </w:rPr>
              <w:t>Активно праћење и коришћење примарних научних извора и систематизација прикупљених података. Организовање и спровођење експерименталних испитивања. Припрема за писање научног рада.</w:t>
            </w:r>
          </w:p>
        </w:tc>
      </w:tr>
      <w:tr w:rsidR="00E60439" w:rsidRPr="00E17AA5" w14:paraId="6E96BCE0" w14:textId="77777777" w:rsidTr="00A31333">
        <w:tc>
          <w:tcPr>
            <w:tcW w:w="5000" w:type="pct"/>
            <w:gridSpan w:val="3"/>
          </w:tcPr>
          <w:p w14:paraId="68A264CB" w14:textId="77777777" w:rsidR="00E60439" w:rsidRPr="00E17AA5" w:rsidRDefault="00E60439" w:rsidP="009663D0">
            <w:pPr>
              <w:widowControl w:val="0"/>
              <w:autoSpaceDE w:val="0"/>
              <w:autoSpaceDN w:val="0"/>
              <w:adjustRightInd w:val="0"/>
              <w:rPr>
                <w:rFonts w:ascii="Calibri" w:hAnsi="Calibri" w:cs="Calibri"/>
                <w:b/>
                <w:bCs/>
                <w:sz w:val="23"/>
                <w:szCs w:val="23"/>
                <w:lang w:val="sr-Cyrl-CS" w:eastAsia="sr-Latn-CS"/>
              </w:rPr>
            </w:pPr>
            <w:r w:rsidRPr="00E17AA5">
              <w:rPr>
                <w:rFonts w:ascii="Calibri" w:hAnsi="Calibri" w:cs="Calibri"/>
                <w:b/>
                <w:bCs/>
                <w:sz w:val="23"/>
                <w:szCs w:val="23"/>
                <w:lang w:val="sr-Cyrl-CS" w:eastAsia="sr-Latn-CS"/>
              </w:rPr>
              <w:t xml:space="preserve">Препоручена литература </w:t>
            </w:r>
          </w:p>
          <w:p w14:paraId="3901AE7E" w14:textId="77777777" w:rsidR="003B6346" w:rsidRPr="00E17AA5" w:rsidRDefault="003B6346" w:rsidP="00783ED4">
            <w:pPr>
              <w:numPr>
                <w:ilvl w:val="0"/>
                <w:numId w:val="54"/>
              </w:numPr>
              <w:spacing w:before="40" w:after="40"/>
              <w:ind w:left="357" w:hanging="357"/>
              <w:jc w:val="both"/>
              <w:rPr>
                <w:rFonts w:ascii="Calibri" w:hAnsi="Calibri" w:cs="Calibri"/>
                <w:sz w:val="20"/>
                <w:szCs w:val="20"/>
                <w:lang w:val="sr-Cyrl-CS"/>
              </w:rPr>
            </w:pPr>
            <w:r w:rsidRPr="00E17AA5">
              <w:rPr>
                <w:rFonts w:ascii="Calibri" w:hAnsi="Calibri" w:cs="Calibri"/>
                <w:color w:val="000000"/>
                <w:sz w:val="20"/>
                <w:szCs w:val="27"/>
              </w:rPr>
              <w:t xml:space="preserve">М. </w:t>
            </w:r>
            <w:proofErr w:type="spellStart"/>
            <w:r w:rsidRPr="00E17AA5">
              <w:rPr>
                <w:rFonts w:ascii="Calibri" w:hAnsi="Calibri" w:cs="Calibri"/>
                <w:color w:val="000000"/>
                <w:sz w:val="20"/>
                <w:szCs w:val="27"/>
              </w:rPr>
              <w:t>Јовановић</w:t>
            </w:r>
            <w:proofErr w:type="spellEnd"/>
            <w:r w:rsidRPr="00E17AA5">
              <w:rPr>
                <w:rFonts w:ascii="Calibri" w:hAnsi="Calibri" w:cs="Calibri"/>
                <w:color w:val="000000"/>
                <w:sz w:val="20"/>
                <w:szCs w:val="27"/>
              </w:rPr>
              <w:t xml:space="preserve">, В. </w:t>
            </w:r>
            <w:proofErr w:type="spellStart"/>
            <w:r w:rsidRPr="00E17AA5">
              <w:rPr>
                <w:rFonts w:ascii="Calibri" w:hAnsi="Calibri" w:cs="Calibri"/>
                <w:color w:val="000000"/>
                <w:sz w:val="20"/>
                <w:szCs w:val="27"/>
              </w:rPr>
              <w:t>Лазић</w:t>
            </w:r>
            <w:proofErr w:type="spellEnd"/>
            <w:r w:rsidRPr="00E17AA5">
              <w:rPr>
                <w:rFonts w:ascii="Calibri" w:hAnsi="Calibri" w:cs="Calibri"/>
                <w:color w:val="000000"/>
                <w:sz w:val="20"/>
                <w:szCs w:val="27"/>
              </w:rPr>
              <w:t xml:space="preserve">: </w:t>
            </w:r>
            <w:proofErr w:type="spellStart"/>
            <w:r w:rsidRPr="00E17AA5">
              <w:rPr>
                <w:rFonts w:ascii="Calibri" w:hAnsi="Calibri" w:cs="Calibri"/>
                <w:color w:val="000000"/>
                <w:sz w:val="20"/>
                <w:szCs w:val="27"/>
              </w:rPr>
              <w:t>Технологија</w:t>
            </w:r>
            <w:proofErr w:type="spellEnd"/>
            <w:r w:rsidRPr="00E17AA5">
              <w:rPr>
                <w:rFonts w:ascii="Calibri" w:hAnsi="Calibri" w:cs="Calibri"/>
                <w:color w:val="000000"/>
                <w:sz w:val="20"/>
                <w:szCs w:val="27"/>
              </w:rPr>
              <w:t xml:space="preserve"> </w:t>
            </w:r>
            <w:proofErr w:type="spellStart"/>
            <w:r w:rsidRPr="00E17AA5">
              <w:rPr>
                <w:rFonts w:ascii="Calibri" w:hAnsi="Calibri" w:cs="Calibri"/>
                <w:color w:val="000000"/>
                <w:sz w:val="20"/>
                <w:szCs w:val="27"/>
              </w:rPr>
              <w:t>ливења</w:t>
            </w:r>
            <w:proofErr w:type="spellEnd"/>
            <w:r w:rsidRPr="00E17AA5">
              <w:rPr>
                <w:rFonts w:ascii="Calibri" w:hAnsi="Calibri" w:cs="Calibri"/>
                <w:color w:val="000000"/>
                <w:sz w:val="20"/>
                <w:szCs w:val="27"/>
              </w:rPr>
              <w:t xml:space="preserve"> и </w:t>
            </w:r>
            <w:proofErr w:type="spellStart"/>
            <w:r w:rsidRPr="00E17AA5">
              <w:rPr>
                <w:rFonts w:ascii="Calibri" w:hAnsi="Calibri" w:cs="Calibri"/>
                <w:color w:val="000000"/>
                <w:sz w:val="20"/>
                <w:szCs w:val="27"/>
              </w:rPr>
              <w:t>заваривања</w:t>
            </w:r>
            <w:proofErr w:type="spellEnd"/>
            <w:r w:rsidRPr="00E17AA5">
              <w:rPr>
                <w:rFonts w:ascii="Calibri" w:hAnsi="Calibri" w:cs="Calibri"/>
                <w:color w:val="000000"/>
                <w:sz w:val="20"/>
                <w:szCs w:val="27"/>
              </w:rPr>
              <w:t xml:space="preserve">, </w:t>
            </w:r>
            <w:proofErr w:type="spellStart"/>
            <w:r w:rsidRPr="00E17AA5">
              <w:rPr>
                <w:rFonts w:ascii="Calibri" w:hAnsi="Calibri" w:cs="Calibri"/>
                <w:color w:val="000000"/>
                <w:sz w:val="20"/>
                <w:szCs w:val="27"/>
              </w:rPr>
              <w:t>Факултет</w:t>
            </w:r>
            <w:proofErr w:type="spellEnd"/>
            <w:r w:rsidRPr="00E17AA5">
              <w:rPr>
                <w:rFonts w:ascii="Calibri" w:hAnsi="Calibri" w:cs="Calibri"/>
                <w:color w:val="000000"/>
                <w:sz w:val="20"/>
                <w:szCs w:val="27"/>
              </w:rPr>
              <w:t xml:space="preserve"> </w:t>
            </w:r>
            <w:proofErr w:type="spellStart"/>
            <w:r w:rsidRPr="00E17AA5">
              <w:rPr>
                <w:rFonts w:ascii="Calibri" w:hAnsi="Calibri" w:cs="Calibri"/>
                <w:color w:val="000000"/>
                <w:sz w:val="20"/>
                <w:szCs w:val="27"/>
              </w:rPr>
              <w:t>инжењерских</w:t>
            </w:r>
            <w:proofErr w:type="spellEnd"/>
            <w:r w:rsidRPr="00E17AA5">
              <w:rPr>
                <w:rFonts w:ascii="Calibri" w:hAnsi="Calibri" w:cs="Calibri"/>
                <w:color w:val="000000"/>
                <w:sz w:val="20"/>
                <w:szCs w:val="27"/>
              </w:rPr>
              <w:t xml:space="preserve"> </w:t>
            </w:r>
            <w:proofErr w:type="spellStart"/>
            <w:r w:rsidRPr="00E17AA5">
              <w:rPr>
                <w:rFonts w:ascii="Calibri" w:hAnsi="Calibri" w:cs="Calibri"/>
                <w:color w:val="000000"/>
                <w:sz w:val="20"/>
                <w:szCs w:val="27"/>
              </w:rPr>
              <w:t>наука</w:t>
            </w:r>
            <w:proofErr w:type="spellEnd"/>
            <w:r w:rsidRPr="00E17AA5">
              <w:rPr>
                <w:rFonts w:ascii="Calibri" w:hAnsi="Calibri" w:cs="Calibri"/>
                <w:color w:val="000000"/>
                <w:sz w:val="20"/>
                <w:szCs w:val="27"/>
              </w:rPr>
              <w:t xml:space="preserve"> </w:t>
            </w:r>
            <w:proofErr w:type="spellStart"/>
            <w:r w:rsidRPr="00E17AA5">
              <w:rPr>
                <w:rFonts w:ascii="Calibri" w:hAnsi="Calibri" w:cs="Calibri"/>
                <w:color w:val="000000"/>
                <w:sz w:val="20"/>
                <w:szCs w:val="27"/>
              </w:rPr>
              <w:t>Универзитета</w:t>
            </w:r>
            <w:proofErr w:type="spellEnd"/>
            <w:r w:rsidRPr="00E17AA5">
              <w:rPr>
                <w:rFonts w:ascii="Calibri" w:hAnsi="Calibri" w:cs="Calibri"/>
                <w:color w:val="000000"/>
                <w:sz w:val="20"/>
                <w:szCs w:val="27"/>
              </w:rPr>
              <w:t xml:space="preserve"> у </w:t>
            </w:r>
            <w:proofErr w:type="spellStart"/>
            <w:r w:rsidRPr="00E17AA5">
              <w:rPr>
                <w:rFonts w:ascii="Calibri" w:hAnsi="Calibri" w:cs="Calibri"/>
                <w:color w:val="000000"/>
                <w:sz w:val="20"/>
                <w:szCs w:val="27"/>
              </w:rPr>
              <w:t>Крагујевцу</w:t>
            </w:r>
            <w:proofErr w:type="spellEnd"/>
            <w:r w:rsidRPr="00E17AA5">
              <w:rPr>
                <w:rFonts w:ascii="Calibri" w:hAnsi="Calibri" w:cs="Calibri"/>
                <w:color w:val="000000"/>
                <w:sz w:val="20"/>
                <w:szCs w:val="27"/>
              </w:rPr>
              <w:t xml:space="preserve">, ИСБН </w:t>
            </w:r>
            <w:r w:rsidRPr="00E17AA5">
              <w:rPr>
                <w:rFonts w:ascii="Calibri" w:eastAsia="Calibri" w:hAnsi="Calibri" w:cs="Calibri"/>
                <w:bCs/>
                <w:sz w:val="20"/>
                <w:szCs w:val="23"/>
              </w:rPr>
              <w:t>978-86-6335-011-3</w:t>
            </w:r>
            <w:r w:rsidRPr="00E17AA5">
              <w:rPr>
                <w:rFonts w:ascii="Calibri" w:hAnsi="Calibri" w:cs="Calibri"/>
                <w:color w:val="000000"/>
                <w:sz w:val="20"/>
                <w:szCs w:val="27"/>
              </w:rPr>
              <w:t xml:space="preserve">, </w:t>
            </w:r>
            <w:proofErr w:type="spellStart"/>
            <w:r w:rsidRPr="00E17AA5">
              <w:rPr>
                <w:rFonts w:ascii="Calibri" w:hAnsi="Calibri" w:cs="Calibri"/>
                <w:color w:val="000000"/>
                <w:sz w:val="20"/>
                <w:szCs w:val="27"/>
              </w:rPr>
              <w:t>Крагујевац</w:t>
            </w:r>
            <w:proofErr w:type="spellEnd"/>
            <w:r w:rsidRPr="00E17AA5">
              <w:rPr>
                <w:rFonts w:ascii="Calibri" w:hAnsi="Calibri" w:cs="Calibri"/>
                <w:color w:val="000000"/>
                <w:sz w:val="20"/>
                <w:szCs w:val="27"/>
              </w:rPr>
              <w:t>, 2015.</w:t>
            </w:r>
          </w:p>
          <w:p w14:paraId="108FDD16" w14:textId="77777777" w:rsidR="003B6346" w:rsidRPr="00E17AA5" w:rsidRDefault="003B6346" w:rsidP="00783ED4">
            <w:pPr>
              <w:numPr>
                <w:ilvl w:val="0"/>
                <w:numId w:val="54"/>
              </w:numPr>
              <w:spacing w:before="40" w:after="40"/>
              <w:ind w:left="357" w:hanging="357"/>
              <w:jc w:val="both"/>
              <w:rPr>
                <w:rFonts w:ascii="Calibri" w:hAnsi="Calibri" w:cs="Calibri"/>
                <w:sz w:val="20"/>
                <w:szCs w:val="20"/>
                <w:lang w:val="sr-Cyrl-CS"/>
              </w:rPr>
            </w:pPr>
            <w:r w:rsidRPr="00E17AA5">
              <w:rPr>
                <w:rFonts w:ascii="Calibri" w:hAnsi="Calibri" w:cs="Calibri"/>
                <w:color w:val="000000"/>
                <w:sz w:val="20"/>
                <w:szCs w:val="27"/>
                <w:lang w:val="sr-Cyrl-CS"/>
              </w:rPr>
              <w:t xml:space="preserve">М. </w:t>
            </w:r>
            <w:r w:rsidRPr="00E17AA5">
              <w:rPr>
                <w:rFonts w:ascii="Calibri" w:hAnsi="Calibri" w:cs="Calibri"/>
                <w:sz w:val="20"/>
                <w:szCs w:val="20"/>
                <w:lang w:val="sr-Cyrl-CS"/>
              </w:rPr>
              <w:t xml:space="preserve">Јовановић, В. Лазић: Практикум РЕЛ и </w:t>
            </w:r>
            <w:r w:rsidRPr="00E17AA5">
              <w:rPr>
                <w:rFonts w:ascii="Calibri" w:hAnsi="Calibri" w:cs="Calibri"/>
                <w:iCs/>
                <w:sz w:val="20"/>
                <w:szCs w:val="20"/>
                <w:lang w:val="sr-Cyrl-CS"/>
              </w:rPr>
              <w:t>МАГ/МИГ</w:t>
            </w:r>
            <w:r w:rsidRPr="00E17AA5">
              <w:rPr>
                <w:rFonts w:ascii="Calibri" w:hAnsi="Calibri" w:cs="Calibri"/>
                <w:sz w:val="20"/>
                <w:szCs w:val="20"/>
                <w:lang w:val="sr-Cyrl-CS"/>
              </w:rPr>
              <w:t xml:space="preserve"> </w:t>
            </w:r>
            <w:r w:rsidRPr="00E17AA5">
              <w:rPr>
                <w:rFonts w:ascii="Calibri" w:hAnsi="Calibri" w:cs="Calibri"/>
                <w:iCs/>
                <w:sz w:val="20"/>
                <w:szCs w:val="20"/>
                <w:lang w:val="sr-Cyrl-CS"/>
              </w:rPr>
              <w:t>заваривања, Машински факултет у Крагујевцу, ИСБН 978-86-86663-11-5, Крагујевац, 2008.</w:t>
            </w:r>
          </w:p>
          <w:p w14:paraId="7A214924" w14:textId="77777777" w:rsidR="003B6346" w:rsidRPr="00E17AA5" w:rsidRDefault="003B6346" w:rsidP="00783ED4">
            <w:pPr>
              <w:numPr>
                <w:ilvl w:val="0"/>
                <w:numId w:val="54"/>
              </w:numPr>
              <w:spacing w:before="40" w:after="40"/>
              <w:ind w:left="357" w:hanging="357"/>
              <w:jc w:val="both"/>
              <w:rPr>
                <w:rFonts w:ascii="Calibri" w:hAnsi="Calibri" w:cs="Calibri"/>
                <w:sz w:val="20"/>
                <w:szCs w:val="20"/>
                <w:lang w:val="sr-Cyrl-CS"/>
              </w:rPr>
            </w:pPr>
            <w:r w:rsidRPr="00E17AA5">
              <w:rPr>
                <w:rFonts w:ascii="Calibri" w:hAnsi="Calibri" w:cs="Calibri"/>
                <w:sz w:val="20"/>
                <w:szCs w:val="20"/>
                <w:lang w:val="sr-Cyrl-CS"/>
              </w:rPr>
              <w:t xml:space="preserve">М. Јовановић, В. Лазић: Практикум гасног (ГПЗ) и </w:t>
            </w:r>
            <w:proofErr w:type="spellStart"/>
            <w:r w:rsidRPr="00E17AA5">
              <w:rPr>
                <w:rFonts w:ascii="Calibri" w:hAnsi="Calibri" w:cs="Calibri"/>
                <w:sz w:val="20"/>
                <w:szCs w:val="20"/>
                <w:lang w:val="sr-Cyrl-CS"/>
              </w:rPr>
              <w:t>аргонског</w:t>
            </w:r>
            <w:proofErr w:type="spellEnd"/>
            <w:r w:rsidRPr="00E17AA5">
              <w:rPr>
                <w:rFonts w:ascii="Calibri" w:hAnsi="Calibri" w:cs="Calibri"/>
                <w:sz w:val="20"/>
                <w:szCs w:val="20"/>
                <w:lang w:val="sr-Cyrl-CS"/>
              </w:rPr>
              <w:t xml:space="preserve"> (ТИГ) </w:t>
            </w:r>
            <w:r w:rsidRPr="00E17AA5">
              <w:rPr>
                <w:rFonts w:ascii="Calibri" w:hAnsi="Calibri" w:cs="Calibri"/>
                <w:iCs/>
                <w:sz w:val="20"/>
                <w:szCs w:val="20"/>
                <w:lang w:val="sr-Cyrl-CS"/>
              </w:rPr>
              <w:t>заваривања, Машински факултет у Крагујевцу, ИСБН 978-86-86663-37-5, Крагујевац, 2010.</w:t>
            </w:r>
          </w:p>
          <w:p w14:paraId="69FFD419" w14:textId="77777777" w:rsidR="003B6346" w:rsidRPr="00E17AA5" w:rsidRDefault="003B6346" w:rsidP="00783ED4">
            <w:pPr>
              <w:pStyle w:val="ListParagraph"/>
              <w:numPr>
                <w:ilvl w:val="0"/>
                <w:numId w:val="54"/>
              </w:numPr>
              <w:spacing w:after="0" w:line="240" w:lineRule="auto"/>
              <w:ind w:left="360" w:hanging="360"/>
              <w:jc w:val="both"/>
              <w:rPr>
                <w:rFonts w:cs="Calibri"/>
                <w:sz w:val="20"/>
                <w:szCs w:val="20"/>
              </w:rPr>
            </w:pPr>
            <w:r w:rsidRPr="00E17AA5">
              <w:rPr>
                <w:rFonts w:cs="Calibri"/>
                <w:sz w:val="20"/>
                <w:szCs w:val="20"/>
                <w:lang w:val="sr-Cyrl-CS"/>
              </w:rPr>
              <w:t xml:space="preserve">М. </w:t>
            </w:r>
            <w:proofErr w:type="spellStart"/>
            <w:r w:rsidRPr="00E17AA5">
              <w:rPr>
                <w:rFonts w:cs="Calibri"/>
                <w:sz w:val="20"/>
                <w:szCs w:val="20"/>
              </w:rPr>
              <w:t>Јовановић</w:t>
            </w:r>
            <w:proofErr w:type="spellEnd"/>
            <w:r w:rsidRPr="00E17AA5">
              <w:rPr>
                <w:rFonts w:cs="Calibri"/>
                <w:sz w:val="20"/>
                <w:szCs w:val="20"/>
              </w:rPr>
              <w:t xml:space="preserve">, </w:t>
            </w:r>
            <w:r w:rsidRPr="00E17AA5">
              <w:rPr>
                <w:rFonts w:cs="Calibri"/>
                <w:sz w:val="20"/>
                <w:szCs w:val="20"/>
                <w:lang w:val="sr-Cyrl-CS"/>
              </w:rPr>
              <w:t xml:space="preserve">Д. </w:t>
            </w:r>
            <w:proofErr w:type="spellStart"/>
            <w:r w:rsidRPr="00E17AA5">
              <w:rPr>
                <w:rFonts w:cs="Calibri"/>
                <w:sz w:val="20"/>
                <w:szCs w:val="20"/>
              </w:rPr>
              <w:t>Адамовић</w:t>
            </w:r>
            <w:proofErr w:type="spellEnd"/>
            <w:r w:rsidRPr="00E17AA5">
              <w:rPr>
                <w:rFonts w:cs="Calibri"/>
                <w:sz w:val="20"/>
                <w:szCs w:val="20"/>
              </w:rPr>
              <w:t xml:space="preserve">, </w:t>
            </w:r>
            <w:r w:rsidRPr="00E17AA5">
              <w:rPr>
                <w:rFonts w:cs="Calibri"/>
                <w:sz w:val="20"/>
                <w:szCs w:val="20"/>
                <w:lang w:val="sr-Cyrl-CS"/>
              </w:rPr>
              <w:t>В</w:t>
            </w:r>
            <w:r w:rsidRPr="00E17AA5">
              <w:rPr>
                <w:rFonts w:cs="Calibri"/>
                <w:sz w:val="20"/>
                <w:szCs w:val="20"/>
              </w:rPr>
              <w:t xml:space="preserve">. </w:t>
            </w:r>
            <w:proofErr w:type="spellStart"/>
            <w:r w:rsidRPr="00E17AA5">
              <w:rPr>
                <w:rFonts w:cs="Calibri"/>
                <w:sz w:val="20"/>
                <w:szCs w:val="20"/>
              </w:rPr>
              <w:t>Лазић</w:t>
            </w:r>
            <w:proofErr w:type="spellEnd"/>
            <w:r w:rsidRPr="00E17AA5">
              <w:rPr>
                <w:rFonts w:cs="Calibri"/>
                <w:sz w:val="20"/>
                <w:szCs w:val="20"/>
              </w:rPr>
              <w:t xml:space="preserve">: </w:t>
            </w:r>
            <w:proofErr w:type="spellStart"/>
            <w:r w:rsidRPr="00E17AA5">
              <w:rPr>
                <w:rFonts w:cs="Calibri"/>
                <w:sz w:val="20"/>
                <w:szCs w:val="20"/>
              </w:rPr>
              <w:t>Технологија</w:t>
            </w:r>
            <w:proofErr w:type="spellEnd"/>
            <w:r w:rsidRPr="00E17AA5">
              <w:rPr>
                <w:rFonts w:cs="Calibri"/>
                <w:sz w:val="20"/>
                <w:szCs w:val="20"/>
              </w:rPr>
              <w:t xml:space="preserve"> </w:t>
            </w:r>
            <w:proofErr w:type="spellStart"/>
            <w:r w:rsidRPr="00E17AA5">
              <w:rPr>
                <w:rFonts w:cs="Calibri"/>
                <w:sz w:val="20"/>
                <w:szCs w:val="20"/>
              </w:rPr>
              <w:t>заваривања-приручник</w:t>
            </w:r>
            <w:proofErr w:type="spellEnd"/>
            <w:r w:rsidRPr="00E17AA5">
              <w:rPr>
                <w:rFonts w:cs="Calibri"/>
                <w:sz w:val="20"/>
                <w:szCs w:val="20"/>
              </w:rPr>
              <w:t xml:space="preserve">, </w:t>
            </w:r>
            <w:proofErr w:type="spellStart"/>
            <w:r w:rsidRPr="00E17AA5">
              <w:rPr>
                <w:rFonts w:cs="Calibri"/>
                <w:sz w:val="20"/>
                <w:szCs w:val="20"/>
              </w:rPr>
              <w:t>друго</w:t>
            </w:r>
            <w:proofErr w:type="spellEnd"/>
            <w:r w:rsidRPr="00E17AA5">
              <w:rPr>
                <w:rFonts w:cs="Calibri"/>
                <w:sz w:val="20"/>
                <w:szCs w:val="20"/>
              </w:rPr>
              <w:t xml:space="preserve"> </w:t>
            </w:r>
            <w:proofErr w:type="spellStart"/>
            <w:r w:rsidRPr="00E17AA5">
              <w:rPr>
                <w:rFonts w:cs="Calibri"/>
                <w:sz w:val="20"/>
                <w:szCs w:val="20"/>
              </w:rPr>
              <w:t>проширено</w:t>
            </w:r>
            <w:proofErr w:type="spellEnd"/>
            <w:r w:rsidRPr="00E17AA5">
              <w:rPr>
                <w:rFonts w:cs="Calibri"/>
                <w:sz w:val="20"/>
                <w:szCs w:val="20"/>
              </w:rPr>
              <w:t xml:space="preserve"> и </w:t>
            </w:r>
            <w:proofErr w:type="spellStart"/>
            <w:r w:rsidRPr="00E17AA5">
              <w:rPr>
                <w:rFonts w:cs="Calibri"/>
                <w:sz w:val="20"/>
                <w:szCs w:val="20"/>
              </w:rPr>
              <w:t>допуњено</w:t>
            </w:r>
            <w:proofErr w:type="spellEnd"/>
            <w:r w:rsidRPr="00E17AA5">
              <w:rPr>
                <w:rFonts w:cs="Calibri"/>
                <w:sz w:val="20"/>
                <w:szCs w:val="20"/>
              </w:rPr>
              <w:t xml:space="preserve"> </w:t>
            </w:r>
            <w:proofErr w:type="spellStart"/>
            <w:r w:rsidRPr="00E17AA5">
              <w:rPr>
                <w:rFonts w:cs="Calibri"/>
                <w:sz w:val="20"/>
                <w:szCs w:val="20"/>
              </w:rPr>
              <w:t>самостално</w:t>
            </w:r>
            <w:proofErr w:type="spellEnd"/>
            <w:r w:rsidRPr="00E17AA5">
              <w:rPr>
                <w:rFonts w:cs="Calibri"/>
                <w:sz w:val="20"/>
                <w:szCs w:val="20"/>
              </w:rPr>
              <w:t xml:space="preserve"> </w:t>
            </w:r>
            <w:proofErr w:type="spellStart"/>
            <w:r w:rsidRPr="00E17AA5">
              <w:rPr>
                <w:rFonts w:cs="Calibri"/>
                <w:sz w:val="20"/>
                <w:szCs w:val="20"/>
              </w:rPr>
              <w:t>ауторско</w:t>
            </w:r>
            <w:proofErr w:type="spellEnd"/>
            <w:r w:rsidRPr="00E17AA5">
              <w:rPr>
                <w:rFonts w:cs="Calibri"/>
                <w:sz w:val="20"/>
                <w:szCs w:val="20"/>
              </w:rPr>
              <w:t xml:space="preserve"> </w:t>
            </w:r>
            <w:proofErr w:type="spellStart"/>
            <w:r w:rsidRPr="00E17AA5">
              <w:rPr>
                <w:rFonts w:cs="Calibri"/>
                <w:sz w:val="20"/>
                <w:szCs w:val="20"/>
              </w:rPr>
              <w:t>издање</w:t>
            </w:r>
            <w:proofErr w:type="spellEnd"/>
            <w:r w:rsidRPr="00E17AA5">
              <w:rPr>
                <w:rFonts w:cs="Calibri"/>
                <w:sz w:val="20"/>
                <w:szCs w:val="20"/>
              </w:rPr>
              <w:t xml:space="preserve">, </w:t>
            </w:r>
            <w:r w:rsidRPr="00E17AA5">
              <w:rPr>
                <w:rFonts w:cs="Calibri"/>
                <w:sz w:val="20"/>
                <w:szCs w:val="20"/>
                <w:lang w:val="sr-Cyrl-CS"/>
              </w:rPr>
              <w:t xml:space="preserve">ИСБН 0513-8523, </w:t>
            </w:r>
            <w:proofErr w:type="spellStart"/>
            <w:r w:rsidRPr="00E17AA5">
              <w:rPr>
                <w:rFonts w:cs="Calibri"/>
                <w:sz w:val="20"/>
                <w:szCs w:val="20"/>
              </w:rPr>
              <w:t>Крагујевац</w:t>
            </w:r>
            <w:proofErr w:type="spellEnd"/>
            <w:r w:rsidRPr="00E17AA5">
              <w:rPr>
                <w:rFonts w:cs="Calibri"/>
                <w:sz w:val="20"/>
                <w:szCs w:val="20"/>
              </w:rPr>
              <w:t>, 2011.</w:t>
            </w:r>
          </w:p>
          <w:p w14:paraId="1678C430" w14:textId="77777777" w:rsidR="003B6346" w:rsidRPr="00E17AA5" w:rsidRDefault="003B6346" w:rsidP="00783ED4">
            <w:pPr>
              <w:pStyle w:val="ListParagraph"/>
              <w:widowControl w:val="0"/>
              <w:numPr>
                <w:ilvl w:val="0"/>
                <w:numId w:val="54"/>
              </w:numPr>
              <w:tabs>
                <w:tab w:val="left" w:pos="567"/>
              </w:tabs>
              <w:autoSpaceDE w:val="0"/>
              <w:autoSpaceDN w:val="0"/>
              <w:adjustRightInd w:val="0"/>
              <w:spacing w:after="0" w:line="240" w:lineRule="auto"/>
              <w:ind w:left="360" w:hanging="360"/>
              <w:jc w:val="both"/>
              <w:rPr>
                <w:rFonts w:cs="Calibri"/>
                <w:sz w:val="20"/>
                <w:szCs w:val="20"/>
                <w:lang w:val="sr-Cyrl-CS" w:eastAsia="sr-Latn-CS"/>
              </w:rPr>
            </w:pPr>
            <w:r w:rsidRPr="00E17AA5">
              <w:rPr>
                <w:rFonts w:cs="Calibri"/>
                <w:sz w:val="20"/>
                <w:szCs w:val="20"/>
                <w:lang w:val="sr-Latn-CS"/>
              </w:rPr>
              <w:t xml:space="preserve">S. </w:t>
            </w:r>
            <w:proofErr w:type="spellStart"/>
            <w:r w:rsidRPr="00E17AA5">
              <w:rPr>
                <w:rFonts w:cs="Calibri"/>
                <w:sz w:val="20"/>
                <w:szCs w:val="20"/>
                <w:lang w:val="sr-Cyrl-CS"/>
              </w:rPr>
              <w:t>Kou</w:t>
            </w:r>
            <w:proofErr w:type="spellEnd"/>
            <w:r w:rsidRPr="00E17AA5">
              <w:rPr>
                <w:rFonts w:cs="Calibri"/>
                <w:sz w:val="20"/>
                <w:szCs w:val="20"/>
                <w:lang w:val="sr-Cyrl-CS"/>
              </w:rPr>
              <w:t xml:space="preserve">: </w:t>
            </w:r>
            <w:proofErr w:type="spellStart"/>
            <w:r w:rsidRPr="00E17AA5">
              <w:rPr>
                <w:rFonts w:cs="Calibri"/>
                <w:sz w:val="20"/>
                <w:szCs w:val="20"/>
                <w:lang w:val="sr-Cyrl-CS"/>
              </w:rPr>
              <w:t>Welding</w:t>
            </w:r>
            <w:proofErr w:type="spellEnd"/>
            <w:r w:rsidRPr="00E17AA5">
              <w:rPr>
                <w:rFonts w:cs="Calibri"/>
                <w:sz w:val="20"/>
                <w:szCs w:val="20"/>
                <w:lang w:val="sr-Cyrl-CS"/>
              </w:rPr>
              <w:t xml:space="preserve"> </w:t>
            </w:r>
            <w:proofErr w:type="spellStart"/>
            <w:r w:rsidRPr="00E17AA5">
              <w:rPr>
                <w:rFonts w:cs="Calibri"/>
                <w:sz w:val="20"/>
                <w:szCs w:val="20"/>
                <w:lang w:val="sr-Cyrl-CS"/>
              </w:rPr>
              <w:t>Metallurgy</w:t>
            </w:r>
            <w:proofErr w:type="spellEnd"/>
            <w:r w:rsidRPr="00E17AA5">
              <w:rPr>
                <w:rFonts w:cs="Calibri"/>
                <w:sz w:val="20"/>
                <w:szCs w:val="20"/>
                <w:lang w:val="sr-Cyrl-CS"/>
              </w:rPr>
              <w:t xml:space="preserve">, 2nd </w:t>
            </w:r>
            <w:proofErr w:type="spellStart"/>
            <w:r w:rsidRPr="00E17AA5">
              <w:rPr>
                <w:rFonts w:cs="Calibri"/>
                <w:sz w:val="20"/>
                <w:szCs w:val="20"/>
                <w:lang w:val="sr-Cyrl-CS"/>
              </w:rPr>
              <w:t>edition</w:t>
            </w:r>
            <w:proofErr w:type="spellEnd"/>
            <w:r w:rsidRPr="00E17AA5">
              <w:rPr>
                <w:rFonts w:cs="Calibri"/>
                <w:sz w:val="20"/>
                <w:szCs w:val="20"/>
                <w:lang w:val="sr-Cyrl-CS"/>
              </w:rPr>
              <w:t xml:space="preserve">, </w:t>
            </w:r>
            <w:proofErr w:type="spellStart"/>
            <w:r w:rsidRPr="00E17AA5">
              <w:rPr>
                <w:rFonts w:cs="Calibri"/>
                <w:sz w:val="20"/>
                <w:szCs w:val="20"/>
                <w:lang w:val="sr-Cyrl-CS"/>
              </w:rPr>
              <w:t>Hoboken</w:t>
            </w:r>
            <w:proofErr w:type="spellEnd"/>
            <w:r w:rsidRPr="00E17AA5">
              <w:rPr>
                <w:rFonts w:cs="Calibri"/>
                <w:sz w:val="20"/>
                <w:szCs w:val="20"/>
                <w:lang w:val="sr-Cyrl-CS"/>
              </w:rPr>
              <w:t xml:space="preserve">, New </w:t>
            </w:r>
            <w:proofErr w:type="spellStart"/>
            <w:r w:rsidRPr="00E17AA5">
              <w:rPr>
                <w:rFonts w:cs="Calibri"/>
                <w:sz w:val="20"/>
                <w:szCs w:val="20"/>
                <w:lang w:val="sr-Cyrl-CS"/>
              </w:rPr>
              <w:t>Jersey</w:t>
            </w:r>
            <w:proofErr w:type="spellEnd"/>
            <w:r w:rsidRPr="00E17AA5">
              <w:rPr>
                <w:rFonts w:cs="Calibri"/>
                <w:sz w:val="20"/>
                <w:szCs w:val="20"/>
                <w:lang w:val="sr-Cyrl-CS"/>
              </w:rPr>
              <w:t xml:space="preserve">, </w:t>
            </w:r>
            <w:r w:rsidRPr="00E17AA5">
              <w:rPr>
                <w:rFonts w:cs="Calibri"/>
                <w:sz w:val="20"/>
                <w:szCs w:val="20"/>
                <w:lang w:val="sr-Latn-CS"/>
              </w:rPr>
              <w:t xml:space="preserve">ISBN 0-471-43491-4, </w:t>
            </w:r>
            <w:r w:rsidRPr="00E17AA5">
              <w:rPr>
                <w:rFonts w:cs="Calibri"/>
                <w:sz w:val="20"/>
                <w:szCs w:val="20"/>
                <w:lang w:val="sr-Cyrl-CS"/>
              </w:rPr>
              <w:t>2003.</w:t>
            </w:r>
          </w:p>
          <w:p w14:paraId="320B17A4" w14:textId="77777777" w:rsidR="00E60439" w:rsidRPr="00E17AA5" w:rsidRDefault="003B6346" w:rsidP="00783ED4">
            <w:pPr>
              <w:widowControl w:val="0"/>
              <w:numPr>
                <w:ilvl w:val="0"/>
                <w:numId w:val="54"/>
              </w:numPr>
              <w:autoSpaceDE w:val="0"/>
              <w:autoSpaceDN w:val="0"/>
              <w:adjustRightInd w:val="0"/>
              <w:rPr>
                <w:rFonts w:ascii="Calibri" w:hAnsi="Calibri" w:cs="Calibri"/>
                <w:sz w:val="23"/>
                <w:szCs w:val="23"/>
                <w:lang w:val="sr-Latn-CS" w:eastAsia="sr-Latn-CS"/>
              </w:rPr>
            </w:pPr>
            <w:r w:rsidRPr="00E17AA5">
              <w:rPr>
                <w:rFonts w:ascii="Calibri" w:hAnsi="Calibri" w:cs="Calibri"/>
                <w:sz w:val="20"/>
                <w:szCs w:val="20"/>
                <w:lang w:val="sr-Latn-CS"/>
              </w:rPr>
              <w:t xml:space="preserve">J. F. </w:t>
            </w:r>
            <w:proofErr w:type="spellStart"/>
            <w:r w:rsidRPr="00E17AA5">
              <w:rPr>
                <w:rFonts w:ascii="Calibri" w:hAnsi="Calibri" w:cs="Calibri"/>
                <w:sz w:val="20"/>
                <w:szCs w:val="20"/>
                <w:lang w:val="sr-Latn-CS"/>
              </w:rPr>
              <w:t>Lancaster</w:t>
            </w:r>
            <w:proofErr w:type="spellEnd"/>
            <w:r w:rsidRPr="00E17AA5">
              <w:rPr>
                <w:rFonts w:ascii="Calibri" w:hAnsi="Calibri" w:cs="Calibri"/>
                <w:sz w:val="20"/>
                <w:szCs w:val="20"/>
                <w:lang w:val="sr-Latn-CS"/>
              </w:rPr>
              <w:t xml:space="preserve">: </w:t>
            </w:r>
            <w:proofErr w:type="spellStart"/>
            <w:r w:rsidRPr="00E17AA5">
              <w:rPr>
                <w:rFonts w:ascii="Calibri" w:hAnsi="Calibri" w:cs="Calibri"/>
                <w:sz w:val="20"/>
                <w:szCs w:val="20"/>
                <w:lang w:val="sr-Latn-CS"/>
              </w:rPr>
              <w:t>Metallurgy</w:t>
            </w:r>
            <w:proofErr w:type="spellEnd"/>
            <w:r w:rsidRPr="00E17AA5">
              <w:rPr>
                <w:rFonts w:ascii="Calibri" w:hAnsi="Calibri" w:cs="Calibri"/>
                <w:sz w:val="20"/>
                <w:szCs w:val="20"/>
                <w:lang w:val="sr-Latn-CS"/>
              </w:rPr>
              <w:t xml:space="preserve"> </w:t>
            </w:r>
            <w:proofErr w:type="spellStart"/>
            <w:r w:rsidRPr="00E17AA5">
              <w:rPr>
                <w:rFonts w:ascii="Calibri" w:hAnsi="Calibri" w:cs="Calibri"/>
                <w:sz w:val="20"/>
                <w:szCs w:val="20"/>
                <w:lang w:val="sr-Latn-CS"/>
              </w:rPr>
              <w:t>of</w:t>
            </w:r>
            <w:proofErr w:type="spellEnd"/>
            <w:r w:rsidRPr="00E17AA5">
              <w:rPr>
                <w:rFonts w:ascii="Calibri" w:hAnsi="Calibri" w:cs="Calibri"/>
                <w:sz w:val="20"/>
                <w:szCs w:val="20"/>
                <w:lang w:val="sr-Latn-CS"/>
              </w:rPr>
              <w:t xml:space="preserve"> </w:t>
            </w:r>
            <w:proofErr w:type="spellStart"/>
            <w:r w:rsidRPr="00E17AA5">
              <w:rPr>
                <w:rFonts w:ascii="Calibri" w:hAnsi="Calibri" w:cs="Calibri"/>
                <w:sz w:val="20"/>
                <w:szCs w:val="20"/>
                <w:lang w:val="sr-Latn-CS"/>
              </w:rPr>
              <w:t>Welding</w:t>
            </w:r>
            <w:proofErr w:type="spellEnd"/>
            <w:r w:rsidRPr="00E17AA5">
              <w:rPr>
                <w:rFonts w:ascii="Calibri" w:hAnsi="Calibri" w:cs="Calibri"/>
                <w:sz w:val="20"/>
                <w:szCs w:val="20"/>
                <w:lang w:val="sr-Latn-CS"/>
              </w:rPr>
              <w:t xml:space="preserve">, 6th </w:t>
            </w:r>
            <w:proofErr w:type="spellStart"/>
            <w:r w:rsidRPr="00E17AA5">
              <w:rPr>
                <w:rFonts w:ascii="Calibri" w:hAnsi="Calibri" w:cs="Calibri"/>
                <w:sz w:val="20"/>
                <w:szCs w:val="20"/>
                <w:lang w:val="sr-Cyrl-CS"/>
              </w:rPr>
              <w:t>edition</w:t>
            </w:r>
            <w:proofErr w:type="spellEnd"/>
            <w:r w:rsidRPr="00E17AA5">
              <w:rPr>
                <w:rFonts w:ascii="Calibri" w:hAnsi="Calibri" w:cs="Calibri"/>
                <w:sz w:val="20"/>
                <w:szCs w:val="20"/>
                <w:lang w:val="sr-Latn-CS"/>
              </w:rPr>
              <w:t xml:space="preserve">, </w:t>
            </w:r>
            <w:proofErr w:type="spellStart"/>
            <w:r w:rsidRPr="00E17AA5">
              <w:rPr>
                <w:rFonts w:ascii="Calibri" w:hAnsi="Calibri" w:cs="Calibri"/>
                <w:sz w:val="20"/>
                <w:szCs w:val="20"/>
                <w:lang w:val="sr-Latn-CS"/>
              </w:rPr>
              <w:t>Woodhead</w:t>
            </w:r>
            <w:proofErr w:type="spellEnd"/>
            <w:r w:rsidRPr="00E17AA5">
              <w:rPr>
                <w:rFonts w:ascii="Calibri" w:hAnsi="Calibri" w:cs="Calibri"/>
                <w:sz w:val="20"/>
                <w:szCs w:val="20"/>
                <w:lang w:val="sr-Latn-CS"/>
              </w:rPr>
              <w:t xml:space="preserve"> </w:t>
            </w:r>
            <w:proofErr w:type="spellStart"/>
            <w:r w:rsidRPr="00E17AA5">
              <w:rPr>
                <w:rFonts w:ascii="Calibri" w:hAnsi="Calibri" w:cs="Calibri"/>
                <w:sz w:val="20"/>
                <w:szCs w:val="20"/>
                <w:lang w:val="sr-Latn-CS"/>
              </w:rPr>
              <w:t>Publishing</w:t>
            </w:r>
            <w:proofErr w:type="spellEnd"/>
            <w:r w:rsidRPr="00E17AA5">
              <w:rPr>
                <w:rFonts w:ascii="Calibri" w:hAnsi="Calibri" w:cs="Calibri"/>
                <w:sz w:val="20"/>
                <w:szCs w:val="20"/>
                <w:lang w:val="sr-Latn-CS"/>
              </w:rPr>
              <w:t>, ISBN 9781855734289, 1999.</w:t>
            </w:r>
          </w:p>
        </w:tc>
      </w:tr>
      <w:tr w:rsidR="00E60439" w:rsidRPr="00CE1FEC" w14:paraId="622F6C3A" w14:textId="77777777" w:rsidTr="00A31333">
        <w:tc>
          <w:tcPr>
            <w:tcW w:w="1848" w:type="pct"/>
          </w:tcPr>
          <w:p w14:paraId="27D8D676" w14:textId="77777777" w:rsidR="00E60439" w:rsidRPr="00CE1FEC" w:rsidRDefault="00E60439" w:rsidP="00187327">
            <w:pPr>
              <w:widowControl w:val="0"/>
              <w:autoSpaceDE w:val="0"/>
              <w:autoSpaceDN w:val="0"/>
              <w:adjustRightInd w:val="0"/>
              <w:rPr>
                <w:rFonts w:ascii="Calibri" w:hAnsi="Calibri" w:cs="Calibri"/>
                <w:bCs/>
                <w:sz w:val="22"/>
                <w:szCs w:val="22"/>
                <w:lang w:eastAsia="sr-Latn-CS"/>
              </w:rPr>
            </w:pPr>
            <w:r w:rsidRPr="00CE1FEC">
              <w:rPr>
                <w:rFonts w:ascii="Calibri" w:hAnsi="Calibri" w:cs="Calibri"/>
                <w:bCs/>
                <w:sz w:val="22"/>
                <w:szCs w:val="22"/>
                <w:lang w:val="sr-Cyrl-CS" w:eastAsia="sr-Latn-CS"/>
              </w:rPr>
              <w:t xml:space="preserve">Број часова </w:t>
            </w:r>
            <w:r w:rsidRPr="00CE1FEC">
              <w:rPr>
                <w:rFonts w:ascii="Calibri" w:hAnsi="Calibri" w:cs="Calibri"/>
                <w:sz w:val="22"/>
                <w:szCs w:val="22"/>
                <w:lang w:val="sr-Cyrl-CS" w:eastAsia="sr-Latn-CS"/>
              </w:rPr>
              <w:t>активне наставе</w:t>
            </w:r>
            <w:r w:rsidRPr="00CE1FEC">
              <w:rPr>
                <w:rFonts w:ascii="Calibri" w:hAnsi="Calibri" w:cs="Calibri"/>
                <w:sz w:val="22"/>
                <w:szCs w:val="22"/>
                <w:lang w:eastAsia="sr-Latn-CS"/>
              </w:rPr>
              <w:t xml:space="preserve">: </w:t>
            </w:r>
            <w:r w:rsidR="00A857BE">
              <w:rPr>
                <w:rFonts w:ascii="Calibri" w:hAnsi="Calibri" w:cs="Calibri"/>
                <w:sz w:val="22"/>
                <w:szCs w:val="22"/>
                <w:lang w:eastAsia="sr-Latn-CS"/>
              </w:rPr>
              <w:t xml:space="preserve">  </w:t>
            </w:r>
          </w:p>
        </w:tc>
        <w:tc>
          <w:tcPr>
            <w:tcW w:w="1432" w:type="pct"/>
          </w:tcPr>
          <w:p w14:paraId="44A834B9" w14:textId="77777777" w:rsidR="00E60439" w:rsidRPr="00CE1FEC" w:rsidRDefault="00D23ECC" w:rsidP="009663D0">
            <w:pPr>
              <w:widowControl w:val="0"/>
              <w:autoSpaceDE w:val="0"/>
              <w:autoSpaceDN w:val="0"/>
              <w:adjustRightInd w:val="0"/>
              <w:rPr>
                <w:rFonts w:ascii="Calibri" w:hAnsi="Calibri" w:cs="Calibri"/>
                <w:bCs/>
                <w:sz w:val="22"/>
                <w:szCs w:val="22"/>
                <w:lang w:eastAsia="sr-Latn-CS"/>
              </w:rPr>
            </w:pPr>
            <w:r w:rsidRPr="00CE1FEC">
              <w:rPr>
                <w:rFonts w:ascii="Calibri" w:hAnsi="Calibri" w:cs="Calibri"/>
                <w:bCs/>
                <w:sz w:val="22"/>
                <w:szCs w:val="22"/>
                <w:lang w:val="sr-Cyrl-CS" w:eastAsia="sr-Latn-CS"/>
              </w:rPr>
              <w:t xml:space="preserve">Теоријска настава: </w:t>
            </w:r>
            <w:r w:rsidR="00CE1FEC" w:rsidRPr="00CE1FEC">
              <w:rPr>
                <w:rFonts w:ascii="Calibri" w:hAnsi="Calibri" w:cs="Calibri"/>
                <w:bCs/>
                <w:sz w:val="22"/>
                <w:szCs w:val="22"/>
                <w:lang w:eastAsia="sr-Latn-CS"/>
              </w:rPr>
              <w:t>7</w:t>
            </w:r>
            <w:r w:rsidR="002576C6" w:rsidRPr="00CE1FEC">
              <w:rPr>
                <w:rFonts w:ascii="Calibri" w:hAnsi="Calibri" w:cs="Calibri"/>
                <w:bCs/>
                <w:sz w:val="22"/>
                <w:szCs w:val="22"/>
                <w:lang w:val="sr-Cyrl-CS" w:eastAsia="sr-Latn-CS"/>
              </w:rPr>
              <w:t>5</w:t>
            </w:r>
          </w:p>
        </w:tc>
        <w:tc>
          <w:tcPr>
            <w:tcW w:w="1720" w:type="pct"/>
          </w:tcPr>
          <w:p w14:paraId="03FB7E78" w14:textId="77777777" w:rsidR="00E60439" w:rsidRPr="00CE1FEC" w:rsidRDefault="00D23ECC" w:rsidP="009663D0">
            <w:pPr>
              <w:widowControl w:val="0"/>
              <w:autoSpaceDE w:val="0"/>
              <w:autoSpaceDN w:val="0"/>
              <w:adjustRightInd w:val="0"/>
              <w:rPr>
                <w:rFonts w:ascii="Calibri" w:hAnsi="Calibri" w:cs="Calibri"/>
                <w:bCs/>
                <w:sz w:val="22"/>
                <w:szCs w:val="22"/>
                <w:lang w:eastAsia="sr-Latn-CS"/>
              </w:rPr>
            </w:pPr>
            <w:r w:rsidRPr="00CE1FEC">
              <w:rPr>
                <w:rFonts w:ascii="Calibri" w:hAnsi="Calibri" w:cs="Calibri"/>
                <w:bCs/>
                <w:sz w:val="22"/>
                <w:szCs w:val="22"/>
                <w:lang w:val="sr-Cyrl-CS" w:eastAsia="sr-Latn-CS"/>
              </w:rPr>
              <w:t xml:space="preserve">Практична настава: </w:t>
            </w:r>
            <w:r w:rsidR="00CE1FEC" w:rsidRPr="00CE1FEC">
              <w:rPr>
                <w:rFonts w:ascii="Calibri" w:hAnsi="Calibri" w:cs="Calibri"/>
                <w:bCs/>
                <w:sz w:val="22"/>
                <w:szCs w:val="22"/>
                <w:lang w:eastAsia="sr-Latn-CS"/>
              </w:rPr>
              <w:t>7</w:t>
            </w:r>
            <w:r w:rsidR="002576C6" w:rsidRPr="00CE1FEC">
              <w:rPr>
                <w:rFonts w:ascii="Calibri" w:hAnsi="Calibri" w:cs="Calibri"/>
                <w:bCs/>
                <w:sz w:val="22"/>
                <w:szCs w:val="22"/>
                <w:lang w:val="sr-Cyrl-CS" w:eastAsia="sr-Latn-CS"/>
              </w:rPr>
              <w:t>5</w:t>
            </w:r>
          </w:p>
        </w:tc>
      </w:tr>
      <w:tr w:rsidR="00E60439" w:rsidRPr="00E17AA5" w14:paraId="25399D07" w14:textId="77777777" w:rsidTr="00A31333">
        <w:tc>
          <w:tcPr>
            <w:tcW w:w="5000" w:type="pct"/>
            <w:gridSpan w:val="3"/>
          </w:tcPr>
          <w:p w14:paraId="5057D478" w14:textId="77777777" w:rsidR="00E60439" w:rsidRPr="00E17AA5" w:rsidRDefault="00E60439" w:rsidP="009663D0">
            <w:pPr>
              <w:widowControl w:val="0"/>
              <w:autoSpaceDE w:val="0"/>
              <w:autoSpaceDN w:val="0"/>
              <w:adjustRightInd w:val="0"/>
              <w:rPr>
                <w:rFonts w:ascii="Calibri" w:hAnsi="Calibri" w:cs="Calibri"/>
                <w:b/>
                <w:bCs/>
                <w:sz w:val="23"/>
                <w:szCs w:val="23"/>
                <w:lang w:val="sr-Cyrl-CS" w:eastAsia="sr-Latn-CS"/>
              </w:rPr>
            </w:pPr>
            <w:r w:rsidRPr="00E17AA5">
              <w:rPr>
                <w:rFonts w:ascii="Calibri" w:hAnsi="Calibri" w:cs="Calibri"/>
                <w:b/>
                <w:bCs/>
                <w:sz w:val="23"/>
                <w:szCs w:val="23"/>
                <w:lang w:val="sr-Cyrl-CS" w:eastAsia="sr-Latn-CS"/>
              </w:rPr>
              <w:t>Методе извођења наставе</w:t>
            </w:r>
          </w:p>
          <w:p w14:paraId="547EF2E8" w14:textId="77777777" w:rsidR="00E60439" w:rsidRPr="00E17AA5" w:rsidRDefault="00E60439" w:rsidP="009663D0">
            <w:pPr>
              <w:widowControl w:val="0"/>
              <w:autoSpaceDE w:val="0"/>
              <w:autoSpaceDN w:val="0"/>
              <w:adjustRightInd w:val="0"/>
              <w:jc w:val="both"/>
              <w:rPr>
                <w:rFonts w:ascii="Calibri" w:hAnsi="Calibri" w:cs="Calibri"/>
                <w:sz w:val="23"/>
                <w:szCs w:val="23"/>
                <w:lang w:val="sr-Cyrl-CS" w:eastAsia="sr-Latn-CS"/>
              </w:rPr>
            </w:pPr>
            <w:r w:rsidRPr="00E17AA5">
              <w:rPr>
                <w:rFonts w:ascii="Calibri" w:hAnsi="Calibri" w:cs="Calibri"/>
                <w:sz w:val="20"/>
                <w:szCs w:val="20"/>
                <w:lang w:val="sr-Cyrl-CS"/>
              </w:rPr>
              <w:t xml:space="preserve">Предавања, самостални студијско истраживачки рад и консултације. Предавања се изводе комбиновано. На предавањима се излаже теоријски део градива илустрован карактеристичним примерима у циљу лакшег разумевања градива. Кроз </w:t>
            </w:r>
            <w:r w:rsidR="00051848" w:rsidRPr="00E17AA5">
              <w:rPr>
                <w:rFonts w:ascii="Calibri" w:hAnsi="Calibri" w:cs="Calibri"/>
                <w:sz w:val="20"/>
                <w:szCs w:val="20"/>
                <w:lang w:val="sr-Cyrl-CS"/>
              </w:rPr>
              <w:t>Практична настава</w:t>
            </w:r>
            <w:r w:rsidRPr="00E17AA5">
              <w:rPr>
                <w:rFonts w:ascii="Calibri" w:hAnsi="Calibri" w:cs="Calibri"/>
                <w:sz w:val="20"/>
                <w:szCs w:val="20"/>
                <w:lang w:val="sr-Cyrl-CS"/>
              </w:rPr>
              <w:t>, студент проучавајући препоручену научно-стручну и осталу литературу, самостално продубљује градиво са предавања.</w:t>
            </w:r>
            <w:r w:rsidRPr="00E17AA5">
              <w:rPr>
                <w:rFonts w:ascii="Calibri" w:hAnsi="Calibri" w:cs="Calibri"/>
                <w:sz w:val="23"/>
                <w:szCs w:val="23"/>
                <w:lang w:val="sr-Cyrl-CS"/>
              </w:rPr>
              <w:t xml:space="preserve"> Уз </w:t>
            </w:r>
            <w:r w:rsidRPr="00E17AA5">
              <w:rPr>
                <w:rFonts w:ascii="Calibri" w:hAnsi="Calibri" w:cs="Calibri"/>
                <w:sz w:val="20"/>
                <w:szCs w:val="20"/>
                <w:lang w:val="sr-Cyrl-CS"/>
              </w:rPr>
              <w:t>рад са наставником студент се оспособљава за самостално писање научног рада. У оквиру студијског истраживачког рада изводе се експериментална испитивања у лабораторијама.</w:t>
            </w:r>
          </w:p>
        </w:tc>
      </w:tr>
      <w:tr w:rsidR="00E60439" w:rsidRPr="00E17AA5" w14:paraId="405D84C7" w14:textId="77777777" w:rsidTr="00A31333">
        <w:tc>
          <w:tcPr>
            <w:tcW w:w="5000" w:type="pct"/>
            <w:gridSpan w:val="3"/>
          </w:tcPr>
          <w:p w14:paraId="2E49DADA" w14:textId="77777777" w:rsidR="00E60439" w:rsidRPr="00E17AA5" w:rsidRDefault="00E60439" w:rsidP="009663D0">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625DB7B5" w14:textId="77777777" w:rsidR="00E60439" w:rsidRPr="00E17AA5" w:rsidRDefault="00E60439" w:rsidP="009663D0">
            <w:pPr>
              <w:widowControl w:val="0"/>
              <w:autoSpaceDE w:val="0"/>
              <w:autoSpaceDN w:val="0"/>
              <w:adjustRightInd w:val="0"/>
              <w:jc w:val="both"/>
              <w:rPr>
                <w:rFonts w:ascii="Calibri" w:hAnsi="Calibri" w:cs="Calibri"/>
                <w:b/>
                <w:bCs/>
                <w:sz w:val="20"/>
                <w:szCs w:val="20"/>
                <w:lang w:val="ru-RU" w:eastAsia="sr-Latn-CS"/>
              </w:rPr>
            </w:pPr>
            <w:r w:rsidRPr="00E17AA5">
              <w:rPr>
                <w:rFonts w:ascii="Calibri" w:hAnsi="Calibri" w:cs="Calibri"/>
                <w:sz w:val="20"/>
                <w:szCs w:val="20"/>
                <w:lang w:val="sr-Cyrl-CS"/>
              </w:rPr>
              <w:t>Испит се полаже на основу урађеног и одбрањеног пројектног рада. Квалитет пројекта доноси до 40 бодова, а његова одбрана и презентација, која интегрише и усмени део испита, доноси до 60 бодова.</w:t>
            </w:r>
          </w:p>
        </w:tc>
      </w:tr>
    </w:tbl>
    <w:p w14:paraId="5EBBA0F4" w14:textId="77777777" w:rsidR="00E74CFF" w:rsidRPr="00E17AA5" w:rsidRDefault="00E74CFF">
      <w:pPr>
        <w:rPr>
          <w:rFonts w:ascii="Calibri" w:hAnsi="Calibri" w:cs="Calibri"/>
          <w:lang w:val="ru-RU"/>
        </w:rPr>
      </w:pPr>
      <w:r w:rsidRPr="00E17AA5">
        <w:rPr>
          <w:rFonts w:ascii="Calibri" w:hAnsi="Calibri" w:cs="Calibri"/>
          <w:lang w:val="ru-RU"/>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2625"/>
        <w:gridCol w:w="2846"/>
      </w:tblGrid>
      <w:tr w:rsidR="007109EF" w:rsidRPr="00E17AA5" w14:paraId="1CC2EE5E" w14:textId="77777777" w:rsidTr="00A31333">
        <w:tc>
          <w:tcPr>
            <w:tcW w:w="5000" w:type="pct"/>
            <w:gridSpan w:val="3"/>
          </w:tcPr>
          <w:p w14:paraId="5F1AA899" w14:textId="77777777" w:rsidR="007109EF" w:rsidRPr="00E17AA5" w:rsidRDefault="007109EF" w:rsidP="009663D0">
            <w:pPr>
              <w:autoSpaceDE w:val="0"/>
              <w:autoSpaceDN w:val="0"/>
              <w:adjustRightInd w:val="0"/>
              <w:rPr>
                <w:rFonts w:ascii="Calibri" w:hAnsi="Calibri" w:cs="Calibri"/>
                <w:lang w:val="sr-Cyrl-CS"/>
              </w:rPr>
            </w:pPr>
            <w:bookmarkStart w:id="37" w:name="DPM18"/>
            <w:bookmarkEnd w:id="36"/>
            <w:r w:rsidRPr="00E17AA5">
              <w:rPr>
                <w:rFonts w:ascii="Calibri" w:hAnsi="Calibri" w:cs="Calibri"/>
                <w:b/>
                <w:lang w:val="sr-Cyrl-CS"/>
              </w:rPr>
              <w:t>Назив предмета:</w:t>
            </w:r>
            <w:r w:rsidRPr="00E17AA5">
              <w:rPr>
                <w:rFonts w:ascii="Calibri" w:hAnsi="Calibri" w:cs="Calibri"/>
                <w:lang w:val="sr-Cyrl-CS"/>
              </w:rPr>
              <w:t xml:space="preserve"> </w:t>
            </w:r>
            <w:r w:rsidRPr="00E17AA5">
              <w:rPr>
                <w:rFonts w:ascii="Calibri" w:hAnsi="Calibri" w:cs="Calibri"/>
                <w:b/>
                <w:lang w:val="sr-Cyrl-CS"/>
              </w:rPr>
              <w:t>Обрада сигнала</w:t>
            </w:r>
          </w:p>
        </w:tc>
      </w:tr>
      <w:tr w:rsidR="007109EF" w:rsidRPr="00E17AA5" w14:paraId="0318F985" w14:textId="77777777" w:rsidTr="00A31333">
        <w:tc>
          <w:tcPr>
            <w:tcW w:w="5000" w:type="pct"/>
            <w:gridSpan w:val="3"/>
          </w:tcPr>
          <w:p w14:paraId="7D3F5E7E" w14:textId="77777777" w:rsidR="007109EF" w:rsidRPr="00E17AA5" w:rsidRDefault="007109EF" w:rsidP="00AD24AE">
            <w:pPr>
              <w:autoSpaceDE w:val="0"/>
              <w:autoSpaceDN w:val="0"/>
              <w:adjustRightInd w:val="0"/>
              <w:rPr>
                <w:rFonts w:ascii="Calibri" w:hAnsi="Calibri" w:cs="Calibri"/>
                <w:lang w:val="sr-Cyrl-CS"/>
              </w:rPr>
            </w:pPr>
            <w:r w:rsidRPr="00E17AA5">
              <w:rPr>
                <w:rFonts w:ascii="Calibri" w:hAnsi="Calibri" w:cs="Calibri"/>
                <w:b/>
                <w:lang w:val="sr-Cyrl-CS"/>
              </w:rPr>
              <w:t>Наставник или наставници:</w:t>
            </w:r>
            <w:r w:rsidRPr="00E17AA5">
              <w:rPr>
                <w:rFonts w:ascii="Calibri" w:hAnsi="Calibri" w:cs="Calibri"/>
                <w:lang w:val="sr-Cyrl-CS"/>
              </w:rPr>
              <w:t xml:space="preserve"> </w:t>
            </w:r>
            <w:r w:rsidR="00AD24AE" w:rsidRPr="00E17AA5">
              <w:rPr>
                <w:rFonts w:ascii="Calibri" w:hAnsi="Calibri" w:cs="Calibri"/>
                <w:b/>
                <w:lang w:val="sr-Cyrl-CS"/>
              </w:rPr>
              <w:t>Петар Тодоровић</w:t>
            </w:r>
          </w:p>
        </w:tc>
      </w:tr>
      <w:tr w:rsidR="007109EF" w:rsidRPr="00E17AA5" w14:paraId="71D54D02" w14:textId="77777777" w:rsidTr="00A31333">
        <w:tc>
          <w:tcPr>
            <w:tcW w:w="5000" w:type="pct"/>
            <w:gridSpan w:val="3"/>
          </w:tcPr>
          <w:p w14:paraId="70290C99" w14:textId="77777777" w:rsidR="007109EF" w:rsidRPr="00E17AA5" w:rsidRDefault="007109EF" w:rsidP="007A573A">
            <w:pPr>
              <w:autoSpaceDE w:val="0"/>
              <w:autoSpaceDN w:val="0"/>
              <w:adjustRightInd w:val="0"/>
              <w:rPr>
                <w:rFonts w:ascii="Calibri" w:hAnsi="Calibri" w:cs="Calibri"/>
                <w:lang w:val="sr-Cyrl-CS"/>
              </w:rPr>
            </w:pPr>
            <w:r w:rsidRPr="00E17AA5">
              <w:rPr>
                <w:rFonts w:ascii="Calibri" w:hAnsi="Calibri" w:cs="Calibri"/>
                <w:b/>
                <w:lang w:val="sr-Cyrl-CS"/>
              </w:rPr>
              <w:t>Статус предмета:</w:t>
            </w:r>
            <w:r w:rsidR="007A573A" w:rsidRPr="00E17AA5">
              <w:rPr>
                <w:rFonts w:ascii="Calibri" w:hAnsi="Calibri" w:cs="Calibri"/>
                <w:lang w:val="sr-Cyrl-CS"/>
              </w:rPr>
              <w:t xml:space="preserve"> </w:t>
            </w:r>
            <w:r w:rsidR="001D77C2">
              <w:rPr>
                <w:rFonts w:ascii="Calibri" w:hAnsi="Calibri" w:cs="Calibri"/>
                <w:lang w:val="sr-Cyrl-CS"/>
              </w:rPr>
              <w:t>Изборни предмет студијског програма</w:t>
            </w:r>
          </w:p>
        </w:tc>
      </w:tr>
      <w:tr w:rsidR="007109EF" w:rsidRPr="00E17AA5" w14:paraId="3105023C" w14:textId="77777777" w:rsidTr="00A31333">
        <w:tc>
          <w:tcPr>
            <w:tcW w:w="5000" w:type="pct"/>
            <w:gridSpan w:val="3"/>
          </w:tcPr>
          <w:p w14:paraId="1EF82736" w14:textId="77777777" w:rsidR="007109EF" w:rsidRPr="00E17AA5" w:rsidRDefault="007109EF" w:rsidP="009663D0">
            <w:pPr>
              <w:autoSpaceDE w:val="0"/>
              <w:autoSpaceDN w:val="0"/>
              <w:adjustRightInd w:val="0"/>
              <w:rPr>
                <w:rFonts w:ascii="Calibri" w:hAnsi="Calibri" w:cs="Calibri"/>
                <w:lang w:val="sr-Cyrl-CS"/>
              </w:rPr>
            </w:pPr>
            <w:r w:rsidRPr="00E17AA5">
              <w:rPr>
                <w:rFonts w:ascii="Calibri" w:hAnsi="Calibri" w:cs="Calibri"/>
                <w:b/>
                <w:lang w:val="sr-Cyrl-CS"/>
              </w:rPr>
              <w:t>Број ЕСПБ:</w:t>
            </w:r>
            <w:r w:rsidRPr="00E17AA5">
              <w:rPr>
                <w:rFonts w:ascii="Calibri" w:hAnsi="Calibri" w:cs="Calibri"/>
                <w:lang w:val="sr-Cyrl-CS"/>
              </w:rPr>
              <w:t xml:space="preserve"> 15</w:t>
            </w:r>
          </w:p>
        </w:tc>
      </w:tr>
      <w:tr w:rsidR="007109EF" w:rsidRPr="00E17AA5" w14:paraId="58E08001" w14:textId="77777777" w:rsidTr="00A31333">
        <w:tc>
          <w:tcPr>
            <w:tcW w:w="5000" w:type="pct"/>
            <w:gridSpan w:val="3"/>
          </w:tcPr>
          <w:p w14:paraId="28337371" w14:textId="77777777" w:rsidR="007109EF" w:rsidRPr="00E17AA5" w:rsidRDefault="007109EF" w:rsidP="009663D0">
            <w:pPr>
              <w:autoSpaceDE w:val="0"/>
              <w:autoSpaceDN w:val="0"/>
              <w:adjustRightInd w:val="0"/>
              <w:rPr>
                <w:rFonts w:ascii="Calibri" w:hAnsi="Calibri" w:cs="Calibri"/>
                <w:lang w:val="sr-Cyrl-CS"/>
              </w:rPr>
            </w:pPr>
            <w:r w:rsidRPr="00E17AA5">
              <w:rPr>
                <w:rFonts w:ascii="Calibri" w:hAnsi="Calibri" w:cs="Calibri"/>
                <w:b/>
                <w:lang w:val="sr-Cyrl-CS"/>
              </w:rPr>
              <w:t>Услов:</w:t>
            </w:r>
            <w:r w:rsidRPr="00E17AA5">
              <w:rPr>
                <w:rFonts w:ascii="Calibri" w:hAnsi="Calibri" w:cs="Calibri"/>
                <w:lang w:val="sr-Cyrl-CS"/>
              </w:rPr>
              <w:t xml:space="preserve"> Нема</w:t>
            </w:r>
          </w:p>
        </w:tc>
      </w:tr>
      <w:tr w:rsidR="007109EF" w:rsidRPr="00E17AA5" w14:paraId="10B3C012" w14:textId="77777777" w:rsidTr="00A31333">
        <w:tc>
          <w:tcPr>
            <w:tcW w:w="5000" w:type="pct"/>
            <w:gridSpan w:val="3"/>
          </w:tcPr>
          <w:p w14:paraId="379B8AEB" w14:textId="77777777" w:rsidR="007109EF" w:rsidRPr="00E17AA5" w:rsidRDefault="007109EF" w:rsidP="009663D0">
            <w:pPr>
              <w:autoSpaceDE w:val="0"/>
              <w:autoSpaceDN w:val="0"/>
              <w:adjustRightInd w:val="0"/>
              <w:rPr>
                <w:rFonts w:ascii="Calibri" w:hAnsi="Calibri" w:cs="Calibri"/>
                <w:b/>
                <w:lang w:val="ru-RU"/>
              </w:rPr>
            </w:pPr>
            <w:r w:rsidRPr="00E17AA5">
              <w:rPr>
                <w:rFonts w:ascii="Calibri" w:hAnsi="Calibri" w:cs="Calibri"/>
                <w:b/>
                <w:lang w:val="sr-Cyrl-CS"/>
              </w:rPr>
              <w:t>Циљ предмета</w:t>
            </w:r>
          </w:p>
          <w:p w14:paraId="652D2A11" w14:textId="77777777" w:rsidR="007109EF" w:rsidRPr="00E17AA5" w:rsidRDefault="007109EF" w:rsidP="009663D0">
            <w:pPr>
              <w:autoSpaceDE w:val="0"/>
              <w:autoSpaceDN w:val="0"/>
              <w:adjustRightInd w:val="0"/>
              <w:rPr>
                <w:rFonts w:ascii="Calibri" w:hAnsi="Calibri" w:cs="Calibri"/>
                <w:lang w:val="sr-Cyrl-CS"/>
              </w:rPr>
            </w:pPr>
            <w:r w:rsidRPr="00E17AA5">
              <w:rPr>
                <w:rFonts w:ascii="Calibri" w:hAnsi="Calibri" w:cs="Calibri"/>
                <w:lang w:val="sr-Cyrl-CS"/>
              </w:rPr>
              <w:t>Упознавање кандидата са основама обраде сигнала (аналогно/дигитално) и примена стеченог знања за решавање реалних проблема из свих области код којих постоји потреба за обрадом сигнала</w:t>
            </w:r>
          </w:p>
        </w:tc>
      </w:tr>
      <w:tr w:rsidR="007109EF" w:rsidRPr="00E17AA5" w14:paraId="14FAA238" w14:textId="77777777" w:rsidTr="00A31333">
        <w:tc>
          <w:tcPr>
            <w:tcW w:w="5000" w:type="pct"/>
            <w:gridSpan w:val="3"/>
          </w:tcPr>
          <w:p w14:paraId="5ADC299C" w14:textId="77777777" w:rsidR="007109EF" w:rsidRPr="00E17AA5" w:rsidRDefault="007109EF" w:rsidP="009663D0">
            <w:pPr>
              <w:autoSpaceDE w:val="0"/>
              <w:autoSpaceDN w:val="0"/>
              <w:adjustRightInd w:val="0"/>
              <w:rPr>
                <w:rFonts w:ascii="Calibri" w:hAnsi="Calibri" w:cs="Calibri"/>
                <w:b/>
                <w:lang w:val="ru-RU"/>
              </w:rPr>
            </w:pPr>
            <w:r w:rsidRPr="00E17AA5">
              <w:rPr>
                <w:rFonts w:ascii="Calibri" w:hAnsi="Calibri" w:cs="Calibri"/>
                <w:b/>
                <w:lang w:val="sr-Cyrl-CS"/>
              </w:rPr>
              <w:t>Исход предмета</w:t>
            </w:r>
          </w:p>
          <w:p w14:paraId="4B3532EB" w14:textId="77777777" w:rsidR="007109EF" w:rsidRPr="00E17AA5" w:rsidRDefault="007109EF" w:rsidP="009663D0">
            <w:pPr>
              <w:autoSpaceDE w:val="0"/>
              <w:autoSpaceDN w:val="0"/>
              <w:adjustRightInd w:val="0"/>
              <w:rPr>
                <w:rFonts w:ascii="Calibri" w:hAnsi="Calibri" w:cs="Calibri"/>
                <w:lang w:val="ru-RU"/>
              </w:rPr>
            </w:pPr>
            <w:r w:rsidRPr="00E17AA5">
              <w:rPr>
                <w:rFonts w:ascii="Calibri" w:hAnsi="Calibri" w:cs="Calibri"/>
                <w:lang w:val="sr-Cyrl-CS"/>
              </w:rPr>
              <w:t>Након овог курса студент докторских студија:</w:t>
            </w:r>
          </w:p>
          <w:p w14:paraId="52EF34C4" w14:textId="77777777" w:rsidR="007109EF" w:rsidRPr="00E17AA5" w:rsidRDefault="007109EF" w:rsidP="00783ED4">
            <w:pPr>
              <w:pStyle w:val="ListParagraph"/>
              <w:numPr>
                <w:ilvl w:val="0"/>
                <w:numId w:val="55"/>
              </w:numPr>
              <w:autoSpaceDE w:val="0"/>
              <w:autoSpaceDN w:val="0"/>
              <w:adjustRightInd w:val="0"/>
              <w:spacing w:after="0" w:line="240" w:lineRule="auto"/>
              <w:rPr>
                <w:rFonts w:cs="Calibri"/>
                <w:sz w:val="24"/>
                <w:szCs w:val="24"/>
                <w:lang w:val="sr-Cyrl-CS"/>
              </w:rPr>
            </w:pPr>
            <w:r w:rsidRPr="00E17AA5">
              <w:rPr>
                <w:rFonts w:cs="Calibri"/>
                <w:sz w:val="24"/>
                <w:szCs w:val="24"/>
                <w:lang w:val="sr-Cyrl-CS"/>
              </w:rPr>
              <w:t>Поседује знања за напредно дискутовање на тему обраде сигнала,</w:t>
            </w:r>
          </w:p>
          <w:p w14:paraId="3DC82369" w14:textId="77777777" w:rsidR="007109EF" w:rsidRPr="00E17AA5" w:rsidRDefault="007109EF" w:rsidP="00783ED4">
            <w:pPr>
              <w:pStyle w:val="ListParagraph"/>
              <w:numPr>
                <w:ilvl w:val="0"/>
                <w:numId w:val="55"/>
              </w:numPr>
              <w:autoSpaceDE w:val="0"/>
              <w:autoSpaceDN w:val="0"/>
              <w:adjustRightInd w:val="0"/>
              <w:spacing w:after="0" w:line="240" w:lineRule="auto"/>
              <w:rPr>
                <w:rFonts w:cs="Calibri"/>
                <w:sz w:val="24"/>
                <w:szCs w:val="24"/>
                <w:lang w:val="sr-Cyrl-CS"/>
              </w:rPr>
            </w:pPr>
            <w:r w:rsidRPr="00E17AA5">
              <w:rPr>
                <w:rFonts w:cs="Calibri"/>
                <w:sz w:val="24"/>
                <w:szCs w:val="24"/>
                <w:lang w:val="sr-Cyrl-CS"/>
              </w:rPr>
              <w:t>Способан је да примени стечена знања за решавање реалних проблема,</w:t>
            </w:r>
          </w:p>
          <w:p w14:paraId="420355AD" w14:textId="77777777" w:rsidR="007109EF" w:rsidRPr="00E17AA5" w:rsidRDefault="007109EF" w:rsidP="00783ED4">
            <w:pPr>
              <w:pStyle w:val="ListParagraph"/>
              <w:numPr>
                <w:ilvl w:val="0"/>
                <w:numId w:val="55"/>
              </w:numPr>
              <w:autoSpaceDE w:val="0"/>
              <w:autoSpaceDN w:val="0"/>
              <w:adjustRightInd w:val="0"/>
              <w:spacing w:after="0" w:line="240" w:lineRule="auto"/>
              <w:rPr>
                <w:rFonts w:cs="Calibri"/>
                <w:sz w:val="24"/>
                <w:szCs w:val="24"/>
                <w:lang w:val="sr-Cyrl-CS"/>
              </w:rPr>
            </w:pPr>
            <w:r w:rsidRPr="00E17AA5">
              <w:rPr>
                <w:rFonts w:cs="Calibri"/>
                <w:sz w:val="24"/>
                <w:szCs w:val="24"/>
                <w:lang w:val="sr-Cyrl-CS"/>
              </w:rPr>
              <w:t xml:space="preserve">Може самостално да планира и практично реализује експерименте из </w:t>
            </w:r>
            <w:r w:rsidRPr="00E17AA5">
              <w:rPr>
                <w:rFonts w:cs="Calibri"/>
                <w:sz w:val="24"/>
                <w:szCs w:val="24"/>
              </w:rPr>
              <w:t>o</w:t>
            </w:r>
            <w:proofErr w:type="spellStart"/>
            <w:r w:rsidRPr="00E17AA5">
              <w:rPr>
                <w:rFonts w:cs="Calibri"/>
                <w:sz w:val="24"/>
                <w:szCs w:val="24"/>
                <w:lang w:val="sr-Cyrl-CS"/>
              </w:rPr>
              <w:t>бласти</w:t>
            </w:r>
            <w:proofErr w:type="spellEnd"/>
            <w:r w:rsidRPr="00E17AA5">
              <w:rPr>
                <w:rFonts w:cs="Calibri"/>
                <w:sz w:val="24"/>
                <w:szCs w:val="24"/>
                <w:lang w:val="sr-Cyrl-CS"/>
              </w:rPr>
              <w:t xml:space="preserve"> анализе сигнала (нпр. </w:t>
            </w:r>
            <w:proofErr w:type="spellStart"/>
            <w:r w:rsidRPr="00E17AA5">
              <w:rPr>
                <w:rFonts w:cs="Calibri"/>
                <w:sz w:val="24"/>
                <w:szCs w:val="24"/>
                <w:lang w:val="sr-Cyrl-CS"/>
              </w:rPr>
              <w:t>вибрациј</w:t>
            </w:r>
            <w:proofErr w:type="spellEnd"/>
            <w:r w:rsidRPr="00E17AA5">
              <w:rPr>
                <w:rFonts w:cs="Calibri"/>
                <w:sz w:val="24"/>
                <w:szCs w:val="24"/>
              </w:rPr>
              <w:t>e</w:t>
            </w:r>
            <w:r w:rsidRPr="00E17AA5">
              <w:rPr>
                <w:rFonts w:cs="Calibri"/>
                <w:sz w:val="24"/>
                <w:szCs w:val="24"/>
                <w:lang w:val="sr-Cyrl-CS"/>
              </w:rPr>
              <w:t xml:space="preserve"> и звука).</w:t>
            </w:r>
          </w:p>
        </w:tc>
      </w:tr>
      <w:tr w:rsidR="007109EF" w:rsidRPr="00E17AA5" w14:paraId="6804D3D9" w14:textId="77777777" w:rsidTr="00A31333">
        <w:tc>
          <w:tcPr>
            <w:tcW w:w="5000" w:type="pct"/>
            <w:gridSpan w:val="3"/>
          </w:tcPr>
          <w:p w14:paraId="6E2E060C" w14:textId="77777777" w:rsidR="007109EF" w:rsidRPr="00E17AA5" w:rsidRDefault="007109EF" w:rsidP="009663D0">
            <w:pPr>
              <w:autoSpaceDE w:val="0"/>
              <w:autoSpaceDN w:val="0"/>
              <w:adjustRightInd w:val="0"/>
              <w:rPr>
                <w:rFonts w:ascii="Calibri" w:hAnsi="Calibri" w:cs="Calibri"/>
                <w:b/>
                <w:lang w:val="sr-Cyrl-CS"/>
              </w:rPr>
            </w:pPr>
            <w:r w:rsidRPr="00E17AA5">
              <w:rPr>
                <w:rFonts w:ascii="Calibri" w:hAnsi="Calibri" w:cs="Calibri"/>
                <w:b/>
                <w:lang w:val="sr-Cyrl-CS"/>
              </w:rPr>
              <w:t>Садржај предмета</w:t>
            </w:r>
          </w:p>
          <w:p w14:paraId="76AAF40A" w14:textId="77777777" w:rsidR="00C97087" w:rsidRPr="00E17AA5" w:rsidRDefault="00C97087" w:rsidP="00C97087">
            <w:pPr>
              <w:widowControl w:val="0"/>
              <w:tabs>
                <w:tab w:val="left" w:pos="567"/>
              </w:tabs>
              <w:autoSpaceDE w:val="0"/>
              <w:autoSpaceDN w:val="0"/>
              <w:adjustRightInd w:val="0"/>
              <w:jc w:val="both"/>
              <w:rPr>
                <w:rFonts w:ascii="Calibri" w:hAnsi="Calibri" w:cs="Calibri"/>
                <w:i/>
                <w:iCs/>
                <w:lang w:val="sr-Cyrl-RS" w:eastAsia="sr-Latn-CS"/>
              </w:rPr>
            </w:pPr>
            <w:r w:rsidRPr="00E17AA5">
              <w:rPr>
                <w:rFonts w:ascii="Calibri" w:hAnsi="Calibri" w:cs="Calibri"/>
                <w:i/>
                <w:iCs/>
                <w:lang w:val="sr-Cyrl-RS" w:eastAsia="sr-Latn-CS"/>
              </w:rPr>
              <w:t>Теоријска настава</w:t>
            </w:r>
          </w:p>
          <w:p w14:paraId="1761233D" w14:textId="77777777" w:rsidR="007109EF" w:rsidRPr="00E17AA5" w:rsidRDefault="007109EF" w:rsidP="00783ED4">
            <w:pPr>
              <w:numPr>
                <w:ilvl w:val="0"/>
                <w:numId w:val="56"/>
              </w:numPr>
              <w:autoSpaceDE w:val="0"/>
              <w:autoSpaceDN w:val="0"/>
              <w:adjustRightInd w:val="0"/>
              <w:rPr>
                <w:rFonts w:ascii="Calibri" w:hAnsi="Calibri" w:cs="Calibri"/>
                <w:lang w:val="sr-Cyrl-CS"/>
              </w:rPr>
            </w:pPr>
            <w:r w:rsidRPr="00E17AA5">
              <w:rPr>
                <w:rFonts w:ascii="Calibri" w:hAnsi="Calibri" w:cs="Calibri"/>
                <w:lang w:val="sr-Cyrl-CS"/>
              </w:rPr>
              <w:t>Упознавање са сигналима,</w:t>
            </w:r>
          </w:p>
          <w:p w14:paraId="04919B87" w14:textId="77777777" w:rsidR="007109EF" w:rsidRPr="00E17AA5" w:rsidRDefault="007109EF" w:rsidP="00783ED4">
            <w:pPr>
              <w:numPr>
                <w:ilvl w:val="0"/>
                <w:numId w:val="56"/>
              </w:numPr>
              <w:autoSpaceDE w:val="0"/>
              <w:autoSpaceDN w:val="0"/>
              <w:adjustRightInd w:val="0"/>
              <w:rPr>
                <w:rFonts w:ascii="Calibri" w:hAnsi="Calibri" w:cs="Calibri"/>
                <w:lang w:val="sr-Cyrl-CS"/>
              </w:rPr>
            </w:pPr>
            <w:proofErr w:type="spellStart"/>
            <w:r w:rsidRPr="00E17AA5">
              <w:rPr>
                <w:rFonts w:ascii="Calibri" w:hAnsi="Calibri" w:cs="Calibri"/>
                <w:lang w:val="sr-Cyrl-CS"/>
              </w:rPr>
              <w:t>Фуријеове</w:t>
            </w:r>
            <w:proofErr w:type="spellEnd"/>
            <w:r w:rsidRPr="00E17AA5">
              <w:rPr>
                <w:rFonts w:ascii="Calibri" w:hAnsi="Calibri" w:cs="Calibri"/>
                <w:lang w:val="sr-Cyrl-CS"/>
              </w:rPr>
              <w:t xml:space="preserve"> методе (</w:t>
            </w:r>
            <w:r w:rsidRPr="00E17AA5">
              <w:rPr>
                <w:rFonts w:ascii="Calibri" w:hAnsi="Calibri" w:cs="Calibri"/>
              </w:rPr>
              <w:t>FT</w:t>
            </w:r>
            <w:r w:rsidRPr="00E17AA5">
              <w:rPr>
                <w:rFonts w:ascii="Calibri" w:hAnsi="Calibri" w:cs="Calibri"/>
                <w:lang w:val="sr-Cyrl-CS"/>
              </w:rPr>
              <w:t xml:space="preserve">, </w:t>
            </w:r>
            <w:r w:rsidRPr="00E17AA5">
              <w:rPr>
                <w:rFonts w:ascii="Calibri" w:hAnsi="Calibri" w:cs="Calibri"/>
              </w:rPr>
              <w:t>DFT</w:t>
            </w:r>
            <w:r w:rsidRPr="00E17AA5">
              <w:rPr>
                <w:rFonts w:ascii="Calibri" w:hAnsi="Calibri" w:cs="Calibri"/>
                <w:lang w:val="sr-Cyrl-CS"/>
              </w:rPr>
              <w:t xml:space="preserve">, </w:t>
            </w:r>
            <w:r w:rsidRPr="00E17AA5">
              <w:rPr>
                <w:rFonts w:ascii="Calibri" w:hAnsi="Calibri" w:cs="Calibri"/>
              </w:rPr>
              <w:t>FFT</w:t>
            </w:r>
            <w:r w:rsidRPr="00E17AA5">
              <w:rPr>
                <w:rFonts w:ascii="Calibri" w:hAnsi="Calibri" w:cs="Calibri"/>
                <w:lang w:val="sr-Cyrl-CS"/>
              </w:rPr>
              <w:t>),</w:t>
            </w:r>
          </w:p>
          <w:p w14:paraId="61083EA4" w14:textId="77777777" w:rsidR="007109EF" w:rsidRPr="00E17AA5" w:rsidRDefault="007109EF" w:rsidP="00783ED4">
            <w:pPr>
              <w:numPr>
                <w:ilvl w:val="0"/>
                <w:numId w:val="56"/>
              </w:numPr>
              <w:autoSpaceDE w:val="0"/>
              <w:autoSpaceDN w:val="0"/>
              <w:adjustRightInd w:val="0"/>
              <w:rPr>
                <w:rFonts w:ascii="Calibri" w:hAnsi="Calibri" w:cs="Calibri"/>
                <w:lang w:val="sr-Cyrl-CS"/>
              </w:rPr>
            </w:pPr>
            <w:r w:rsidRPr="00E17AA5">
              <w:rPr>
                <w:rFonts w:ascii="Calibri" w:hAnsi="Calibri" w:cs="Calibri"/>
                <w:lang w:val="sr-Cyrl-CS"/>
              </w:rPr>
              <w:t>Линеарни системи,</w:t>
            </w:r>
          </w:p>
          <w:p w14:paraId="1458070D" w14:textId="77777777" w:rsidR="007109EF" w:rsidRPr="00E17AA5" w:rsidRDefault="007109EF" w:rsidP="00783ED4">
            <w:pPr>
              <w:numPr>
                <w:ilvl w:val="0"/>
                <w:numId w:val="56"/>
              </w:numPr>
              <w:autoSpaceDE w:val="0"/>
              <w:autoSpaceDN w:val="0"/>
              <w:adjustRightInd w:val="0"/>
              <w:rPr>
                <w:rFonts w:ascii="Calibri" w:hAnsi="Calibri" w:cs="Calibri"/>
                <w:lang w:val="sr-Cyrl-CS"/>
              </w:rPr>
            </w:pPr>
            <w:r w:rsidRPr="00E17AA5">
              <w:rPr>
                <w:rFonts w:ascii="Calibri" w:hAnsi="Calibri" w:cs="Calibri"/>
                <w:lang w:val="sr-Cyrl-CS"/>
              </w:rPr>
              <w:t>Аналогни и дигитални филтери (</w:t>
            </w:r>
            <w:r w:rsidRPr="00E17AA5">
              <w:rPr>
                <w:rFonts w:ascii="Calibri" w:hAnsi="Calibri" w:cs="Calibri"/>
              </w:rPr>
              <w:t>IIR</w:t>
            </w:r>
            <w:r w:rsidRPr="00E17AA5">
              <w:rPr>
                <w:rFonts w:ascii="Calibri" w:hAnsi="Calibri" w:cs="Calibri"/>
                <w:lang w:val="ru-RU"/>
              </w:rPr>
              <w:t xml:space="preserve">, </w:t>
            </w:r>
            <w:r w:rsidRPr="00E17AA5">
              <w:rPr>
                <w:rFonts w:ascii="Calibri" w:hAnsi="Calibri" w:cs="Calibri"/>
              </w:rPr>
              <w:t>FIR</w:t>
            </w:r>
            <w:r w:rsidRPr="00E17AA5">
              <w:rPr>
                <w:rFonts w:ascii="Calibri" w:hAnsi="Calibri" w:cs="Calibri"/>
                <w:lang w:val="ru-RU"/>
              </w:rPr>
              <w:t>)</w:t>
            </w:r>
            <w:r w:rsidRPr="00E17AA5">
              <w:rPr>
                <w:rFonts w:ascii="Calibri" w:hAnsi="Calibri" w:cs="Calibri"/>
                <w:lang w:val="sr-Cyrl-CS"/>
              </w:rPr>
              <w:t>,</w:t>
            </w:r>
          </w:p>
          <w:p w14:paraId="10133FAA" w14:textId="77777777" w:rsidR="007109EF" w:rsidRPr="00E17AA5" w:rsidRDefault="007109EF" w:rsidP="00783ED4">
            <w:pPr>
              <w:numPr>
                <w:ilvl w:val="0"/>
                <w:numId w:val="56"/>
              </w:numPr>
              <w:autoSpaceDE w:val="0"/>
              <w:autoSpaceDN w:val="0"/>
              <w:adjustRightInd w:val="0"/>
              <w:rPr>
                <w:rFonts w:ascii="Calibri" w:hAnsi="Calibri" w:cs="Calibri"/>
                <w:lang w:val="sr-Cyrl-CS"/>
              </w:rPr>
            </w:pPr>
            <w:r w:rsidRPr="00E17AA5">
              <w:rPr>
                <w:rFonts w:ascii="Calibri" w:hAnsi="Calibri" w:cs="Calibri"/>
                <w:lang w:val="sr-Cyrl-CS"/>
              </w:rPr>
              <w:t>Сигнали у временском домену,</w:t>
            </w:r>
          </w:p>
          <w:p w14:paraId="4D7E0A3D" w14:textId="77777777" w:rsidR="007109EF" w:rsidRPr="00E17AA5" w:rsidRDefault="007109EF" w:rsidP="00783ED4">
            <w:pPr>
              <w:numPr>
                <w:ilvl w:val="0"/>
                <w:numId w:val="56"/>
              </w:numPr>
              <w:autoSpaceDE w:val="0"/>
              <w:autoSpaceDN w:val="0"/>
              <w:adjustRightInd w:val="0"/>
              <w:rPr>
                <w:rFonts w:ascii="Calibri" w:hAnsi="Calibri" w:cs="Calibri"/>
                <w:lang w:val="sr-Cyrl-CS"/>
              </w:rPr>
            </w:pPr>
            <w:r w:rsidRPr="00E17AA5">
              <w:rPr>
                <w:rFonts w:ascii="Calibri" w:hAnsi="Calibri" w:cs="Calibri"/>
                <w:lang w:val="sr-Cyrl-CS"/>
              </w:rPr>
              <w:t>Спектрална анализа,</w:t>
            </w:r>
          </w:p>
          <w:p w14:paraId="775BA9D0" w14:textId="77777777" w:rsidR="007109EF" w:rsidRPr="00E17AA5" w:rsidRDefault="007109EF" w:rsidP="00783ED4">
            <w:pPr>
              <w:numPr>
                <w:ilvl w:val="0"/>
                <w:numId w:val="56"/>
              </w:numPr>
              <w:autoSpaceDE w:val="0"/>
              <w:autoSpaceDN w:val="0"/>
              <w:adjustRightInd w:val="0"/>
              <w:rPr>
                <w:rFonts w:ascii="Calibri" w:hAnsi="Calibri" w:cs="Calibri"/>
                <w:lang w:val="sr-Cyrl-CS"/>
              </w:rPr>
            </w:pPr>
            <w:proofErr w:type="spellStart"/>
            <w:r w:rsidRPr="00E17AA5">
              <w:rPr>
                <w:rFonts w:ascii="Calibri" w:hAnsi="Calibri" w:cs="Calibri"/>
                <w:lang w:val="sr-Cyrl-CS"/>
              </w:rPr>
              <w:t>Енвелопе</w:t>
            </w:r>
            <w:proofErr w:type="spellEnd"/>
            <w:r w:rsidRPr="00E17AA5">
              <w:rPr>
                <w:rFonts w:ascii="Calibri" w:hAnsi="Calibri" w:cs="Calibri"/>
                <w:lang w:val="sr-Cyrl-CS"/>
              </w:rPr>
              <w:t>,</w:t>
            </w:r>
          </w:p>
          <w:p w14:paraId="128E80BC" w14:textId="77777777" w:rsidR="007109EF" w:rsidRPr="00E17AA5" w:rsidRDefault="007109EF" w:rsidP="00783ED4">
            <w:pPr>
              <w:numPr>
                <w:ilvl w:val="0"/>
                <w:numId w:val="56"/>
              </w:numPr>
              <w:autoSpaceDE w:val="0"/>
              <w:autoSpaceDN w:val="0"/>
              <w:adjustRightInd w:val="0"/>
              <w:rPr>
                <w:rFonts w:ascii="Calibri" w:hAnsi="Calibri" w:cs="Calibri"/>
                <w:lang w:val="sr-Cyrl-CS"/>
              </w:rPr>
            </w:pPr>
            <w:proofErr w:type="spellStart"/>
            <w:r w:rsidRPr="00E17AA5">
              <w:rPr>
                <w:rFonts w:ascii="Calibri" w:hAnsi="Calibri" w:cs="Calibri"/>
                <w:lang w:val="sr-Cyrl-CS"/>
              </w:rPr>
              <w:t>Спектрограм</w:t>
            </w:r>
            <w:proofErr w:type="spellEnd"/>
            <w:r w:rsidRPr="00E17AA5">
              <w:rPr>
                <w:rFonts w:ascii="Calibri" w:hAnsi="Calibri" w:cs="Calibri"/>
                <w:lang w:val="sr-Cyrl-CS"/>
              </w:rPr>
              <w:t>,</w:t>
            </w:r>
          </w:p>
          <w:p w14:paraId="7FED5C9F" w14:textId="77777777" w:rsidR="007109EF" w:rsidRPr="00E17AA5" w:rsidRDefault="007109EF" w:rsidP="00783ED4">
            <w:pPr>
              <w:numPr>
                <w:ilvl w:val="0"/>
                <w:numId w:val="56"/>
              </w:numPr>
              <w:autoSpaceDE w:val="0"/>
              <w:autoSpaceDN w:val="0"/>
              <w:adjustRightInd w:val="0"/>
              <w:rPr>
                <w:rFonts w:ascii="Calibri" w:hAnsi="Calibri" w:cs="Calibri"/>
                <w:lang w:val="sr-Cyrl-CS"/>
              </w:rPr>
            </w:pPr>
            <w:r w:rsidRPr="00E17AA5">
              <w:rPr>
                <w:rFonts w:ascii="Calibri" w:hAnsi="Calibri" w:cs="Calibri"/>
                <w:lang w:val="sr-Cyrl-CS"/>
              </w:rPr>
              <w:t>Аквизиција података,</w:t>
            </w:r>
          </w:p>
          <w:p w14:paraId="50074608" w14:textId="77777777" w:rsidR="007109EF" w:rsidRPr="00E17AA5" w:rsidRDefault="007109EF" w:rsidP="00783ED4">
            <w:pPr>
              <w:numPr>
                <w:ilvl w:val="0"/>
                <w:numId w:val="56"/>
              </w:numPr>
              <w:autoSpaceDE w:val="0"/>
              <w:autoSpaceDN w:val="0"/>
              <w:adjustRightInd w:val="0"/>
              <w:rPr>
                <w:rFonts w:ascii="Calibri" w:hAnsi="Calibri" w:cs="Calibri"/>
                <w:lang w:val="sr-Cyrl-CS"/>
              </w:rPr>
            </w:pPr>
            <w:proofErr w:type="spellStart"/>
            <w:r w:rsidRPr="00E17AA5">
              <w:rPr>
                <w:rFonts w:ascii="Calibri" w:hAnsi="Calibri" w:cs="Calibri"/>
                <w:lang w:val="sr-Cyrl-CS"/>
              </w:rPr>
              <w:t>Дијагностификовање</w:t>
            </w:r>
            <w:proofErr w:type="spellEnd"/>
            <w:r w:rsidRPr="00E17AA5">
              <w:rPr>
                <w:rFonts w:ascii="Calibri" w:hAnsi="Calibri" w:cs="Calibri"/>
                <w:lang w:val="sr-Cyrl-CS"/>
              </w:rPr>
              <w:t xml:space="preserve"> машина: Лежајеви, зупчаници и др.</w:t>
            </w:r>
          </w:p>
          <w:p w14:paraId="42168DED" w14:textId="77777777" w:rsidR="00E93667" w:rsidRPr="00E17AA5" w:rsidRDefault="00E93667" w:rsidP="00E93667">
            <w:pPr>
              <w:widowControl w:val="0"/>
              <w:tabs>
                <w:tab w:val="left" w:pos="567"/>
              </w:tabs>
              <w:autoSpaceDE w:val="0"/>
              <w:autoSpaceDN w:val="0"/>
              <w:adjustRightInd w:val="0"/>
              <w:jc w:val="both"/>
              <w:rPr>
                <w:rFonts w:ascii="Calibri" w:hAnsi="Calibri" w:cs="Calibri"/>
                <w:i/>
                <w:iCs/>
                <w:lang w:val="sr-Cyrl-RS" w:eastAsia="sr-Latn-CS"/>
              </w:rPr>
            </w:pPr>
            <w:r w:rsidRPr="00E17AA5">
              <w:rPr>
                <w:rFonts w:ascii="Calibri" w:hAnsi="Calibri" w:cs="Calibri"/>
                <w:i/>
                <w:iCs/>
                <w:lang w:val="sr-Cyrl-RS" w:eastAsia="sr-Latn-CS"/>
              </w:rPr>
              <w:t xml:space="preserve">Практична настава </w:t>
            </w:r>
          </w:p>
          <w:p w14:paraId="764FA1F3" w14:textId="77777777" w:rsidR="00E93667" w:rsidRPr="00E17AA5" w:rsidRDefault="00E93667" w:rsidP="00E93667">
            <w:pPr>
              <w:widowControl w:val="0"/>
              <w:tabs>
                <w:tab w:val="left" w:pos="567"/>
              </w:tabs>
              <w:autoSpaceDE w:val="0"/>
              <w:autoSpaceDN w:val="0"/>
              <w:adjustRightInd w:val="0"/>
              <w:jc w:val="both"/>
              <w:rPr>
                <w:rFonts w:ascii="Calibri" w:hAnsi="Calibri" w:cs="Calibri"/>
                <w:iCs/>
                <w:sz w:val="20"/>
                <w:szCs w:val="20"/>
                <w:lang w:val="sr-Cyrl-RS" w:eastAsia="sr-Latn-CS"/>
              </w:rPr>
            </w:pPr>
            <w:r w:rsidRPr="00E17AA5">
              <w:rPr>
                <w:rFonts w:ascii="Calibri" w:hAnsi="Calibri" w:cs="Calibri"/>
                <w:iCs/>
                <w:lang w:val="sr-Cyrl-RS" w:eastAsia="sr-Latn-CS"/>
              </w:rPr>
              <w:t>У зависности од области коју истражује, студент добија задатак да самостално осмисли експериментална истраживања и уз консултације изабере одговарајућу методу за обраду резултата истраживања (сигнала).</w:t>
            </w:r>
          </w:p>
        </w:tc>
      </w:tr>
      <w:tr w:rsidR="007109EF" w:rsidRPr="00E17AA5" w14:paraId="7F52C5AA" w14:textId="77777777" w:rsidTr="00A31333">
        <w:tc>
          <w:tcPr>
            <w:tcW w:w="5000" w:type="pct"/>
            <w:gridSpan w:val="3"/>
          </w:tcPr>
          <w:p w14:paraId="1C400D51" w14:textId="77777777" w:rsidR="007109EF" w:rsidRPr="00E17AA5" w:rsidRDefault="007109EF" w:rsidP="009663D0">
            <w:pPr>
              <w:autoSpaceDE w:val="0"/>
              <w:autoSpaceDN w:val="0"/>
              <w:adjustRightInd w:val="0"/>
              <w:rPr>
                <w:rFonts w:ascii="Calibri" w:hAnsi="Calibri" w:cs="Calibri"/>
                <w:b/>
                <w:lang w:val="sr-Cyrl-CS"/>
              </w:rPr>
            </w:pPr>
            <w:r w:rsidRPr="00E17AA5">
              <w:rPr>
                <w:rFonts w:ascii="Calibri" w:hAnsi="Calibri" w:cs="Calibri"/>
                <w:b/>
                <w:lang w:val="sr-Cyrl-CS"/>
              </w:rPr>
              <w:t>Препоручена литература</w:t>
            </w:r>
          </w:p>
          <w:p w14:paraId="604B9BF7" w14:textId="77777777" w:rsidR="007109EF" w:rsidRPr="00E17AA5" w:rsidRDefault="007109EF" w:rsidP="009663D0">
            <w:pPr>
              <w:autoSpaceDE w:val="0"/>
              <w:autoSpaceDN w:val="0"/>
              <w:adjustRightInd w:val="0"/>
              <w:rPr>
                <w:rFonts w:ascii="Calibri" w:eastAsia="TimesNewRomanPSMT" w:hAnsi="Calibri" w:cs="Calibri"/>
              </w:rPr>
            </w:pPr>
            <w:r w:rsidRPr="00E17AA5">
              <w:rPr>
                <w:rFonts w:ascii="Calibri" w:eastAsia="TimesNewRomanPSMT" w:hAnsi="Calibri" w:cs="Calibri"/>
              </w:rPr>
              <w:t>1. Braun S., Discover Signal Processing – An Interactive Guide for Engineers, Wiley, 2008</w:t>
            </w:r>
          </w:p>
          <w:p w14:paraId="4FAB2DC5" w14:textId="77777777" w:rsidR="007109EF" w:rsidRPr="00E17AA5" w:rsidRDefault="007109EF" w:rsidP="003D1A4E">
            <w:pPr>
              <w:autoSpaceDE w:val="0"/>
              <w:autoSpaceDN w:val="0"/>
              <w:adjustRightInd w:val="0"/>
              <w:ind w:left="247" w:hanging="247"/>
              <w:rPr>
                <w:rFonts w:ascii="Calibri" w:eastAsia="TimesNewRomanPSMT" w:hAnsi="Calibri" w:cs="Calibri"/>
              </w:rPr>
            </w:pPr>
            <w:r w:rsidRPr="00E17AA5">
              <w:rPr>
                <w:rFonts w:ascii="Calibri" w:eastAsia="TimesNewRomanPSMT" w:hAnsi="Calibri" w:cs="Calibri"/>
              </w:rPr>
              <w:t>2. Shin K. and Hammond J., Fundamentals of Signal Processing for Sound and Vibration Engineers, Wiley, 2008</w:t>
            </w:r>
          </w:p>
          <w:p w14:paraId="7507ACA4" w14:textId="77777777" w:rsidR="007109EF" w:rsidRPr="00E17AA5" w:rsidRDefault="007109EF" w:rsidP="009663D0">
            <w:pPr>
              <w:autoSpaceDE w:val="0"/>
              <w:autoSpaceDN w:val="0"/>
              <w:adjustRightInd w:val="0"/>
              <w:rPr>
                <w:rFonts w:ascii="Calibri" w:eastAsia="TimesNewRomanPSMT" w:hAnsi="Calibri" w:cs="Calibri"/>
              </w:rPr>
            </w:pPr>
            <w:r w:rsidRPr="00E17AA5">
              <w:rPr>
                <w:rFonts w:ascii="Calibri" w:eastAsia="TimesNewRomanPSMT" w:hAnsi="Calibri" w:cs="Calibri"/>
              </w:rPr>
              <w:t>3. Ricardo A. Losada , Digital Filters with MATLAB, The MathWorks, Inc., 2008</w:t>
            </w:r>
          </w:p>
          <w:p w14:paraId="4276F3C2" w14:textId="77777777" w:rsidR="007109EF" w:rsidRPr="00E17AA5" w:rsidRDefault="007109EF" w:rsidP="009663D0">
            <w:pPr>
              <w:autoSpaceDE w:val="0"/>
              <w:autoSpaceDN w:val="0"/>
              <w:adjustRightInd w:val="0"/>
              <w:rPr>
                <w:rFonts w:ascii="Calibri" w:eastAsia="TimesNewRomanPSMT" w:hAnsi="Calibri" w:cs="Calibri"/>
              </w:rPr>
            </w:pPr>
            <w:r w:rsidRPr="00E17AA5">
              <w:rPr>
                <w:rFonts w:ascii="Calibri" w:eastAsia="TimesNewRomanPSMT" w:hAnsi="Calibri" w:cs="Calibri"/>
              </w:rPr>
              <w:t xml:space="preserve">4. Walt Kester, Mixed-Signal and DSP Design Techniques, </w:t>
            </w:r>
            <w:proofErr w:type="spellStart"/>
            <w:r w:rsidRPr="00E17AA5">
              <w:rPr>
                <w:rFonts w:ascii="Calibri" w:eastAsia="TimesNewRomanPSMT" w:hAnsi="Calibri" w:cs="Calibri"/>
              </w:rPr>
              <w:t>Newnes</w:t>
            </w:r>
            <w:proofErr w:type="spellEnd"/>
            <w:r w:rsidRPr="00E17AA5">
              <w:rPr>
                <w:rFonts w:ascii="Calibri" w:eastAsia="TimesNewRomanPSMT" w:hAnsi="Calibri" w:cs="Calibri"/>
              </w:rPr>
              <w:t>, ISBN: 0750676116, 2003</w:t>
            </w:r>
          </w:p>
          <w:p w14:paraId="68722DC5" w14:textId="77777777" w:rsidR="007109EF" w:rsidRPr="00E17AA5" w:rsidRDefault="007109EF" w:rsidP="003D1A4E">
            <w:pPr>
              <w:autoSpaceDE w:val="0"/>
              <w:autoSpaceDN w:val="0"/>
              <w:adjustRightInd w:val="0"/>
              <w:ind w:left="247" w:hanging="247"/>
              <w:rPr>
                <w:rFonts w:ascii="Calibri" w:eastAsia="TimesNewRomanPSMT" w:hAnsi="Calibri" w:cs="Calibri"/>
              </w:rPr>
            </w:pPr>
            <w:r w:rsidRPr="00E17AA5">
              <w:rPr>
                <w:rFonts w:ascii="Calibri" w:eastAsia="TimesNewRomanPSMT" w:hAnsi="Calibri" w:cs="Calibri"/>
              </w:rPr>
              <w:t xml:space="preserve">5. Maurice L. Adams, Rotating Machinery Vibration, From Analysis to Troubleshooting, Marcel </w:t>
            </w:r>
            <w:r w:rsidR="003D1A4E" w:rsidRPr="00E17AA5">
              <w:rPr>
                <w:rFonts w:ascii="Calibri" w:eastAsia="TimesNewRomanPSMT" w:hAnsi="Calibri" w:cs="Calibri"/>
                <w:lang w:val="sr-Cyrl-RS"/>
              </w:rPr>
              <w:t xml:space="preserve">   </w:t>
            </w:r>
            <w:r w:rsidRPr="00E17AA5">
              <w:rPr>
                <w:rFonts w:ascii="Calibri" w:eastAsia="TimesNewRomanPSMT" w:hAnsi="Calibri" w:cs="Calibri"/>
              </w:rPr>
              <w:t>Dekker, 2001</w:t>
            </w:r>
          </w:p>
        </w:tc>
      </w:tr>
      <w:tr w:rsidR="007109EF" w:rsidRPr="00E17AA5" w14:paraId="5F8A05CE" w14:textId="77777777" w:rsidTr="00A31333">
        <w:tc>
          <w:tcPr>
            <w:tcW w:w="2159" w:type="pct"/>
          </w:tcPr>
          <w:p w14:paraId="25760890" w14:textId="77777777" w:rsidR="007109EF" w:rsidRPr="00E17AA5" w:rsidRDefault="007109EF" w:rsidP="00187327">
            <w:pPr>
              <w:autoSpaceDE w:val="0"/>
              <w:autoSpaceDN w:val="0"/>
              <w:adjustRightInd w:val="0"/>
              <w:rPr>
                <w:rFonts w:ascii="Calibri" w:hAnsi="Calibri" w:cs="Calibri"/>
                <w:lang w:val="sr-Cyrl-CS"/>
              </w:rPr>
            </w:pPr>
            <w:r w:rsidRPr="00E17AA5">
              <w:rPr>
                <w:rFonts w:ascii="Calibri" w:hAnsi="Calibri" w:cs="Calibri"/>
                <w:lang w:val="sr-Cyrl-CS"/>
              </w:rPr>
              <w:t xml:space="preserve">Број часова активне наставе: </w:t>
            </w:r>
            <w:r w:rsidR="00A857BE">
              <w:rPr>
                <w:rFonts w:ascii="Calibri" w:hAnsi="Calibri" w:cs="Calibri"/>
              </w:rPr>
              <w:t xml:space="preserve">  </w:t>
            </w:r>
          </w:p>
        </w:tc>
        <w:tc>
          <w:tcPr>
            <w:tcW w:w="1363" w:type="pct"/>
          </w:tcPr>
          <w:p w14:paraId="3C335541" w14:textId="77777777" w:rsidR="007109EF" w:rsidRPr="00E17AA5" w:rsidRDefault="00D23ECC" w:rsidP="009663D0">
            <w:pPr>
              <w:autoSpaceDE w:val="0"/>
              <w:autoSpaceDN w:val="0"/>
              <w:adjustRightInd w:val="0"/>
              <w:rPr>
                <w:rFonts w:ascii="Calibri" w:hAnsi="Calibri" w:cs="Calibri"/>
                <w:lang w:val="sr-Cyrl-CS"/>
              </w:rPr>
            </w:pPr>
            <w:r w:rsidRPr="00E17AA5">
              <w:rPr>
                <w:rFonts w:ascii="Calibri" w:hAnsi="Calibri" w:cs="Calibri"/>
                <w:lang w:val="sr-Cyrl-CS"/>
              </w:rPr>
              <w:t xml:space="preserve">Теоријска настава: </w:t>
            </w:r>
            <w:r w:rsidR="00CE1FEC">
              <w:rPr>
                <w:rFonts w:ascii="Calibri" w:hAnsi="Calibri" w:cs="Calibri"/>
              </w:rPr>
              <w:t>7</w:t>
            </w:r>
            <w:r w:rsidR="002576C6" w:rsidRPr="00E17AA5">
              <w:rPr>
                <w:rFonts w:ascii="Calibri" w:hAnsi="Calibri" w:cs="Calibri"/>
                <w:lang w:val="sr-Cyrl-CS"/>
              </w:rPr>
              <w:t>5</w:t>
            </w:r>
          </w:p>
        </w:tc>
        <w:tc>
          <w:tcPr>
            <w:tcW w:w="1478" w:type="pct"/>
          </w:tcPr>
          <w:p w14:paraId="185A6965" w14:textId="77777777" w:rsidR="007109EF" w:rsidRPr="00E17AA5" w:rsidRDefault="00D23ECC" w:rsidP="009663D0">
            <w:pPr>
              <w:autoSpaceDE w:val="0"/>
              <w:autoSpaceDN w:val="0"/>
              <w:adjustRightInd w:val="0"/>
              <w:rPr>
                <w:rFonts w:ascii="Calibri" w:hAnsi="Calibri" w:cs="Calibri"/>
                <w:lang w:val="sr-Cyrl-CS"/>
              </w:rPr>
            </w:pPr>
            <w:r w:rsidRPr="00E17AA5">
              <w:rPr>
                <w:rFonts w:ascii="Calibri" w:hAnsi="Calibri" w:cs="Calibri"/>
                <w:lang w:val="sr-Cyrl-CS"/>
              </w:rPr>
              <w:t xml:space="preserve">Практична настава: </w:t>
            </w:r>
            <w:r w:rsidR="00CE1FEC">
              <w:rPr>
                <w:rFonts w:ascii="Calibri" w:hAnsi="Calibri" w:cs="Calibri"/>
              </w:rPr>
              <w:t>7</w:t>
            </w:r>
            <w:r w:rsidR="002576C6" w:rsidRPr="00E17AA5">
              <w:rPr>
                <w:rFonts w:ascii="Calibri" w:hAnsi="Calibri" w:cs="Calibri"/>
                <w:lang w:val="sr-Cyrl-CS"/>
              </w:rPr>
              <w:t>5</w:t>
            </w:r>
          </w:p>
        </w:tc>
      </w:tr>
      <w:tr w:rsidR="007109EF" w:rsidRPr="00E17AA5" w14:paraId="54202033" w14:textId="77777777" w:rsidTr="00A31333">
        <w:tc>
          <w:tcPr>
            <w:tcW w:w="5000" w:type="pct"/>
            <w:gridSpan w:val="3"/>
          </w:tcPr>
          <w:p w14:paraId="4D0D9FEE" w14:textId="77777777" w:rsidR="007109EF" w:rsidRPr="00E17AA5" w:rsidRDefault="007109EF" w:rsidP="003D1A4E">
            <w:pPr>
              <w:autoSpaceDE w:val="0"/>
              <w:autoSpaceDN w:val="0"/>
              <w:adjustRightInd w:val="0"/>
              <w:rPr>
                <w:rFonts w:ascii="Calibri" w:hAnsi="Calibri" w:cs="Calibri"/>
                <w:b/>
                <w:lang w:val="sr-Cyrl-CS"/>
              </w:rPr>
            </w:pPr>
            <w:r w:rsidRPr="00E17AA5">
              <w:rPr>
                <w:rFonts w:ascii="Calibri" w:hAnsi="Calibri" w:cs="Calibri"/>
                <w:b/>
                <w:lang w:val="sr-Cyrl-CS"/>
              </w:rPr>
              <w:t>Методе извођења наставе</w:t>
            </w:r>
          </w:p>
          <w:p w14:paraId="1EBD3D1D" w14:textId="77777777" w:rsidR="007109EF" w:rsidRPr="00E17AA5" w:rsidRDefault="007109EF" w:rsidP="003D1A4E">
            <w:pPr>
              <w:autoSpaceDE w:val="0"/>
              <w:autoSpaceDN w:val="0"/>
              <w:adjustRightInd w:val="0"/>
              <w:rPr>
                <w:rFonts w:ascii="Calibri" w:eastAsia="TimesNewRomanPSMT" w:hAnsi="Calibri" w:cs="Calibri"/>
              </w:rPr>
            </w:pPr>
            <w:proofErr w:type="spellStart"/>
            <w:r w:rsidRPr="00E17AA5">
              <w:rPr>
                <w:rFonts w:ascii="Calibri" w:eastAsia="TimesNewRomanPSMT" w:hAnsi="Calibri" w:cs="Calibri"/>
              </w:rPr>
              <w:t>Теоријска</w:t>
            </w:r>
            <w:proofErr w:type="spellEnd"/>
            <w:r w:rsidRPr="00E17AA5">
              <w:rPr>
                <w:rFonts w:ascii="Calibri" w:eastAsia="TimesNewRomanPSMT" w:hAnsi="Calibri" w:cs="Calibri"/>
              </w:rPr>
              <w:t xml:space="preserve"> </w:t>
            </w:r>
            <w:proofErr w:type="spellStart"/>
            <w:r w:rsidRPr="00E17AA5">
              <w:rPr>
                <w:rFonts w:ascii="Calibri" w:eastAsia="TimesNewRomanPSMT" w:hAnsi="Calibri" w:cs="Calibri"/>
              </w:rPr>
              <w:t>настава</w:t>
            </w:r>
            <w:proofErr w:type="spellEnd"/>
            <w:r w:rsidRPr="00E17AA5">
              <w:rPr>
                <w:rFonts w:ascii="Calibri" w:eastAsia="TimesNewRomanPSMT" w:hAnsi="Calibri" w:cs="Calibri"/>
              </w:rPr>
              <w:t xml:space="preserve"> </w:t>
            </w:r>
            <w:proofErr w:type="spellStart"/>
            <w:r w:rsidRPr="00E17AA5">
              <w:rPr>
                <w:rFonts w:ascii="Calibri" w:eastAsia="TimesNewRomanPSMT" w:hAnsi="Calibri" w:cs="Calibri"/>
              </w:rPr>
              <w:t>се</w:t>
            </w:r>
            <w:proofErr w:type="spellEnd"/>
            <w:r w:rsidRPr="00E17AA5">
              <w:rPr>
                <w:rFonts w:ascii="Calibri" w:eastAsia="TimesNewRomanPSMT" w:hAnsi="Calibri" w:cs="Calibri"/>
              </w:rPr>
              <w:t xml:space="preserve"> </w:t>
            </w:r>
            <w:proofErr w:type="spellStart"/>
            <w:r w:rsidRPr="00E17AA5">
              <w:rPr>
                <w:rFonts w:ascii="Calibri" w:eastAsia="TimesNewRomanPSMT" w:hAnsi="Calibri" w:cs="Calibri"/>
              </w:rPr>
              <w:t>изводи</w:t>
            </w:r>
            <w:proofErr w:type="spellEnd"/>
            <w:r w:rsidRPr="00E17AA5">
              <w:rPr>
                <w:rFonts w:ascii="Calibri" w:eastAsia="TimesNewRomanPSMT" w:hAnsi="Calibri" w:cs="Calibri"/>
              </w:rPr>
              <w:t xml:space="preserve"> „ex </w:t>
            </w:r>
            <w:proofErr w:type="spellStart"/>
            <w:r w:rsidRPr="00E17AA5">
              <w:rPr>
                <w:rFonts w:ascii="Calibri" w:eastAsia="TimesNewRomanPSMT" w:hAnsi="Calibri" w:cs="Calibri"/>
              </w:rPr>
              <w:t>catedra</w:t>
            </w:r>
            <w:proofErr w:type="spellEnd"/>
            <w:r w:rsidRPr="00E17AA5">
              <w:rPr>
                <w:rFonts w:ascii="Calibri" w:eastAsia="TimesNewRomanPSMT" w:hAnsi="Calibri" w:cs="Calibri"/>
              </w:rPr>
              <w:t xml:space="preserve">“ </w:t>
            </w:r>
            <w:proofErr w:type="spellStart"/>
            <w:r w:rsidRPr="00E17AA5">
              <w:rPr>
                <w:rFonts w:ascii="Calibri" w:eastAsia="TimesNewRomanPSMT" w:hAnsi="Calibri" w:cs="Calibri"/>
              </w:rPr>
              <w:t>уз</w:t>
            </w:r>
            <w:proofErr w:type="spellEnd"/>
            <w:r w:rsidRPr="00E17AA5">
              <w:rPr>
                <w:rFonts w:ascii="Calibri" w:eastAsia="TimesNewRomanPSMT" w:hAnsi="Calibri" w:cs="Calibri"/>
              </w:rPr>
              <w:t xml:space="preserve"> </w:t>
            </w:r>
            <w:proofErr w:type="spellStart"/>
            <w:r w:rsidRPr="00E17AA5">
              <w:rPr>
                <w:rFonts w:ascii="Calibri" w:eastAsia="TimesNewRomanPSMT" w:hAnsi="Calibri" w:cs="Calibri"/>
              </w:rPr>
              <w:t>коришћење</w:t>
            </w:r>
            <w:proofErr w:type="spellEnd"/>
            <w:r w:rsidRPr="00E17AA5">
              <w:rPr>
                <w:rFonts w:ascii="Calibri" w:eastAsia="TimesNewRomanPSMT" w:hAnsi="Calibri" w:cs="Calibri"/>
              </w:rPr>
              <w:t xml:space="preserve"> </w:t>
            </w:r>
            <w:proofErr w:type="spellStart"/>
            <w:r w:rsidRPr="00E17AA5">
              <w:rPr>
                <w:rFonts w:ascii="Calibri" w:eastAsia="TimesNewRomanPSMT" w:hAnsi="Calibri" w:cs="Calibri"/>
              </w:rPr>
              <w:t>мултимедијалних</w:t>
            </w:r>
            <w:proofErr w:type="spellEnd"/>
            <w:r w:rsidRPr="00E17AA5">
              <w:rPr>
                <w:rFonts w:ascii="Calibri" w:eastAsia="TimesNewRomanPSMT" w:hAnsi="Calibri" w:cs="Calibri"/>
              </w:rPr>
              <w:t xml:space="preserve"> </w:t>
            </w:r>
            <w:proofErr w:type="spellStart"/>
            <w:r w:rsidRPr="00E17AA5">
              <w:rPr>
                <w:rFonts w:ascii="Calibri" w:eastAsia="TimesNewRomanPSMT" w:hAnsi="Calibri" w:cs="Calibri"/>
              </w:rPr>
              <w:t>садржаја</w:t>
            </w:r>
            <w:proofErr w:type="spellEnd"/>
            <w:r w:rsidRPr="00E17AA5">
              <w:rPr>
                <w:rFonts w:ascii="Calibri" w:eastAsia="TimesNewRomanPSMT" w:hAnsi="Calibri" w:cs="Calibri"/>
              </w:rPr>
              <w:t>.</w:t>
            </w:r>
          </w:p>
          <w:p w14:paraId="5CDE383B" w14:textId="77777777" w:rsidR="007109EF" w:rsidRPr="00E17AA5" w:rsidRDefault="00051848" w:rsidP="003D1A4E">
            <w:pPr>
              <w:autoSpaceDE w:val="0"/>
              <w:autoSpaceDN w:val="0"/>
              <w:adjustRightInd w:val="0"/>
              <w:rPr>
                <w:rFonts w:ascii="Calibri" w:eastAsia="TimesNewRomanPSMT" w:hAnsi="Calibri" w:cs="Calibri"/>
                <w:lang w:val="ru-RU"/>
              </w:rPr>
            </w:pPr>
            <w:r w:rsidRPr="00E17AA5">
              <w:rPr>
                <w:rFonts w:ascii="Calibri" w:eastAsia="TimesNewRomanPSMT" w:hAnsi="Calibri" w:cs="Calibri"/>
                <w:lang w:val="ru-RU"/>
              </w:rPr>
              <w:t>Практична настава</w:t>
            </w:r>
            <w:r w:rsidR="007109EF" w:rsidRPr="00E17AA5">
              <w:rPr>
                <w:rFonts w:ascii="Calibri" w:eastAsia="TimesNewRomanPSMT" w:hAnsi="Calibri" w:cs="Calibri"/>
                <w:lang w:val="ru-RU"/>
              </w:rPr>
              <w:t xml:space="preserve"> се реализује кроз самосталан или тимски рад и заснован</w:t>
            </w:r>
            <w:r w:rsidR="003D1A4E" w:rsidRPr="00E17AA5">
              <w:rPr>
                <w:rFonts w:ascii="Calibri" w:eastAsia="TimesNewRomanPSMT" w:hAnsi="Calibri" w:cs="Calibri"/>
                <w:lang w:val="ru-RU"/>
              </w:rPr>
              <w:t xml:space="preserve"> </w:t>
            </w:r>
            <w:r w:rsidR="007109EF" w:rsidRPr="00E17AA5">
              <w:rPr>
                <w:rFonts w:ascii="Calibri" w:eastAsia="TimesNewRomanPSMT" w:hAnsi="Calibri" w:cs="Calibri"/>
                <w:lang w:val="ru-RU"/>
              </w:rPr>
              <w:t>је на „учењу кроз решавање актуелног проблема“.</w:t>
            </w:r>
          </w:p>
        </w:tc>
      </w:tr>
      <w:tr w:rsidR="007109EF" w:rsidRPr="00E17AA5" w14:paraId="5FF5F816" w14:textId="77777777" w:rsidTr="00A31333">
        <w:tc>
          <w:tcPr>
            <w:tcW w:w="5000" w:type="pct"/>
            <w:gridSpan w:val="3"/>
          </w:tcPr>
          <w:p w14:paraId="6F802C86" w14:textId="77777777" w:rsidR="007109EF" w:rsidRPr="00E17AA5" w:rsidRDefault="007109EF" w:rsidP="003D1A4E">
            <w:pPr>
              <w:autoSpaceDE w:val="0"/>
              <w:autoSpaceDN w:val="0"/>
              <w:adjustRightInd w:val="0"/>
              <w:rPr>
                <w:rFonts w:ascii="Calibri" w:hAnsi="Calibri" w:cs="Calibri"/>
                <w:lang w:val="sr-Cyrl-CS"/>
              </w:rPr>
            </w:pPr>
            <w:r w:rsidRPr="00E17AA5">
              <w:rPr>
                <w:rFonts w:ascii="Calibri" w:hAnsi="Calibri" w:cs="Calibri"/>
                <w:b/>
                <w:lang w:val="sr-Cyrl-CS"/>
              </w:rPr>
              <w:t xml:space="preserve">Оцена знања </w:t>
            </w:r>
            <w:r w:rsidRPr="00E17AA5">
              <w:rPr>
                <w:rFonts w:ascii="Calibri" w:hAnsi="Calibri" w:cs="Calibri"/>
                <w:lang w:val="sr-Cyrl-CS"/>
              </w:rPr>
              <w:t>(максимални број поена 100)</w:t>
            </w:r>
          </w:p>
          <w:p w14:paraId="23391561" w14:textId="77777777" w:rsidR="007109EF" w:rsidRPr="00E17AA5" w:rsidRDefault="007109EF" w:rsidP="003D1A4E">
            <w:pPr>
              <w:autoSpaceDE w:val="0"/>
              <w:autoSpaceDN w:val="0"/>
              <w:adjustRightInd w:val="0"/>
              <w:rPr>
                <w:rFonts w:ascii="Calibri" w:eastAsia="TimesNewRomanPSMT" w:hAnsi="Calibri" w:cs="Calibri"/>
                <w:lang w:val="ru-RU"/>
              </w:rPr>
            </w:pPr>
            <w:r w:rsidRPr="00E17AA5">
              <w:rPr>
                <w:rFonts w:ascii="Calibri" w:eastAsia="TimesNewRomanPSMT" w:hAnsi="Calibri" w:cs="Calibri"/>
                <w:lang w:val="ru-RU"/>
              </w:rPr>
              <w:t>Испит се полаже предајом и презентацијом пројекта. До 60 бодова носи пројекат, а</w:t>
            </w:r>
            <w:r w:rsidR="003D1A4E" w:rsidRPr="00E17AA5">
              <w:rPr>
                <w:rFonts w:ascii="Calibri" w:eastAsia="TimesNewRomanPSMT" w:hAnsi="Calibri" w:cs="Calibri"/>
                <w:lang w:val="ru-RU"/>
              </w:rPr>
              <w:t xml:space="preserve"> </w:t>
            </w:r>
            <w:r w:rsidRPr="00E17AA5">
              <w:rPr>
                <w:rFonts w:ascii="Calibri" w:eastAsia="TimesNewRomanPSMT" w:hAnsi="Calibri" w:cs="Calibri"/>
                <w:lang w:val="ru-RU"/>
              </w:rPr>
              <w:t>његова презентација која интегрише и усмени део испита носи до 40 бодова.</w:t>
            </w:r>
          </w:p>
        </w:tc>
      </w:tr>
      <w:bookmarkEnd w:id="37"/>
    </w:tbl>
    <w:p w14:paraId="7A3B59A0" w14:textId="77777777" w:rsidR="007109EF" w:rsidRPr="00E17AA5" w:rsidRDefault="007109EF" w:rsidP="007109EF">
      <w:pPr>
        <w:rPr>
          <w:rFonts w:ascii="Calibri" w:hAnsi="Calibri" w:cs="Calibri"/>
          <w:lang w:val="ru-RU"/>
        </w:rPr>
      </w:pPr>
    </w:p>
    <w:p w14:paraId="51EA5612" w14:textId="77777777" w:rsidR="00E60439" w:rsidRPr="00E17AA5" w:rsidRDefault="00E60439" w:rsidP="00E60439">
      <w:pPr>
        <w:rPr>
          <w:rFonts w:ascii="Calibri" w:hAnsi="Calibri" w:cs="Calibri"/>
          <w:lang w:val="ru-RU"/>
        </w:rPr>
      </w:pPr>
    </w:p>
    <w:p w14:paraId="25F4CFA0" w14:textId="77777777" w:rsidR="00993F79" w:rsidRPr="00E17AA5" w:rsidRDefault="00993F79" w:rsidP="00993F79">
      <w:pPr>
        <w:rPr>
          <w:rFonts w:ascii="Calibri" w:hAnsi="Calibri" w:cs="Calibri"/>
          <w:sz w:val="16"/>
          <w:szCs w:val="16"/>
          <w:lang w:val="ru-RU"/>
        </w:rPr>
      </w:pPr>
    </w:p>
    <w:p w14:paraId="3BCDF3DC" w14:textId="77777777" w:rsidR="00E63D51" w:rsidRPr="00E17AA5" w:rsidRDefault="00E74CFF" w:rsidP="00E63D51">
      <w:pPr>
        <w:rPr>
          <w:rFonts w:ascii="Calibri" w:hAnsi="Calibri" w:cs="Calibri"/>
          <w:sz w:val="4"/>
          <w:szCs w:val="4"/>
          <w:lang w:val="sr-Cyrl-CS"/>
        </w:rPr>
      </w:pPr>
      <w:r w:rsidRPr="00E17AA5">
        <w:rPr>
          <w:rFonts w:ascii="Calibri" w:hAnsi="Calibri" w:cs="Calibri"/>
          <w:lang w:val="sr-Cyrl-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2717"/>
        <w:gridCol w:w="3193"/>
      </w:tblGrid>
      <w:tr w:rsidR="00E63D51" w:rsidRPr="00E17AA5" w14:paraId="12E1E5B1" w14:textId="77777777" w:rsidTr="00A31333">
        <w:tc>
          <w:tcPr>
            <w:tcW w:w="5000" w:type="pct"/>
            <w:gridSpan w:val="3"/>
          </w:tcPr>
          <w:p w14:paraId="67110461" w14:textId="77777777" w:rsidR="00E63D51" w:rsidRPr="00E17AA5" w:rsidRDefault="00E63D51" w:rsidP="009663D0">
            <w:pPr>
              <w:widowControl w:val="0"/>
              <w:autoSpaceDE w:val="0"/>
              <w:autoSpaceDN w:val="0"/>
              <w:adjustRightInd w:val="0"/>
              <w:rPr>
                <w:rFonts w:ascii="Calibri" w:hAnsi="Calibri" w:cs="Calibri"/>
                <w:sz w:val="21"/>
                <w:szCs w:val="21"/>
                <w:lang w:val="sr-Latn-CS" w:eastAsia="sr-Latn-CS"/>
              </w:rPr>
            </w:pPr>
            <w:bookmarkStart w:id="38" w:name="DPM19"/>
            <w:r w:rsidRPr="00E17AA5">
              <w:rPr>
                <w:rFonts w:ascii="Calibri" w:hAnsi="Calibri" w:cs="Calibri"/>
                <w:b/>
                <w:bCs/>
                <w:sz w:val="21"/>
                <w:szCs w:val="21"/>
                <w:lang w:val="sr-Cyrl-CS" w:eastAsia="sr-Latn-CS"/>
              </w:rPr>
              <w:t xml:space="preserve">Назив предмета: </w:t>
            </w:r>
            <w:r w:rsidR="00447947" w:rsidRPr="00E17AA5">
              <w:rPr>
                <w:rFonts w:ascii="Calibri" w:hAnsi="Calibri" w:cs="Calibri"/>
                <w:b/>
                <w:sz w:val="21"/>
                <w:szCs w:val="21"/>
                <w:lang w:val="sr-Cyrl-CS"/>
              </w:rPr>
              <w:t>Избор материјала</w:t>
            </w:r>
          </w:p>
        </w:tc>
      </w:tr>
      <w:tr w:rsidR="00E63D51" w:rsidRPr="00E17AA5" w14:paraId="407ED842" w14:textId="77777777" w:rsidTr="00A31333">
        <w:tc>
          <w:tcPr>
            <w:tcW w:w="5000" w:type="pct"/>
            <w:gridSpan w:val="3"/>
          </w:tcPr>
          <w:p w14:paraId="7F3572B7" w14:textId="77777777" w:rsidR="00E63D51" w:rsidRPr="00E17AA5" w:rsidRDefault="00E63D51" w:rsidP="00447947">
            <w:pPr>
              <w:widowControl w:val="0"/>
              <w:autoSpaceDE w:val="0"/>
              <w:autoSpaceDN w:val="0"/>
              <w:adjustRightInd w:val="0"/>
              <w:rPr>
                <w:rFonts w:ascii="Calibri" w:hAnsi="Calibri" w:cs="Calibri"/>
                <w:bCs/>
                <w:sz w:val="21"/>
                <w:szCs w:val="21"/>
                <w:lang w:val="ru-RU" w:eastAsia="sr-Latn-CS"/>
              </w:rPr>
            </w:pPr>
            <w:r w:rsidRPr="00E17AA5">
              <w:rPr>
                <w:rFonts w:ascii="Calibri" w:hAnsi="Calibri" w:cs="Calibri"/>
                <w:b/>
                <w:bCs/>
                <w:sz w:val="21"/>
                <w:szCs w:val="21"/>
                <w:lang w:val="sr-Cyrl-CS" w:eastAsia="sr-Latn-CS"/>
              </w:rPr>
              <w:t>Наставник</w:t>
            </w:r>
            <w:r w:rsidRPr="00E17AA5">
              <w:rPr>
                <w:rFonts w:ascii="Calibri" w:hAnsi="Calibri" w:cs="Calibri"/>
                <w:b/>
                <w:bCs/>
                <w:sz w:val="21"/>
                <w:szCs w:val="21"/>
                <w:lang w:val="sr-Cyrl-RS" w:eastAsia="sr-Latn-CS"/>
              </w:rPr>
              <w:t xml:space="preserve"> или наставници</w:t>
            </w:r>
            <w:r w:rsidRPr="00E17AA5">
              <w:rPr>
                <w:rFonts w:ascii="Calibri" w:hAnsi="Calibri" w:cs="Calibri"/>
                <w:b/>
                <w:bCs/>
                <w:sz w:val="21"/>
                <w:szCs w:val="21"/>
                <w:lang w:val="sr-Cyrl-CS" w:eastAsia="sr-Latn-CS"/>
              </w:rPr>
              <w:t>:</w:t>
            </w:r>
            <w:r w:rsidRPr="00E17AA5">
              <w:rPr>
                <w:rFonts w:ascii="Calibri" w:hAnsi="Calibri" w:cs="Calibri"/>
                <w:b/>
                <w:bCs/>
                <w:sz w:val="21"/>
                <w:szCs w:val="21"/>
                <w:lang w:val="ru-RU" w:eastAsia="sr-Latn-CS"/>
              </w:rPr>
              <w:t xml:space="preserve"> </w:t>
            </w:r>
            <w:r w:rsidR="00447947" w:rsidRPr="00E17AA5">
              <w:rPr>
                <w:rFonts w:ascii="Calibri" w:hAnsi="Calibri" w:cs="Calibri"/>
                <w:b/>
                <w:sz w:val="21"/>
                <w:szCs w:val="21"/>
                <w:lang w:val="sr-Cyrl-CS"/>
              </w:rPr>
              <w:t>Драган Д. Адамовић</w:t>
            </w:r>
          </w:p>
        </w:tc>
      </w:tr>
      <w:tr w:rsidR="00E63D51" w:rsidRPr="00E17AA5" w14:paraId="4141FEFB" w14:textId="77777777" w:rsidTr="00A31333">
        <w:tc>
          <w:tcPr>
            <w:tcW w:w="5000" w:type="pct"/>
            <w:gridSpan w:val="3"/>
          </w:tcPr>
          <w:p w14:paraId="5D3B2687" w14:textId="77777777" w:rsidR="00E63D51" w:rsidRPr="00E17AA5" w:rsidRDefault="00E63D51" w:rsidP="00595326">
            <w:pPr>
              <w:widowControl w:val="0"/>
              <w:autoSpaceDE w:val="0"/>
              <w:autoSpaceDN w:val="0"/>
              <w:adjustRightInd w:val="0"/>
              <w:rPr>
                <w:rFonts w:ascii="Calibri" w:hAnsi="Calibri" w:cs="Calibri"/>
                <w:sz w:val="21"/>
                <w:szCs w:val="21"/>
                <w:lang w:val="ru-RU" w:eastAsia="sr-Latn-CS"/>
              </w:rPr>
            </w:pPr>
            <w:r w:rsidRPr="00E17AA5">
              <w:rPr>
                <w:rFonts w:ascii="Calibri" w:hAnsi="Calibri" w:cs="Calibri"/>
                <w:b/>
                <w:bCs/>
                <w:sz w:val="21"/>
                <w:szCs w:val="21"/>
                <w:lang w:val="sr-Cyrl-CS" w:eastAsia="sr-Latn-CS"/>
              </w:rPr>
              <w:t>Статус предмета:</w:t>
            </w:r>
            <w:r w:rsidRPr="00E17AA5">
              <w:rPr>
                <w:rFonts w:ascii="Calibri" w:hAnsi="Calibri" w:cs="Calibri"/>
                <w:bCs/>
                <w:sz w:val="21"/>
                <w:szCs w:val="21"/>
                <w:lang w:val="ru-RU" w:eastAsia="sr-Latn-CS"/>
              </w:rPr>
              <w:t xml:space="preserve"> </w:t>
            </w:r>
            <w:r w:rsidR="001D77C2">
              <w:rPr>
                <w:rFonts w:ascii="Calibri" w:hAnsi="Calibri" w:cs="Calibri"/>
                <w:bCs/>
                <w:sz w:val="21"/>
                <w:szCs w:val="21"/>
                <w:lang w:val="sr-Cyrl-CS"/>
              </w:rPr>
              <w:t>Изборни предмет студијског програма</w:t>
            </w:r>
          </w:p>
        </w:tc>
      </w:tr>
      <w:tr w:rsidR="00E63D51" w:rsidRPr="00E17AA5" w14:paraId="70D3A751" w14:textId="77777777" w:rsidTr="00A31333">
        <w:tc>
          <w:tcPr>
            <w:tcW w:w="5000" w:type="pct"/>
            <w:gridSpan w:val="3"/>
          </w:tcPr>
          <w:p w14:paraId="1BDFB947" w14:textId="77777777" w:rsidR="00E63D51" w:rsidRPr="00E17AA5" w:rsidRDefault="00E63D51" w:rsidP="009663D0">
            <w:pPr>
              <w:widowControl w:val="0"/>
              <w:autoSpaceDE w:val="0"/>
              <w:autoSpaceDN w:val="0"/>
              <w:adjustRightInd w:val="0"/>
              <w:rPr>
                <w:rFonts w:ascii="Calibri" w:hAnsi="Calibri" w:cs="Calibri"/>
                <w:b/>
                <w:sz w:val="21"/>
                <w:szCs w:val="21"/>
                <w:lang w:val="sr-Cyrl-CS" w:eastAsia="sr-Latn-CS"/>
              </w:rPr>
            </w:pPr>
            <w:r w:rsidRPr="00E17AA5">
              <w:rPr>
                <w:rFonts w:ascii="Calibri" w:hAnsi="Calibri" w:cs="Calibri"/>
                <w:b/>
                <w:bCs/>
                <w:sz w:val="21"/>
                <w:szCs w:val="21"/>
                <w:lang w:val="sr-Cyrl-CS" w:eastAsia="sr-Latn-CS"/>
              </w:rPr>
              <w:t>Број ЕСПБ</w:t>
            </w:r>
            <w:r w:rsidRPr="00E17AA5">
              <w:rPr>
                <w:rFonts w:ascii="Calibri" w:hAnsi="Calibri" w:cs="Calibri"/>
                <w:b/>
                <w:bCs/>
                <w:sz w:val="21"/>
                <w:szCs w:val="21"/>
                <w:lang w:val="sr-Latn-CS" w:eastAsia="sr-Latn-CS"/>
              </w:rPr>
              <w:t>:</w:t>
            </w:r>
            <w:r w:rsidRPr="00E17AA5">
              <w:rPr>
                <w:rFonts w:ascii="Calibri" w:hAnsi="Calibri" w:cs="Calibri"/>
                <w:b/>
                <w:bCs/>
                <w:sz w:val="21"/>
                <w:szCs w:val="21"/>
                <w:lang w:val="sr-Cyrl-CS" w:eastAsia="sr-Latn-CS"/>
              </w:rPr>
              <w:t xml:space="preserve"> </w:t>
            </w:r>
            <w:r w:rsidR="00447947" w:rsidRPr="00E17AA5">
              <w:rPr>
                <w:rFonts w:ascii="Calibri" w:hAnsi="Calibri" w:cs="Calibri"/>
                <w:bCs/>
                <w:sz w:val="21"/>
                <w:szCs w:val="21"/>
                <w:lang w:val="sr-Cyrl-CS" w:eastAsia="sr-Latn-CS"/>
              </w:rPr>
              <w:t>15</w:t>
            </w:r>
          </w:p>
        </w:tc>
      </w:tr>
      <w:tr w:rsidR="00E63D51" w:rsidRPr="00E17AA5" w14:paraId="1C42F2A8" w14:textId="77777777" w:rsidTr="00A31333">
        <w:tc>
          <w:tcPr>
            <w:tcW w:w="5000" w:type="pct"/>
            <w:gridSpan w:val="3"/>
          </w:tcPr>
          <w:p w14:paraId="02C6B60E" w14:textId="77777777" w:rsidR="00E63D51" w:rsidRPr="00E17AA5" w:rsidRDefault="00E63D51" w:rsidP="009663D0">
            <w:pPr>
              <w:widowControl w:val="0"/>
              <w:autoSpaceDE w:val="0"/>
              <w:autoSpaceDN w:val="0"/>
              <w:adjustRightInd w:val="0"/>
              <w:rPr>
                <w:rFonts w:ascii="Calibri" w:hAnsi="Calibri" w:cs="Calibri"/>
                <w:sz w:val="21"/>
                <w:szCs w:val="21"/>
                <w:lang w:val="sr-Cyrl-RS" w:eastAsia="sr-Latn-CS"/>
              </w:rPr>
            </w:pPr>
            <w:r w:rsidRPr="00E17AA5">
              <w:rPr>
                <w:rFonts w:ascii="Calibri" w:hAnsi="Calibri" w:cs="Calibri"/>
                <w:b/>
                <w:bCs/>
                <w:sz w:val="21"/>
                <w:szCs w:val="21"/>
                <w:lang w:val="sr-Cyrl-CS" w:eastAsia="sr-Latn-CS"/>
              </w:rPr>
              <w:t>Услов</w:t>
            </w:r>
            <w:r w:rsidRPr="00E17AA5">
              <w:rPr>
                <w:rFonts w:ascii="Calibri" w:hAnsi="Calibri" w:cs="Calibri"/>
                <w:b/>
                <w:bCs/>
                <w:sz w:val="21"/>
                <w:szCs w:val="21"/>
                <w:lang w:val="sr-Latn-CS" w:eastAsia="sr-Latn-CS"/>
              </w:rPr>
              <w:t xml:space="preserve">: </w:t>
            </w:r>
            <w:r w:rsidR="00595326" w:rsidRPr="00E17AA5">
              <w:rPr>
                <w:rFonts w:ascii="Calibri" w:hAnsi="Calibri" w:cs="Calibri"/>
                <w:bCs/>
                <w:sz w:val="21"/>
                <w:szCs w:val="21"/>
                <w:lang w:val="sr-Cyrl-RS" w:eastAsia="sr-Latn-CS"/>
              </w:rPr>
              <w:t>Нема</w:t>
            </w:r>
          </w:p>
        </w:tc>
      </w:tr>
      <w:tr w:rsidR="00E63D51" w:rsidRPr="00E17AA5" w14:paraId="27109E9C" w14:textId="77777777" w:rsidTr="00A31333">
        <w:tc>
          <w:tcPr>
            <w:tcW w:w="5000" w:type="pct"/>
            <w:gridSpan w:val="3"/>
          </w:tcPr>
          <w:p w14:paraId="4F63DA05" w14:textId="77777777" w:rsidR="00E63D51" w:rsidRPr="00E17AA5" w:rsidRDefault="00E63D51" w:rsidP="009663D0">
            <w:pPr>
              <w:widowControl w:val="0"/>
              <w:autoSpaceDE w:val="0"/>
              <w:autoSpaceDN w:val="0"/>
              <w:adjustRightInd w:val="0"/>
              <w:rPr>
                <w:rFonts w:ascii="Calibri" w:hAnsi="Calibri" w:cs="Calibri"/>
                <w:b/>
                <w:bCs/>
                <w:sz w:val="19"/>
                <w:szCs w:val="19"/>
                <w:lang w:val="sr-Cyrl-CS" w:eastAsia="sr-Latn-CS"/>
              </w:rPr>
            </w:pPr>
            <w:r w:rsidRPr="00E17AA5">
              <w:rPr>
                <w:rFonts w:ascii="Calibri" w:hAnsi="Calibri" w:cs="Calibri"/>
                <w:b/>
                <w:bCs/>
                <w:sz w:val="19"/>
                <w:szCs w:val="19"/>
                <w:lang w:val="sr-Cyrl-CS" w:eastAsia="sr-Latn-CS"/>
              </w:rPr>
              <w:t>Циљ предмета</w:t>
            </w:r>
          </w:p>
          <w:p w14:paraId="44AFCB22" w14:textId="77777777" w:rsidR="00E63D51" w:rsidRPr="00E17AA5" w:rsidRDefault="00544512" w:rsidP="00E74CFF">
            <w:pPr>
              <w:jc w:val="both"/>
              <w:textAlignment w:val="top"/>
              <w:rPr>
                <w:rFonts w:ascii="Calibri" w:hAnsi="Calibri" w:cs="Calibri"/>
                <w:sz w:val="19"/>
                <w:szCs w:val="19"/>
                <w:lang w:val="sr-Cyrl-CS"/>
              </w:rPr>
            </w:pPr>
            <w:r w:rsidRPr="00E17AA5">
              <w:rPr>
                <w:rFonts w:ascii="Calibri" w:hAnsi="Calibri" w:cs="Calibri"/>
                <w:sz w:val="19"/>
                <w:szCs w:val="19"/>
                <w:lang w:val="sr-Cyrl-CS"/>
              </w:rPr>
              <w:t>Циљ предмета је усвајање методологије избора материјала при развоју производа. Примене знања о материјалима при избору материјала за реалне производе. Упознавање различитих метода и рачунарских система за избор материјала. Вежбање примене знања о материјалима при избору материјала за реалне производе.</w:t>
            </w:r>
            <w:r w:rsidR="00E74CFF" w:rsidRPr="00E17AA5">
              <w:rPr>
                <w:rFonts w:ascii="Calibri" w:hAnsi="Calibri" w:cs="Calibri"/>
                <w:sz w:val="19"/>
                <w:szCs w:val="19"/>
                <w:lang w:val="sr-Cyrl-CS"/>
              </w:rPr>
              <w:t xml:space="preserve"> </w:t>
            </w:r>
            <w:r w:rsidRPr="00E17AA5">
              <w:rPr>
                <w:rFonts w:ascii="Calibri" w:hAnsi="Calibri" w:cs="Calibri"/>
                <w:sz w:val="19"/>
                <w:szCs w:val="19"/>
                <w:lang w:val="sr-Cyrl-CS"/>
              </w:rPr>
              <w:t>Праћење овог предмета омогућиће студентима стицање знања потребних за успешно бављење научноистраживачким радом и усавршавањем у подручју примене избора материјала.</w:t>
            </w:r>
          </w:p>
        </w:tc>
      </w:tr>
      <w:tr w:rsidR="00E63D51" w:rsidRPr="00E17AA5" w14:paraId="270F0B31" w14:textId="77777777" w:rsidTr="00A31333">
        <w:tc>
          <w:tcPr>
            <w:tcW w:w="5000" w:type="pct"/>
            <w:gridSpan w:val="3"/>
          </w:tcPr>
          <w:p w14:paraId="43A1968C" w14:textId="77777777" w:rsidR="00E63D51" w:rsidRPr="00E17AA5" w:rsidRDefault="00E63D51" w:rsidP="009663D0">
            <w:pPr>
              <w:widowControl w:val="0"/>
              <w:autoSpaceDE w:val="0"/>
              <w:autoSpaceDN w:val="0"/>
              <w:adjustRightInd w:val="0"/>
              <w:rPr>
                <w:rFonts w:ascii="Calibri" w:hAnsi="Calibri" w:cs="Calibri"/>
                <w:b/>
                <w:bCs/>
                <w:sz w:val="19"/>
                <w:szCs w:val="19"/>
                <w:lang w:val="sr-Cyrl-CS" w:eastAsia="sr-Latn-CS"/>
              </w:rPr>
            </w:pPr>
            <w:r w:rsidRPr="00E17AA5">
              <w:rPr>
                <w:rFonts w:ascii="Calibri" w:hAnsi="Calibri" w:cs="Calibri"/>
                <w:b/>
                <w:bCs/>
                <w:sz w:val="19"/>
                <w:szCs w:val="19"/>
                <w:lang w:val="sr-Cyrl-CS" w:eastAsia="sr-Latn-CS"/>
              </w:rPr>
              <w:t xml:space="preserve">Исход предмета </w:t>
            </w:r>
          </w:p>
          <w:p w14:paraId="29194477" w14:textId="77777777" w:rsidR="00544512" w:rsidRPr="00E17AA5" w:rsidRDefault="00544512" w:rsidP="00544512">
            <w:pPr>
              <w:autoSpaceDE w:val="0"/>
              <w:autoSpaceDN w:val="0"/>
              <w:adjustRightInd w:val="0"/>
              <w:jc w:val="both"/>
              <w:rPr>
                <w:rStyle w:val="longtext"/>
                <w:rFonts w:ascii="Calibri" w:hAnsi="Calibri" w:cs="Calibri"/>
                <w:sz w:val="19"/>
                <w:szCs w:val="19"/>
                <w:lang w:val="sr-Cyrl-CS"/>
              </w:rPr>
            </w:pPr>
            <w:r w:rsidRPr="00E17AA5">
              <w:rPr>
                <w:rFonts w:ascii="Calibri" w:hAnsi="Calibri" w:cs="Calibri"/>
                <w:sz w:val="19"/>
                <w:szCs w:val="19"/>
                <w:lang w:val="sr-Cyrl-CS"/>
              </w:rPr>
              <w:t xml:space="preserve">На крају курса очекује се да студенти </w:t>
            </w:r>
            <w:r w:rsidRPr="00E17AA5">
              <w:rPr>
                <w:rStyle w:val="longtext"/>
                <w:rFonts w:ascii="Calibri" w:hAnsi="Calibri" w:cs="Calibri"/>
                <w:sz w:val="19"/>
                <w:szCs w:val="19"/>
                <w:lang w:val="sr-Cyrl-CS"/>
              </w:rPr>
              <w:t xml:space="preserve">покажу дубље познавање основних принципа и појмова у области избора материјала, </w:t>
            </w:r>
            <w:r w:rsidRPr="00E17AA5">
              <w:rPr>
                <w:rFonts w:ascii="Calibri" w:hAnsi="Calibri" w:cs="Calibri"/>
                <w:sz w:val="19"/>
                <w:szCs w:val="19"/>
                <w:lang w:val="sr-Cyrl-CS"/>
              </w:rPr>
              <w:t xml:space="preserve">разумеју </w:t>
            </w:r>
            <w:r w:rsidRPr="00E17AA5">
              <w:rPr>
                <w:rStyle w:val="longtext"/>
                <w:rFonts w:ascii="Calibri" w:hAnsi="Calibri" w:cs="Calibri"/>
                <w:sz w:val="19"/>
                <w:szCs w:val="19"/>
                <w:lang w:val="sr-Cyrl-CS"/>
              </w:rPr>
              <w:t>односе између структуре, својстава и обраде у фази пројектовања производа,</w:t>
            </w:r>
            <w:r w:rsidRPr="00E17AA5">
              <w:rPr>
                <w:rFonts w:ascii="Calibri" w:hAnsi="Calibri" w:cs="Calibri"/>
                <w:sz w:val="19"/>
                <w:szCs w:val="19"/>
                <w:lang w:val="sr-Cyrl-CS"/>
              </w:rPr>
              <w:t xml:space="preserve">  буду оспособљени да разумеју и примене методе избора материјала, користе различите базе података, софтверске алате и експертне системе за избор материјала, </w:t>
            </w:r>
            <w:r w:rsidRPr="00E17AA5">
              <w:rPr>
                <w:rStyle w:val="longtext"/>
                <w:rFonts w:ascii="Calibri" w:hAnsi="Calibri" w:cs="Calibri"/>
                <w:sz w:val="19"/>
                <w:szCs w:val="19"/>
                <w:lang w:val="sr-Cyrl-CS"/>
              </w:rPr>
              <w:t>покажу способност примене одговарајућих стратегија избора материјала за нове ситуације помоћу релевантних метода и алата, развију логичан пут решавања проблема избора материјала,  анализирају и предвиде перформансе производа на бази изабраног облика, врсте материјала и технике обраде.</w:t>
            </w:r>
          </w:p>
          <w:p w14:paraId="49644745" w14:textId="77777777" w:rsidR="00E63D51" w:rsidRPr="00E17AA5" w:rsidRDefault="00544512" w:rsidP="009663D0">
            <w:pPr>
              <w:widowControl w:val="0"/>
              <w:autoSpaceDE w:val="0"/>
              <w:autoSpaceDN w:val="0"/>
              <w:adjustRightInd w:val="0"/>
              <w:rPr>
                <w:rFonts w:ascii="Calibri" w:hAnsi="Calibri" w:cs="Calibri"/>
                <w:bCs/>
                <w:sz w:val="19"/>
                <w:szCs w:val="19"/>
                <w:lang w:val="sr-Cyrl-CS" w:eastAsia="sr-Latn-CS"/>
              </w:rPr>
            </w:pPr>
            <w:r w:rsidRPr="00E17AA5">
              <w:rPr>
                <w:rFonts w:ascii="Calibri" w:hAnsi="Calibri" w:cs="Calibri"/>
                <w:sz w:val="19"/>
                <w:szCs w:val="19"/>
                <w:lang w:val="sr-Cyrl-CS"/>
              </w:rPr>
              <w:t>Код студената ће бити развијена способности за самостално коришћење научне литературе и стручних публикација о избору материјала за одговарајућу употребу и избор у разним подручјима технике.</w:t>
            </w:r>
          </w:p>
        </w:tc>
      </w:tr>
      <w:tr w:rsidR="00E63D51" w:rsidRPr="00E17AA5" w14:paraId="7D0A2147" w14:textId="77777777" w:rsidTr="00A31333">
        <w:tc>
          <w:tcPr>
            <w:tcW w:w="5000" w:type="pct"/>
            <w:gridSpan w:val="3"/>
          </w:tcPr>
          <w:p w14:paraId="072D2A93" w14:textId="77777777" w:rsidR="00E63D51" w:rsidRPr="00E17AA5" w:rsidRDefault="00E63D51" w:rsidP="009663D0">
            <w:pPr>
              <w:widowControl w:val="0"/>
              <w:autoSpaceDE w:val="0"/>
              <w:autoSpaceDN w:val="0"/>
              <w:adjustRightInd w:val="0"/>
              <w:rPr>
                <w:rFonts w:ascii="Calibri" w:hAnsi="Calibri" w:cs="Calibri"/>
                <w:b/>
                <w:bCs/>
                <w:sz w:val="19"/>
                <w:szCs w:val="19"/>
                <w:lang w:val="ru-RU" w:eastAsia="sr-Latn-CS"/>
              </w:rPr>
            </w:pPr>
            <w:r w:rsidRPr="00E17AA5">
              <w:rPr>
                <w:rFonts w:ascii="Calibri" w:hAnsi="Calibri" w:cs="Calibri"/>
                <w:b/>
                <w:bCs/>
                <w:sz w:val="19"/>
                <w:szCs w:val="19"/>
                <w:lang w:val="sr-Cyrl-CS" w:eastAsia="sr-Latn-CS"/>
              </w:rPr>
              <w:t>Садржај предмета</w:t>
            </w:r>
          </w:p>
          <w:p w14:paraId="6AC6FFB9" w14:textId="77777777" w:rsidR="00E63D51" w:rsidRPr="00E17AA5" w:rsidRDefault="00E63D51" w:rsidP="009663D0">
            <w:pPr>
              <w:widowControl w:val="0"/>
              <w:autoSpaceDE w:val="0"/>
              <w:autoSpaceDN w:val="0"/>
              <w:adjustRightInd w:val="0"/>
              <w:rPr>
                <w:rFonts w:ascii="Calibri" w:hAnsi="Calibri" w:cs="Calibri"/>
                <w:i/>
                <w:iCs/>
                <w:sz w:val="19"/>
                <w:szCs w:val="19"/>
                <w:lang w:val="sr-Cyrl-CS" w:eastAsia="sr-Latn-CS"/>
              </w:rPr>
            </w:pPr>
            <w:r w:rsidRPr="00E17AA5">
              <w:rPr>
                <w:rFonts w:ascii="Calibri" w:hAnsi="Calibri" w:cs="Calibri"/>
                <w:i/>
                <w:iCs/>
                <w:sz w:val="19"/>
                <w:szCs w:val="19"/>
                <w:lang w:val="sr-Cyrl-CS" w:eastAsia="sr-Latn-CS"/>
              </w:rPr>
              <w:t>Теоријска настава</w:t>
            </w:r>
          </w:p>
          <w:p w14:paraId="6F4D507E" w14:textId="77777777" w:rsidR="00E63D51" w:rsidRPr="00E17AA5" w:rsidRDefault="00544512" w:rsidP="00544512">
            <w:pPr>
              <w:widowControl w:val="0"/>
              <w:autoSpaceDE w:val="0"/>
              <w:autoSpaceDN w:val="0"/>
              <w:adjustRightInd w:val="0"/>
              <w:jc w:val="both"/>
              <w:rPr>
                <w:rFonts w:ascii="Calibri" w:hAnsi="Calibri" w:cs="Calibri"/>
                <w:iCs/>
                <w:sz w:val="19"/>
                <w:szCs w:val="19"/>
                <w:lang w:val="sr-Cyrl-CS" w:eastAsia="sr-Latn-CS"/>
              </w:rPr>
            </w:pPr>
            <w:r w:rsidRPr="00E17AA5">
              <w:rPr>
                <w:rFonts w:ascii="Calibri" w:hAnsi="Calibri" w:cs="Calibri"/>
                <w:sz w:val="19"/>
                <w:szCs w:val="19"/>
                <w:lang w:val="sr-Cyrl-CS"/>
              </w:rPr>
              <w:t>Повезаност материјала и развоја производа кроз историју</w:t>
            </w:r>
            <w:r w:rsidRPr="00E17AA5">
              <w:rPr>
                <w:rFonts w:ascii="Calibri" w:hAnsi="Calibri" w:cs="Calibri"/>
                <w:sz w:val="19"/>
                <w:szCs w:val="19"/>
                <w:lang w:val="ru-RU"/>
              </w:rPr>
              <w:t>.</w:t>
            </w:r>
            <w:r w:rsidRPr="00E17AA5">
              <w:rPr>
                <w:rFonts w:ascii="Calibri" w:hAnsi="Calibri" w:cs="Calibri"/>
                <w:sz w:val="19"/>
                <w:szCs w:val="19"/>
                <w:lang w:val="sr-Cyrl-CS"/>
              </w:rPr>
              <w:t xml:space="preserve"> Животни циклус сировина и материјала</w:t>
            </w:r>
            <w:r w:rsidRPr="00E17AA5">
              <w:rPr>
                <w:rFonts w:ascii="Calibri" w:hAnsi="Calibri" w:cs="Calibri"/>
                <w:sz w:val="19"/>
                <w:szCs w:val="19"/>
                <w:lang w:val="ru-RU"/>
              </w:rPr>
              <w:t>.</w:t>
            </w:r>
            <w:r w:rsidRPr="00E17AA5">
              <w:rPr>
                <w:rFonts w:ascii="Calibri" w:hAnsi="Calibri" w:cs="Calibri"/>
                <w:sz w:val="19"/>
                <w:szCs w:val="19"/>
                <w:lang w:val="sr-Cyrl-CS"/>
              </w:rPr>
              <w:t xml:space="preserve"> Везе између развоја производа (конструисања), производних поступака и материјала</w:t>
            </w:r>
            <w:r w:rsidRPr="00E17AA5">
              <w:rPr>
                <w:rFonts w:ascii="Calibri" w:hAnsi="Calibri" w:cs="Calibri"/>
                <w:sz w:val="19"/>
                <w:szCs w:val="19"/>
                <w:lang w:val="ru-RU"/>
              </w:rPr>
              <w:t>.</w:t>
            </w:r>
            <w:r w:rsidRPr="00E17AA5">
              <w:rPr>
                <w:rFonts w:ascii="Calibri" w:hAnsi="Calibri" w:cs="Calibri"/>
                <w:sz w:val="19"/>
                <w:szCs w:val="19"/>
                <w:lang w:val="sr-Cyrl-CS"/>
              </w:rPr>
              <w:t xml:space="preserve"> Избор материјала као поступак усклађивања одређеног броја захтева, својстава и карактеристика расположивих материјала који је уско повезан с избором поступка производње и конструкцијским обликовањем. Избор оптималног материјала као битан саставни део процеса развоја производа</w:t>
            </w:r>
            <w:r w:rsidRPr="00E17AA5">
              <w:rPr>
                <w:rFonts w:ascii="Calibri" w:hAnsi="Calibri" w:cs="Calibri"/>
                <w:sz w:val="19"/>
                <w:szCs w:val="19"/>
                <w:lang w:val="ru-RU"/>
              </w:rPr>
              <w:t>.</w:t>
            </w:r>
            <w:r w:rsidRPr="00E17AA5">
              <w:rPr>
                <w:rFonts w:ascii="Calibri" w:hAnsi="Calibri" w:cs="Calibri"/>
                <w:sz w:val="19"/>
                <w:szCs w:val="19"/>
                <w:lang w:val="sr-Cyrl-CS"/>
              </w:rPr>
              <w:t xml:space="preserve"> Својства материјала меродавна за одлучивање при правилном избору оптималног материјала. Методологија избора материјала</w:t>
            </w:r>
            <w:r w:rsidRPr="00E17AA5">
              <w:rPr>
                <w:rFonts w:ascii="Calibri" w:hAnsi="Calibri" w:cs="Calibri"/>
                <w:sz w:val="19"/>
                <w:szCs w:val="19"/>
                <w:lang w:val="ru-RU"/>
              </w:rPr>
              <w:t>.</w:t>
            </w:r>
            <w:r w:rsidRPr="00E17AA5">
              <w:rPr>
                <w:rFonts w:ascii="Calibri" w:hAnsi="Calibri" w:cs="Calibri"/>
                <w:sz w:val="19"/>
                <w:szCs w:val="19"/>
                <w:lang w:val="sr-Cyrl-CS"/>
              </w:rPr>
              <w:t xml:space="preserve"> Захтеви за производ и материјале и критеријуми избора материјала: расположивост и </w:t>
            </w:r>
            <w:proofErr w:type="spellStart"/>
            <w:r w:rsidRPr="00E17AA5">
              <w:rPr>
                <w:rFonts w:ascii="Calibri" w:hAnsi="Calibri" w:cs="Calibri"/>
                <w:sz w:val="19"/>
                <w:szCs w:val="19"/>
                <w:lang w:val="sr-Cyrl-CS"/>
              </w:rPr>
              <w:t>набављивост</w:t>
            </w:r>
            <w:proofErr w:type="spellEnd"/>
            <w:r w:rsidRPr="00E17AA5">
              <w:rPr>
                <w:rFonts w:ascii="Calibri" w:hAnsi="Calibri" w:cs="Calibri"/>
                <w:sz w:val="19"/>
                <w:szCs w:val="19"/>
                <w:lang w:val="sr-Cyrl-CS"/>
              </w:rPr>
              <w:t xml:space="preserve">, цена и трошкови, функционалност, </w:t>
            </w:r>
            <w:proofErr w:type="spellStart"/>
            <w:r w:rsidRPr="00E17AA5">
              <w:rPr>
                <w:rFonts w:ascii="Calibri" w:hAnsi="Calibri" w:cs="Calibri"/>
                <w:sz w:val="19"/>
                <w:szCs w:val="19"/>
                <w:lang w:val="sr-Cyrl-CS"/>
              </w:rPr>
              <w:t>технологичност</w:t>
            </w:r>
            <w:proofErr w:type="spellEnd"/>
            <w:r w:rsidRPr="00E17AA5">
              <w:rPr>
                <w:rFonts w:ascii="Calibri" w:hAnsi="Calibri" w:cs="Calibri"/>
                <w:sz w:val="19"/>
                <w:szCs w:val="19"/>
                <w:lang w:val="sr-Cyrl-CS"/>
              </w:rPr>
              <w:t xml:space="preserve">, </w:t>
            </w:r>
            <w:proofErr w:type="spellStart"/>
            <w:r w:rsidRPr="00E17AA5">
              <w:rPr>
                <w:rFonts w:ascii="Calibri" w:hAnsi="Calibri" w:cs="Calibri"/>
                <w:sz w:val="19"/>
                <w:szCs w:val="19"/>
                <w:lang w:val="sr-Cyrl-CS"/>
              </w:rPr>
              <w:t>искористивост</w:t>
            </w:r>
            <w:proofErr w:type="spellEnd"/>
            <w:r w:rsidRPr="00E17AA5">
              <w:rPr>
                <w:rFonts w:ascii="Calibri" w:hAnsi="Calibri" w:cs="Calibri"/>
                <w:sz w:val="19"/>
                <w:szCs w:val="19"/>
                <w:lang w:val="sr-Cyrl-CS"/>
              </w:rPr>
              <w:t xml:space="preserve">, </w:t>
            </w:r>
            <w:proofErr w:type="spellStart"/>
            <w:r w:rsidRPr="00E17AA5">
              <w:rPr>
                <w:rFonts w:ascii="Calibri" w:hAnsi="Calibri" w:cs="Calibri"/>
                <w:sz w:val="19"/>
                <w:szCs w:val="19"/>
                <w:lang w:val="sr-Cyrl-CS"/>
              </w:rPr>
              <w:t>експлоатабилност</w:t>
            </w:r>
            <w:proofErr w:type="spellEnd"/>
            <w:r w:rsidRPr="00E17AA5">
              <w:rPr>
                <w:rFonts w:ascii="Calibri" w:hAnsi="Calibri" w:cs="Calibri"/>
                <w:sz w:val="19"/>
                <w:szCs w:val="19"/>
                <w:lang w:val="sr-Cyrl-CS"/>
              </w:rPr>
              <w:t xml:space="preserve"> (отпорност на хабање и </w:t>
            </w:r>
            <w:proofErr w:type="spellStart"/>
            <w:r w:rsidRPr="00E17AA5">
              <w:rPr>
                <w:rFonts w:ascii="Calibri" w:hAnsi="Calibri" w:cs="Calibri"/>
                <w:sz w:val="19"/>
                <w:szCs w:val="19"/>
                <w:lang w:val="sr-Cyrl-CS"/>
              </w:rPr>
              <w:t>антикорозивност</w:t>
            </w:r>
            <w:proofErr w:type="spellEnd"/>
            <w:r w:rsidRPr="00E17AA5">
              <w:rPr>
                <w:rFonts w:ascii="Calibri" w:hAnsi="Calibri" w:cs="Calibri"/>
                <w:sz w:val="19"/>
                <w:szCs w:val="19"/>
                <w:lang w:val="sr-Cyrl-CS"/>
              </w:rPr>
              <w:t xml:space="preserve">), </w:t>
            </w:r>
            <w:proofErr w:type="spellStart"/>
            <w:r w:rsidRPr="00E17AA5">
              <w:rPr>
                <w:rFonts w:ascii="Calibri" w:hAnsi="Calibri" w:cs="Calibri"/>
                <w:sz w:val="19"/>
                <w:szCs w:val="19"/>
                <w:lang w:val="sr-Cyrl-CS"/>
              </w:rPr>
              <w:t>екологичност</w:t>
            </w:r>
            <w:proofErr w:type="spellEnd"/>
            <w:r w:rsidRPr="00E17AA5">
              <w:rPr>
                <w:rFonts w:ascii="Calibri" w:hAnsi="Calibri" w:cs="Calibri"/>
                <w:sz w:val="19"/>
                <w:szCs w:val="19"/>
                <w:lang w:val="sr-Cyrl-CS"/>
              </w:rPr>
              <w:t xml:space="preserve">, </w:t>
            </w:r>
            <w:proofErr w:type="spellStart"/>
            <w:r w:rsidRPr="00E17AA5">
              <w:rPr>
                <w:rFonts w:ascii="Calibri" w:hAnsi="Calibri" w:cs="Calibri"/>
                <w:sz w:val="19"/>
                <w:szCs w:val="19"/>
                <w:lang w:val="sr-Cyrl-CS"/>
              </w:rPr>
              <w:t>рецикличност</w:t>
            </w:r>
            <w:proofErr w:type="spellEnd"/>
            <w:r w:rsidRPr="00E17AA5">
              <w:rPr>
                <w:rFonts w:ascii="Calibri" w:hAnsi="Calibri" w:cs="Calibri"/>
                <w:sz w:val="19"/>
                <w:szCs w:val="19"/>
                <w:lang w:val="sr-Cyrl-CS"/>
              </w:rPr>
              <w:t xml:space="preserve">, </w:t>
            </w:r>
            <w:proofErr w:type="spellStart"/>
            <w:r w:rsidRPr="00E17AA5">
              <w:rPr>
                <w:rFonts w:ascii="Calibri" w:hAnsi="Calibri" w:cs="Calibri"/>
                <w:sz w:val="19"/>
                <w:szCs w:val="19"/>
                <w:lang w:val="sr-Cyrl-CS"/>
              </w:rPr>
              <w:t>нормираност</w:t>
            </w:r>
            <w:proofErr w:type="spellEnd"/>
            <w:r w:rsidRPr="00E17AA5">
              <w:rPr>
                <w:rFonts w:ascii="Calibri" w:hAnsi="Calibri" w:cs="Calibri"/>
                <w:sz w:val="19"/>
                <w:szCs w:val="19"/>
                <w:lang w:val="sr-Cyrl-CS"/>
              </w:rPr>
              <w:t xml:space="preserve">, </w:t>
            </w:r>
            <w:proofErr w:type="spellStart"/>
            <w:r w:rsidRPr="00E17AA5">
              <w:rPr>
                <w:rFonts w:ascii="Calibri" w:hAnsi="Calibri" w:cs="Calibri"/>
                <w:sz w:val="19"/>
                <w:szCs w:val="19"/>
                <w:lang w:val="sr-Cyrl-CS"/>
              </w:rPr>
              <w:t>естетичност</w:t>
            </w:r>
            <w:proofErr w:type="spellEnd"/>
            <w:r w:rsidRPr="00E17AA5">
              <w:rPr>
                <w:rFonts w:ascii="Calibri" w:hAnsi="Calibri" w:cs="Calibri"/>
                <w:sz w:val="19"/>
                <w:szCs w:val="19"/>
                <w:lang w:val="sr-Cyrl-CS"/>
              </w:rPr>
              <w:t xml:space="preserve">, </w:t>
            </w:r>
            <w:proofErr w:type="spellStart"/>
            <w:r w:rsidRPr="00E17AA5">
              <w:rPr>
                <w:rFonts w:ascii="Calibri" w:hAnsi="Calibri" w:cs="Calibri"/>
                <w:sz w:val="19"/>
                <w:szCs w:val="19"/>
                <w:lang w:val="sr-Cyrl-CS"/>
              </w:rPr>
              <w:t>тактилност</w:t>
            </w:r>
            <w:proofErr w:type="spellEnd"/>
            <w:r w:rsidRPr="00E17AA5">
              <w:rPr>
                <w:rFonts w:ascii="Calibri" w:hAnsi="Calibri" w:cs="Calibri"/>
                <w:sz w:val="19"/>
                <w:szCs w:val="19"/>
                <w:lang w:val="ru-RU"/>
              </w:rPr>
              <w:t>.</w:t>
            </w:r>
            <w:r w:rsidRPr="00E17AA5">
              <w:rPr>
                <w:rFonts w:ascii="Calibri" w:hAnsi="Calibri" w:cs="Calibri"/>
                <w:sz w:val="19"/>
                <w:szCs w:val="19"/>
                <w:lang w:val="sr-Cyrl-CS"/>
              </w:rPr>
              <w:t xml:space="preserve"> Својства, параметри и функције за поређење и вредновање материјала</w:t>
            </w:r>
            <w:r w:rsidRPr="00E17AA5">
              <w:rPr>
                <w:rFonts w:ascii="Calibri" w:hAnsi="Calibri" w:cs="Calibri"/>
                <w:sz w:val="19"/>
                <w:szCs w:val="19"/>
                <w:lang w:val="ru-RU"/>
              </w:rPr>
              <w:t>.</w:t>
            </w:r>
            <w:r w:rsidRPr="00E17AA5">
              <w:rPr>
                <w:rFonts w:ascii="Calibri" w:hAnsi="Calibri" w:cs="Calibri"/>
                <w:sz w:val="19"/>
                <w:szCs w:val="19"/>
                <w:lang w:val="sr-Cyrl-CS"/>
              </w:rPr>
              <w:t xml:space="preserve"> Методе избора и оптимизације: метода тежинских својстава, метода граничних вредности, цена јединице својства, метода повраћаја добити, графичке карте својстава за избор материјала. Избор производних поступака. Рачунаром подржани системи за избор материјала: базе података, информациони, и експертни системи. Примери примене метода избора материјала за различите делове и конструкције.</w:t>
            </w:r>
          </w:p>
          <w:p w14:paraId="0415EE62" w14:textId="77777777" w:rsidR="00E63D51" w:rsidRPr="00E17AA5" w:rsidRDefault="00E63D51" w:rsidP="00544512">
            <w:pPr>
              <w:widowControl w:val="0"/>
              <w:autoSpaceDE w:val="0"/>
              <w:autoSpaceDN w:val="0"/>
              <w:adjustRightInd w:val="0"/>
              <w:jc w:val="both"/>
              <w:rPr>
                <w:rFonts w:ascii="Calibri" w:hAnsi="Calibri" w:cs="Calibri"/>
                <w:bCs/>
                <w:i/>
                <w:sz w:val="19"/>
                <w:szCs w:val="19"/>
                <w:lang w:val="ru-RU" w:eastAsia="sr-Latn-CS"/>
              </w:rPr>
            </w:pPr>
            <w:r w:rsidRPr="00E17AA5">
              <w:rPr>
                <w:rFonts w:ascii="Calibri" w:hAnsi="Calibri" w:cs="Calibri"/>
                <w:i/>
                <w:iCs/>
                <w:sz w:val="19"/>
                <w:szCs w:val="19"/>
                <w:lang w:val="sr-Cyrl-CS" w:eastAsia="sr-Latn-CS"/>
              </w:rPr>
              <w:t>Практична настава</w:t>
            </w:r>
          </w:p>
          <w:p w14:paraId="5866DBC6" w14:textId="77777777" w:rsidR="00E63D51" w:rsidRPr="00E17AA5" w:rsidRDefault="00544512" w:rsidP="00544512">
            <w:pPr>
              <w:widowControl w:val="0"/>
              <w:autoSpaceDE w:val="0"/>
              <w:autoSpaceDN w:val="0"/>
              <w:adjustRightInd w:val="0"/>
              <w:jc w:val="both"/>
              <w:rPr>
                <w:rFonts w:ascii="Calibri" w:hAnsi="Calibri" w:cs="Calibri"/>
                <w:iCs/>
                <w:sz w:val="19"/>
                <w:szCs w:val="19"/>
                <w:lang w:val="sr-Cyrl-CS" w:eastAsia="sr-Latn-CS"/>
              </w:rPr>
            </w:pPr>
            <w:r w:rsidRPr="00E17AA5">
              <w:rPr>
                <w:rFonts w:ascii="Calibri" w:hAnsi="Calibri" w:cs="Calibri"/>
                <w:sz w:val="19"/>
                <w:szCs w:val="19"/>
                <w:lang w:val="sr-Cyrl-CS"/>
              </w:rPr>
              <w:t>Активно праћење и коришћење примарних научних извора и систематизација прикупљених података. Организовање и спровођење експерименталних испитивања. Израда пројектног рада има за циљ да студентима омогући упознавање са најновијим достигнућима из ове области анализирањем литературе и научних радова у циљу комплетнијег сагледавања проблема из ове области.</w:t>
            </w:r>
          </w:p>
        </w:tc>
      </w:tr>
      <w:tr w:rsidR="00E63D51" w:rsidRPr="00E17AA5" w14:paraId="67527D5F" w14:textId="77777777" w:rsidTr="00A31333">
        <w:tc>
          <w:tcPr>
            <w:tcW w:w="5000" w:type="pct"/>
            <w:gridSpan w:val="3"/>
          </w:tcPr>
          <w:p w14:paraId="08ABA5A5" w14:textId="77777777" w:rsidR="00E63D51" w:rsidRPr="00E17AA5" w:rsidRDefault="00E63D51" w:rsidP="009663D0">
            <w:pPr>
              <w:widowControl w:val="0"/>
              <w:autoSpaceDE w:val="0"/>
              <w:autoSpaceDN w:val="0"/>
              <w:adjustRightInd w:val="0"/>
              <w:rPr>
                <w:rFonts w:ascii="Calibri" w:hAnsi="Calibri" w:cs="Calibri"/>
                <w:b/>
                <w:bCs/>
                <w:sz w:val="21"/>
                <w:szCs w:val="21"/>
                <w:lang w:val="sr-Cyrl-CS" w:eastAsia="sr-Latn-CS"/>
              </w:rPr>
            </w:pPr>
            <w:r w:rsidRPr="00E17AA5">
              <w:rPr>
                <w:rFonts w:ascii="Calibri" w:hAnsi="Calibri" w:cs="Calibri"/>
                <w:b/>
                <w:bCs/>
                <w:sz w:val="21"/>
                <w:szCs w:val="21"/>
                <w:lang w:val="sr-Cyrl-CS" w:eastAsia="sr-Latn-CS"/>
              </w:rPr>
              <w:t xml:space="preserve">Препоручена литература </w:t>
            </w:r>
          </w:p>
          <w:p w14:paraId="3BFE605E" w14:textId="77777777" w:rsidR="00544512" w:rsidRPr="00E17AA5" w:rsidRDefault="00544512" w:rsidP="00783ED4">
            <w:pPr>
              <w:widowControl w:val="0"/>
              <w:numPr>
                <w:ilvl w:val="0"/>
                <w:numId w:val="65"/>
              </w:numPr>
              <w:tabs>
                <w:tab w:val="left" w:pos="445"/>
              </w:tabs>
              <w:rPr>
                <w:rFonts w:ascii="Calibri" w:hAnsi="Calibri" w:cs="Calibri"/>
                <w:sz w:val="21"/>
                <w:szCs w:val="21"/>
                <w:lang w:val="sr-Cyrl-CS"/>
              </w:rPr>
            </w:pPr>
            <w:proofErr w:type="spellStart"/>
            <w:r w:rsidRPr="00E17AA5">
              <w:rPr>
                <w:rFonts w:ascii="Calibri" w:hAnsi="Calibri" w:cs="Calibri"/>
                <w:sz w:val="21"/>
                <w:szCs w:val="21"/>
                <w:lang w:val="sr-Cyrl-CS"/>
              </w:rPr>
              <w:t>Filetin</w:t>
            </w:r>
            <w:proofErr w:type="spellEnd"/>
            <w:r w:rsidRPr="00E17AA5">
              <w:rPr>
                <w:rFonts w:ascii="Calibri" w:hAnsi="Calibri" w:cs="Calibri"/>
                <w:sz w:val="21"/>
                <w:szCs w:val="21"/>
                <w:lang w:val="sr-Cyrl-CS"/>
              </w:rPr>
              <w:t xml:space="preserve">, T.: </w:t>
            </w:r>
            <w:proofErr w:type="spellStart"/>
            <w:r w:rsidRPr="00E17AA5">
              <w:rPr>
                <w:rFonts w:ascii="Calibri" w:hAnsi="Calibri" w:cs="Calibri"/>
                <w:sz w:val="21"/>
                <w:szCs w:val="21"/>
                <w:lang w:val="sr-Cyrl-CS"/>
              </w:rPr>
              <w:t>Izbor</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materijala</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pri</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razvoju</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proizvoda</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Sveučilišni</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udžbenik</w:t>
            </w:r>
            <w:proofErr w:type="spellEnd"/>
            <w:r w:rsidRPr="00E17AA5">
              <w:rPr>
                <w:rFonts w:ascii="Calibri" w:hAnsi="Calibri" w:cs="Calibri"/>
                <w:sz w:val="21"/>
                <w:szCs w:val="21"/>
                <w:lang w:val="sr-Cyrl-CS"/>
              </w:rPr>
              <w:t xml:space="preserve">, FSB, </w:t>
            </w:r>
            <w:proofErr w:type="spellStart"/>
            <w:r w:rsidRPr="00E17AA5">
              <w:rPr>
                <w:rFonts w:ascii="Calibri" w:hAnsi="Calibri" w:cs="Calibri"/>
                <w:sz w:val="21"/>
                <w:szCs w:val="21"/>
                <w:lang w:val="sr-Cyrl-CS"/>
              </w:rPr>
              <w:t>Zagreb</w:t>
            </w:r>
            <w:proofErr w:type="spellEnd"/>
            <w:r w:rsidRPr="00E17AA5">
              <w:rPr>
                <w:rFonts w:ascii="Calibri" w:hAnsi="Calibri" w:cs="Calibri"/>
                <w:sz w:val="21"/>
                <w:szCs w:val="21"/>
                <w:lang w:val="sr-Cyrl-CS"/>
              </w:rPr>
              <w:t>, 2006.</w:t>
            </w:r>
          </w:p>
          <w:p w14:paraId="28C3BD2F" w14:textId="77777777" w:rsidR="00544512" w:rsidRPr="00E17AA5" w:rsidRDefault="00544512" w:rsidP="00783ED4">
            <w:pPr>
              <w:widowControl w:val="0"/>
              <w:numPr>
                <w:ilvl w:val="0"/>
                <w:numId w:val="65"/>
              </w:numPr>
              <w:tabs>
                <w:tab w:val="left" w:pos="445"/>
              </w:tabs>
              <w:rPr>
                <w:rFonts w:ascii="Calibri" w:hAnsi="Calibri" w:cs="Calibri"/>
                <w:sz w:val="21"/>
                <w:szCs w:val="21"/>
                <w:lang w:val="sr-Cyrl-CS"/>
              </w:rPr>
            </w:pPr>
            <w:proofErr w:type="spellStart"/>
            <w:r w:rsidRPr="00E17AA5">
              <w:rPr>
                <w:rFonts w:ascii="Calibri" w:hAnsi="Calibri" w:cs="Calibri"/>
                <w:sz w:val="21"/>
                <w:szCs w:val="21"/>
                <w:lang w:val="sr-Cyrl-CS"/>
              </w:rPr>
              <w:t>Ashby</w:t>
            </w:r>
            <w:proofErr w:type="spellEnd"/>
            <w:r w:rsidRPr="00E17AA5">
              <w:rPr>
                <w:rFonts w:ascii="Calibri" w:hAnsi="Calibri" w:cs="Calibri"/>
                <w:sz w:val="21"/>
                <w:szCs w:val="21"/>
                <w:lang w:val="sr-Cyrl-CS"/>
              </w:rPr>
              <w:t xml:space="preserve">, M.F.: </w:t>
            </w:r>
            <w:proofErr w:type="spellStart"/>
            <w:r w:rsidRPr="00E17AA5">
              <w:rPr>
                <w:rFonts w:ascii="Calibri" w:hAnsi="Calibri" w:cs="Calibri"/>
                <w:sz w:val="21"/>
                <w:szCs w:val="21"/>
                <w:lang w:val="sr-Cyrl-CS"/>
              </w:rPr>
              <w:t>Materials</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Selection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in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Mechanical</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Design</w:t>
            </w:r>
            <w:proofErr w:type="spellEnd"/>
            <w:r w:rsidRPr="00E17AA5">
              <w:rPr>
                <w:rFonts w:ascii="Calibri" w:hAnsi="Calibri" w:cs="Calibri"/>
                <w:sz w:val="21"/>
                <w:szCs w:val="21"/>
                <w:lang w:val="sr-Cyrl-CS"/>
              </w:rPr>
              <w:t xml:space="preserve">, 3rd </w:t>
            </w:r>
            <w:proofErr w:type="spellStart"/>
            <w:r w:rsidRPr="00E17AA5">
              <w:rPr>
                <w:rFonts w:ascii="Calibri" w:hAnsi="Calibri" w:cs="Calibri"/>
                <w:sz w:val="21"/>
                <w:szCs w:val="21"/>
                <w:lang w:val="sr-Cyrl-CS"/>
              </w:rPr>
              <w:t>edition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Butterworth-Heinemann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Oxford</w:t>
            </w:r>
            <w:proofErr w:type="spellEnd"/>
            <w:r w:rsidRPr="00E17AA5">
              <w:rPr>
                <w:rFonts w:ascii="Calibri" w:hAnsi="Calibri" w:cs="Calibri"/>
                <w:sz w:val="21"/>
                <w:szCs w:val="21"/>
                <w:lang w:val="sr-Cyrl-CS"/>
              </w:rPr>
              <w:t>, (2005).</w:t>
            </w:r>
          </w:p>
          <w:p w14:paraId="783D6F0A" w14:textId="77777777" w:rsidR="00544512" w:rsidRPr="00E17AA5" w:rsidRDefault="00544512" w:rsidP="00783ED4">
            <w:pPr>
              <w:widowControl w:val="0"/>
              <w:numPr>
                <w:ilvl w:val="0"/>
                <w:numId w:val="65"/>
              </w:numPr>
              <w:tabs>
                <w:tab w:val="left" w:pos="445"/>
              </w:tabs>
              <w:rPr>
                <w:rFonts w:ascii="Calibri" w:hAnsi="Calibri" w:cs="Calibri"/>
                <w:sz w:val="21"/>
                <w:szCs w:val="21"/>
                <w:lang w:val="sr-Cyrl-CS"/>
              </w:rPr>
            </w:pPr>
            <w:r w:rsidRPr="00E17AA5">
              <w:rPr>
                <w:rFonts w:ascii="Calibri" w:hAnsi="Calibri" w:cs="Calibri"/>
                <w:sz w:val="21"/>
                <w:szCs w:val="21"/>
                <w:lang w:val="sr-Cyrl-CS"/>
              </w:rPr>
              <w:t xml:space="preserve">ASM </w:t>
            </w:r>
            <w:proofErr w:type="spellStart"/>
            <w:r w:rsidRPr="00E17AA5">
              <w:rPr>
                <w:rFonts w:ascii="Calibri" w:hAnsi="Calibri" w:cs="Calibri"/>
                <w:sz w:val="21"/>
                <w:szCs w:val="21"/>
                <w:lang w:val="sr-Cyrl-CS"/>
              </w:rPr>
              <w:t>Handbook</w:t>
            </w:r>
            <w:proofErr w:type="spellEnd"/>
            <w:r w:rsidRPr="00E17AA5">
              <w:rPr>
                <w:rFonts w:ascii="Calibri" w:hAnsi="Calibri" w:cs="Calibri"/>
                <w:sz w:val="21"/>
                <w:szCs w:val="21"/>
                <w:lang w:val="sr-Cyrl-CS"/>
              </w:rPr>
              <w:t>: "</w:t>
            </w:r>
            <w:proofErr w:type="spellStart"/>
            <w:r w:rsidRPr="00E17AA5">
              <w:rPr>
                <w:rFonts w:ascii="Calibri" w:hAnsi="Calibri" w:cs="Calibri"/>
                <w:sz w:val="21"/>
                <w:szCs w:val="21"/>
                <w:lang w:val="sr-Cyrl-CS"/>
              </w:rPr>
              <w:t>Material</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Selection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and</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Design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Vol</w:t>
            </w:r>
            <w:proofErr w:type="spellEnd"/>
            <w:r w:rsidRPr="00E17AA5">
              <w:rPr>
                <w:rFonts w:ascii="Calibri" w:hAnsi="Calibri" w:cs="Calibri"/>
                <w:sz w:val="21"/>
                <w:szCs w:val="21"/>
                <w:lang w:val="sr-Cyrl-CS"/>
              </w:rPr>
              <w:t xml:space="preserve">. 20, ASM, </w:t>
            </w:r>
            <w:proofErr w:type="spellStart"/>
            <w:r w:rsidRPr="00E17AA5">
              <w:rPr>
                <w:rFonts w:ascii="Calibri" w:hAnsi="Calibri" w:cs="Calibri"/>
                <w:sz w:val="21"/>
                <w:szCs w:val="21"/>
                <w:lang w:val="sr-Cyrl-CS"/>
              </w:rPr>
              <w:t>Ohio</w:t>
            </w:r>
            <w:proofErr w:type="spellEnd"/>
            <w:r w:rsidRPr="00E17AA5">
              <w:rPr>
                <w:rFonts w:ascii="Calibri" w:hAnsi="Calibri" w:cs="Calibri"/>
                <w:sz w:val="21"/>
                <w:szCs w:val="21"/>
                <w:lang w:val="sr-Cyrl-CS"/>
              </w:rPr>
              <w:t xml:space="preserve">, 1997. </w:t>
            </w:r>
          </w:p>
          <w:p w14:paraId="67D9D0F6" w14:textId="77777777" w:rsidR="00544512" w:rsidRPr="00E17AA5" w:rsidRDefault="00544512" w:rsidP="00783ED4">
            <w:pPr>
              <w:widowControl w:val="0"/>
              <w:numPr>
                <w:ilvl w:val="0"/>
                <w:numId w:val="65"/>
              </w:numPr>
              <w:tabs>
                <w:tab w:val="left" w:pos="445"/>
              </w:tabs>
              <w:rPr>
                <w:rFonts w:ascii="Calibri" w:hAnsi="Calibri" w:cs="Calibri"/>
                <w:sz w:val="21"/>
                <w:szCs w:val="21"/>
                <w:lang w:val="sr-Cyrl-CS"/>
              </w:rPr>
            </w:pPr>
            <w:proofErr w:type="spellStart"/>
            <w:r w:rsidRPr="00E17AA5">
              <w:rPr>
                <w:rFonts w:ascii="Calibri" w:hAnsi="Calibri" w:cs="Calibri"/>
                <w:sz w:val="21"/>
                <w:szCs w:val="21"/>
                <w:lang w:val="sr-Cyrl-CS"/>
              </w:rPr>
              <w:t>Kutz</w:t>
            </w:r>
            <w:proofErr w:type="spellEnd"/>
            <w:r w:rsidRPr="00E17AA5">
              <w:rPr>
                <w:rFonts w:ascii="Calibri" w:hAnsi="Calibri" w:cs="Calibri"/>
                <w:sz w:val="21"/>
                <w:szCs w:val="21"/>
                <w:lang w:val="sr-Cyrl-CS"/>
              </w:rPr>
              <w:t xml:space="preserve"> M, </w:t>
            </w:r>
            <w:proofErr w:type="spellStart"/>
            <w:r w:rsidRPr="00E17AA5">
              <w:rPr>
                <w:rFonts w:ascii="Calibri" w:hAnsi="Calibri" w:cs="Calibri"/>
                <w:sz w:val="21"/>
                <w:szCs w:val="21"/>
                <w:lang w:val="sr-Cyrl-CS"/>
              </w:rPr>
              <w:t>editor</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Handbook</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of</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materials</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selection</w:t>
            </w:r>
            <w:proofErr w:type="spellEnd"/>
            <w:r w:rsidRPr="00E17AA5">
              <w:rPr>
                <w:rFonts w:ascii="Calibri" w:hAnsi="Calibri" w:cs="Calibri"/>
                <w:sz w:val="21"/>
                <w:szCs w:val="21"/>
                <w:lang w:val="sr-Cyrl-CS"/>
              </w:rPr>
              <w:t xml:space="preserve">, John </w:t>
            </w:r>
            <w:proofErr w:type="spellStart"/>
            <w:r w:rsidRPr="00E17AA5">
              <w:rPr>
                <w:rFonts w:ascii="Calibri" w:hAnsi="Calibri" w:cs="Calibri"/>
                <w:sz w:val="21"/>
                <w:szCs w:val="21"/>
                <w:lang w:val="sr-Cyrl-CS"/>
              </w:rPr>
              <w:t>Wiley</w:t>
            </w:r>
            <w:proofErr w:type="spellEnd"/>
            <w:r w:rsidRPr="00E17AA5">
              <w:rPr>
                <w:rFonts w:ascii="Calibri" w:hAnsi="Calibri" w:cs="Calibri"/>
                <w:sz w:val="21"/>
                <w:szCs w:val="21"/>
                <w:lang w:val="sr-Cyrl-CS"/>
              </w:rPr>
              <w:t xml:space="preserve"> &amp; </w:t>
            </w:r>
            <w:proofErr w:type="spellStart"/>
            <w:r w:rsidRPr="00E17AA5">
              <w:rPr>
                <w:rFonts w:ascii="Calibri" w:hAnsi="Calibri" w:cs="Calibri"/>
                <w:sz w:val="21"/>
                <w:szCs w:val="21"/>
                <w:lang w:val="sr-Cyrl-CS"/>
              </w:rPr>
              <w:t>Sons</w:t>
            </w:r>
            <w:proofErr w:type="spellEnd"/>
            <w:r w:rsidRPr="00E17AA5">
              <w:rPr>
                <w:rFonts w:ascii="Calibri" w:hAnsi="Calibri" w:cs="Calibri"/>
                <w:sz w:val="21"/>
                <w:szCs w:val="21"/>
                <w:lang w:val="sr-Cyrl-CS"/>
              </w:rPr>
              <w:t xml:space="preserve">, New </w:t>
            </w:r>
            <w:proofErr w:type="spellStart"/>
            <w:r w:rsidRPr="00E17AA5">
              <w:rPr>
                <w:rFonts w:ascii="Calibri" w:hAnsi="Calibri" w:cs="Calibri"/>
                <w:sz w:val="21"/>
                <w:szCs w:val="21"/>
                <w:lang w:val="sr-Cyrl-CS"/>
              </w:rPr>
              <w:t>York</w:t>
            </w:r>
            <w:proofErr w:type="spellEnd"/>
            <w:r w:rsidRPr="00E17AA5">
              <w:rPr>
                <w:rFonts w:ascii="Calibri" w:hAnsi="Calibri" w:cs="Calibri"/>
                <w:sz w:val="21"/>
                <w:szCs w:val="21"/>
                <w:lang w:val="sr-Cyrl-CS"/>
              </w:rPr>
              <w:t>, 2002.</w:t>
            </w:r>
          </w:p>
          <w:p w14:paraId="2A3250CC" w14:textId="77777777" w:rsidR="00E63D51" w:rsidRPr="00E17AA5" w:rsidRDefault="00544512" w:rsidP="00783ED4">
            <w:pPr>
              <w:widowControl w:val="0"/>
              <w:numPr>
                <w:ilvl w:val="0"/>
                <w:numId w:val="65"/>
              </w:numPr>
              <w:tabs>
                <w:tab w:val="left" w:pos="445"/>
              </w:tabs>
              <w:rPr>
                <w:rFonts w:ascii="Calibri" w:hAnsi="Calibri" w:cs="Calibri"/>
                <w:sz w:val="19"/>
                <w:szCs w:val="19"/>
                <w:lang w:val="sr-Cyrl-CS"/>
              </w:rPr>
            </w:pPr>
            <w:proofErr w:type="spellStart"/>
            <w:r w:rsidRPr="00E17AA5">
              <w:rPr>
                <w:rFonts w:ascii="Calibri" w:hAnsi="Calibri" w:cs="Calibri"/>
                <w:sz w:val="21"/>
                <w:szCs w:val="21"/>
                <w:lang w:val="sr-Cyrl-CS"/>
              </w:rPr>
              <w:t>Farag</w:t>
            </w:r>
            <w:proofErr w:type="spellEnd"/>
            <w:r w:rsidRPr="00E17AA5">
              <w:rPr>
                <w:rFonts w:ascii="Calibri" w:hAnsi="Calibri" w:cs="Calibri"/>
                <w:sz w:val="21"/>
                <w:szCs w:val="21"/>
                <w:lang w:val="sr-Cyrl-CS"/>
              </w:rPr>
              <w:t xml:space="preserve">, M.M.: </w:t>
            </w:r>
            <w:proofErr w:type="spellStart"/>
            <w:r w:rsidRPr="00E17AA5">
              <w:rPr>
                <w:rFonts w:ascii="Calibri" w:hAnsi="Calibri" w:cs="Calibri"/>
                <w:sz w:val="21"/>
                <w:szCs w:val="21"/>
                <w:lang w:val="sr-Cyrl-CS"/>
              </w:rPr>
              <w:t>Selection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of</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Materials</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and</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Manufacturing</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for</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Engineering</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Design</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Prentice</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Hall</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Cyrl-CS"/>
              </w:rPr>
              <w:t>London</w:t>
            </w:r>
            <w:proofErr w:type="spellEnd"/>
            <w:r w:rsidRPr="00E17AA5">
              <w:rPr>
                <w:rFonts w:ascii="Calibri" w:hAnsi="Calibri" w:cs="Calibri"/>
                <w:sz w:val="21"/>
                <w:szCs w:val="21"/>
                <w:lang w:val="sr-Cyrl-CS"/>
              </w:rPr>
              <w:t>, 1989.</w:t>
            </w:r>
          </w:p>
        </w:tc>
      </w:tr>
      <w:tr w:rsidR="00E63D51" w:rsidRPr="00E17AA5" w14:paraId="685A4118" w14:textId="77777777" w:rsidTr="00A31333">
        <w:tc>
          <w:tcPr>
            <w:tcW w:w="1931" w:type="pct"/>
          </w:tcPr>
          <w:p w14:paraId="62A0887D" w14:textId="77777777" w:rsidR="00E63D51" w:rsidRPr="00E17AA5" w:rsidRDefault="00E63D51" w:rsidP="00547740">
            <w:pPr>
              <w:widowControl w:val="0"/>
              <w:autoSpaceDE w:val="0"/>
              <w:autoSpaceDN w:val="0"/>
              <w:adjustRightInd w:val="0"/>
              <w:rPr>
                <w:rFonts w:ascii="Calibri" w:hAnsi="Calibri" w:cs="Calibri"/>
                <w:bCs/>
                <w:sz w:val="19"/>
                <w:szCs w:val="19"/>
                <w:lang w:val="sr-Cyrl-CS" w:eastAsia="sr-Latn-CS"/>
              </w:rPr>
            </w:pPr>
            <w:r w:rsidRPr="00E17AA5">
              <w:rPr>
                <w:rFonts w:ascii="Calibri" w:hAnsi="Calibri" w:cs="Calibri"/>
                <w:bCs/>
                <w:sz w:val="19"/>
                <w:szCs w:val="19"/>
                <w:lang w:val="sr-Cyrl-CS" w:eastAsia="sr-Latn-CS"/>
              </w:rPr>
              <w:t xml:space="preserve">Број часова </w:t>
            </w:r>
            <w:r w:rsidRPr="00E17AA5">
              <w:rPr>
                <w:rFonts w:ascii="Calibri" w:hAnsi="Calibri" w:cs="Calibri"/>
                <w:sz w:val="19"/>
                <w:szCs w:val="19"/>
                <w:lang w:val="sr-Cyrl-CS" w:eastAsia="sr-Latn-CS"/>
              </w:rPr>
              <w:t>активне наставе</w:t>
            </w:r>
            <w:r w:rsidR="00544512" w:rsidRPr="00E17AA5">
              <w:rPr>
                <w:rFonts w:ascii="Calibri" w:hAnsi="Calibri" w:cs="Calibri"/>
                <w:sz w:val="19"/>
                <w:szCs w:val="19"/>
                <w:lang w:val="sr-Cyrl-CS" w:eastAsia="sr-Latn-CS"/>
              </w:rPr>
              <w:t xml:space="preserve">: </w:t>
            </w:r>
            <w:r w:rsidR="00A857BE">
              <w:rPr>
                <w:rFonts w:ascii="Calibri" w:hAnsi="Calibri" w:cs="Calibri"/>
                <w:sz w:val="19"/>
                <w:szCs w:val="19"/>
                <w:lang w:eastAsia="sr-Latn-CS"/>
              </w:rPr>
              <w:t xml:space="preserve">  </w:t>
            </w:r>
          </w:p>
        </w:tc>
        <w:tc>
          <w:tcPr>
            <w:tcW w:w="1411" w:type="pct"/>
          </w:tcPr>
          <w:p w14:paraId="43A12197" w14:textId="77777777" w:rsidR="00E63D51" w:rsidRPr="00E17AA5" w:rsidRDefault="00D23ECC" w:rsidP="009663D0">
            <w:pPr>
              <w:widowControl w:val="0"/>
              <w:autoSpaceDE w:val="0"/>
              <w:autoSpaceDN w:val="0"/>
              <w:adjustRightInd w:val="0"/>
              <w:rPr>
                <w:rFonts w:ascii="Calibri" w:hAnsi="Calibri" w:cs="Calibri"/>
                <w:bCs/>
                <w:sz w:val="19"/>
                <w:szCs w:val="19"/>
                <w:lang w:val="sr-Cyrl-CS" w:eastAsia="sr-Latn-CS"/>
              </w:rPr>
            </w:pPr>
            <w:r w:rsidRPr="00E17AA5">
              <w:rPr>
                <w:rFonts w:ascii="Calibri" w:hAnsi="Calibri" w:cs="Calibri"/>
                <w:bCs/>
                <w:sz w:val="19"/>
                <w:szCs w:val="19"/>
                <w:lang w:val="sr-Cyrl-CS" w:eastAsia="sr-Latn-CS"/>
              </w:rPr>
              <w:t xml:space="preserve">Теоријска настава: </w:t>
            </w:r>
            <w:r w:rsidR="00CE1FEC">
              <w:rPr>
                <w:rFonts w:ascii="Calibri" w:hAnsi="Calibri" w:cs="Calibri"/>
                <w:bCs/>
                <w:sz w:val="19"/>
                <w:szCs w:val="19"/>
                <w:lang w:eastAsia="sr-Latn-CS"/>
              </w:rPr>
              <w:t>7</w:t>
            </w:r>
            <w:r w:rsidR="002576C6" w:rsidRPr="00E17AA5">
              <w:rPr>
                <w:rFonts w:ascii="Calibri" w:hAnsi="Calibri" w:cs="Calibri"/>
                <w:bCs/>
                <w:sz w:val="19"/>
                <w:szCs w:val="19"/>
                <w:lang w:val="sr-Cyrl-CS" w:eastAsia="sr-Latn-CS"/>
              </w:rPr>
              <w:t>5</w:t>
            </w:r>
          </w:p>
        </w:tc>
        <w:tc>
          <w:tcPr>
            <w:tcW w:w="1659" w:type="pct"/>
          </w:tcPr>
          <w:p w14:paraId="17927334" w14:textId="77777777" w:rsidR="00E63D51" w:rsidRPr="00E17AA5" w:rsidRDefault="00D23ECC" w:rsidP="009663D0">
            <w:pPr>
              <w:widowControl w:val="0"/>
              <w:autoSpaceDE w:val="0"/>
              <w:autoSpaceDN w:val="0"/>
              <w:adjustRightInd w:val="0"/>
              <w:rPr>
                <w:rFonts w:ascii="Calibri" w:hAnsi="Calibri" w:cs="Calibri"/>
                <w:bCs/>
                <w:sz w:val="19"/>
                <w:szCs w:val="19"/>
                <w:lang w:val="sr-Cyrl-CS" w:eastAsia="sr-Latn-CS"/>
              </w:rPr>
            </w:pPr>
            <w:r w:rsidRPr="00E17AA5">
              <w:rPr>
                <w:rFonts w:ascii="Calibri" w:hAnsi="Calibri" w:cs="Calibri"/>
                <w:bCs/>
                <w:sz w:val="19"/>
                <w:szCs w:val="19"/>
                <w:lang w:val="sr-Cyrl-CS" w:eastAsia="sr-Latn-CS"/>
              </w:rPr>
              <w:t xml:space="preserve">Практична настава: </w:t>
            </w:r>
            <w:r w:rsidR="00CE1FEC">
              <w:rPr>
                <w:rFonts w:ascii="Calibri" w:hAnsi="Calibri" w:cs="Calibri"/>
                <w:bCs/>
                <w:sz w:val="19"/>
                <w:szCs w:val="19"/>
                <w:lang w:eastAsia="sr-Latn-CS"/>
              </w:rPr>
              <w:t>7</w:t>
            </w:r>
            <w:r w:rsidR="002576C6" w:rsidRPr="00E17AA5">
              <w:rPr>
                <w:rFonts w:ascii="Calibri" w:hAnsi="Calibri" w:cs="Calibri"/>
                <w:bCs/>
                <w:sz w:val="19"/>
                <w:szCs w:val="19"/>
                <w:lang w:val="sr-Cyrl-CS" w:eastAsia="sr-Latn-CS"/>
              </w:rPr>
              <w:t>5</w:t>
            </w:r>
          </w:p>
        </w:tc>
      </w:tr>
      <w:tr w:rsidR="00E63D51" w:rsidRPr="00E17AA5" w14:paraId="3E9E2AE1" w14:textId="77777777" w:rsidTr="00A31333">
        <w:tc>
          <w:tcPr>
            <w:tcW w:w="5000" w:type="pct"/>
            <w:gridSpan w:val="3"/>
          </w:tcPr>
          <w:p w14:paraId="69802031" w14:textId="77777777" w:rsidR="00E63D51" w:rsidRPr="00E17AA5" w:rsidRDefault="00E63D51" w:rsidP="009663D0">
            <w:pPr>
              <w:widowControl w:val="0"/>
              <w:autoSpaceDE w:val="0"/>
              <w:autoSpaceDN w:val="0"/>
              <w:adjustRightInd w:val="0"/>
              <w:rPr>
                <w:rFonts w:ascii="Calibri" w:hAnsi="Calibri" w:cs="Calibri"/>
                <w:b/>
                <w:bCs/>
                <w:sz w:val="21"/>
                <w:szCs w:val="21"/>
                <w:lang w:val="sr-Cyrl-CS" w:eastAsia="sr-Latn-CS"/>
              </w:rPr>
            </w:pPr>
            <w:r w:rsidRPr="00E17AA5">
              <w:rPr>
                <w:rFonts w:ascii="Calibri" w:hAnsi="Calibri" w:cs="Calibri"/>
                <w:b/>
                <w:bCs/>
                <w:sz w:val="21"/>
                <w:szCs w:val="21"/>
                <w:lang w:val="sr-Cyrl-CS" w:eastAsia="sr-Latn-CS"/>
              </w:rPr>
              <w:t>Методе извођења наставе</w:t>
            </w:r>
          </w:p>
          <w:p w14:paraId="735FD5E8" w14:textId="77777777" w:rsidR="00E63D51" w:rsidRPr="00E17AA5" w:rsidRDefault="00544512" w:rsidP="00595326">
            <w:pPr>
              <w:widowControl w:val="0"/>
              <w:autoSpaceDE w:val="0"/>
              <w:autoSpaceDN w:val="0"/>
              <w:adjustRightInd w:val="0"/>
              <w:jc w:val="both"/>
              <w:rPr>
                <w:rFonts w:ascii="Calibri" w:hAnsi="Calibri" w:cs="Calibri"/>
                <w:sz w:val="21"/>
                <w:szCs w:val="21"/>
                <w:lang w:val="sr-Cyrl-CS" w:eastAsia="sr-Latn-CS"/>
              </w:rPr>
            </w:pPr>
            <w:r w:rsidRPr="00E17AA5">
              <w:rPr>
                <w:rFonts w:ascii="Calibri" w:hAnsi="Calibri" w:cs="Calibri"/>
                <w:sz w:val="21"/>
                <w:szCs w:val="21"/>
                <w:lang w:val="sr-Cyrl-CS"/>
              </w:rPr>
              <w:t>Предавања, самостални студијско-истраживачки рад, консултације. Предавања се изводе комбиновано применом модерних мултимедијалних средстава, са обиљем примера ради лакшег разумевања градива. Кроз студијско-истраживачки рад студент, проучавајући додатну литературу (књиге и часописе), самостално стиче додатна знања и оспособљава се за истраживачки рад.  Уз консултације са наставником, студент се оспособљава за самостално писање научног рада и реализацију практичног пројекта.</w:t>
            </w:r>
          </w:p>
        </w:tc>
      </w:tr>
      <w:tr w:rsidR="00E63D51" w:rsidRPr="00E17AA5" w14:paraId="2D7DCF83" w14:textId="77777777" w:rsidTr="00A31333">
        <w:trPr>
          <w:trHeight w:val="70"/>
        </w:trPr>
        <w:tc>
          <w:tcPr>
            <w:tcW w:w="5000" w:type="pct"/>
            <w:gridSpan w:val="3"/>
          </w:tcPr>
          <w:p w14:paraId="54DFCE7B" w14:textId="77777777" w:rsidR="00E63D51" w:rsidRPr="00E17AA5" w:rsidRDefault="00E63D51" w:rsidP="009663D0">
            <w:pPr>
              <w:widowControl w:val="0"/>
              <w:autoSpaceDE w:val="0"/>
              <w:autoSpaceDN w:val="0"/>
              <w:adjustRightInd w:val="0"/>
              <w:rPr>
                <w:rFonts w:ascii="Calibri" w:hAnsi="Calibri" w:cs="Calibri"/>
                <w:b/>
                <w:bCs/>
                <w:sz w:val="21"/>
                <w:szCs w:val="21"/>
                <w:lang w:val="sr-Cyrl-CS" w:eastAsia="sr-Latn-CS"/>
              </w:rPr>
            </w:pPr>
            <w:r w:rsidRPr="00E17AA5">
              <w:rPr>
                <w:rFonts w:ascii="Calibri" w:hAnsi="Calibri" w:cs="Calibri"/>
                <w:b/>
                <w:bCs/>
                <w:sz w:val="21"/>
                <w:szCs w:val="21"/>
                <w:lang w:val="sr-Cyrl-CS" w:eastAsia="sr-Latn-CS"/>
              </w:rPr>
              <w:t>Оцена знања (максимални број поена 100)</w:t>
            </w:r>
          </w:p>
          <w:p w14:paraId="29012F3C" w14:textId="77777777" w:rsidR="00E63D51" w:rsidRPr="00E17AA5" w:rsidRDefault="00544512" w:rsidP="00595326">
            <w:pPr>
              <w:widowControl w:val="0"/>
              <w:autoSpaceDE w:val="0"/>
              <w:autoSpaceDN w:val="0"/>
              <w:adjustRightInd w:val="0"/>
              <w:jc w:val="both"/>
              <w:rPr>
                <w:rFonts w:ascii="Calibri" w:hAnsi="Calibri" w:cs="Calibri"/>
                <w:b/>
                <w:bCs/>
                <w:sz w:val="21"/>
                <w:szCs w:val="21"/>
                <w:lang w:val="ru-RU" w:eastAsia="sr-Latn-CS"/>
              </w:rPr>
            </w:pPr>
            <w:r w:rsidRPr="00E17AA5">
              <w:rPr>
                <w:rFonts w:ascii="Calibri" w:hAnsi="Calibri" w:cs="Calibri"/>
                <w:sz w:val="21"/>
                <w:szCs w:val="21"/>
                <w:lang w:val="sr-Cyrl-CS"/>
              </w:rPr>
              <w:t>Испит се полаже предајом и презентацијом пројекта. Квалитет пројекта доноси до 60 бодова, а његова презентација која интегрише и усмени део испита доноси до 40 бодова.</w:t>
            </w:r>
          </w:p>
        </w:tc>
      </w:tr>
    </w:tbl>
    <w:p w14:paraId="4E8EAFB4" w14:textId="77777777" w:rsidR="00E74CFF" w:rsidRPr="00E17AA5" w:rsidRDefault="00E74CFF">
      <w:pPr>
        <w:rPr>
          <w:rFonts w:ascii="Calibri" w:hAnsi="Calibri" w:cs="Calibri"/>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54"/>
        <w:gridCol w:w="3291"/>
      </w:tblGrid>
      <w:tr w:rsidR="00122DDA" w:rsidRPr="00E17AA5" w14:paraId="7761BF61" w14:textId="77777777" w:rsidTr="00A31333">
        <w:tc>
          <w:tcPr>
            <w:tcW w:w="5000" w:type="pct"/>
            <w:gridSpan w:val="3"/>
          </w:tcPr>
          <w:p w14:paraId="52F7616F" w14:textId="77777777" w:rsidR="00122DDA" w:rsidRPr="00E17AA5" w:rsidRDefault="00122DDA" w:rsidP="009663D0">
            <w:pPr>
              <w:widowControl w:val="0"/>
              <w:autoSpaceDE w:val="0"/>
              <w:autoSpaceDN w:val="0"/>
              <w:adjustRightInd w:val="0"/>
              <w:rPr>
                <w:rFonts w:ascii="Calibri" w:hAnsi="Calibri" w:cs="Calibri"/>
                <w:lang w:val="sr-Latn-CS" w:eastAsia="sr-Latn-CS"/>
              </w:rPr>
            </w:pPr>
            <w:bookmarkStart w:id="39" w:name="DPM20"/>
            <w:bookmarkEnd w:id="38"/>
            <w:r w:rsidRPr="00E17AA5">
              <w:rPr>
                <w:rFonts w:ascii="Calibri" w:hAnsi="Calibri" w:cs="Calibri"/>
                <w:b/>
                <w:bCs/>
                <w:lang w:val="sr-Cyrl-CS" w:eastAsia="sr-Latn-CS"/>
              </w:rPr>
              <w:t xml:space="preserve">Назив предмета: </w:t>
            </w:r>
            <w:r w:rsidR="00262235" w:rsidRPr="00E17AA5">
              <w:rPr>
                <w:rFonts w:ascii="Calibri" w:eastAsia="TimesNewRomanPS-BoldMT" w:hAnsi="Calibri" w:cs="Calibri"/>
                <w:b/>
                <w:bCs/>
                <w:lang w:val="ru-RU"/>
              </w:rPr>
              <w:t>Методе пројектовања и истраживања у производном инжењерству</w:t>
            </w:r>
          </w:p>
        </w:tc>
      </w:tr>
      <w:tr w:rsidR="00122DDA" w:rsidRPr="00E17AA5" w14:paraId="706D45D9" w14:textId="77777777" w:rsidTr="00A31333">
        <w:tc>
          <w:tcPr>
            <w:tcW w:w="5000" w:type="pct"/>
            <w:gridSpan w:val="3"/>
          </w:tcPr>
          <w:p w14:paraId="7BF7E731" w14:textId="6C4F153C" w:rsidR="00122DDA" w:rsidRPr="00E17AA5" w:rsidRDefault="00122DDA" w:rsidP="009663D0">
            <w:pPr>
              <w:widowControl w:val="0"/>
              <w:autoSpaceDE w:val="0"/>
              <w:autoSpaceDN w:val="0"/>
              <w:adjustRightInd w:val="0"/>
              <w:rPr>
                <w:rFonts w:ascii="Calibri" w:hAnsi="Calibri" w:cs="Calibri"/>
                <w:bCs/>
                <w:lang w:val="ru-RU" w:eastAsia="sr-Latn-CS"/>
              </w:rPr>
            </w:pPr>
            <w:r w:rsidRPr="00E17AA5">
              <w:rPr>
                <w:rFonts w:ascii="Calibri" w:hAnsi="Calibri" w:cs="Calibri"/>
                <w:b/>
                <w:bCs/>
                <w:lang w:val="sr-Cyrl-CS" w:eastAsia="sr-Latn-CS"/>
              </w:rPr>
              <w:t>Наставник</w:t>
            </w:r>
            <w:r w:rsidRPr="00E17AA5">
              <w:rPr>
                <w:rFonts w:ascii="Calibri" w:hAnsi="Calibri" w:cs="Calibri"/>
                <w:b/>
                <w:bCs/>
                <w:lang w:val="sr-Cyrl-RS" w:eastAsia="sr-Latn-CS"/>
              </w:rPr>
              <w:t xml:space="preserve"> или наставници</w:t>
            </w:r>
            <w:r w:rsidRPr="00E17AA5">
              <w:rPr>
                <w:rFonts w:ascii="Calibri" w:hAnsi="Calibri" w:cs="Calibri"/>
                <w:b/>
                <w:bCs/>
                <w:lang w:val="sr-Cyrl-CS" w:eastAsia="sr-Latn-CS"/>
              </w:rPr>
              <w:t>:</w:t>
            </w:r>
            <w:r w:rsidRPr="00E17AA5">
              <w:rPr>
                <w:rFonts w:ascii="Calibri" w:hAnsi="Calibri" w:cs="Calibri"/>
                <w:b/>
                <w:bCs/>
                <w:lang w:val="ru-RU" w:eastAsia="sr-Latn-CS"/>
              </w:rPr>
              <w:t xml:space="preserve"> </w:t>
            </w:r>
          </w:p>
        </w:tc>
      </w:tr>
      <w:tr w:rsidR="00122DDA" w:rsidRPr="00E17AA5" w14:paraId="274B7D74" w14:textId="77777777" w:rsidTr="00A31333">
        <w:tc>
          <w:tcPr>
            <w:tcW w:w="5000" w:type="pct"/>
            <w:gridSpan w:val="3"/>
          </w:tcPr>
          <w:p w14:paraId="2B1D8A33" w14:textId="77777777" w:rsidR="00122DDA" w:rsidRPr="00E17AA5" w:rsidRDefault="00122DDA" w:rsidP="00E73F99">
            <w:pPr>
              <w:widowControl w:val="0"/>
              <w:autoSpaceDE w:val="0"/>
              <w:autoSpaceDN w:val="0"/>
              <w:adjustRightInd w:val="0"/>
              <w:rPr>
                <w:rFonts w:ascii="Calibri" w:hAnsi="Calibri" w:cs="Calibri"/>
                <w:lang w:val="ru-RU" w:eastAsia="sr-Latn-CS"/>
              </w:rPr>
            </w:pPr>
            <w:r w:rsidRPr="00E17AA5">
              <w:rPr>
                <w:rFonts w:ascii="Calibri" w:hAnsi="Calibri" w:cs="Calibri"/>
                <w:b/>
                <w:bCs/>
                <w:lang w:val="sr-Cyrl-CS" w:eastAsia="sr-Latn-CS"/>
              </w:rPr>
              <w:t>Статус предмета:</w:t>
            </w:r>
            <w:r w:rsidRPr="00E17AA5">
              <w:rPr>
                <w:rFonts w:ascii="Calibri" w:hAnsi="Calibri" w:cs="Calibri"/>
                <w:bCs/>
                <w:lang w:val="ru-RU" w:eastAsia="sr-Latn-CS"/>
              </w:rPr>
              <w:t xml:space="preserve"> </w:t>
            </w:r>
            <w:r w:rsidR="001D77C2">
              <w:rPr>
                <w:rFonts w:ascii="Calibri" w:eastAsia="TimesNewRomanPS-BoldMT" w:hAnsi="Calibri" w:cs="Calibri"/>
                <w:bCs/>
                <w:sz w:val="22"/>
                <w:szCs w:val="22"/>
                <w:lang w:val="ru-RU"/>
              </w:rPr>
              <w:t>Изборни предмет студијског програма</w:t>
            </w:r>
          </w:p>
        </w:tc>
      </w:tr>
      <w:tr w:rsidR="00122DDA" w:rsidRPr="00E17AA5" w14:paraId="45901BA1" w14:textId="77777777" w:rsidTr="00A31333">
        <w:tc>
          <w:tcPr>
            <w:tcW w:w="5000" w:type="pct"/>
            <w:gridSpan w:val="3"/>
          </w:tcPr>
          <w:p w14:paraId="16188417" w14:textId="77777777" w:rsidR="00122DDA" w:rsidRPr="00E17AA5" w:rsidRDefault="00122DDA" w:rsidP="009663D0">
            <w:pPr>
              <w:widowControl w:val="0"/>
              <w:autoSpaceDE w:val="0"/>
              <w:autoSpaceDN w:val="0"/>
              <w:adjustRightInd w:val="0"/>
              <w:rPr>
                <w:rFonts w:ascii="Calibri" w:hAnsi="Calibri" w:cs="Calibri"/>
                <w:b/>
                <w:lang w:val="sr-Cyrl-CS" w:eastAsia="sr-Latn-CS"/>
              </w:rPr>
            </w:pPr>
            <w:r w:rsidRPr="00E17AA5">
              <w:rPr>
                <w:rFonts w:ascii="Calibri" w:hAnsi="Calibri" w:cs="Calibri"/>
                <w:b/>
                <w:bCs/>
                <w:lang w:val="sr-Cyrl-CS" w:eastAsia="sr-Latn-CS"/>
              </w:rPr>
              <w:t>Број ЕСПБ</w:t>
            </w:r>
            <w:r w:rsidRPr="00E17AA5">
              <w:rPr>
                <w:rFonts w:ascii="Calibri" w:hAnsi="Calibri" w:cs="Calibri"/>
                <w:b/>
                <w:bCs/>
                <w:lang w:val="sr-Latn-CS" w:eastAsia="sr-Latn-CS"/>
              </w:rPr>
              <w:t>:</w:t>
            </w:r>
            <w:r w:rsidRPr="00E17AA5">
              <w:rPr>
                <w:rFonts w:ascii="Calibri" w:hAnsi="Calibri" w:cs="Calibri"/>
                <w:b/>
                <w:bCs/>
                <w:lang w:val="sr-Cyrl-CS" w:eastAsia="sr-Latn-CS"/>
              </w:rPr>
              <w:t xml:space="preserve"> </w:t>
            </w:r>
            <w:r w:rsidR="00A501EE" w:rsidRPr="00E17AA5">
              <w:rPr>
                <w:rFonts w:ascii="Calibri" w:hAnsi="Calibri" w:cs="Calibri"/>
                <w:b/>
                <w:bCs/>
                <w:lang w:val="sr-Cyrl-CS" w:eastAsia="sr-Latn-CS"/>
              </w:rPr>
              <w:t>15</w:t>
            </w:r>
          </w:p>
        </w:tc>
      </w:tr>
      <w:tr w:rsidR="00122DDA" w:rsidRPr="00E17AA5" w14:paraId="1C90037E" w14:textId="77777777" w:rsidTr="00A31333">
        <w:tc>
          <w:tcPr>
            <w:tcW w:w="5000" w:type="pct"/>
            <w:gridSpan w:val="3"/>
          </w:tcPr>
          <w:p w14:paraId="4480CEF2" w14:textId="77777777" w:rsidR="00122DDA" w:rsidRPr="00E17AA5" w:rsidRDefault="00122DDA" w:rsidP="00A501EE">
            <w:pPr>
              <w:widowControl w:val="0"/>
              <w:autoSpaceDE w:val="0"/>
              <w:autoSpaceDN w:val="0"/>
              <w:adjustRightInd w:val="0"/>
              <w:rPr>
                <w:rFonts w:ascii="Calibri" w:hAnsi="Calibri" w:cs="Calibri"/>
                <w:lang w:val="sr-Cyrl-CS" w:eastAsia="sr-Latn-CS"/>
              </w:rPr>
            </w:pPr>
            <w:r w:rsidRPr="00E17AA5">
              <w:rPr>
                <w:rFonts w:ascii="Calibri" w:hAnsi="Calibri" w:cs="Calibri"/>
                <w:b/>
                <w:bCs/>
                <w:lang w:val="sr-Cyrl-CS" w:eastAsia="sr-Latn-CS"/>
              </w:rPr>
              <w:t>Услов</w:t>
            </w:r>
            <w:r w:rsidRPr="00E17AA5">
              <w:rPr>
                <w:rFonts w:ascii="Calibri" w:hAnsi="Calibri" w:cs="Calibri"/>
                <w:b/>
                <w:bCs/>
                <w:lang w:val="sr-Latn-CS" w:eastAsia="sr-Latn-CS"/>
              </w:rPr>
              <w:t xml:space="preserve">: </w:t>
            </w:r>
            <w:r w:rsidR="00A501EE" w:rsidRPr="00E17AA5">
              <w:rPr>
                <w:rFonts w:ascii="Calibri" w:hAnsi="Calibri" w:cs="Calibri"/>
                <w:bCs/>
                <w:lang w:val="sr-Cyrl-CS" w:eastAsia="sr-Latn-CS"/>
              </w:rPr>
              <w:t>Нема</w:t>
            </w:r>
          </w:p>
        </w:tc>
      </w:tr>
      <w:tr w:rsidR="00122DDA" w:rsidRPr="00E17AA5" w14:paraId="041890F4" w14:textId="77777777" w:rsidTr="00A31333">
        <w:tc>
          <w:tcPr>
            <w:tcW w:w="5000" w:type="pct"/>
            <w:gridSpan w:val="3"/>
          </w:tcPr>
          <w:p w14:paraId="5BE2A9A0" w14:textId="77777777" w:rsidR="00122DDA" w:rsidRPr="00E17AA5" w:rsidRDefault="00122DDA"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Циљ предмета</w:t>
            </w:r>
          </w:p>
          <w:p w14:paraId="21924973" w14:textId="77777777" w:rsidR="00122DDA" w:rsidRPr="00E17AA5" w:rsidRDefault="00A501EE" w:rsidP="00A501EE">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Стицање знања из области пројектовања и истраживања техничких система у целини. Познавање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савремених обрадних процеса и обрадних система са становишта пројектовања и развоја нових</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производа. Студенти у сарадњи са ментором дефинишу технички систем за пројектовање и</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истраживање.</w:t>
            </w:r>
          </w:p>
        </w:tc>
      </w:tr>
      <w:tr w:rsidR="00122DDA" w:rsidRPr="00E17AA5" w14:paraId="52394687" w14:textId="77777777" w:rsidTr="00A31333">
        <w:tc>
          <w:tcPr>
            <w:tcW w:w="5000" w:type="pct"/>
            <w:gridSpan w:val="3"/>
          </w:tcPr>
          <w:p w14:paraId="3D7DA1C1" w14:textId="77777777" w:rsidR="00122DDA" w:rsidRPr="00E17AA5" w:rsidRDefault="00122DDA"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 xml:space="preserve">Исход предмета </w:t>
            </w:r>
          </w:p>
          <w:p w14:paraId="17B33D09" w14:textId="77777777" w:rsidR="00122DDA" w:rsidRPr="00E17AA5" w:rsidRDefault="00A501EE" w:rsidP="00A501EE">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Очекивани исходи су оспособљеност студената за: препознавање карактеристика техничких система,</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коришћење савремених метода за пројектовање и истраживањ</w:t>
            </w:r>
            <w:r w:rsidRPr="00E17AA5">
              <w:rPr>
                <w:rFonts w:ascii="Calibri" w:eastAsia="TimesNewRomanPSMT" w:hAnsi="Calibri" w:cs="Calibri"/>
                <w:sz w:val="22"/>
                <w:szCs w:val="22"/>
              </w:rPr>
              <w:t>e</w:t>
            </w:r>
            <w:r w:rsidRPr="00E17AA5">
              <w:rPr>
                <w:rFonts w:ascii="Calibri" w:eastAsia="TimesNewRomanPSMT" w:hAnsi="Calibri" w:cs="Calibri"/>
                <w:sz w:val="22"/>
                <w:szCs w:val="22"/>
                <w:lang w:val="ru-RU"/>
              </w:rPr>
              <w:t>, квалитетно планирање и вођење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пројектног задатка на задату тему, познавање савремене мерне опреме и спровођење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експерименталних испитивања, техничку обрада и презентацију резултата. Стечено знање треба да</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омогући исправну израду и одбрану докторске дисертације.</w:t>
            </w:r>
          </w:p>
        </w:tc>
      </w:tr>
      <w:tr w:rsidR="00122DDA" w:rsidRPr="00E17AA5" w14:paraId="730A5496" w14:textId="77777777" w:rsidTr="00A31333">
        <w:tc>
          <w:tcPr>
            <w:tcW w:w="5000" w:type="pct"/>
            <w:gridSpan w:val="3"/>
          </w:tcPr>
          <w:p w14:paraId="7A539516" w14:textId="77777777" w:rsidR="00122DDA" w:rsidRPr="00E17AA5" w:rsidRDefault="00122DDA" w:rsidP="009663D0">
            <w:pPr>
              <w:widowControl w:val="0"/>
              <w:autoSpaceDE w:val="0"/>
              <w:autoSpaceDN w:val="0"/>
              <w:adjustRightInd w:val="0"/>
              <w:rPr>
                <w:rFonts w:ascii="Calibri" w:hAnsi="Calibri" w:cs="Calibri"/>
                <w:b/>
                <w:bCs/>
                <w:lang w:val="ru-RU" w:eastAsia="sr-Latn-CS"/>
              </w:rPr>
            </w:pPr>
            <w:r w:rsidRPr="00E17AA5">
              <w:rPr>
                <w:rFonts w:ascii="Calibri" w:hAnsi="Calibri" w:cs="Calibri"/>
                <w:b/>
                <w:bCs/>
                <w:lang w:val="sr-Cyrl-CS" w:eastAsia="sr-Latn-CS"/>
              </w:rPr>
              <w:t>Садржај предмета</w:t>
            </w:r>
          </w:p>
          <w:p w14:paraId="738B6A58" w14:textId="77777777" w:rsidR="00122DDA" w:rsidRPr="00E17AA5" w:rsidRDefault="00122DDA" w:rsidP="009663D0">
            <w:pPr>
              <w:widowControl w:val="0"/>
              <w:autoSpaceDE w:val="0"/>
              <w:autoSpaceDN w:val="0"/>
              <w:adjustRightInd w:val="0"/>
              <w:rPr>
                <w:rFonts w:ascii="Calibri" w:hAnsi="Calibri" w:cs="Calibri"/>
                <w:i/>
                <w:iCs/>
                <w:lang w:val="sr-Cyrl-CS" w:eastAsia="sr-Latn-CS"/>
              </w:rPr>
            </w:pPr>
            <w:r w:rsidRPr="00E17AA5">
              <w:rPr>
                <w:rFonts w:ascii="Calibri" w:hAnsi="Calibri" w:cs="Calibri"/>
                <w:i/>
                <w:iCs/>
                <w:lang w:val="sr-Cyrl-CS" w:eastAsia="sr-Latn-CS"/>
              </w:rPr>
              <w:t>Теоријска настава</w:t>
            </w:r>
          </w:p>
          <w:p w14:paraId="467BADD3" w14:textId="77777777" w:rsidR="003F5886" w:rsidRPr="00E17AA5" w:rsidRDefault="003F5886" w:rsidP="003F5886">
            <w:pPr>
              <w:pStyle w:val="TableParagraph"/>
              <w:kinsoku w:val="0"/>
              <w:overflowPunct w:val="0"/>
              <w:ind w:right="96"/>
              <w:jc w:val="both"/>
              <w:rPr>
                <w:rFonts w:ascii="Calibri" w:hAnsi="Calibri" w:cs="Calibri"/>
                <w:sz w:val="22"/>
                <w:szCs w:val="22"/>
              </w:rPr>
            </w:pPr>
            <w:proofErr w:type="spellStart"/>
            <w:r w:rsidRPr="00E17AA5">
              <w:rPr>
                <w:rFonts w:ascii="Calibri" w:hAnsi="Calibri" w:cs="Calibri"/>
                <w:sz w:val="22"/>
                <w:szCs w:val="22"/>
              </w:rPr>
              <w:t>Значај</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могућности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примене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метода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пројектовања</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истраживања</w:t>
            </w:r>
            <w:proofErr w:type="spellEnd"/>
            <w:r w:rsidRPr="00E17AA5">
              <w:rPr>
                <w:rFonts w:ascii="Calibri" w:hAnsi="Calibri" w:cs="Calibri"/>
                <w:sz w:val="22"/>
                <w:szCs w:val="22"/>
              </w:rPr>
              <w:t xml:space="preserve"> у </w:t>
            </w:r>
            <w:proofErr w:type="spellStart"/>
            <w:r w:rsidRPr="00E17AA5">
              <w:rPr>
                <w:rFonts w:ascii="Calibri" w:hAnsi="Calibri" w:cs="Calibri"/>
                <w:sz w:val="22"/>
                <w:szCs w:val="22"/>
              </w:rPr>
              <w:t>производном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инжењерству</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Део</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одвија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кроз</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менторски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рад</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студентом</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самостални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студијски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истраживачки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рад</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студента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изводи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изабрану</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област</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техничких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система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алатне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машине</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уређаји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машине</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алати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прераду</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пластичних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маса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машине</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уређаји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неконвенционалне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поступке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обраде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уређаји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оптичким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системима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уређаји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система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монтажу</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рециклажу</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др</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Модуларно</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пројектовање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Моделирање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понашања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техничких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система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Презентација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резултата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пројектовања</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истраживања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Примена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метода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вишекритеријумске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оптимизације</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метода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вештачке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интелигенције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анализи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резултата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истраживања</w:t>
            </w:r>
            <w:proofErr w:type="spellEnd"/>
            <w:r w:rsidRPr="00E17AA5">
              <w:rPr>
                <w:rFonts w:ascii="Calibri" w:hAnsi="Calibri" w:cs="Calibri"/>
                <w:sz w:val="22"/>
                <w:szCs w:val="22"/>
              </w:rPr>
              <w:t>.</w:t>
            </w:r>
          </w:p>
          <w:p w14:paraId="11C85B3C" w14:textId="77777777" w:rsidR="00122DDA" w:rsidRPr="00E17AA5" w:rsidRDefault="00122DDA" w:rsidP="009663D0">
            <w:pPr>
              <w:widowControl w:val="0"/>
              <w:autoSpaceDE w:val="0"/>
              <w:autoSpaceDN w:val="0"/>
              <w:adjustRightInd w:val="0"/>
              <w:rPr>
                <w:rFonts w:ascii="Calibri" w:hAnsi="Calibri" w:cs="Calibri"/>
                <w:bCs/>
                <w:i/>
                <w:lang w:val="ru-RU" w:eastAsia="sr-Latn-CS"/>
              </w:rPr>
            </w:pPr>
            <w:r w:rsidRPr="00E17AA5">
              <w:rPr>
                <w:rFonts w:ascii="Calibri" w:hAnsi="Calibri" w:cs="Calibri"/>
                <w:i/>
                <w:iCs/>
                <w:lang w:val="sr-Cyrl-CS" w:eastAsia="sr-Latn-CS"/>
              </w:rPr>
              <w:t>Практична настава</w:t>
            </w:r>
          </w:p>
          <w:p w14:paraId="4E60CFA2" w14:textId="77777777" w:rsidR="00122DDA" w:rsidRPr="00E17AA5" w:rsidRDefault="005F40AC" w:rsidP="005F40AC">
            <w:pPr>
              <w:autoSpaceDE w:val="0"/>
              <w:autoSpaceDN w:val="0"/>
              <w:adjustRightInd w:val="0"/>
              <w:jc w:val="both"/>
              <w:rPr>
                <w:rFonts w:ascii="Calibri" w:eastAsia="TimesNewRomanPSMT" w:hAnsi="Calibri" w:cs="Calibri"/>
                <w:sz w:val="22"/>
                <w:szCs w:val="22"/>
              </w:rPr>
            </w:pPr>
            <w:r w:rsidRPr="00E17AA5">
              <w:rPr>
                <w:rFonts w:ascii="Calibri" w:eastAsia="TimesNewRomanPSMT" w:hAnsi="Calibri" w:cs="Calibri"/>
                <w:sz w:val="22"/>
                <w:szCs w:val="22"/>
                <w:lang w:val="ru-RU"/>
              </w:rPr>
              <w:t>Активно праћење примарних научних извора и систематизација прикупљених података. Организовање</w:t>
            </w:r>
            <w:r w:rsidRPr="00E17AA5">
              <w:rPr>
                <w:rFonts w:ascii="Calibri" w:eastAsia="TimesNewRomanPSMT" w:hAnsi="Calibri" w:cs="Calibri"/>
                <w:sz w:val="22"/>
                <w:szCs w:val="22"/>
                <w:lang w:val="sr-Cyrl-CS"/>
              </w:rPr>
              <w:t xml:space="preserve"> </w:t>
            </w:r>
            <w:r w:rsidRPr="00E17AA5">
              <w:rPr>
                <w:rFonts w:ascii="Calibri" w:eastAsia="TimesNewRomanPSMT" w:hAnsi="Calibri" w:cs="Calibri"/>
                <w:sz w:val="22"/>
                <w:szCs w:val="22"/>
                <w:lang w:val="ru-RU"/>
              </w:rPr>
              <w:t>и спровођење експерименталних испитивања, статистичка обрада података, пројектовање и нумеричк</w:t>
            </w:r>
            <w:r w:rsidRPr="00E17AA5">
              <w:rPr>
                <w:rFonts w:ascii="Calibri" w:eastAsia="TimesNewRomanPSMT" w:hAnsi="Calibri" w:cs="Calibri"/>
                <w:sz w:val="22"/>
                <w:szCs w:val="22"/>
                <w:lang w:val="sr-Cyrl-CS"/>
              </w:rPr>
              <w:t xml:space="preserve">а </w:t>
            </w:r>
            <w:r w:rsidRPr="00E17AA5">
              <w:rPr>
                <w:rFonts w:ascii="Calibri" w:eastAsia="TimesNewRomanPSMT" w:hAnsi="Calibri" w:cs="Calibri"/>
                <w:sz w:val="22"/>
                <w:szCs w:val="22"/>
                <w:lang w:val="ru-RU"/>
              </w:rPr>
              <w:t xml:space="preserve">симулација и моделирање. </w:t>
            </w:r>
            <w:proofErr w:type="spellStart"/>
            <w:r w:rsidRPr="00E17AA5">
              <w:rPr>
                <w:rFonts w:ascii="Calibri" w:eastAsia="TimesNewRomanPSMT" w:hAnsi="Calibri" w:cs="Calibri"/>
                <w:sz w:val="22"/>
                <w:szCs w:val="22"/>
              </w:rPr>
              <w:t>Евентуално</w:t>
            </w:r>
            <w:proofErr w:type="spellEnd"/>
            <w:r w:rsidRPr="00E17AA5">
              <w:rPr>
                <w:rFonts w:ascii="Calibri" w:eastAsia="TimesNewRomanPSMT" w:hAnsi="Calibri" w:cs="Calibri"/>
                <w:sz w:val="22"/>
                <w:szCs w:val="22"/>
              </w:rPr>
              <w:t xml:space="preserve"> </w:t>
            </w:r>
            <w:proofErr w:type="spellStart"/>
            <w:r w:rsidRPr="00E17AA5">
              <w:rPr>
                <w:rFonts w:ascii="Calibri" w:eastAsia="TimesNewRomanPSMT" w:hAnsi="Calibri" w:cs="Calibri"/>
                <w:sz w:val="22"/>
                <w:szCs w:val="22"/>
              </w:rPr>
              <w:t>писање</w:t>
            </w:r>
            <w:proofErr w:type="spellEnd"/>
            <w:r w:rsidRPr="00E17AA5">
              <w:rPr>
                <w:rFonts w:ascii="Calibri" w:eastAsia="TimesNewRomanPSMT" w:hAnsi="Calibri" w:cs="Calibri"/>
                <w:sz w:val="22"/>
                <w:szCs w:val="22"/>
              </w:rPr>
              <w:t xml:space="preserve"> </w:t>
            </w:r>
            <w:proofErr w:type="spellStart"/>
            <w:r w:rsidRPr="00E17AA5">
              <w:rPr>
                <w:rFonts w:ascii="Calibri" w:eastAsia="TimesNewRomanPSMT" w:hAnsi="Calibri" w:cs="Calibri"/>
                <w:sz w:val="22"/>
                <w:szCs w:val="22"/>
              </w:rPr>
              <w:t>рада</w:t>
            </w:r>
            <w:proofErr w:type="spellEnd"/>
            <w:r w:rsidRPr="00E17AA5">
              <w:rPr>
                <w:rFonts w:ascii="Calibri" w:eastAsia="TimesNewRomanPSMT" w:hAnsi="Calibri" w:cs="Calibri"/>
                <w:sz w:val="22"/>
                <w:szCs w:val="22"/>
              </w:rPr>
              <w:t xml:space="preserve"> </w:t>
            </w:r>
            <w:proofErr w:type="spellStart"/>
            <w:r w:rsidRPr="00E17AA5">
              <w:rPr>
                <w:rFonts w:ascii="Calibri" w:eastAsia="TimesNewRomanPSMT" w:hAnsi="Calibri" w:cs="Calibri"/>
                <w:sz w:val="22"/>
                <w:szCs w:val="22"/>
              </w:rPr>
              <w:t>из</w:t>
            </w:r>
            <w:proofErr w:type="spellEnd"/>
            <w:r w:rsidRPr="00E17AA5">
              <w:rPr>
                <w:rFonts w:ascii="Calibri" w:eastAsia="TimesNewRomanPSMT" w:hAnsi="Calibri" w:cs="Calibri"/>
                <w:sz w:val="22"/>
                <w:szCs w:val="22"/>
              </w:rPr>
              <w:t xml:space="preserve"> </w:t>
            </w:r>
            <w:proofErr w:type="spellStart"/>
            <w:r w:rsidRPr="00E17AA5">
              <w:rPr>
                <w:rFonts w:ascii="Calibri" w:eastAsia="TimesNewRomanPSMT" w:hAnsi="Calibri" w:cs="Calibri"/>
                <w:sz w:val="22"/>
                <w:szCs w:val="22"/>
              </w:rPr>
              <w:t>области</w:t>
            </w:r>
            <w:proofErr w:type="spellEnd"/>
            <w:r w:rsidRPr="00E17AA5">
              <w:rPr>
                <w:rFonts w:ascii="Calibri" w:eastAsia="TimesNewRomanPSMT" w:hAnsi="Calibri" w:cs="Calibri"/>
                <w:sz w:val="22"/>
                <w:szCs w:val="22"/>
              </w:rPr>
              <w:t xml:space="preserve"> </w:t>
            </w:r>
            <w:proofErr w:type="spellStart"/>
            <w:r w:rsidRPr="00E17AA5">
              <w:rPr>
                <w:rFonts w:ascii="Calibri" w:eastAsia="TimesNewRomanPSMT" w:hAnsi="Calibri" w:cs="Calibri"/>
                <w:sz w:val="22"/>
                <w:szCs w:val="22"/>
              </w:rPr>
              <w:t>предмета</w:t>
            </w:r>
            <w:proofErr w:type="spellEnd"/>
            <w:r w:rsidRPr="00E17AA5">
              <w:rPr>
                <w:rFonts w:ascii="Calibri" w:eastAsia="TimesNewRomanPSMT" w:hAnsi="Calibri" w:cs="Calibri"/>
                <w:sz w:val="22"/>
                <w:szCs w:val="22"/>
              </w:rPr>
              <w:t>.</w:t>
            </w:r>
          </w:p>
        </w:tc>
      </w:tr>
      <w:tr w:rsidR="00122DDA" w:rsidRPr="00E17AA5" w14:paraId="4746222F" w14:textId="77777777" w:rsidTr="00A31333">
        <w:tc>
          <w:tcPr>
            <w:tcW w:w="5000" w:type="pct"/>
            <w:gridSpan w:val="3"/>
          </w:tcPr>
          <w:p w14:paraId="6E5BFD6B" w14:textId="77777777" w:rsidR="00122DDA" w:rsidRPr="00E17AA5" w:rsidRDefault="00122DDA"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 xml:space="preserve">Препоручена литература </w:t>
            </w:r>
          </w:p>
          <w:p w14:paraId="5A15E6AF" w14:textId="77777777" w:rsidR="00E73F99" w:rsidRPr="00E17AA5" w:rsidRDefault="00E73F99" w:rsidP="00783ED4">
            <w:pPr>
              <w:pStyle w:val="TableParagraph"/>
              <w:numPr>
                <w:ilvl w:val="0"/>
                <w:numId w:val="100"/>
              </w:numPr>
              <w:tabs>
                <w:tab w:val="left" w:pos="456"/>
              </w:tabs>
              <w:kinsoku w:val="0"/>
              <w:overflowPunct w:val="0"/>
              <w:spacing w:before="9" w:line="223" w:lineRule="auto"/>
              <w:ind w:right="307" w:hanging="357"/>
              <w:jc w:val="both"/>
              <w:rPr>
                <w:rFonts w:ascii="Calibri" w:hAnsi="Calibri" w:cs="Calibri"/>
                <w:sz w:val="22"/>
                <w:szCs w:val="22"/>
              </w:rPr>
            </w:pPr>
            <w:proofErr w:type="spellStart"/>
            <w:r w:rsidRPr="00E17AA5">
              <w:rPr>
                <w:rFonts w:ascii="Calibri" w:hAnsi="Calibri" w:cs="Calibri"/>
                <w:sz w:val="22"/>
                <w:szCs w:val="22"/>
              </w:rPr>
              <w:t>Недић</w:t>
            </w:r>
            <w:proofErr w:type="spellEnd"/>
            <w:r w:rsidRPr="00E17AA5">
              <w:rPr>
                <w:rFonts w:ascii="Calibri" w:hAnsi="Calibri" w:cs="Calibri"/>
                <w:sz w:val="22"/>
                <w:szCs w:val="22"/>
              </w:rPr>
              <w:t>,</w:t>
            </w:r>
            <w:r w:rsidRPr="00E17AA5">
              <w:rPr>
                <w:rFonts w:ascii="Calibri" w:hAnsi="Calibri" w:cs="Calibri"/>
                <w:spacing w:val="-9"/>
                <w:sz w:val="22"/>
                <w:szCs w:val="22"/>
              </w:rPr>
              <w:t xml:space="preserve"> </w:t>
            </w:r>
            <w:r w:rsidRPr="00E17AA5">
              <w:rPr>
                <w:rFonts w:ascii="Calibri" w:hAnsi="Calibri" w:cs="Calibri"/>
                <w:sz w:val="22"/>
                <w:szCs w:val="22"/>
              </w:rPr>
              <w:t>Б.,</w:t>
            </w:r>
            <w:r w:rsidRPr="00E17AA5">
              <w:rPr>
                <w:rFonts w:ascii="Calibri" w:hAnsi="Calibri" w:cs="Calibri"/>
                <w:spacing w:val="-9"/>
                <w:sz w:val="22"/>
                <w:szCs w:val="22"/>
              </w:rPr>
              <w:t xml:space="preserve"> </w:t>
            </w:r>
            <w:proofErr w:type="spellStart"/>
            <w:r w:rsidRPr="00E17AA5">
              <w:rPr>
                <w:rFonts w:ascii="Calibri" w:hAnsi="Calibri" w:cs="Calibri"/>
                <w:sz w:val="22"/>
                <w:szCs w:val="22"/>
              </w:rPr>
              <w:t>Динамика</w:t>
            </w:r>
            <w:proofErr w:type="spellEnd"/>
            <w:r w:rsidRPr="00E17AA5">
              <w:rPr>
                <w:rFonts w:ascii="Calibri" w:hAnsi="Calibri" w:cs="Calibri"/>
                <w:spacing w:val="-9"/>
                <w:sz w:val="22"/>
                <w:szCs w:val="22"/>
              </w:rPr>
              <w:t xml:space="preserve"> </w:t>
            </w:r>
            <w:proofErr w:type="spellStart"/>
            <w:r w:rsidRPr="00E17AA5">
              <w:rPr>
                <w:rFonts w:ascii="Calibri" w:hAnsi="Calibri" w:cs="Calibri"/>
                <w:sz w:val="22"/>
                <w:szCs w:val="22"/>
              </w:rPr>
              <w:t>процеса</w:t>
            </w:r>
            <w:proofErr w:type="spellEnd"/>
            <w:r w:rsidRPr="00E17AA5">
              <w:rPr>
                <w:rFonts w:ascii="Calibri" w:hAnsi="Calibri" w:cs="Calibri"/>
                <w:spacing w:val="-9"/>
                <w:sz w:val="22"/>
                <w:szCs w:val="22"/>
              </w:rPr>
              <w:t xml:space="preserve"> </w:t>
            </w:r>
            <w:proofErr w:type="spellStart"/>
            <w:r w:rsidRPr="00E17AA5">
              <w:rPr>
                <w:rFonts w:ascii="Calibri" w:hAnsi="Calibri" w:cs="Calibri"/>
                <w:sz w:val="22"/>
                <w:szCs w:val="22"/>
              </w:rPr>
              <w:t>резања</w:t>
            </w:r>
            <w:proofErr w:type="spellEnd"/>
            <w:r w:rsidRPr="00E17AA5">
              <w:rPr>
                <w:rFonts w:ascii="Calibri" w:hAnsi="Calibri" w:cs="Calibri"/>
                <w:sz w:val="22"/>
                <w:szCs w:val="22"/>
              </w:rPr>
              <w:t>,</w:t>
            </w:r>
            <w:r w:rsidRPr="00E17AA5">
              <w:rPr>
                <w:rFonts w:ascii="Calibri" w:hAnsi="Calibri" w:cs="Calibri"/>
                <w:spacing w:val="-9"/>
                <w:sz w:val="22"/>
                <w:szCs w:val="22"/>
              </w:rPr>
              <w:t xml:space="preserve"> </w:t>
            </w:r>
            <w:proofErr w:type="spellStart"/>
            <w:r w:rsidRPr="00E17AA5">
              <w:rPr>
                <w:rFonts w:ascii="Calibri" w:hAnsi="Calibri" w:cs="Calibri"/>
                <w:sz w:val="22"/>
                <w:szCs w:val="22"/>
              </w:rPr>
              <w:t>монографија</w:t>
            </w:r>
            <w:proofErr w:type="spellEnd"/>
            <w:r w:rsidRPr="00E17AA5">
              <w:rPr>
                <w:rFonts w:ascii="Calibri" w:hAnsi="Calibri" w:cs="Calibri"/>
                <w:sz w:val="22"/>
                <w:szCs w:val="22"/>
              </w:rPr>
              <w:t>,</w:t>
            </w:r>
            <w:r w:rsidRPr="00E17AA5">
              <w:rPr>
                <w:rFonts w:ascii="Calibri" w:hAnsi="Calibri" w:cs="Calibri"/>
                <w:spacing w:val="-9"/>
                <w:sz w:val="22"/>
                <w:szCs w:val="22"/>
              </w:rPr>
              <w:t xml:space="preserve"> </w:t>
            </w:r>
            <w:proofErr w:type="spellStart"/>
            <w:r w:rsidRPr="00E17AA5">
              <w:rPr>
                <w:rFonts w:ascii="Calibri" w:hAnsi="Calibri" w:cs="Calibri"/>
                <w:sz w:val="22"/>
                <w:szCs w:val="22"/>
              </w:rPr>
              <w:t>Машински</w:t>
            </w:r>
            <w:proofErr w:type="spellEnd"/>
            <w:r w:rsidRPr="00E17AA5">
              <w:rPr>
                <w:rFonts w:ascii="Calibri" w:hAnsi="Calibri" w:cs="Calibri"/>
                <w:spacing w:val="-9"/>
                <w:sz w:val="22"/>
                <w:szCs w:val="22"/>
              </w:rPr>
              <w:t xml:space="preserve"> </w:t>
            </w:r>
            <w:proofErr w:type="spellStart"/>
            <w:r w:rsidRPr="00E17AA5">
              <w:rPr>
                <w:rFonts w:ascii="Calibri" w:hAnsi="Calibri" w:cs="Calibri"/>
                <w:sz w:val="22"/>
                <w:szCs w:val="22"/>
              </w:rPr>
              <w:t>факултет</w:t>
            </w:r>
            <w:proofErr w:type="spellEnd"/>
            <w:r w:rsidRPr="00E17AA5">
              <w:rPr>
                <w:rFonts w:ascii="Calibri" w:hAnsi="Calibri" w:cs="Calibri"/>
                <w:sz w:val="22"/>
                <w:szCs w:val="22"/>
              </w:rPr>
              <w:t>,</w:t>
            </w:r>
            <w:r w:rsidRPr="00E17AA5">
              <w:rPr>
                <w:rFonts w:ascii="Calibri" w:hAnsi="Calibri" w:cs="Calibri"/>
                <w:spacing w:val="-11"/>
                <w:sz w:val="22"/>
                <w:szCs w:val="22"/>
              </w:rPr>
              <w:t xml:space="preserve"> </w:t>
            </w:r>
            <w:proofErr w:type="spellStart"/>
            <w:r w:rsidRPr="00E17AA5">
              <w:rPr>
                <w:rFonts w:ascii="Calibri" w:hAnsi="Calibri" w:cs="Calibri"/>
                <w:sz w:val="22"/>
                <w:szCs w:val="22"/>
              </w:rPr>
              <w:t>Крагујевац</w:t>
            </w:r>
            <w:proofErr w:type="spellEnd"/>
            <w:r w:rsidRPr="00E17AA5">
              <w:rPr>
                <w:rFonts w:ascii="Calibri" w:hAnsi="Calibri" w:cs="Calibri"/>
                <w:sz w:val="22"/>
                <w:szCs w:val="22"/>
              </w:rPr>
              <w:t>, 2006.</w:t>
            </w:r>
          </w:p>
          <w:p w14:paraId="153FA84F" w14:textId="77777777" w:rsidR="00E73F99" w:rsidRPr="00E17AA5" w:rsidRDefault="00E73F99" w:rsidP="00783ED4">
            <w:pPr>
              <w:pStyle w:val="TableParagraph"/>
              <w:numPr>
                <w:ilvl w:val="0"/>
                <w:numId w:val="100"/>
              </w:numPr>
              <w:tabs>
                <w:tab w:val="left" w:pos="456"/>
              </w:tabs>
              <w:kinsoku w:val="0"/>
              <w:overflowPunct w:val="0"/>
              <w:spacing w:before="9" w:line="223" w:lineRule="auto"/>
              <w:ind w:right="307" w:hanging="357"/>
              <w:jc w:val="both"/>
              <w:rPr>
                <w:rFonts w:ascii="Calibri" w:hAnsi="Calibri" w:cs="Calibri"/>
                <w:sz w:val="22"/>
                <w:szCs w:val="22"/>
              </w:rPr>
            </w:pPr>
            <w:proofErr w:type="spellStart"/>
            <w:r w:rsidRPr="00E17AA5">
              <w:rPr>
                <w:rFonts w:ascii="Calibri" w:hAnsi="Calibri" w:cs="Calibri"/>
                <w:sz w:val="22"/>
                <w:szCs w:val="22"/>
              </w:rPr>
              <w:t>Недић</w:t>
            </w:r>
            <w:proofErr w:type="spellEnd"/>
            <w:r w:rsidRPr="00E17AA5">
              <w:rPr>
                <w:rFonts w:ascii="Calibri" w:hAnsi="Calibri" w:cs="Calibri"/>
                <w:sz w:val="22"/>
                <w:szCs w:val="22"/>
              </w:rPr>
              <w:t xml:space="preserve">, Б., </w:t>
            </w:r>
            <w:proofErr w:type="spellStart"/>
            <w:r w:rsidRPr="00E17AA5">
              <w:rPr>
                <w:rFonts w:ascii="Calibri" w:hAnsi="Calibri" w:cs="Calibri"/>
                <w:sz w:val="22"/>
                <w:szCs w:val="22"/>
              </w:rPr>
              <w:t>Весић</w:t>
            </w:r>
            <w:proofErr w:type="spellEnd"/>
            <w:r w:rsidRPr="00E17AA5">
              <w:rPr>
                <w:rFonts w:ascii="Calibri" w:hAnsi="Calibri" w:cs="Calibri"/>
                <w:sz w:val="22"/>
                <w:szCs w:val="22"/>
              </w:rPr>
              <w:t xml:space="preserve">, Н., </w:t>
            </w:r>
            <w:proofErr w:type="spellStart"/>
            <w:r w:rsidRPr="00E17AA5">
              <w:rPr>
                <w:rFonts w:ascii="Calibri" w:hAnsi="Calibri" w:cs="Calibri"/>
                <w:sz w:val="22"/>
                <w:szCs w:val="22"/>
              </w:rPr>
              <w:t>Боја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колориметрија</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пластичне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масе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Машински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факултет</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Крагујевац</w:t>
            </w:r>
            <w:proofErr w:type="spellEnd"/>
            <w:r w:rsidRPr="00E17AA5">
              <w:rPr>
                <w:rFonts w:ascii="Calibri" w:hAnsi="Calibri" w:cs="Calibri"/>
                <w:sz w:val="22"/>
                <w:szCs w:val="22"/>
              </w:rPr>
              <w:t>, 2008.</w:t>
            </w:r>
          </w:p>
          <w:p w14:paraId="4628A548" w14:textId="77777777" w:rsidR="00E73F99" w:rsidRPr="00E17AA5" w:rsidRDefault="00E73F99" w:rsidP="00783ED4">
            <w:pPr>
              <w:pStyle w:val="TableParagraph"/>
              <w:numPr>
                <w:ilvl w:val="0"/>
                <w:numId w:val="100"/>
              </w:numPr>
              <w:tabs>
                <w:tab w:val="left" w:pos="456"/>
              </w:tabs>
              <w:kinsoku w:val="0"/>
              <w:overflowPunct w:val="0"/>
              <w:spacing w:line="245" w:lineRule="exact"/>
              <w:ind w:hanging="357"/>
              <w:jc w:val="both"/>
              <w:rPr>
                <w:rFonts w:ascii="Calibri" w:hAnsi="Calibri" w:cs="Calibri"/>
                <w:sz w:val="22"/>
                <w:szCs w:val="22"/>
              </w:rPr>
            </w:pPr>
            <w:proofErr w:type="spellStart"/>
            <w:r w:rsidRPr="00E17AA5">
              <w:rPr>
                <w:rFonts w:ascii="Calibri" w:hAnsi="Calibri" w:cs="Calibri"/>
                <w:sz w:val="22"/>
                <w:szCs w:val="22"/>
              </w:rPr>
              <w:t>Лукић</w:t>
            </w:r>
            <w:proofErr w:type="spellEnd"/>
            <w:r w:rsidRPr="00E17AA5">
              <w:rPr>
                <w:rFonts w:ascii="Calibri" w:hAnsi="Calibri" w:cs="Calibri"/>
                <w:sz w:val="22"/>
                <w:szCs w:val="22"/>
              </w:rPr>
              <w:t>,</w:t>
            </w:r>
            <w:r w:rsidRPr="00E17AA5">
              <w:rPr>
                <w:rFonts w:ascii="Calibri" w:hAnsi="Calibri" w:cs="Calibri"/>
                <w:spacing w:val="12"/>
                <w:sz w:val="22"/>
                <w:szCs w:val="22"/>
              </w:rPr>
              <w:t xml:space="preserve"> </w:t>
            </w:r>
            <w:r w:rsidRPr="00E17AA5">
              <w:rPr>
                <w:rFonts w:ascii="Calibri" w:hAnsi="Calibri" w:cs="Calibri"/>
                <w:sz w:val="22"/>
                <w:szCs w:val="22"/>
              </w:rPr>
              <w:t>Љ.,</w:t>
            </w:r>
            <w:r w:rsidRPr="00E17AA5">
              <w:rPr>
                <w:rFonts w:ascii="Calibri" w:hAnsi="Calibri" w:cs="Calibri"/>
                <w:spacing w:val="15"/>
                <w:sz w:val="22"/>
                <w:szCs w:val="22"/>
              </w:rPr>
              <w:t xml:space="preserve"> </w:t>
            </w:r>
            <w:proofErr w:type="spellStart"/>
            <w:r w:rsidRPr="00E17AA5">
              <w:rPr>
                <w:rFonts w:ascii="Calibri" w:hAnsi="Calibri" w:cs="Calibri"/>
                <w:sz w:val="22"/>
                <w:szCs w:val="22"/>
              </w:rPr>
              <w:t>Флексибилни</w:t>
            </w:r>
            <w:proofErr w:type="spellEnd"/>
            <w:r w:rsidRPr="00E17AA5">
              <w:rPr>
                <w:rFonts w:ascii="Calibri" w:hAnsi="Calibri" w:cs="Calibri"/>
                <w:spacing w:val="15"/>
                <w:sz w:val="22"/>
                <w:szCs w:val="22"/>
              </w:rPr>
              <w:t xml:space="preserve"> </w:t>
            </w:r>
            <w:proofErr w:type="spellStart"/>
            <w:r w:rsidRPr="00E17AA5">
              <w:rPr>
                <w:rFonts w:ascii="Calibri" w:hAnsi="Calibri" w:cs="Calibri"/>
                <w:sz w:val="22"/>
                <w:szCs w:val="22"/>
              </w:rPr>
              <w:t>технолошки</w:t>
            </w:r>
            <w:proofErr w:type="spellEnd"/>
            <w:r w:rsidRPr="00E17AA5">
              <w:rPr>
                <w:rFonts w:ascii="Calibri" w:hAnsi="Calibri" w:cs="Calibri"/>
                <w:spacing w:val="15"/>
                <w:sz w:val="22"/>
                <w:szCs w:val="22"/>
              </w:rPr>
              <w:t xml:space="preserve"> </w:t>
            </w:r>
            <w:proofErr w:type="spellStart"/>
            <w:r w:rsidRPr="00E17AA5">
              <w:rPr>
                <w:rFonts w:ascii="Calibri" w:hAnsi="Calibri" w:cs="Calibri"/>
                <w:sz w:val="22"/>
                <w:szCs w:val="22"/>
              </w:rPr>
              <w:t>системи</w:t>
            </w:r>
            <w:proofErr w:type="spellEnd"/>
            <w:r w:rsidRPr="00E17AA5">
              <w:rPr>
                <w:rFonts w:ascii="Calibri" w:hAnsi="Calibri" w:cs="Calibri"/>
                <w:sz w:val="22"/>
                <w:szCs w:val="22"/>
              </w:rPr>
              <w:t>.</w:t>
            </w:r>
            <w:r w:rsidRPr="00E17AA5">
              <w:rPr>
                <w:rFonts w:ascii="Calibri" w:hAnsi="Calibri" w:cs="Calibri"/>
                <w:spacing w:val="13"/>
                <w:sz w:val="22"/>
                <w:szCs w:val="22"/>
              </w:rPr>
              <w:t xml:space="preserve"> </w:t>
            </w:r>
            <w:proofErr w:type="spellStart"/>
            <w:r w:rsidRPr="00E17AA5">
              <w:rPr>
                <w:rFonts w:ascii="Calibri" w:hAnsi="Calibri" w:cs="Calibri"/>
                <w:sz w:val="22"/>
                <w:szCs w:val="22"/>
              </w:rPr>
              <w:t>Машински</w:t>
            </w:r>
            <w:proofErr w:type="spellEnd"/>
            <w:r w:rsidRPr="00E17AA5">
              <w:rPr>
                <w:rFonts w:ascii="Calibri" w:hAnsi="Calibri" w:cs="Calibri"/>
                <w:spacing w:val="15"/>
                <w:sz w:val="22"/>
                <w:szCs w:val="22"/>
              </w:rPr>
              <w:t xml:space="preserve"> </w:t>
            </w:r>
            <w:proofErr w:type="spellStart"/>
            <w:r w:rsidRPr="00E17AA5">
              <w:rPr>
                <w:rFonts w:ascii="Calibri" w:hAnsi="Calibri" w:cs="Calibri"/>
                <w:sz w:val="22"/>
                <w:szCs w:val="22"/>
              </w:rPr>
              <w:t>факултет</w:t>
            </w:r>
            <w:proofErr w:type="spellEnd"/>
            <w:r w:rsidRPr="00E17AA5">
              <w:rPr>
                <w:rFonts w:ascii="Calibri" w:hAnsi="Calibri" w:cs="Calibri"/>
                <w:sz w:val="22"/>
                <w:szCs w:val="22"/>
              </w:rPr>
              <w:t>,</w:t>
            </w:r>
            <w:r w:rsidRPr="00E17AA5">
              <w:rPr>
                <w:rFonts w:ascii="Calibri" w:hAnsi="Calibri" w:cs="Calibri"/>
                <w:spacing w:val="15"/>
                <w:sz w:val="22"/>
                <w:szCs w:val="22"/>
              </w:rPr>
              <w:t xml:space="preserve"> </w:t>
            </w:r>
            <w:proofErr w:type="spellStart"/>
            <w:r w:rsidRPr="00E17AA5">
              <w:rPr>
                <w:rFonts w:ascii="Calibri" w:hAnsi="Calibri" w:cs="Calibri"/>
                <w:sz w:val="22"/>
                <w:szCs w:val="22"/>
              </w:rPr>
              <w:t>Краљево</w:t>
            </w:r>
            <w:proofErr w:type="spellEnd"/>
            <w:r w:rsidRPr="00E17AA5">
              <w:rPr>
                <w:rFonts w:ascii="Calibri" w:hAnsi="Calibri" w:cs="Calibri"/>
                <w:sz w:val="22"/>
                <w:szCs w:val="22"/>
              </w:rPr>
              <w:t>,</w:t>
            </w:r>
            <w:r w:rsidRPr="00E17AA5">
              <w:rPr>
                <w:rFonts w:ascii="Calibri" w:hAnsi="Calibri" w:cs="Calibri"/>
                <w:spacing w:val="16"/>
                <w:sz w:val="22"/>
                <w:szCs w:val="22"/>
              </w:rPr>
              <w:t xml:space="preserve"> </w:t>
            </w:r>
            <w:r w:rsidRPr="00E17AA5">
              <w:rPr>
                <w:rFonts w:ascii="Calibri" w:hAnsi="Calibri" w:cs="Calibri"/>
                <w:sz w:val="22"/>
                <w:szCs w:val="22"/>
              </w:rPr>
              <w:t>2008.</w:t>
            </w:r>
          </w:p>
          <w:p w14:paraId="2059990B" w14:textId="77777777" w:rsidR="00E73F99" w:rsidRPr="00E17AA5" w:rsidRDefault="00E73F99" w:rsidP="00783ED4">
            <w:pPr>
              <w:pStyle w:val="TableParagraph"/>
              <w:numPr>
                <w:ilvl w:val="0"/>
                <w:numId w:val="100"/>
              </w:numPr>
              <w:tabs>
                <w:tab w:val="left" w:pos="456"/>
              </w:tabs>
              <w:kinsoku w:val="0"/>
              <w:overflowPunct w:val="0"/>
              <w:spacing w:line="241" w:lineRule="exact"/>
              <w:ind w:hanging="357"/>
              <w:jc w:val="both"/>
              <w:rPr>
                <w:rFonts w:ascii="Calibri" w:hAnsi="Calibri" w:cs="Calibri"/>
                <w:sz w:val="22"/>
                <w:szCs w:val="22"/>
              </w:rPr>
            </w:pPr>
            <w:proofErr w:type="spellStart"/>
            <w:r w:rsidRPr="00E17AA5">
              <w:rPr>
                <w:rFonts w:ascii="Calibri" w:hAnsi="Calibri" w:cs="Calibri"/>
                <w:sz w:val="22"/>
                <w:szCs w:val="22"/>
              </w:rPr>
              <w:t>Баралић</w:t>
            </w:r>
            <w:proofErr w:type="spellEnd"/>
            <w:r w:rsidRPr="00E17AA5">
              <w:rPr>
                <w:rFonts w:ascii="Calibri" w:hAnsi="Calibri" w:cs="Calibri"/>
                <w:sz w:val="22"/>
                <w:szCs w:val="22"/>
              </w:rPr>
              <w:t xml:space="preserve">, Ј., </w:t>
            </w:r>
            <w:proofErr w:type="spellStart"/>
            <w:r w:rsidRPr="00E17AA5">
              <w:rPr>
                <w:rFonts w:ascii="Calibri" w:hAnsi="Calibri" w:cs="Calibri"/>
                <w:sz w:val="22"/>
                <w:szCs w:val="22"/>
              </w:rPr>
              <w:t>Недић</w:t>
            </w:r>
            <w:proofErr w:type="spellEnd"/>
            <w:r w:rsidRPr="00E17AA5">
              <w:rPr>
                <w:rFonts w:ascii="Calibri" w:hAnsi="Calibri" w:cs="Calibri"/>
                <w:sz w:val="22"/>
                <w:szCs w:val="22"/>
              </w:rPr>
              <w:t xml:space="preserve">, Б., </w:t>
            </w:r>
            <w:proofErr w:type="spellStart"/>
            <w:r w:rsidRPr="00E17AA5">
              <w:rPr>
                <w:rFonts w:ascii="Calibri" w:hAnsi="Calibri" w:cs="Calibri"/>
                <w:sz w:val="22"/>
                <w:szCs w:val="22"/>
              </w:rPr>
              <w:t>Радовановић</w:t>
            </w:r>
            <w:proofErr w:type="spellEnd"/>
            <w:r w:rsidRPr="00E17AA5">
              <w:rPr>
                <w:rFonts w:ascii="Calibri" w:hAnsi="Calibri" w:cs="Calibri"/>
                <w:sz w:val="22"/>
                <w:szCs w:val="22"/>
              </w:rPr>
              <w:t xml:space="preserve">, М., </w:t>
            </w:r>
            <w:proofErr w:type="spellStart"/>
            <w:r w:rsidRPr="00E17AA5">
              <w:rPr>
                <w:rFonts w:ascii="Calibri" w:hAnsi="Calibri" w:cs="Calibri"/>
                <w:sz w:val="22"/>
                <w:szCs w:val="22"/>
              </w:rPr>
              <w:t>Јанковић</w:t>
            </w:r>
            <w:proofErr w:type="spellEnd"/>
            <w:r w:rsidRPr="00E17AA5">
              <w:rPr>
                <w:rFonts w:ascii="Calibri" w:hAnsi="Calibri" w:cs="Calibri"/>
                <w:sz w:val="22"/>
                <w:szCs w:val="22"/>
              </w:rPr>
              <w:t xml:space="preserve">, П., </w:t>
            </w:r>
            <w:proofErr w:type="spellStart"/>
            <w:r w:rsidRPr="00E17AA5">
              <w:rPr>
                <w:rFonts w:ascii="Calibri" w:hAnsi="Calibri" w:cs="Calibri"/>
                <w:sz w:val="22"/>
                <w:szCs w:val="22"/>
              </w:rPr>
              <w:t>Обрадивост</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материјала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абразивним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воденим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млазом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монографија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Факултет</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инжењерских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наука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Универзитета</w:t>
            </w:r>
            <w:proofErr w:type="spellEnd"/>
            <w:r w:rsidRPr="00E17AA5">
              <w:rPr>
                <w:rFonts w:ascii="Calibri" w:hAnsi="Calibri" w:cs="Calibri"/>
                <w:sz w:val="22"/>
                <w:szCs w:val="22"/>
              </w:rPr>
              <w:t xml:space="preserve"> у </w:t>
            </w:r>
            <w:proofErr w:type="spellStart"/>
            <w:r w:rsidRPr="00E17AA5">
              <w:rPr>
                <w:rFonts w:ascii="Calibri" w:hAnsi="Calibri" w:cs="Calibri"/>
                <w:sz w:val="22"/>
                <w:szCs w:val="22"/>
              </w:rPr>
              <w:t>Крагујевцу</w:t>
            </w:r>
            <w:proofErr w:type="spellEnd"/>
            <w:r w:rsidRPr="00E17AA5">
              <w:rPr>
                <w:rFonts w:ascii="Calibri" w:hAnsi="Calibri" w:cs="Calibri"/>
                <w:sz w:val="22"/>
                <w:szCs w:val="22"/>
              </w:rPr>
              <w:t xml:space="preserve">, 2015. </w:t>
            </w:r>
          </w:p>
          <w:p w14:paraId="28510554" w14:textId="77777777" w:rsidR="00122DDA" w:rsidRPr="00E17AA5" w:rsidRDefault="00E73F99" w:rsidP="00783ED4">
            <w:pPr>
              <w:pStyle w:val="TableParagraph"/>
              <w:numPr>
                <w:ilvl w:val="0"/>
                <w:numId w:val="100"/>
              </w:numPr>
              <w:tabs>
                <w:tab w:val="left" w:pos="456"/>
              </w:tabs>
              <w:kinsoku w:val="0"/>
              <w:overflowPunct w:val="0"/>
              <w:spacing w:line="241" w:lineRule="exact"/>
              <w:ind w:hanging="357"/>
              <w:jc w:val="both"/>
              <w:rPr>
                <w:rFonts w:ascii="Calibri" w:hAnsi="Calibri" w:cs="Calibri"/>
                <w:sz w:val="20"/>
                <w:szCs w:val="20"/>
              </w:rPr>
            </w:pPr>
            <w:proofErr w:type="spellStart"/>
            <w:r w:rsidRPr="00E17AA5">
              <w:rPr>
                <w:rFonts w:ascii="Calibri" w:hAnsi="Calibri" w:cs="Calibri"/>
                <w:sz w:val="22"/>
                <w:szCs w:val="22"/>
              </w:rPr>
              <w:t>Мадић</w:t>
            </w:r>
            <w:proofErr w:type="spellEnd"/>
            <w:r w:rsidRPr="00E17AA5">
              <w:rPr>
                <w:rFonts w:ascii="Calibri" w:hAnsi="Calibri" w:cs="Calibri"/>
                <w:sz w:val="22"/>
                <w:szCs w:val="22"/>
              </w:rPr>
              <w:t xml:space="preserve">, М., </w:t>
            </w:r>
            <w:proofErr w:type="spellStart"/>
            <w:r w:rsidRPr="00E17AA5">
              <w:rPr>
                <w:rFonts w:ascii="Calibri" w:hAnsi="Calibri" w:cs="Calibri"/>
                <w:sz w:val="22"/>
                <w:szCs w:val="22"/>
              </w:rPr>
              <w:t>Недић</w:t>
            </w:r>
            <w:proofErr w:type="spellEnd"/>
            <w:r w:rsidRPr="00E17AA5">
              <w:rPr>
                <w:rFonts w:ascii="Calibri" w:hAnsi="Calibri" w:cs="Calibri"/>
                <w:sz w:val="22"/>
                <w:szCs w:val="22"/>
              </w:rPr>
              <w:t xml:space="preserve">, Б., </w:t>
            </w:r>
            <w:proofErr w:type="spellStart"/>
            <w:r w:rsidRPr="00E17AA5">
              <w:rPr>
                <w:rFonts w:ascii="Calibri" w:hAnsi="Calibri" w:cs="Calibri"/>
                <w:sz w:val="22"/>
                <w:szCs w:val="22"/>
              </w:rPr>
              <w:t>Радовановић</w:t>
            </w:r>
            <w:proofErr w:type="spellEnd"/>
            <w:r w:rsidRPr="00E17AA5">
              <w:rPr>
                <w:rFonts w:ascii="Calibri" w:hAnsi="Calibri" w:cs="Calibri"/>
                <w:sz w:val="22"/>
                <w:szCs w:val="22"/>
              </w:rPr>
              <w:t xml:space="preserve">, М., </w:t>
            </w:r>
            <w:proofErr w:type="spellStart"/>
            <w:r w:rsidRPr="00E17AA5">
              <w:rPr>
                <w:rFonts w:ascii="Calibri" w:hAnsi="Calibri" w:cs="Calibri"/>
                <w:sz w:val="22"/>
                <w:szCs w:val="22"/>
              </w:rPr>
              <w:t>Пословно</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инжењерско</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одлучивање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применом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метода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вишекритеријумске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анализе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монографија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Факултет</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инжењерских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наука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Крагујевац</w:t>
            </w:r>
            <w:proofErr w:type="spellEnd"/>
            <w:r w:rsidRPr="00E17AA5">
              <w:rPr>
                <w:rFonts w:ascii="Calibri" w:hAnsi="Calibri" w:cs="Calibri"/>
                <w:sz w:val="22"/>
                <w:szCs w:val="22"/>
              </w:rPr>
              <w:t>, 2015.</w:t>
            </w:r>
          </w:p>
        </w:tc>
      </w:tr>
      <w:tr w:rsidR="00122DDA" w:rsidRPr="00E17AA5" w14:paraId="307D4D7E" w14:textId="77777777" w:rsidTr="00A31333">
        <w:tc>
          <w:tcPr>
            <w:tcW w:w="1913" w:type="pct"/>
          </w:tcPr>
          <w:p w14:paraId="689A4787" w14:textId="77777777" w:rsidR="00122DDA" w:rsidRPr="00E17AA5" w:rsidRDefault="00122DDA" w:rsidP="00187327">
            <w:pPr>
              <w:widowControl w:val="0"/>
              <w:autoSpaceDE w:val="0"/>
              <w:autoSpaceDN w:val="0"/>
              <w:adjustRightInd w:val="0"/>
              <w:rPr>
                <w:rFonts w:ascii="Calibri" w:hAnsi="Calibri" w:cs="Calibri"/>
                <w:bCs/>
                <w:lang w:val="sr-Cyrl-CS" w:eastAsia="sr-Latn-CS"/>
              </w:rPr>
            </w:pPr>
            <w:r w:rsidRPr="00E17AA5">
              <w:rPr>
                <w:rFonts w:ascii="Calibri" w:hAnsi="Calibri" w:cs="Calibri"/>
                <w:bCs/>
                <w:lang w:val="sr-Cyrl-CS" w:eastAsia="sr-Latn-CS"/>
              </w:rPr>
              <w:t xml:space="preserve">Број часова </w:t>
            </w:r>
            <w:r w:rsidRPr="00E17AA5">
              <w:rPr>
                <w:rFonts w:ascii="Calibri" w:hAnsi="Calibri" w:cs="Calibri"/>
                <w:lang w:val="sr-Cyrl-CS" w:eastAsia="sr-Latn-CS"/>
              </w:rPr>
              <w:t>активне наставе</w:t>
            </w:r>
            <w:r w:rsidR="005F40AC" w:rsidRPr="00E17AA5">
              <w:rPr>
                <w:rFonts w:ascii="Calibri" w:hAnsi="Calibri" w:cs="Calibri"/>
                <w:lang w:val="sr-Cyrl-CS" w:eastAsia="sr-Latn-CS"/>
              </w:rPr>
              <w:t xml:space="preserve">: </w:t>
            </w:r>
            <w:r w:rsidR="00A857BE">
              <w:rPr>
                <w:rFonts w:ascii="Calibri" w:hAnsi="Calibri" w:cs="Calibri"/>
                <w:lang w:eastAsia="sr-Latn-CS"/>
              </w:rPr>
              <w:t xml:space="preserve">  </w:t>
            </w:r>
          </w:p>
        </w:tc>
        <w:tc>
          <w:tcPr>
            <w:tcW w:w="1378" w:type="pct"/>
          </w:tcPr>
          <w:p w14:paraId="01B6F9D0" w14:textId="77777777" w:rsidR="00122DDA" w:rsidRPr="00E17AA5" w:rsidRDefault="00D23ECC" w:rsidP="009663D0">
            <w:pPr>
              <w:widowControl w:val="0"/>
              <w:autoSpaceDE w:val="0"/>
              <w:autoSpaceDN w:val="0"/>
              <w:adjustRightInd w:val="0"/>
              <w:rPr>
                <w:rFonts w:ascii="Calibri" w:hAnsi="Calibri" w:cs="Calibri"/>
                <w:bCs/>
                <w:lang w:val="sr-Cyrl-CS" w:eastAsia="sr-Latn-CS"/>
              </w:rPr>
            </w:pPr>
            <w:r w:rsidRPr="00E17AA5">
              <w:rPr>
                <w:rFonts w:ascii="Calibri" w:hAnsi="Calibri" w:cs="Calibri"/>
                <w:bCs/>
                <w:lang w:val="sr-Cyrl-CS" w:eastAsia="sr-Latn-CS"/>
              </w:rPr>
              <w:t xml:space="preserve">Теоријска настава: </w:t>
            </w:r>
            <w:r w:rsidR="00CE1FEC">
              <w:rPr>
                <w:rFonts w:ascii="Calibri" w:hAnsi="Calibri" w:cs="Calibri"/>
                <w:bCs/>
                <w:lang w:eastAsia="sr-Latn-CS"/>
              </w:rPr>
              <w:t>7</w:t>
            </w:r>
            <w:r w:rsidR="002576C6" w:rsidRPr="00E17AA5">
              <w:rPr>
                <w:rFonts w:ascii="Calibri" w:hAnsi="Calibri" w:cs="Calibri"/>
                <w:bCs/>
                <w:lang w:val="sr-Cyrl-CS" w:eastAsia="sr-Latn-CS"/>
              </w:rPr>
              <w:t>5</w:t>
            </w:r>
          </w:p>
        </w:tc>
        <w:tc>
          <w:tcPr>
            <w:tcW w:w="1709" w:type="pct"/>
          </w:tcPr>
          <w:p w14:paraId="639A4606" w14:textId="77777777" w:rsidR="00122DDA" w:rsidRPr="00E17AA5" w:rsidRDefault="00D23ECC" w:rsidP="009663D0">
            <w:pPr>
              <w:widowControl w:val="0"/>
              <w:autoSpaceDE w:val="0"/>
              <w:autoSpaceDN w:val="0"/>
              <w:adjustRightInd w:val="0"/>
              <w:rPr>
                <w:rFonts w:ascii="Calibri" w:hAnsi="Calibri" w:cs="Calibri"/>
                <w:bCs/>
                <w:lang w:val="sr-Cyrl-CS" w:eastAsia="sr-Latn-CS"/>
              </w:rPr>
            </w:pPr>
            <w:r w:rsidRPr="00E17AA5">
              <w:rPr>
                <w:rFonts w:ascii="Calibri" w:hAnsi="Calibri" w:cs="Calibri"/>
                <w:bCs/>
                <w:lang w:val="sr-Cyrl-CS" w:eastAsia="sr-Latn-CS"/>
              </w:rPr>
              <w:t xml:space="preserve">Практична настава: </w:t>
            </w:r>
            <w:r w:rsidR="00CE1FEC">
              <w:rPr>
                <w:rFonts w:ascii="Calibri" w:hAnsi="Calibri" w:cs="Calibri"/>
                <w:bCs/>
                <w:lang w:eastAsia="sr-Latn-CS"/>
              </w:rPr>
              <w:t>7</w:t>
            </w:r>
            <w:r w:rsidR="002576C6" w:rsidRPr="00E17AA5">
              <w:rPr>
                <w:rFonts w:ascii="Calibri" w:hAnsi="Calibri" w:cs="Calibri"/>
                <w:bCs/>
                <w:lang w:val="sr-Cyrl-CS" w:eastAsia="sr-Latn-CS"/>
              </w:rPr>
              <w:t>5</w:t>
            </w:r>
          </w:p>
        </w:tc>
      </w:tr>
      <w:tr w:rsidR="00122DDA" w:rsidRPr="00E17AA5" w14:paraId="66569B4B" w14:textId="77777777" w:rsidTr="00A31333">
        <w:tc>
          <w:tcPr>
            <w:tcW w:w="5000" w:type="pct"/>
            <w:gridSpan w:val="3"/>
          </w:tcPr>
          <w:p w14:paraId="5212A82C" w14:textId="77777777" w:rsidR="00122DDA" w:rsidRPr="00E17AA5" w:rsidRDefault="00122DDA"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Методе извођења наставе</w:t>
            </w:r>
          </w:p>
          <w:p w14:paraId="30CA922D" w14:textId="77777777" w:rsidR="00122DDA" w:rsidRPr="007E4CDA" w:rsidRDefault="00CF019B" w:rsidP="007E4CDA">
            <w:pPr>
              <w:pStyle w:val="TableParagraph"/>
              <w:kinsoku w:val="0"/>
              <w:overflowPunct w:val="0"/>
              <w:spacing w:before="9" w:line="223" w:lineRule="auto"/>
              <w:ind w:left="0" w:right="92"/>
              <w:jc w:val="both"/>
              <w:rPr>
                <w:rFonts w:ascii="Calibri" w:hAnsi="Calibri" w:cs="Calibri"/>
                <w:sz w:val="22"/>
                <w:szCs w:val="22"/>
              </w:rPr>
            </w:pPr>
            <w:proofErr w:type="spellStart"/>
            <w:r w:rsidRPr="00E17AA5">
              <w:rPr>
                <w:rFonts w:ascii="Calibri" w:hAnsi="Calibri" w:cs="Calibri"/>
                <w:sz w:val="22"/>
                <w:szCs w:val="22"/>
              </w:rPr>
              <w:t>Теоријска</w:t>
            </w:r>
            <w:proofErr w:type="spellEnd"/>
            <w:r w:rsidRPr="00E17AA5">
              <w:rPr>
                <w:rFonts w:ascii="Calibri" w:hAnsi="Calibri" w:cs="Calibri"/>
                <w:spacing w:val="-12"/>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pacing w:val="-12"/>
                <w:sz w:val="22"/>
                <w:szCs w:val="22"/>
              </w:rPr>
              <w:t xml:space="preserve"> </w:t>
            </w:r>
            <w:proofErr w:type="spellStart"/>
            <w:r w:rsidRPr="00E17AA5">
              <w:rPr>
                <w:rFonts w:ascii="Calibri" w:hAnsi="Calibri" w:cs="Calibri"/>
                <w:sz w:val="22"/>
                <w:szCs w:val="22"/>
              </w:rPr>
              <w:t>се</w:t>
            </w:r>
            <w:proofErr w:type="spellEnd"/>
            <w:r w:rsidRPr="00E17AA5">
              <w:rPr>
                <w:rFonts w:ascii="Calibri" w:hAnsi="Calibri" w:cs="Calibri"/>
                <w:spacing w:val="-12"/>
                <w:sz w:val="22"/>
                <w:szCs w:val="22"/>
              </w:rPr>
              <w:t xml:space="preserve"> </w:t>
            </w:r>
            <w:proofErr w:type="spellStart"/>
            <w:r w:rsidRPr="00E17AA5">
              <w:rPr>
                <w:rFonts w:ascii="Calibri" w:hAnsi="Calibri" w:cs="Calibri"/>
                <w:sz w:val="22"/>
                <w:szCs w:val="22"/>
              </w:rPr>
              <w:t>изводи</w:t>
            </w:r>
            <w:proofErr w:type="spellEnd"/>
            <w:r w:rsidRPr="00E17AA5">
              <w:rPr>
                <w:rFonts w:ascii="Calibri" w:hAnsi="Calibri" w:cs="Calibri"/>
                <w:sz w:val="22"/>
                <w:szCs w:val="22"/>
              </w:rPr>
              <w:t xml:space="preserve"> м</w:t>
            </w:r>
            <w:r w:rsidR="00D8510C" w:rsidRPr="00E17AA5">
              <w:rPr>
                <w:rFonts w:ascii="Calibri" w:hAnsi="Calibri" w:cs="Calibri"/>
                <w:sz w:val="22"/>
                <w:szCs w:val="22"/>
                <w:lang w:val="sr-Cyrl-RS"/>
              </w:rPr>
              <w:t>е</w:t>
            </w:r>
            <w:proofErr w:type="spellStart"/>
            <w:r w:rsidRPr="00E17AA5">
              <w:rPr>
                <w:rFonts w:ascii="Calibri" w:hAnsi="Calibri" w:cs="Calibri"/>
                <w:sz w:val="22"/>
                <w:szCs w:val="22"/>
              </w:rPr>
              <w:t>нторски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студената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мањи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од</w:t>
            </w:r>
            <w:proofErr w:type="spellEnd"/>
            <w:r w:rsidRPr="00E17AA5">
              <w:rPr>
                <w:rFonts w:ascii="Calibri" w:hAnsi="Calibri" w:cs="Calibri"/>
                <w:sz w:val="22"/>
                <w:szCs w:val="22"/>
              </w:rPr>
              <w:t xml:space="preserve"> 5.</w:t>
            </w:r>
            <w:r w:rsidRPr="00E17AA5">
              <w:rPr>
                <w:rFonts w:ascii="Calibri" w:hAnsi="Calibri" w:cs="Calibri"/>
                <w:spacing w:val="-15"/>
                <w:sz w:val="22"/>
                <w:szCs w:val="22"/>
              </w:rPr>
              <w:t xml:space="preserve"> </w:t>
            </w:r>
            <w:proofErr w:type="spellStart"/>
            <w:r w:rsidRPr="00E17AA5">
              <w:rPr>
                <w:rFonts w:ascii="Calibri" w:eastAsia="Times New Roman" w:hAnsi="Calibri" w:cs="Calibri"/>
                <w:sz w:val="22"/>
                <w:szCs w:val="22"/>
              </w:rPr>
              <w:t>Предавања</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самостални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студијски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истраживачки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рад</w:t>
            </w:r>
            <w:proofErr w:type="spellEnd"/>
            <w:r w:rsidRPr="00E17AA5">
              <w:rPr>
                <w:rFonts w:ascii="Calibri" w:eastAsia="Times New Roman" w:hAnsi="Calibri" w:cs="Calibri"/>
                <w:sz w:val="22"/>
                <w:szCs w:val="22"/>
              </w:rPr>
              <w:t xml:space="preserve"> и </w:t>
            </w:r>
            <w:proofErr w:type="spellStart"/>
            <w:r w:rsidRPr="00E17AA5">
              <w:rPr>
                <w:rFonts w:ascii="Calibri" w:eastAsia="Times New Roman" w:hAnsi="Calibri" w:cs="Calibri"/>
                <w:sz w:val="22"/>
                <w:szCs w:val="22"/>
              </w:rPr>
              <w:t>консултације</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се</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обављају</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са</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сваким</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студентом</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појединачно</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Теоријски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део</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градива</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је</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пропраћен</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карактеристичним</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примерима</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за</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изабрани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технички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систем</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ради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лакшег</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разумевања</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градива</w:t>
            </w:r>
            <w:proofErr w:type="spellEnd"/>
            <w:r w:rsidRPr="00E17AA5">
              <w:rPr>
                <w:rFonts w:ascii="Calibri" w:eastAsia="Times New Roman" w:hAnsi="Calibri" w:cs="Calibri"/>
                <w:sz w:val="22"/>
                <w:szCs w:val="22"/>
              </w:rPr>
              <w:t xml:space="preserve">. </w:t>
            </w:r>
            <w:proofErr w:type="spellStart"/>
            <w:r w:rsidRPr="00E17AA5">
              <w:rPr>
                <w:rFonts w:ascii="Calibri" w:hAnsi="Calibri" w:cs="Calibri"/>
                <w:sz w:val="22"/>
                <w:szCs w:val="22"/>
              </w:rPr>
              <w:t>Практична</w:t>
            </w:r>
            <w:proofErr w:type="spellEnd"/>
            <w:r w:rsidRPr="00E17AA5">
              <w:rPr>
                <w:rFonts w:ascii="Calibri" w:hAnsi="Calibri" w:cs="Calibri"/>
                <w:spacing w:val="-14"/>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се</w:t>
            </w:r>
            <w:proofErr w:type="spellEnd"/>
            <w:r w:rsidRPr="00E17AA5">
              <w:rPr>
                <w:rFonts w:ascii="Calibri" w:hAnsi="Calibri" w:cs="Calibri"/>
                <w:spacing w:val="-14"/>
                <w:sz w:val="22"/>
                <w:szCs w:val="22"/>
              </w:rPr>
              <w:t xml:space="preserve"> </w:t>
            </w:r>
            <w:proofErr w:type="spellStart"/>
            <w:r w:rsidRPr="00E17AA5">
              <w:rPr>
                <w:rFonts w:ascii="Calibri" w:hAnsi="Calibri" w:cs="Calibri"/>
                <w:sz w:val="22"/>
                <w:szCs w:val="22"/>
              </w:rPr>
              <w:t>изводи</w:t>
            </w:r>
            <w:proofErr w:type="spellEnd"/>
            <w:r w:rsidRPr="00E17AA5">
              <w:rPr>
                <w:rFonts w:ascii="Calibri" w:hAnsi="Calibri" w:cs="Calibri"/>
                <w:spacing w:val="-14"/>
                <w:sz w:val="22"/>
                <w:szCs w:val="22"/>
              </w:rPr>
              <w:t xml:space="preserve"> </w:t>
            </w:r>
            <w:r w:rsidRPr="00E17AA5">
              <w:rPr>
                <w:rFonts w:ascii="Calibri" w:hAnsi="Calibri" w:cs="Calibri"/>
                <w:sz w:val="22"/>
                <w:szCs w:val="22"/>
              </w:rPr>
              <w:t>у</w:t>
            </w:r>
            <w:r w:rsidRPr="00E17AA5">
              <w:rPr>
                <w:rFonts w:ascii="Calibri" w:hAnsi="Calibri" w:cs="Calibri"/>
                <w:spacing w:val="-16"/>
                <w:sz w:val="22"/>
                <w:szCs w:val="22"/>
              </w:rPr>
              <w:t xml:space="preserve"> </w:t>
            </w:r>
            <w:proofErr w:type="spellStart"/>
            <w:r w:rsidRPr="00E17AA5">
              <w:rPr>
                <w:rFonts w:ascii="Calibri" w:hAnsi="Calibri" w:cs="Calibri"/>
                <w:sz w:val="22"/>
                <w:szCs w:val="22"/>
              </w:rPr>
              <w:t>лабораторијама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извођењем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експерименталних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испитивања</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анализом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добијених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резултата</w:t>
            </w:r>
            <w:proofErr w:type="spellEnd"/>
            <w:r w:rsidRPr="00E17AA5">
              <w:rPr>
                <w:rFonts w:ascii="Calibri" w:hAnsi="Calibri" w:cs="Calibri"/>
                <w:sz w:val="22"/>
                <w:szCs w:val="22"/>
              </w:rPr>
              <w:t>.</w:t>
            </w:r>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Кроз</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студијски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истраживачки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рад</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студент</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проучавајући</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научне</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часописе</w:t>
            </w:r>
            <w:proofErr w:type="spellEnd"/>
            <w:r w:rsidRPr="00E17AA5">
              <w:rPr>
                <w:rFonts w:ascii="Calibri" w:eastAsia="Times New Roman" w:hAnsi="Calibri" w:cs="Calibri"/>
                <w:sz w:val="22"/>
                <w:szCs w:val="22"/>
              </w:rPr>
              <w:t xml:space="preserve"> и </w:t>
            </w:r>
            <w:proofErr w:type="spellStart"/>
            <w:r w:rsidRPr="00E17AA5">
              <w:rPr>
                <w:rFonts w:ascii="Calibri" w:eastAsia="Times New Roman" w:hAnsi="Calibri" w:cs="Calibri"/>
                <w:sz w:val="22"/>
                <w:szCs w:val="22"/>
              </w:rPr>
              <w:t>осталу</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литературу</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самостално</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продубљује</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градиво</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са</w:t>
            </w:r>
            <w:proofErr w:type="spellEnd"/>
            <w:r w:rsidRPr="00E17AA5">
              <w:rPr>
                <w:rFonts w:ascii="Calibri" w:eastAsia="Times New Roman" w:hAnsi="Calibri" w:cs="Calibri"/>
                <w:sz w:val="22"/>
                <w:szCs w:val="22"/>
              </w:rPr>
              <w:t xml:space="preserve"> </w:t>
            </w:r>
            <w:proofErr w:type="spellStart"/>
            <w:r w:rsidRPr="00E17AA5">
              <w:rPr>
                <w:rFonts w:ascii="Calibri" w:eastAsia="Times New Roman" w:hAnsi="Calibri" w:cs="Calibri"/>
                <w:sz w:val="22"/>
                <w:szCs w:val="22"/>
              </w:rPr>
              <w:t>предавања</w:t>
            </w:r>
            <w:proofErr w:type="spellEnd"/>
            <w:r w:rsidRPr="00E17AA5">
              <w:rPr>
                <w:rFonts w:ascii="Calibri" w:eastAsia="Times New Roman" w:hAnsi="Calibri" w:cs="Calibri"/>
                <w:sz w:val="22"/>
                <w:szCs w:val="22"/>
              </w:rPr>
              <w:t>.</w:t>
            </w:r>
            <w:r w:rsidR="007E4CDA">
              <w:rPr>
                <w:rFonts w:ascii="Calibri" w:eastAsia="Times New Roman" w:hAnsi="Calibri" w:cs="Calibri"/>
                <w:sz w:val="22"/>
                <w:szCs w:val="22"/>
              </w:rPr>
              <w:t xml:space="preserve"> </w:t>
            </w:r>
            <w:proofErr w:type="spellStart"/>
            <w:r w:rsidRPr="00E17AA5">
              <w:rPr>
                <w:rFonts w:ascii="Calibri" w:hAnsi="Calibri" w:cs="Calibri"/>
                <w:sz w:val="22"/>
                <w:szCs w:val="22"/>
              </w:rPr>
              <w:t>Уз</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рад</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наставником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студент</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оспособљава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самостално</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писање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научног</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рада</w:t>
            </w:r>
            <w:proofErr w:type="spellEnd"/>
            <w:r w:rsidRPr="00E17AA5">
              <w:rPr>
                <w:rFonts w:ascii="Calibri" w:hAnsi="Calibri" w:cs="Calibri"/>
                <w:sz w:val="22"/>
                <w:szCs w:val="22"/>
              </w:rPr>
              <w:t>.</w:t>
            </w:r>
          </w:p>
        </w:tc>
      </w:tr>
      <w:tr w:rsidR="00122DDA" w:rsidRPr="00E17AA5" w14:paraId="0482A1F1" w14:textId="77777777" w:rsidTr="00A31333">
        <w:tc>
          <w:tcPr>
            <w:tcW w:w="5000" w:type="pct"/>
            <w:gridSpan w:val="3"/>
          </w:tcPr>
          <w:p w14:paraId="23906902" w14:textId="77777777" w:rsidR="00122DDA" w:rsidRPr="00E17AA5" w:rsidRDefault="00122DDA"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Оцена знања (максимални број поена 100)</w:t>
            </w:r>
          </w:p>
          <w:p w14:paraId="7619469E" w14:textId="77777777" w:rsidR="00336278" w:rsidRPr="00E17AA5" w:rsidRDefault="00336278" w:rsidP="00336278">
            <w:pPr>
              <w:widowControl w:val="0"/>
              <w:tabs>
                <w:tab w:val="left" w:pos="567"/>
              </w:tabs>
              <w:autoSpaceDE w:val="0"/>
              <w:autoSpaceDN w:val="0"/>
              <w:adjustRightInd w:val="0"/>
              <w:jc w:val="both"/>
              <w:rPr>
                <w:rFonts w:ascii="Calibri" w:hAnsi="Calibri" w:cs="Calibri"/>
                <w:sz w:val="22"/>
                <w:szCs w:val="22"/>
              </w:rPr>
            </w:pPr>
            <w:r w:rsidRPr="00E17AA5">
              <w:rPr>
                <w:rFonts w:ascii="Calibri" w:hAnsi="Calibri" w:cs="Calibri"/>
                <w:bCs/>
                <w:sz w:val="20"/>
                <w:szCs w:val="20"/>
                <w:lang w:val="sr-Cyrl-RS" w:eastAsia="sr-Latn-CS"/>
              </w:rPr>
              <w:t xml:space="preserve">- </w:t>
            </w:r>
            <w:proofErr w:type="spellStart"/>
            <w:r w:rsidRPr="00E17AA5">
              <w:rPr>
                <w:rFonts w:ascii="Calibri" w:hAnsi="Calibri" w:cs="Calibri"/>
                <w:bCs/>
                <w:sz w:val="22"/>
                <w:szCs w:val="22"/>
                <w:lang w:eastAsia="sr-Latn-CS"/>
              </w:rPr>
              <w:t>прикупљање</w:t>
            </w:r>
            <w:proofErr w:type="spellEnd"/>
            <w:r w:rsidRPr="00E17AA5">
              <w:rPr>
                <w:rFonts w:ascii="Calibri" w:hAnsi="Calibri" w:cs="Calibri"/>
                <w:bCs/>
                <w:sz w:val="22"/>
                <w:szCs w:val="22"/>
                <w:lang w:eastAsia="sr-Latn-CS"/>
              </w:rPr>
              <w:t xml:space="preserve">, </w:t>
            </w:r>
            <w:proofErr w:type="spellStart"/>
            <w:r w:rsidRPr="00E17AA5">
              <w:rPr>
                <w:rFonts w:ascii="Calibri" w:hAnsi="Calibri" w:cs="Calibri"/>
                <w:bCs/>
                <w:sz w:val="22"/>
                <w:szCs w:val="22"/>
                <w:lang w:eastAsia="sr-Latn-CS"/>
              </w:rPr>
              <w:t>систематизација</w:t>
            </w:r>
            <w:proofErr w:type="spellEnd"/>
            <w:r w:rsidRPr="00E17AA5">
              <w:rPr>
                <w:rFonts w:ascii="Calibri" w:hAnsi="Calibri" w:cs="Calibri"/>
                <w:bCs/>
                <w:sz w:val="22"/>
                <w:szCs w:val="22"/>
                <w:lang w:eastAsia="sr-Latn-CS"/>
              </w:rPr>
              <w:t xml:space="preserve"> и </w:t>
            </w:r>
            <w:proofErr w:type="spellStart"/>
            <w:r w:rsidRPr="00E17AA5">
              <w:rPr>
                <w:rFonts w:ascii="Calibri" w:hAnsi="Calibri" w:cs="Calibri"/>
                <w:bCs/>
                <w:sz w:val="22"/>
                <w:szCs w:val="22"/>
                <w:lang w:eastAsia="sr-Latn-CS"/>
              </w:rPr>
              <w:t>анализа</w:t>
            </w:r>
            <w:proofErr w:type="spellEnd"/>
            <w:r w:rsidRPr="00E17AA5">
              <w:rPr>
                <w:rFonts w:ascii="Calibri" w:hAnsi="Calibri" w:cs="Calibri"/>
                <w:bCs/>
                <w:sz w:val="22"/>
                <w:szCs w:val="22"/>
                <w:lang w:eastAsia="sr-Latn-CS"/>
              </w:rPr>
              <w:t xml:space="preserve"> </w:t>
            </w:r>
            <w:proofErr w:type="spellStart"/>
            <w:r w:rsidRPr="00E17AA5">
              <w:rPr>
                <w:rFonts w:ascii="Calibri" w:hAnsi="Calibri" w:cs="Calibri"/>
                <w:sz w:val="22"/>
                <w:szCs w:val="22"/>
              </w:rPr>
              <w:t>литературних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података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релевантних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научних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извора</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усмени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део</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испита</w:t>
            </w:r>
            <w:proofErr w:type="spellEnd"/>
            <w:r w:rsidRPr="00E17AA5">
              <w:rPr>
                <w:rFonts w:ascii="Calibri" w:hAnsi="Calibri" w:cs="Calibri"/>
                <w:sz w:val="22"/>
                <w:szCs w:val="22"/>
              </w:rPr>
              <w:t xml:space="preserve">   - </w:t>
            </w:r>
            <w:proofErr w:type="spellStart"/>
            <w:r w:rsidRPr="00E17AA5">
              <w:rPr>
                <w:rFonts w:ascii="Calibri" w:hAnsi="Calibri" w:cs="Calibri"/>
                <w:sz w:val="22"/>
                <w:szCs w:val="22"/>
              </w:rPr>
              <w:t>до</w:t>
            </w:r>
            <w:proofErr w:type="spellEnd"/>
            <w:r w:rsidRPr="00E17AA5">
              <w:rPr>
                <w:rFonts w:ascii="Calibri" w:hAnsi="Calibri" w:cs="Calibri"/>
                <w:sz w:val="22"/>
                <w:szCs w:val="22"/>
              </w:rPr>
              <w:t xml:space="preserve"> 60 </w:t>
            </w:r>
            <w:proofErr w:type="spellStart"/>
            <w:r w:rsidRPr="00E17AA5">
              <w:rPr>
                <w:rFonts w:ascii="Calibri" w:hAnsi="Calibri" w:cs="Calibri"/>
                <w:sz w:val="22"/>
                <w:szCs w:val="22"/>
              </w:rPr>
              <w:t>поена</w:t>
            </w:r>
            <w:proofErr w:type="spellEnd"/>
          </w:p>
          <w:p w14:paraId="42B713E2" w14:textId="77777777" w:rsidR="00122DDA" w:rsidRPr="00E17AA5" w:rsidRDefault="00336278" w:rsidP="00CF019B">
            <w:pPr>
              <w:autoSpaceDE w:val="0"/>
              <w:autoSpaceDN w:val="0"/>
              <w:adjustRightInd w:val="0"/>
              <w:rPr>
                <w:rFonts w:ascii="Calibri" w:eastAsia="TimesNewRomanPSMT" w:hAnsi="Calibri" w:cs="Calibri"/>
                <w:sz w:val="22"/>
                <w:szCs w:val="22"/>
                <w:lang w:val="ru-RU"/>
              </w:rPr>
            </w:pPr>
            <w:r w:rsidRPr="00E17AA5">
              <w:rPr>
                <w:rFonts w:ascii="Calibri" w:hAnsi="Calibri" w:cs="Calibri"/>
                <w:sz w:val="22"/>
                <w:szCs w:val="22"/>
                <w:lang w:val="sr-Cyrl-RS"/>
              </w:rPr>
              <w:t xml:space="preserve">- </w:t>
            </w:r>
            <w:proofErr w:type="spellStart"/>
            <w:r w:rsidRPr="00E17AA5">
              <w:rPr>
                <w:rFonts w:ascii="Calibri" w:hAnsi="Calibri" w:cs="Calibri"/>
                <w:sz w:val="22"/>
                <w:szCs w:val="22"/>
              </w:rPr>
              <w:t>планирање</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реализација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експерименталних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испитивања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анализа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добијених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резултата</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моделирање</w:t>
            </w:r>
            <w:proofErr w:type="spellEnd"/>
            <w:r w:rsidRPr="00E17AA5">
              <w:rPr>
                <w:rFonts w:ascii="Calibri" w:hAnsi="Calibri" w:cs="Calibri"/>
                <w:sz w:val="22"/>
                <w:szCs w:val="22"/>
              </w:rPr>
              <w:t xml:space="preserve"> и </w:t>
            </w:r>
            <w:proofErr w:type="spellStart"/>
            <w:r w:rsidRPr="00E17AA5">
              <w:rPr>
                <w:rFonts w:ascii="Calibri" w:hAnsi="Calibri" w:cs="Calibri"/>
                <w:sz w:val="22"/>
                <w:szCs w:val="22"/>
              </w:rPr>
              <w:t>оптимизација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техничког</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система</w:t>
            </w:r>
            <w:proofErr w:type="spellEnd"/>
            <w:r w:rsidRPr="00E17AA5">
              <w:rPr>
                <w:rFonts w:ascii="Calibri" w:hAnsi="Calibri" w:cs="Calibri"/>
                <w:sz w:val="22"/>
                <w:szCs w:val="22"/>
              </w:rPr>
              <w:t xml:space="preserve">  - </w:t>
            </w:r>
            <w:proofErr w:type="spellStart"/>
            <w:r w:rsidRPr="00E17AA5">
              <w:rPr>
                <w:rFonts w:ascii="Calibri" w:hAnsi="Calibri" w:cs="Calibri"/>
                <w:sz w:val="22"/>
                <w:szCs w:val="22"/>
              </w:rPr>
              <w:t>до</w:t>
            </w:r>
            <w:proofErr w:type="spellEnd"/>
            <w:r w:rsidRPr="00E17AA5">
              <w:rPr>
                <w:rFonts w:ascii="Calibri" w:hAnsi="Calibri" w:cs="Calibri"/>
                <w:sz w:val="22"/>
                <w:szCs w:val="22"/>
              </w:rPr>
              <w:t xml:space="preserve"> 40 </w:t>
            </w:r>
            <w:proofErr w:type="spellStart"/>
            <w:r w:rsidRPr="00E17AA5">
              <w:rPr>
                <w:rFonts w:ascii="Calibri" w:hAnsi="Calibri" w:cs="Calibri"/>
                <w:sz w:val="22"/>
                <w:szCs w:val="22"/>
              </w:rPr>
              <w:t>поен</w:t>
            </w:r>
            <w:r w:rsidR="00CF019B" w:rsidRPr="00E17AA5">
              <w:rPr>
                <w:rFonts w:ascii="Calibri" w:hAnsi="Calibri" w:cs="Calibri"/>
                <w:sz w:val="22"/>
                <w:szCs w:val="22"/>
              </w:rPr>
              <w:t>а</w:t>
            </w:r>
            <w:proofErr w:type="spellEnd"/>
            <w:r w:rsidR="00CF019B" w:rsidRPr="00E17AA5">
              <w:rPr>
                <w:rFonts w:ascii="Calibri" w:hAnsi="Calibri" w:cs="Calibri"/>
                <w:sz w:val="22"/>
                <w:szCs w:val="22"/>
              </w:rPr>
              <w:t>,</w:t>
            </w:r>
          </w:p>
        </w:tc>
      </w:tr>
      <w:bookmarkEnd w:id="39"/>
    </w:tbl>
    <w:p w14:paraId="228B500D" w14:textId="77777777" w:rsidR="00122DDA" w:rsidRPr="00E17AA5" w:rsidRDefault="00122DDA" w:rsidP="00122DDA">
      <w:pPr>
        <w:rPr>
          <w:rFonts w:ascii="Calibri" w:hAnsi="Calibri" w:cs="Calibri"/>
          <w:sz w:val="6"/>
          <w:szCs w:val="6"/>
          <w:lang w:val="sr-Cyrl-CS"/>
        </w:rPr>
      </w:pPr>
      <w:r w:rsidRPr="00E17AA5">
        <w:rPr>
          <w:rFonts w:ascii="Calibri" w:hAnsi="Calibri" w:cs="Calibri"/>
          <w:lang w:val="sr-Cyrl-CS"/>
        </w:rPr>
        <w:br w:type="page"/>
      </w:r>
    </w:p>
    <w:tbl>
      <w:tblPr>
        <w:tblW w:w="5000" w:type="pct"/>
        <w:tblBorders>
          <w:top w:val="nil"/>
          <w:left w:val="nil"/>
          <w:bottom w:val="nil"/>
          <w:right w:val="nil"/>
        </w:tblBorders>
        <w:tblLook w:val="0000" w:firstRow="0" w:lastRow="0" w:firstColumn="0" w:lastColumn="0" w:noHBand="0" w:noVBand="0"/>
      </w:tblPr>
      <w:tblGrid>
        <w:gridCol w:w="3672"/>
        <w:gridCol w:w="3159"/>
        <w:gridCol w:w="2788"/>
      </w:tblGrid>
      <w:tr w:rsidR="007109EF" w:rsidRPr="00E17AA5" w14:paraId="4976266B"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558AD0B9" w14:textId="77777777" w:rsidR="007109EF" w:rsidRPr="00E17AA5" w:rsidRDefault="00122DDA" w:rsidP="009663D0">
            <w:pPr>
              <w:pStyle w:val="Default"/>
              <w:rPr>
                <w:rFonts w:ascii="Calibri" w:hAnsi="Calibri" w:cs="Calibri"/>
                <w:sz w:val="23"/>
                <w:szCs w:val="23"/>
                <w:lang w:val="sr-Cyrl-CS"/>
              </w:rPr>
            </w:pPr>
            <w:bookmarkStart w:id="40" w:name="DPM2"/>
            <w:bookmarkStart w:id="41" w:name="DPM23"/>
            <w:r w:rsidRPr="00E17AA5">
              <w:rPr>
                <w:rFonts w:ascii="Calibri" w:hAnsi="Calibri" w:cs="Calibri"/>
                <w:lang w:val="sr-Cyrl-CS"/>
              </w:rPr>
              <w:br w:type="page"/>
            </w:r>
            <w:proofErr w:type="spellStart"/>
            <w:r w:rsidR="007109EF" w:rsidRPr="00E17AA5">
              <w:rPr>
                <w:rFonts w:ascii="Calibri" w:hAnsi="Calibri" w:cs="Calibri"/>
                <w:b/>
                <w:bCs/>
                <w:sz w:val="23"/>
                <w:szCs w:val="23"/>
              </w:rPr>
              <w:t>Назив</w:t>
            </w:r>
            <w:proofErr w:type="spellEnd"/>
            <w:r w:rsidR="007109EF" w:rsidRPr="00E17AA5">
              <w:rPr>
                <w:rFonts w:ascii="Calibri" w:hAnsi="Calibri" w:cs="Calibri"/>
                <w:b/>
                <w:bCs/>
                <w:sz w:val="23"/>
                <w:szCs w:val="23"/>
              </w:rPr>
              <w:t xml:space="preserve"> </w:t>
            </w:r>
            <w:proofErr w:type="spellStart"/>
            <w:r w:rsidR="007109EF" w:rsidRPr="00E17AA5">
              <w:rPr>
                <w:rFonts w:ascii="Calibri" w:hAnsi="Calibri" w:cs="Calibri"/>
                <w:b/>
                <w:bCs/>
                <w:sz w:val="23"/>
                <w:szCs w:val="23"/>
              </w:rPr>
              <w:t>предмета</w:t>
            </w:r>
            <w:proofErr w:type="spellEnd"/>
            <w:r w:rsidR="007109EF" w:rsidRPr="00E17AA5">
              <w:rPr>
                <w:rFonts w:ascii="Calibri" w:hAnsi="Calibri" w:cs="Calibri"/>
                <w:b/>
                <w:bCs/>
                <w:sz w:val="23"/>
                <w:szCs w:val="23"/>
              </w:rPr>
              <w:t xml:space="preserve">: </w:t>
            </w:r>
            <w:r w:rsidR="007109EF" w:rsidRPr="00E17AA5">
              <w:rPr>
                <w:rFonts w:ascii="Calibri" w:hAnsi="Calibri" w:cs="Calibri"/>
                <w:b/>
                <w:lang w:val="sr-Cyrl-CS"/>
              </w:rPr>
              <w:t>Виртуелна стварност</w:t>
            </w:r>
          </w:p>
        </w:tc>
      </w:tr>
      <w:tr w:rsidR="007109EF" w:rsidRPr="00E17AA5" w14:paraId="7FCA8A5F"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54ACAF36" w14:textId="77777777" w:rsidR="007109EF" w:rsidRPr="00E17AA5" w:rsidRDefault="007109EF" w:rsidP="007109EF">
            <w:pPr>
              <w:jc w:val="both"/>
              <w:rPr>
                <w:rFonts w:ascii="Calibri" w:hAnsi="Calibri" w:cs="Calibri"/>
                <w:sz w:val="20"/>
                <w:szCs w:val="20"/>
                <w:lang w:val="sr-Cyrl-CS"/>
              </w:rPr>
            </w:pPr>
            <w:r w:rsidRPr="00E17AA5">
              <w:rPr>
                <w:rFonts w:ascii="Calibri" w:hAnsi="Calibri" w:cs="Calibri"/>
                <w:b/>
                <w:bCs/>
                <w:sz w:val="23"/>
                <w:szCs w:val="23"/>
                <w:lang w:val="ru-RU"/>
              </w:rPr>
              <w:t xml:space="preserve">Наставник или наставници: </w:t>
            </w:r>
            <w:r w:rsidRPr="00E17AA5">
              <w:rPr>
                <w:rFonts w:ascii="Calibri" w:hAnsi="Calibri" w:cs="Calibri"/>
                <w:b/>
                <w:lang w:val="sr-Cyrl-CS"/>
              </w:rPr>
              <w:t xml:space="preserve">Весна </w:t>
            </w:r>
            <w:r w:rsidR="00931228" w:rsidRPr="00E17AA5">
              <w:rPr>
                <w:rFonts w:ascii="Calibri" w:hAnsi="Calibri" w:cs="Calibri"/>
                <w:b/>
                <w:lang w:val="sr-Cyrl-CS"/>
              </w:rPr>
              <w:t xml:space="preserve">М. </w:t>
            </w:r>
            <w:r w:rsidRPr="00E17AA5">
              <w:rPr>
                <w:rFonts w:ascii="Calibri" w:hAnsi="Calibri" w:cs="Calibri"/>
                <w:b/>
                <w:lang w:val="sr-Cyrl-CS"/>
              </w:rPr>
              <w:t>Мандић</w:t>
            </w:r>
          </w:p>
        </w:tc>
      </w:tr>
      <w:tr w:rsidR="007109EF" w:rsidRPr="00E17AA5" w14:paraId="53A69B2C"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182B63F6" w14:textId="77777777" w:rsidR="007109EF" w:rsidRPr="00E17AA5" w:rsidRDefault="007109EF" w:rsidP="00AA13E9">
            <w:pPr>
              <w:pStyle w:val="Default"/>
              <w:rPr>
                <w:rFonts w:ascii="Calibri" w:hAnsi="Calibri" w:cs="Calibri"/>
                <w:sz w:val="22"/>
                <w:szCs w:val="22"/>
                <w:lang w:val="ru-RU"/>
              </w:rPr>
            </w:pPr>
            <w:r w:rsidRPr="00E17AA5">
              <w:rPr>
                <w:rFonts w:ascii="Calibri" w:hAnsi="Calibri" w:cs="Calibri"/>
                <w:b/>
                <w:bCs/>
                <w:sz w:val="23"/>
                <w:szCs w:val="23"/>
                <w:lang w:val="ru-RU"/>
              </w:rPr>
              <w:t xml:space="preserve">Статус предмета: </w:t>
            </w:r>
            <w:r w:rsidR="001D77C2">
              <w:rPr>
                <w:rFonts w:ascii="Calibri" w:hAnsi="Calibri" w:cs="Calibri"/>
                <w:bCs/>
                <w:sz w:val="22"/>
                <w:szCs w:val="22"/>
                <w:lang w:val="ru-RU"/>
              </w:rPr>
              <w:t>Изборни предмет студијског програма</w:t>
            </w:r>
          </w:p>
        </w:tc>
      </w:tr>
      <w:tr w:rsidR="007109EF" w:rsidRPr="00E17AA5" w14:paraId="2AFE6543"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399BD9C6" w14:textId="77777777" w:rsidR="007109EF" w:rsidRPr="00E17AA5" w:rsidRDefault="007109EF" w:rsidP="009663D0">
            <w:pPr>
              <w:pStyle w:val="Default"/>
              <w:rPr>
                <w:rFonts w:ascii="Calibri" w:hAnsi="Calibri" w:cs="Calibri"/>
                <w:sz w:val="23"/>
                <w:szCs w:val="23"/>
              </w:rPr>
            </w:pPr>
            <w:proofErr w:type="spellStart"/>
            <w:r w:rsidRPr="00E17AA5">
              <w:rPr>
                <w:rFonts w:ascii="Calibri" w:hAnsi="Calibri" w:cs="Calibri"/>
                <w:b/>
                <w:bCs/>
                <w:sz w:val="23"/>
                <w:szCs w:val="23"/>
              </w:rPr>
              <w:t>Број</w:t>
            </w:r>
            <w:proofErr w:type="spellEnd"/>
            <w:r w:rsidRPr="00E17AA5">
              <w:rPr>
                <w:rFonts w:ascii="Calibri" w:hAnsi="Calibri" w:cs="Calibri"/>
                <w:b/>
                <w:bCs/>
                <w:sz w:val="23"/>
                <w:szCs w:val="23"/>
              </w:rPr>
              <w:t xml:space="preserve"> ЕСПБ: </w:t>
            </w:r>
            <w:r w:rsidRPr="00E17AA5">
              <w:rPr>
                <w:rFonts w:ascii="Calibri" w:hAnsi="Calibri" w:cs="Calibri"/>
                <w:bCs/>
                <w:sz w:val="20"/>
                <w:szCs w:val="20"/>
              </w:rPr>
              <w:t xml:space="preserve">15 </w:t>
            </w:r>
          </w:p>
        </w:tc>
      </w:tr>
      <w:tr w:rsidR="007109EF" w:rsidRPr="00E17AA5" w14:paraId="410A2B3E" w14:textId="77777777" w:rsidTr="00A31333">
        <w:trPr>
          <w:trHeight w:val="319"/>
        </w:trPr>
        <w:tc>
          <w:tcPr>
            <w:tcW w:w="5000" w:type="pct"/>
            <w:gridSpan w:val="3"/>
            <w:tcBorders>
              <w:top w:val="single" w:sz="8" w:space="0" w:color="000000"/>
              <w:left w:val="single" w:sz="8" w:space="0" w:color="000000"/>
              <w:bottom w:val="single" w:sz="8" w:space="0" w:color="000000"/>
              <w:right w:val="single" w:sz="8" w:space="0" w:color="000000"/>
            </w:tcBorders>
          </w:tcPr>
          <w:p w14:paraId="7C7F7721" w14:textId="77777777" w:rsidR="007109EF" w:rsidRPr="00E17AA5" w:rsidRDefault="007109EF" w:rsidP="009663D0">
            <w:pPr>
              <w:pStyle w:val="Default"/>
              <w:rPr>
                <w:rFonts w:ascii="Calibri" w:hAnsi="Calibri" w:cs="Calibri"/>
                <w:sz w:val="23"/>
                <w:szCs w:val="23"/>
              </w:rPr>
            </w:pPr>
            <w:proofErr w:type="spellStart"/>
            <w:r w:rsidRPr="00E17AA5">
              <w:rPr>
                <w:rFonts w:ascii="Calibri" w:hAnsi="Calibri" w:cs="Calibri"/>
                <w:b/>
                <w:bCs/>
                <w:sz w:val="23"/>
                <w:szCs w:val="23"/>
              </w:rPr>
              <w:t>Услов</w:t>
            </w:r>
            <w:proofErr w:type="spellEnd"/>
            <w:r w:rsidRPr="00E17AA5">
              <w:rPr>
                <w:rFonts w:ascii="Calibri" w:hAnsi="Calibri" w:cs="Calibri"/>
                <w:b/>
                <w:bCs/>
                <w:sz w:val="23"/>
                <w:szCs w:val="23"/>
              </w:rPr>
              <w:t xml:space="preserve">: </w:t>
            </w:r>
            <w:proofErr w:type="spellStart"/>
            <w:r w:rsidRPr="00E17AA5">
              <w:rPr>
                <w:rFonts w:ascii="Calibri" w:hAnsi="Calibri" w:cs="Calibri"/>
                <w:bCs/>
                <w:sz w:val="20"/>
                <w:szCs w:val="20"/>
              </w:rPr>
              <w:t>Нема</w:t>
            </w:r>
            <w:proofErr w:type="spellEnd"/>
            <w:r w:rsidRPr="00E17AA5">
              <w:rPr>
                <w:rFonts w:ascii="Calibri" w:hAnsi="Calibri" w:cs="Calibri"/>
                <w:bCs/>
                <w:sz w:val="20"/>
                <w:szCs w:val="20"/>
              </w:rPr>
              <w:t xml:space="preserve"> </w:t>
            </w:r>
          </w:p>
        </w:tc>
      </w:tr>
      <w:tr w:rsidR="007109EF" w:rsidRPr="00E17AA5" w14:paraId="3297AA2D" w14:textId="77777777" w:rsidTr="00A31333">
        <w:trPr>
          <w:trHeight w:val="1464"/>
        </w:trPr>
        <w:tc>
          <w:tcPr>
            <w:tcW w:w="5000" w:type="pct"/>
            <w:gridSpan w:val="3"/>
            <w:tcBorders>
              <w:top w:val="single" w:sz="8" w:space="0" w:color="000000"/>
              <w:left w:val="single" w:sz="8" w:space="0" w:color="000000"/>
              <w:bottom w:val="single" w:sz="8" w:space="0" w:color="000000"/>
              <w:right w:val="single" w:sz="8" w:space="0" w:color="000000"/>
            </w:tcBorders>
          </w:tcPr>
          <w:p w14:paraId="3E29C5E9" w14:textId="77777777" w:rsidR="007109EF" w:rsidRPr="00E17AA5" w:rsidRDefault="007109EF" w:rsidP="009663D0">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Циљ предмета </w:t>
            </w:r>
          </w:p>
          <w:p w14:paraId="639A540F" w14:textId="77777777" w:rsidR="007109EF" w:rsidRPr="00E17AA5" w:rsidRDefault="007109EF" w:rsidP="009663D0">
            <w:pPr>
              <w:pStyle w:val="Default"/>
              <w:jc w:val="both"/>
              <w:rPr>
                <w:rFonts w:ascii="Calibri" w:hAnsi="Calibri" w:cs="Calibri"/>
                <w:sz w:val="22"/>
                <w:szCs w:val="22"/>
                <w:lang w:val="ru-RU"/>
              </w:rPr>
            </w:pPr>
            <w:r w:rsidRPr="00E17AA5">
              <w:rPr>
                <w:rFonts w:ascii="Calibri" w:hAnsi="Calibri" w:cs="Calibri"/>
                <w:sz w:val="22"/>
                <w:szCs w:val="22"/>
                <w:lang w:val="sr-Cyrl-CS"/>
              </w:rPr>
              <w:t xml:space="preserve">Стицање знања из технологија виртуелне </w:t>
            </w:r>
            <w:proofErr w:type="spellStart"/>
            <w:r w:rsidRPr="00E17AA5">
              <w:rPr>
                <w:rFonts w:ascii="Calibri" w:hAnsi="Calibri" w:cs="Calibri"/>
                <w:sz w:val="22"/>
                <w:szCs w:val="22"/>
                <w:lang w:val="sr-Cyrl-CS"/>
              </w:rPr>
              <w:t>стврности</w:t>
            </w:r>
            <w:proofErr w:type="spellEnd"/>
            <w:r w:rsidRPr="00E17AA5">
              <w:rPr>
                <w:rFonts w:ascii="Calibri" w:hAnsi="Calibri" w:cs="Calibri"/>
                <w:sz w:val="22"/>
                <w:szCs w:val="22"/>
                <w:lang w:val="sr-Cyrl-CS"/>
              </w:rPr>
              <w:t xml:space="preserve"> (</w:t>
            </w:r>
            <w:proofErr w:type="spellStart"/>
            <w:r w:rsidRPr="00E17AA5">
              <w:rPr>
                <w:rFonts w:ascii="Calibri" w:hAnsi="Calibri" w:cs="Calibri"/>
                <w:i/>
                <w:iCs/>
                <w:sz w:val="22"/>
                <w:szCs w:val="22"/>
                <w:lang w:val="sr-Latn-CS"/>
              </w:rPr>
              <w:t>Virtual</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i/>
                <w:iCs/>
                <w:sz w:val="22"/>
                <w:szCs w:val="22"/>
                <w:lang w:val="sr-Latn-CS"/>
              </w:rPr>
              <w:t>Realit</w:t>
            </w:r>
            <w:proofErr w:type="spellEnd"/>
            <w:r w:rsidRPr="00E17AA5">
              <w:rPr>
                <w:rFonts w:ascii="Calibri" w:hAnsi="Calibri" w:cs="Calibri"/>
                <w:i/>
                <w:iCs/>
                <w:sz w:val="22"/>
                <w:szCs w:val="22"/>
                <w:lang w:val="en-GB"/>
              </w:rPr>
              <w:t>y</w:t>
            </w:r>
            <w:r w:rsidRPr="00E17AA5">
              <w:rPr>
                <w:rFonts w:ascii="Calibri" w:hAnsi="Calibri" w:cs="Calibri"/>
                <w:sz w:val="22"/>
                <w:szCs w:val="22"/>
                <w:lang w:val="sr-Cyrl-CS"/>
              </w:rPr>
              <w:t xml:space="preserve">) </w:t>
            </w:r>
            <w:r w:rsidRPr="00E17AA5">
              <w:rPr>
                <w:rFonts w:ascii="Calibri" w:hAnsi="Calibri" w:cs="Calibri"/>
                <w:sz w:val="22"/>
                <w:szCs w:val="22"/>
                <w:lang w:val="sr-Latn-CS"/>
              </w:rPr>
              <w:t xml:space="preserve">koja </w:t>
            </w:r>
            <w:r w:rsidRPr="00E17AA5">
              <w:rPr>
                <w:rFonts w:ascii="Calibri" w:hAnsi="Calibri" w:cs="Calibri"/>
                <w:sz w:val="22"/>
                <w:szCs w:val="22"/>
                <w:lang w:val="sr-Cyrl-CS"/>
              </w:rPr>
              <w:t xml:space="preserve">има различите апликације не само у областима инжењерства већ и у областима медицине и уметности. Схватање појма </w:t>
            </w:r>
            <w:proofErr w:type="spellStart"/>
            <w:r w:rsidRPr="00E17AA5">
              <w:rPr>
                <w:rFonts w:ascii="Calibri" w:hAnsi="Calibri" w:cs="Calibri"/>
                <w:sz w:val="22"/>
                <w:szCs w:val="22"/>
                <w:lang w:val="sr-Latn-CS"/>
              </w:rPr>
              <w:t>имерзије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реалног</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виртуелног</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света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архитектура</w:t>
            </w:r>
            <w:proofErr w:type="spellEnd"/>
            <w:r w:rsidRPr="00E17AA5">
              <w:rPr>
                <w:rFonts w:ascii="Calibri" w:hAnsi="Calibri" w:cs="Calibri"/>
                <w:sz w:val="22"/>
                <w:szCs w:val="22"/>
                <w:lang w:val="sr-Latn-CS"/>
              </w:rPr>
              <w:t xml:space="preserve"> VR </w:t>
            </w:r>
            <w:proofErr w:type="spellStart"/>
            <w:r w:rsidRPr="00E17AA5">
              <w:rPr>
                <w:rFonts w:ascii="Calibri" w:hAnsi="Calibri" w:cs="Calibri"/>
                <w:sz w:val="22"/>
                <w:szCs w:val="22"/>
                <w:lang w:val="sr-Latn-CS"/>
              </w:rPr>
              <w:t>система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хијерархијском</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шемом</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модула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типови</w:t>
            </w:r>
            <w:proofErr w:type="spellEnd"/>
            <w:r w:rsidRPr="00E17AA5">
              <w:rPr>
                <w:rFonts w:ascii="Calibri" w:hAnsi="Calibri" w:cs="Calibri"/>
                <w:sz w:val="22"/>
                <w:szCs w:val="22"/>
                <w:lang w:val="sr-Latn-CS"/>
              </w:rPr>
              <w:t xml:space="preserve"> VR </w:t>
            </w:r>
            <w:proofErr w:type="spellStart"/>
            <w:r w:rsidRPr="00E17AA5">
              <w:rPr>
                <w:rFonts w:ascii="Calibri" w:hAnsi="Calibri" w:cs="Calibri"/>
                <w:sz w:val="22"/>
                <w:szCs w:val="22"/>
                <w:lang w:val="sr-Latn-CS"/>
              </w:rPr>
              <w:t>система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према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степену</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имерзије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неимерзивни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полуимерзивни</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имерзивни</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њихове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карактеристике</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могућности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начини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повезивања</w:t>
            </w:r>
            <w:proofErr w:type="spellEnd"/>
            <w:r w:rsidRPr="00E17AA5">
              <w:rPr>
                <w:rFonts w:ascii="Calibri" w:hAnsi="Calibri" w:cs="Calibri"/>
                <w:sz w:val="22"/>
                <w:szCs w:val="22"/>
                <w:lang w:val="sr-Latn-CS"/>
              </w:rPr>
              <w:t xml:space="preserve"> CAD и VR </w:t>
            </w:r>
            <w:proofErr w:type="spellStart"/>
            <w:r w:rsidRPr="00E17AA5">
              <w:rPr>
                <w:rFonts w:ascii="Calibri" w:hAnsi="Calibri" w:cs="Calibri"/>
                <w:sz w:val="22"/>
                <w:szCs w:val="22"/>
                <w:lang w:val="sr-Latn-CS"/>
              </w:rPr>
              <w:t>система</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остало</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карактерише</w:t>
            </w:r>
            <w:proofErr w:type="spellEnd"/>
            <w:r w:rsidRPr="00E17AA5">
              <w:rPr>
                <w:rFonts w:ascii="Calibri" w:hAnsi="Calibri" w:cs="Calibri"/>
                <w:sz w:val="22"/>
                <w:szCs w:val="22"/>
                <w:lang w:val="sr-Latn-CS"/>
              </w:rPr>
              <w:t xml:space="preserve"> </w:t>
            </w:r>
            <w:r w:rsidRPr="00E17AA5">
              <w:rPr>
                <w:rFonts w:ascii="Calibri" w:hAnsi="Calibri" w:cs="Calibri"/>
                <w:sz w:val="22"/>
                <w:szCs w:val="22"/>
                <w:lang w:val="sr-Cyrl-CS"/>
              </w:rPr>
              <w:t xml:space="preserve">теме у оквиру овог предмета. Поред тога, циљ је да се овлада знањима у коришћењу хардверских компоненти </w:t>
            </w:r>
            <w:r w:rsidRPr="00E17AA5">
              <w:rPr>
                <w:rFonts w:ascii="Calibri" w:hAnsi="Calibri" w:cs="Calibri"/>
                <w:sz w:val="22"/>
                <w:szCs w:val="22"/>
                <w:lang w:val="sr-Latn-CS"/>
              </w:rPr>
              <w:t>ВР</w:t>
            </w:r>
            <w:r w:rsidRPr="00E17AA5">
              <w:rPr>
                <w:rFonts w:ascii="Calibri" w:hAnsi="Calibri" w:cs="Calibri"/>
                <w:sz w:val="22"/>
                <w:szCs w:val="22"/>
                <w:lang w:val="sr-Cyrl-CS"/>
              </w:rPr>
              <w:t xml:space="preserve"> система, улазно-излазних уређаја, техника за праћење кретања, примарних улазних уређаје, техника за реализацију оптичког, звучног и </w:t>
            </w:r>
            <w:proofErr w:type="spellStart"/>
            <w:r w:rsidRPr="00E17AA5">
              <w:rPr>
                <w:rFonts w:ascii="Calibri" w:hAnsi="Calibri" w:cs="Calibri"/>
                <w:sz w:val="22"/>
                <w:szCs w:val="22"/>
                <w:lang w:val="sr-Cyrl-CS"/>
              </w:rPr>
              <w:t>хаптичког</w:t>
            </w:r>
            <w:proofErr w:type="spellEnd"/>
            <w:r w:rsidRPr="00E17AA5">
              <w:rPr>
                <w:rFonts w:ascii="Calibri" w:hAnsi="Calibri" w:cs="Calibri"/>
                <w:sz w:val="22"/>
                <w:szCs w:val="22"/>
                <w:lang w:val="sr-Cyrl-CS"/>
              </w:rPr>
              <w:t xml:space="preserve"> приказа у </w:t>
            </w:r>
            <w:r w:rsidRPr="00E17AA5">
              <w:rPr>
                <w:rFonts w:ascii="Calibri" w:hAnsi="Calibri" w:cs="Calibri"/>
                <w:sz w:val="22"/>
                <w:szCs w:val="22"/>
                <w:lang w:val="sr-Latn-CS"/>
              </w:rPr>
              <w:t>VR</w:t>
            </w:r>
            <w:r w:rsidRPr="00E17AA5">
              <w:rPr>
                <w:rFonts w:ascii="Calibri" w:hAnsi="Calibri" w:cs="Calibri"/>
                <w:sz w:val="22"/>
                <w:szCs w:val="22"/>
                <w:lang w:val="sr-Cyrl-CS"/>
              </w:rPr>
              <w:t xml:space="preserve"> систему. </w:t>
            </w:r>
          </w:p>
        </w:tc>
      </w:tr>
      <w:tr w:rsidR="007109EF" w:rsidRPr="00E17AA5" w14:paraId="19490100" w14:textId="77777777" w:rsidTr="00A31333">
        <w:trPr>
          <w:trHeight w:val="1084"/>
        </w:trPr>
        <w:tc>
          <w:tcPr>
            <w:tcW w:w="5000" w:type="pct"/>
            <w:gridSpan w:val="3"/>
            <w:tcBorders>
              <w:top w:val="single" w:sz="8" w:space="0" w:color="000000"/>
              <w:left w:val="single" w:sz="8" w:space="0" w:color="000000"/>
              <w:bottom w:val="single" w:sz="8" w:space="0" w:color="000000"/>
              <w:right w:val="single" w:sz="8" w:space="0" w:color="000000"/>
            </w:tcBorders>
          </w:tcPr>
          <w:p w14:paraId="7F685B4F" w14:textId="77777777" w:rsidR="007109EF" w:rsidRPr="00E17AA5" w:rsidRDefault="007109EF" w:rsidP="009663D0">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Исход предмета </w:t>
            </w:r>
          </w:p>
          <w:p w14:paraId="6183D32B" w14:textId="77777777" w:rsidR="007109EF" w:rsidRPr="00E17AA5" w:rsidRDefault="007109EF" w:rsidP="009663D0">
            <w:pPr>
              <w:pStyle w:val="Default"/>
              <w:jc w:val="both"/>
              <w:rPr>
                <w:rFonts w:ascii="Calibri" w:hAnsi="Calibri" w:cs="Calibri"/>
                <w:sz w:val="22"/>
                <w:szCs w:val="22"/>
                <w:lang w:val="sr-Cyrl-CS"/>
              </w:rPr>
            </w:pPr>
            <w:r w:rsidRPr="00E17AA5">
              <w:rPr>
                <w:rFonts w:ascii="Calibri" w:hAnsi="Calibri" w:cs="Calibri"/>
                <w:sz w:val="22"/>
                <w:szCs w:val="22"/>
                <w:lang w:val="sr-Cyrl-CS"/>
              </w:rPr>
              <w:t xml:space="preserve">На крају курса очекује се да студент буде оспособљен да реализује истаживања у области виртуелне </w:t>
            </w:r>
            <w:proofErr w:type="spellStart"/>
            <w:r w:rsidRPr="00E17AA5">
              <w:rPr>
                <w:rFonts w:ascii="Calibri" w:hAnsi="Calibri" w:cs="Calibri"/>
                <w:sz w:val="22"/>
                <w:szCs w:val="22"/>
                <w:lang w:val="sr-Cyrl-CS"/>
              </w:rPr>
              <w:t>стврности</w:t>
            </w:r>
            <w:proofErr w:type="spellEnd"/>
            <w:r w:rsidRPr="00E17AA5">
              <w:rPr>
                <w:rFonts w:ascii="Calibri" w:hAnsi="Calibri" w:cs="Calibri"/>
                <w:sz w:val="22"/>
                <w:szCs w:val="22"/>
                <w:lang w:val="sr-Cyrl-CS"/>
              </w:rPr>
              <w:t xml:space="preserve">, да развија модуле за специфичне апликације коришћењем следећих улазно-излазних хардверских компоненти: 5ДТ рукавица, </w:t>
            </w:r>
            <w:r w:rsidRPr="00E17AA5">
              <w:rPr>
                <w:rFonts w:ascii="Calibri" w:hAnsi="Calibri" w:cs="Calibri"/>
                <w:sz w:val="22"/>
                <w:szCs w:val="22"/>
                <w:lang w:val="en-GB"/>
              </w:rPr>
              <w:t>W</w:t>
            </w:r>
            <w:proofErr w:type="spellStart"/>
            <w:r w:rsidRPr="00E17AA5">
              <w:rPr>
                <w:rFonts w:ascii="Calibri" w:hAnsi="Calibri" w:cs="Calibri"/>
                <w:sz w:val="22"/>
                <w:szCs w:val="22"/>
                <w:lang w:val="sr-Cyrl-CS"/>
              </w:rPr>
              <w:t>intracker</w:t>
            </w:r>
            <w:proofErr w:type="spellEnd"/>
            <w:r w:rsidRPr="00E17AA5">
              <w:rPr>
                <w:rFonts w:ascii="Calibri" w:hAnsi="Calibri" w:cs="Calibri"/>
                <w:sz w:val="22"/>
                <w:szCs w:val="22"/>
                <w:lang w:val="sr-Cyrl-CS"/>
              </w:rPr>
              <w:t xml:space="preserve"> уређај за праћење кретања, 3Д пројектор и 60</w:t>
            </w:r>
            <w:r w:rsidRPr="00E17AA5">
              <w:rPr>
                <w:rFonts w:ascii="Calibri" w:hAnsi="Calibri" w:cs="Calibri"/>
                <w:sz w:val="22"/>
                <w:szCs w:val="22"/>
                <w:lang w:val="en-GB"/>
              </w:rPr>
              <w:t>GX</w:t>
            </w:r>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стерескопске</w:t>
            </w:r>
            <w:proofErr w:type="spellEnd"/>
            <w:r w:rsidRPr="00E17AA5">
              <w:rPr>
                <w:rFonts w:ascii="Calibri" w:hAnsi="Calibri" w:cs="Calibri"/>
                <w:sz w:val="22"/>
                <w:szCs w:val="22"/>
                <w:lang w:val="sr-Cyrl-CS"/>
              </w:rPr>
              <w:t xml:space="preserve"> наочари за 3Д визуелизацију итд. </w:t>
            </w:r>
          </w:p>
        </w:tc>
      </w:tr>
      <w:tr w:rsidR="007109EF" w:rsidRPr="00E17AA5" w14:paraId="2DFA33BC" w14:textId="77777777" w:rsidTr="00A31333">
        <w:trPr>
          <w:trHeight w:val="2998"/>
        </w:trPr>
        <w:tc>
          <w:tcPr>
            <w:tcW w:w="5000" w:type="pct"/>
            <w:gridSpan w:val="3"/>
            <w:tcBorders>
              <w:top w:val="single" w:sz="8" w:space="0" w:color="000000"/>
              <w:left w:val="single" w:sz="8" w:space="0" w:color="000000"/>
              <w:bottom w:val="single" w:sz="8" w:space="0" w:color="000000"/>
              <w:right w:val="single" w:sz="8" w:space="0" w:color="000000"/>
            </w:tcBorders>
          </w:tcPr>
          <w:p w14:paraId="20B81174" w14:textId="77777777" w:rsidR="007109EF" w:rsidRPr="00E17AA5" w:rsidRDefault="007109EF" w:rsidP="009663D0">
            <w:pPr>
              <w:pStyle w:val="Default"/>
              <w:rPr>
                <w:rFonts w:ascii="Calibri" w:hAnsi="Calibri" w:cs="Calibri"/>
                <w:b/>
                <w:bCs/>
                <w:sz w:val="23"/>
                <w:szCs w:val="23"/>
                <w:lang w:val="sr-Cyrl-CS"/>
              </w:rPr>
            </w:pPr>
            <w:r w:rsidRPr="00E17AA5">
              <w:rPr>
                <w:rFonts w:ascii="Calibri" w:hAnsi="Calibri" w:cs="Calibri"/>
                <w:b/>
                <w:bCs/>
                <w:sz w:val="23"/>
                <w:szCs w:val="23"/>
                <w:lang w:val="sr-Cyrl-CS"/>
              </w:rPr>
              <w:t xml:space="preserve">Садржај предмета </w:t>
            </w:r>
          </w:p>
          <w:p w14:paraId="5082484F" w14:textId="77777777" w:rsidR="007109EF" w:rsidRPr="00E17AA5" w:rsidRDefault="007109EF" w:rsidP="009663D0">
            <w:pPr>
              <w:pStyle w:val="Default"/>
              <w:rPr>
                <w:rFonts w:ascii="Calibri" w:hAnsi="Calibri" w:cs="Calibri"/>
                <w:i/>
                <w:iCs/>
                <w:sz w:val="23"/>
                <w:szCs w:val="23"/>
                <w:lang w:val="sr-Cyrl-CS"/>
              </w:rPr>
            </w:pPr>
            <w:r w:rsidRPr="00E17AA5">
              <w:rPr>
                <w:rFonts w:ascii="Calibri" w:hAnsi="Calibri" w:cs="Calibri"/>
                <w:i/>
                <w:iCs/>
                <w:sz w:val="23"/>
                <w:szCs w:val="23"/>
                <w:lang w:val="sr-Cyrl-CS"/>
              </w:rPr>
              <w:t xml:space="preserve">Теоријска настава </w:t>
            </w:r>
          </w:p>
          <w:p w14:paraId="311CEF3E" w14:textId="77777777" w:rsidR="007109EF" w:rsidRPr="00E17AA5" w:rsidRDefault="007109EF" w:rsidP="009663D0">
            <w:pPr>
              <w:spacing w:before="40" w:after="40"/>
              <w:jc w:val="both"/>
              <w:rPr>
                <w:rFonts w:ascii="Calibri" w:hAnsi="Calibri" w:cs="Calibri"/>
                <w:sz w:val="21"/>
                <w:szCs w:val="21"/>
                <w:lang w:val="sr-Cyrl-CS"/>
              </w:rPr>
            </w:pPr>
            <w:r w:rsidRPr="00E17AA5">
              <w:rPr>
                <w:rFonts w:ascii="Calibri" w:hAnsi="Calibri" w:cs="Calibri"/>
                <w:sz w:val="21"/>
                <w:szCs w:val="21"/>
                <w:lang w:val="sr-Cyrl-CS"/>
              </w:rPr>
              <w:t>У</w:t>
            </w:r>
            <w:proofErr w:type="spellStart"/>
            <w:r w:rsidRPr="00E17AA5">
              <w:rPr>
                <w:rFonts w:ascii="Calibri" w:hAnsi="Calibri" w:cs="Calibri"/>
                <w:sz w:val="21"/>
                <w:szCs w:val="21"/>
                <w:lang w:val="sr-Latn-CS"/>
              </w:rPr>
              <w:t>вод</w:t>
            </w:r>
            <w:proofErr w:type="spellEnd"/>
            <w:r w:rsidRPr="00E17AA5">
              <w:rPr>
                <w:rFonts w:ascii="Calibri" w:hAnsi="Calibri" w:cs="Calibri"/>
                <w:sz w:val="21"/>
                <w:szCs w:val="21"/>
                <w:lang w:val="sr-Cyrl-CS"/>
              </w:rPr>
              <w:t xml:space="preserve"> у виртуелну стварност, В</w:t>
            </w:r>
            <w:proofErr w:type="spellStart"/>
            <w:r w:rsidRPr="00E17AA5">
              <w:rPr>
                <w:rFonts w:ascii="Calibri" w:hAnsi="Calibri" w:cs="Calibri"/>
                <w:sz w:val="21"/>
                <w:szCs w:val="21"/>
                <w:lang w:val="sr-Latn-CS"/>
              </w:rPr>
              <w:t>рсте</w:t>
            </w:r>
            <w:proofErr w:type="spellEnd"/>
            <w:r w:rsidRPr="00E17AA5">
              <w:rPr>
                <w:rFonts w:ascii="Calibri" w:hAnsi="Calibri" w:cs="Calibri"/>
                <w:sz w:val="21"/>
                <w:szCs w:val="21"/>
                <w:lang w:val="sr-Latn-CS"/>
              </w:rPr>
              <w:t xml:space="preserve"> VR </w:t>
            </w:r>
            <w:proofErr w:type="spellStart"/>
            <w:r w:rsidRPr="00E17AA5">
              <w:rPr>
                <w:rFonts w:ascii="Calibri" w:hAnsi="Calibri" w:cs="Calibri"/>
                <w:sz w:val="21"/>
                <w:szCs w:val="21"/>
                <w:lang w:val="sr-Latn-CS"/>
              </w:rPr>
              <w:t>система</w:t>
            </w:r>
            <w:proofErr w:type="spellEnd"/>
            <w:r w:rsidRPr="00E17AA5">
              <w:rPr>
                <w:rFonts w:ascii="Calibri" w:hAnsi="Calibri" w:cs="Calibri"/>
                <w:sz w:val="21"/>
                <w:szCs w:val="21"/>
                <w:lang w:val="sr-Cyrl-CS"/>
              </w:rPr>
              <w:t xml:space="preserve">, </w:t>
            </w:r>
            <w:r w:rsidRPr="00E17AA5">
              <w:rPr>
                <w:rFonts w:ascii="Calibri" w:hAnsi="Calibri" w:cs="Calibri"/>
                <w:sz w:val="21"/>
                <w:szCs w:val="21"/>
                <w:lang w:val="en-GB"/>
              </w:rPr>
              <w:t>A</w:t>
            </w:r>
            <w:proofErr w:type="spellStart"/>
            <w:r w:rsidRPr="00E17AA5">
              <w:rPr>
                <w:rFonts w:ascii="Calibri" w:hAnsi="Calibri" w:cs="Calibri"/>
                <w:sz w:val="21"/>
                <w:szCs w:val="21"/>
                <w:lang w:val="sr-Latn-CS"/>
              </w:rPr>
              <w:t>рхитектура</w:t>
            </w:r>
            <w:proofErr w:type="spellEnd"/>
            <w:r w:rsidRPr="00E17AA5">
              <w:rPr>
                <w:rFonts w:ascii="Calibri" w:hAnsi="Calibri" w:cs="Calibri"/>
                <w:sz w:val="21"/>
                <w:szCs w:val="21"/>
                <w:lang w:val="sr-Latn-CS"/>
              </w:rPr>
              <w:t xml:space="preserve"> VR </w:t>
            </w:r>
            <w:proofErr w:type="spellStart"/>
            <w:r w:rsidRPr="00E17AA5">
              <w:rPr>
                <w:rFonts w:ascii="Calibri" w:hAnsi="Calibri" w:cs="Calibri"/>
                <w:sz w:val="21"/>
                <w:szCs w:val="21"/>
                <w:lang w:val="sr-Latn-CS"/>
              </w:rPr>
              <w:t>система</w:t>
            </w:r>
            <w:proofErr w:type="spellEnd"/>
            <w:r w:rsidRPr="00E17AA5">
              <w:rPr>
                <w:rFonts w:ascii="Calibri" w:hAnsi="Calibri" w:cs="Calibri"/>
                <w:sz w:val="21"/>
                <w:szCs w:val="21"/>
                <w:lang w:val="sr-Latn-CS"/>
              </w:rPr>
              <w:t xml:space="preserve">, </w:t>
            </w:r>
            <w:r w:rsidRPr="00E17AA5">
              <w:rPr>
                <w:rFonts w:ascii="Calibri" w:hAnsi="Calibri" w:cs="Calibri"/>
                <w:sz w:val="21"/>
                <w:szCs w:val="21"/>
                <w:lang w:val="sr-Cyrl-CS"/>
              </w:rPr>
              <w:t>П</w:t>
            </w:r>
            <w:proofErr w:type="spellStart"/>
            <w:r w:rsidRPr="00E17AA5">
              <w:rPr>
                <w:rFonts w:ascii="Calibri" w:hAnsi="Calibri" w:cs="Calibri"/>
                <w:sz w:val="21"/>
                <w:szCs w:val="21"/>
                <w:lang w:val="sr-Latn-CS"/>
              </w:rPr>
              <w:t>ринципи</w:t>
            </w:r>
            <w:proofErr w:type="spellEnd"/>
            <w:r w:rsidRPr="00E17AA5">
              <w:rPr>
                <w:rFonts w:ascii="Calibri" w:hAnsi="Calibri" w:cs="Calibri"/>
                <w:sz w:val="21"/>
                <w:szCs w:val="21"/>
                <w:lang w:val="sr-Latn-CS"/>
              </w:rPr>
              <w:t xml:space="preserve"> VR </w:t>
            </w:r>
            <w:proofErr w:type="spellStart"/>
            <w:r w:rsidRPr="00E17AA5">
              <w:rPr>
                <w:rFonts w:ascii="Calibri" w:hAnsi="Calibri" w:cs="Calibri"/>
                <w:sz w:val="21"/>
                <w:szCs w:val="21"/>
                <w:lang w:val="sr-Latn-CS"/>
              </w:rPr>
              <w:t>технологија</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Визуелни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приказ</w:t>
            </w:r>
            <w:proofErr w:type="spellEnd"/>
            <w:r w:rsidRPr="00E17AA5">
              <w:rPr>
                <w:rFonts w:ascii="Calibri" w:hAnsi="Calibri" w:cs="Calibri"/>
                <w:sz w:val="21"/>
                <w:szCs w:val="21"/>
                <w:lang w:val="sr-Cyrl-CS"/>
              </w:rPr>
              <w:t xml:space="preserve">, </w:t>
            </w:r>
            <w:r w:rsidRPr="00E17AA5">
              <w:rPr>
                <w:rFonts w:ascii="Calibri" w:hAnsi="Calibri" w:cs="Calibri"/>
                <w:sz w:val="21"/>
                <w:szCs w:val="21"/>
                <w:lang w:val="sr-Latn-CS"/>
              </w:rPr>
              <w:t xml:space="preserve"> </w:t>
            </w:r>
            <w:r w:rsidRPr="00E17AA5">
              <w:rPr>
                <w:rFonts w:ascii="Calibri" w:hAnsi="Calibri" w:cs="Calibri"/>
                <w:sz w:val="21"/>
                <w:szCs w:val="21"/>
                <w:lang w:val="sr-Cyrl-CS"/>
              </w:rPr>
              <w:t>з</w:t>
            </w:r>
            <w:proofErr w:type="spellStart"/>
            <w:r w:rsidRPr="00E17AA5">
              <w:rPr>
                <w:rFonts w:ascii="Calibri" w:hAnsi="Calibri" w:cs="Calibri"/>
                <w:sz w:val="21"/>
                <w:szCs w:val="21"/>
                <w:lang w:val="sr-Latn-CS"/>
              </w:rPr>
              <w:t>вучна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подршка</w:t>
            </w:r>
            <w:proofErr w:type="spellEnd"/>
            <w:r w:rsidRPr="00E17AA5">
              <w:rPr>
                <w:rFonts w:ascii="Calibri" w:hAnsi="Calibri" w:cs="Calibri"/>
                <w:sz w:val="21"/>
                <w:szCs w:val="21"/>
                <w:lang w:val="sr-Cyrl-CS"/>
              </w:rPr>
              <w:t>, х</w:t>
            </w:r>
            <w:proofErr w:type="spellStart"/>
            <w:r w:rsidRPr="00E17AA5">
              <w:rPr>
                <w:rFonts w:ascii="Calibri" w:hAnsi="Calibri" w:cs="Calibri"/>
                <w:sz w:val="21"/>
                <w:szCs w:val="21"/>
                <w:lang w:val="sr-Latn-CS"/>
              </w:rPr>
              <w:t>аптички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приказ</w:t>
            </w:r>
            <w:proofErr w:type="spellEnd"/>
            <w:r w:rsidRPr="00E17AA5">
              <w:rPr>
                <w:rFonts w:ascii="Calibri" w:hAnsi="Calibri" w:cs="Calibri"/>
                <w:sz w:val="21"/>
                <w:szCs w:val="21"/>
                <w:lang w:val="sr-Latn-CS"/>
              </w:rPr>
              <w:t xml:space="preserve"> у VR </w:t>
            </w:r>
            <w:proofErr w:type="spellStart"/>
            <w:r w:rsidRPr="00E17AA5">
              <w:rPr>
                <w:rFonts w:ascii="Calibri" w:hAnsi="Calibri" w:cs="Calibri"/>
                <w:sz w:val="21"/>
                <w:szCs w:val="21"/>
                <w:lang w:val="sr-Latn-CS"/>
              </w:rPr>
              <w:t>окружењу</w:t>
            </w:r>
            <w:proofErr w:type="spellEnd"/>
            <w:r w:rsidRPr="00E17AA5">
              <w:rPr>
                <w:rFonts w:ascii="Calibri" w:hAnsi="Calibri" w:cs="Calibri"/>
                <w:sz w:val="21"/>
                <w:szCs w:val="21"/>
                <w:lang w:val="sr-Cyrl-CS"/>
              </w:rPr>
              <w:t>, Х</w:t>
            </w:r>
            <w:proofErr w:type="spellStart"/>
            <w:r w:rsidRPr="00E17AA5">
              <w:rPr>
                <w:rFonts w:ascii="Calibri" w:hAnsi="Calibri" w:cs="Calibri"/>
                <w:sz w:val="21"/>
                <w:szCs w:val="21"/>
                <w:lang w:val="sr-Latn-CS"/>
              </w:rPr>
              <w:t>ардверске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компоненте</w:t>
            </w:r>
            <w:proofErr w:type="spellEnd"/>
            <w:r w:rsidRPr="00E17AA5">
              <w:rPr>
                <w:rFonts w:ascii="Calibri" w:hAnsi="Calibri" w:cs="Calibri"/>
                <w:sz w:val="21"/>
                <w:szCs w:val="21"/>
                <w:lang w:val="sr-Latn-CS"/>
              </w:rPr>
              <w:t xml:space="preserve"> VR </w:t>
            </w:r>
            <w:proofErr w:type="spellStart"/>
            <w:r w:rsidRPr="00E17AA5">
              <w:rPr>
                <w:rFonts w:ascii="Calibri" w:hAnsi="Calibri" w:cs="Calibri"/>
                <w:sz w:val="21"/>
                <w:szCs w:val="21"/>
                <w:lang w:val="sr-Latn-CS"/>
              </w:rPr>
              <w:t>система</w:t>
            </w:r>
            <w:proofErr w:type="spellEnd"/>
            <w:r w:rsidRPr="00E17AA5">
              <w:rPr>
                <w:rFonts w:ascii="Calibri" w:hAnsi="Calibri" w:cs="Calibri"/>
                <w:sz w:val="21"/>
                <w:szCs w:val="21"/>
                <w:lang w:val="sr-Latn-CS"/>
              </w:rPr>
              <w:t xml:space="preserve"> – </w:t>
            </w:r>
            <w:proofErr w:type="spellStart"/>
            <w:r w:rsidRPr="00E17AA5">
              <w:rPr>
                <w:rFonts w:ascii="Calibri" w:hAnsi="Calibri" w:cs="Calibri"/>
                <w:sz w:val="21"/>
                <w:szCs w:val="21"/>
                <w:lang w:val="sr-Latn-CS"/>
              </w:rPr>
              <w:t>улазни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Електромагнетски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праћење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кретања</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Механички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праћење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кретања</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Оптички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праћење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кретања</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Ултразвучни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праћење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кретања</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Инерцијални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праћење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кретања</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Технике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праћење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кретања</w:t>
            </w:r>
            <w:proofErr w:type="spellEnd"/>
            <w:r w:rsidRPr="00E17AA5">
              <w:rPr>
                <w:rFonts w:ascii="Calibri" w:hAnsi="Calibri" w:cs="Calibri"/>
                <w:sz w:val="21"/>
                <w:szCs w:val="21"/>
                <w:lang w:val="sr-Cyrl-CS"/>
              </w:rPr>
              <w:t xml:space="preserve">, </w:t>
            </w:r>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Препознавање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звука</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Остали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физички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улазни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Cyrl-CS"/>
              </w:rPr>
              <w:t>, Х</w:t>
            </w:r>
            <w:proofErr w:type="spellStart"/>
            <w:r w:rsidRPr="00E17AA5">
              <w:rPr>
                <w:rFonts w:ascii="Calibri" w:hAnsi="Calibri" w:cs="Calibri"/>
                <w:sz w:val="21"/>
                <w:szCs w:val="21"/>
                <w:lang w:val="sr-Latn-CS"/>
              </w:rPr>
              <w:t>ардверске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компоненте</w:t>
            </w:r>
            <w:proofErr w:type="spellEnd"/>
            <w:r w:rsidRPr="00E17AA5">
              <w:rPr>
                <w:rFonts w:ascii="Calibri" w:hAnsi="Calibri" w:cs="Calibri"/>
                <w:sz w:val="21"/>
                <w:szCs w:val="21"/>
                <w:lang w:val="sr-Latn-CS"/>
              </w:rPr>
              <w:t xml:space="preserve"> VR </w:t>
            </w:r>
            <w:proofErr w:type="spellStart"/>
            <w:r w:rsidRPr="00E17AA5">
              <w:rPr>
                <w:rFonts w:ascii="Calibri" w:hAnsi="Calibri" w:cs="Calibri"/>
                <w:sz w:val="21"/>
                <w:szCs w:val="21"/>
                <w:lang w:val="sr-Latn-CS"/>
              </w:rPr>
              <w:t>система</w:t>
            </w:r>
            <w:proofErr w:type="spellEnd"/>
            <w:r w:rsidRPr="00E17AA5">
              <w:rPr>
                <w:rFonts w:ascii="Calibri" w:hAnsi="Calibri" w:cs="Calibri"/>
                <w:sz w:val="21"/>
                <w:szCs w:val="21"/>
                <w:lang w:val="sr-Latn-CS"/>
              </w:rPr>
              <w:t xml:space="preserve"> – </w:t>
            </w:r>
            <w:proofErr w:type="spellStart"/>
            <w:r w:rsidRPr="00E17AA5">
              <w:rPr>
                <w:rFonts w:ascii="Calibri" w:hAnsi="Calibri" w:cs="Calibri"/>
                <w:sz w:val="21"/>
                <w:szCs w:val="21"/>
                <w:lang w:val="sr-Latn-CS"/>
              </w:rPr>
              <w:t>излазни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Излазни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визуелни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приказ</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Екрански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монтирани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на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главу</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Екрански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уређаји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монтирани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на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руку</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Визуелни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приказ</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применом</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монитора</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Пројекциони</w:t>
            </w:r>
            <w:proofErr w:type="spellEnd"/>
            <w:r w:rsidRPr="00E17AA5">
              <w:rPr>
                <w:rFonts w:ascii="Calibri" w:hAnsi="Calibri" w:cs="Calibri"/>
                <w:sz w:val="21"/>
                <w:szCs w:val="21"/>
                <w:lang w:val="sr-Latn-CS"/>
              </w:rPr>
              <w:t xml:space="preserve"> ВР </w:t>
            </w:r>
            <w:proofErr w:type="spellStart"/>
            <w:r w:rsidRPr="00E17AA5">
              <w:rPr>
                <w:rFonts w:ascii="Calibri" w:hAnsi="Calibri" w:cs="Calibri"/>
                <w:sz w:val="21"/>
                <w:szCs w:val="21"/>
                <w:lang w:val="sr-Latn-CS"/>
              </w:rPr>
              <w:t>системи</w:t>
            </w:r>
            <w:proofErr w:type="spellEnd"/>
            <w:r w:rsidRPr="00E17AA5">
              <w:rPr>
                <w:rFonts w:ascii="Calibri" w:hAnsi="Calibri" w:cs="Calibri"/>
                <w:sz w:val="21"/>
                <w:szCs w:val="21"/>
                <w:lang w:val="sr-Cyrl-CS"/>
              </w:rPr>
              <w:t xml:space="preserve">, </w:t>
            </w:r>
            <w:r w:rsidRPr="00E17AA5">
              <w:rPr>
                <w:rFonts w:ascii="Calibri" w:hAnsi="Calibri" w:cs="Calibri"/>
                <w:sz w:val="21"/>
                <w:szCs w:val="21"/>
                <w:lang w:val="sr-Latn-CS"/>
              </w:rPr>
              <w:t>CAVE</w:t>
            </w:r>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Пројекциони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зид</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Аудио</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приказ</w:t>
            </w:r>
            <w:proofErr w:type="spellEnd"/>
            <w:r w:rsidRPr="00E17AA5">
              <w:rPr>
                <w:rFonts w:ascii="Calibri" w:hAnsi="Calibri" w:cs="Calibri"/>
                <w:sz w:val="21"/>
                <w:szCs w:val="21"/>
                <w:lang w:val="sr-Cyrl-CS"/>
              </w:rPr>
              <w:t xml:space="preserve">, </w:t>
            </w:r>
            <w:proofErr w:type="spellStart"/>
            <w:r w:rsidRPr="00E17AA5">
              <w:rPr>
                <w:rFonts w:ascii="Calibri" w:hAnsi="Calibri" w:cs="Calibri"/>
                <w:sz w:val="21"/>
                <w:szCs w:val="21"/>
                <w:lang w:val="sr-Latn-CS"/>
              </w:rPr>
              <w:t>Хаптички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приказ</w:t>
            </w:r>
            <w:proofErr w:type="spellEnd"/>
            <w:r w:rsidRPr="00E17AA5">
              <w:rPr>
                <w:rFonts w:ascii="Calibri" w:hAnsi="Calibri" w:cs="Calibri"/>
                <w:sz w:val="21"/>
                <w:szCs w:val="21"/>
                <w:lang w:val="sr-Cyrl-CS"/>
              </w:rPr>
              <w:t>, О</w:t>
            </w:r>
            <w:proofErr w:type="spellStart"/>
            <w:r w:rsidRPr="00E17AA5">
              <w:rPr>
                <w:rFonts w:ascii="Calibri" w:hAnsi="Calibri" w:cs="Calibri"/>
                <w:sz w:val="21"/>
                <w:szCs w:val="21"/>
                <w:lang w:val="sr-Latn-CS"/>
              </w:rPr>
              <w:t>бласти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примене</w:t>
            </w:r>
            <w:proofErr w:type="spellEnd"/>
            <w:r w:rsidRPr="00E17AA5">
              <w:rPr>
                <w:rFonts w:ascii="Calibri" w:hAnsi="Calibri" w:cs="Calibri"/>
                <w:sz w:val="21"/>
                <w:szCs w:val="21"/>
                <w:lang w:val="sr-Latn-CS"/>
              </w:rPr>
              <w:t xml:space="preserve"> VR </w:t>
            </w:r>
            <w:proofErr w:type="spellStart"/>
            <w:r w:rsidRPr="00E17AA5">
              <w:rPr>
                <w:rFonts w:ascii="Calibri" w:hAnsi="Calibri" w:cs="Calibri"/>
                <w:sz w:val="21"/>
                <w:szCs w:val="21"/>
                <w:lang w:val="sr-Latn-CS"/>
              </w:rPr>
              <w:t>система</w:t>
            </w:r>
            <w:proofErr w:type="spellEnd"/>
            <w:r w:rsidRPr="00E17AA5">
              <w:rPr>
                <w:rFonts w:ascii="Calibri" w:hAnsi="Calibri" w:cs="Calibri"/>
                <w:sz w:val="21"/>
                <w:szCs w:val="21"/>
                <w:lang w:val="sr-Cyrl-CS"/>
              </w:rPr>
              <w:t xml:space="preserve">. </w:t>
            </w:r>
          </w:p>
          <w:p w14:paraId="3E12F09F" w14:textId="77777777" w:rsidR="00F31837" w:rsidRPr="00E17AA5" w:rsidRDefault="00F31837" w:rsidP="00F31837">
            <w:pPr>
              <w:jc w:val="both"/>
              <w:rPr>
                <w:rFonts w:ascii="Calibri" w:hAnsi="Calibri" w:cs="Calibri"/>
                <w:i/>
                <w:iCs/>
                <w:sz w:val="21"/>
                <w:szCs w:val="21"/>
                <w:lang w:val="ru-RU"/>
              </w:rPr>
            </w:pPr>
            <w:r w:rsidRPr="00E17AA5">
              <w:rPr>
                <w:rFonts w:ascii="Calibri" w:hAnsi="Calibri" w:cs="Calibri"/>
                <w:i/>
                <w:iCs/>
                <w:sz w:val="21"/>
                <w:szCs w:val="21"/>
                <w:lang w:val="ru-RU"/>
              </w:rPr>
              <w:t>Практична настава</w:t>
            </w:r>
          </w:p>
          <w:p w14:paraId="77A5C818" w14:textId="77777777" w:rsidR="007109EF" w:rsidRPr="00E17AA5" w:rsidRDefault="007109EF" w:rsidP="009663D0">
            <w:pPr>
              <w:pStyle w:val="Default"/>
              <w:jc w:val="both"/>
              <w:rPr>
                <w:rFonts w:ascii="Calibri" w:hAnsi="Calibri" w:cs="Calibri"/>
                <w:sz w:val="20"/>
                <w:szCs w:val="20"/>
                <w:lang w:val="sr-Cyrl-CS"/>
              </w:rPr>
            </w:pPr>
            <w:r w:rsidRPr="00E17AA5">
              <w:rPr>
                <w:rFonts w:ascii="Calibri" w:hAnsi="Calibri" w:cs="Calibri"/>
                <w:sz w:val="21"/>
                <w:szCs w:val="21"/>
                <w:lang w:val="ru-RU"/>
              </w:rPr>
              <w:t xml:space="preserve">Развој програма </w:t>
            </w:r>
            <w:r w:rsidRPr="00E17AA5">
              <w:rPr>
                <w:rFonts w:ascii="Calibri" w:hAnsi="Calibri" w:cs="Calibri"/>
                <w:sz w:val="21"/>
                <w:szCs w:val="21"/>
                <w:lang w:val="sr-Cyrl-CS"/>
              </w:rPr>
              <w:t>и</w:t>
            </w:r>
            <w:r w:rsidRPr="00E17AA5">
              <w:rPr>
                <w:rFonts w:ascii="Calibri" w:hAnsi="Calibri" w:cs="Calibri"/>
                <w:sz w:val="21"/>
                <w:szCs w:val="21"/>
                <w:lang w:val="ru-RU"/>
              </w:rPr>
              <w:t xml:space="preserve"> модула </w:t>
            </w:r>
            <w:r w:rsidRPr="00E17AA5">
              <w:rPr>
                <w:rFonts w:ascii="Calibri" w:hAnsi="Calibri" w:cs="Calibri"/>
                <w:sz w:val="21"/>
                <w:szCs w:val="21"/>
                <w:lang w:val="sr-Cyrl-CS"/>
              </w:rPr>
              <w:t>з</w:t>
            </w:r>
            <w:r w:rsidRPr="00E17AA5">
              <w:rPr>
                <w:rFonts w:ascii="Calibri" w:hAnsi="Calibri" w:cs="Calibri"/>
                <w:sz w:val="21"/>
                <w:szCs w:val="21"/>
                <w:lang w:val="ru-RU"/>
              </w:rPr>
              <w:t>а ра</w:t>
            </w:r>
            <w:r w:rsidRPr="00E17AA5">
              <w:rPr>
                <w:rFonts w:ascii="Calibri" w:hAnsi="Calibri" w:cs="Calibri"/>
                <w:sz w:val="21"/>
                <w:szCs w:val="21"/>
                <w:lang w:val="en-GB"/>
              </w:rPr>
              <w:t>y</w:t>
            </w:r>
            <w:r w:rsidRPr="00E17AA5">
              <w:rPr>
                <w:rFonts w:ascii="Calibri" w:hAnsi="Calibri" w:cs="Calibri"/>
                <w:sz w:val="21"/>
                <w:szCs w:val="21"/>
                <w:lang w:val="ru-RU"/>
              </w:rPr>
              <w:t>ли</w:t>
            </w:r>
            <w:r w:rsidRPr="00E17AA5">
              <w:rPr>
                <w:rFonts w:ascii="Calibri" w:hAnsi="Calibri" w:cs="Calibri"/>
                <w:sz w:val="21"/>
                <w:szCs w:val="21"/>
                <w:lang w:val="sr-Cyrl-CS"/>
              </w:rPr>
              <w:t>ч</w:t>
            </w:r>
            <w:r w:rsidRPr="00E17AA5">
              <w:rPr>
                <w:rFonts w:ascii="Calibri" w:hAnsi="Calibri" w:cs="Calibri"/>
                <w:sz w:val="21"/>
                <w:szCs w:val="21"/>
                <w:lang w:val="ru-RU"/>
              </w:rPr>
              <w:t>ите апликације виртуелне стврности у областима ин</w:t>
            </w:r>
            <w:r w:rsidRPr="00E17AA5">
              <w:rPr>
                <w:rFonts w:ascii="Calibri" w:hAnsi="Calibri" w:cs="Calibri"/>
                <w:sz w:val="21"/>
                <w:szCs w:val="21"/>
                <w:lang w:val="sr-Cyrl-CS"/>
              </w:rPr>
              <w:t>ж</w:t>
            </w:r>
            <w:r w:rsidRPr="00E17AA5">
              <w:rPr>
                <w:rFonts w:ascii="Calibri" w:hAnsi="Calibri" w:cs="Calibri"/>
                <w:sz w:val="21"/>
                <w:szCs w:val="21"/>
                <w:lang w:val="ru-RU"/>
              </w:rPr>
              <w:t>е</w:t>
            </w:r>
            <w:r w:rsidRPr="00E17AA5">
              <w:rPr>
                <w:rFonts w:ascii="Calibri" w:hAnsi="Calibri" w:cs="Calibri"/>
                <w:sz w:val="21"/>
                <w:szCs w:val="21"/>
                <w:lang w:val="sr-Cyrl-CS"/>
              </w:rPr>
              <w:t>њ</w:t>
            </w:r>
            <w:r w:rsidRPr="00E17AA5">
              <w:rPr>
                <w:rFonts w:ascii="Calibri" w:hAnsi="Calibri" w:cs="Calibri"/>
                <w:sz w:val="21"/>
                <w:szCs w:val="21"/>
                <w:lang w:val="ru-RU"/>
              </w:rPr>
              <w:t xml:space="preserve">ерства, медицине, уметности. </w:t>
            </w:r>
            <w:r w:rsidRPr="00E17AA5">
              <w:rPr>
                <w:rFonts w:ascii="Calibri" w:hAnsi="Calibri" w:cs="Calibri"/>
                <w:sz w:val="21"/>
                <w:szCs w:val="21"/>
                <w:lang w:val="sr-Cyrl-CS"/>
              </w:rPr>
              <w:t>Повезивање хардверских компоненти и коришћење у наведеним апликацијама.</w:t>
            </w:r>
          </w:p>
        </w:tc>
      </w:tr>
      <w:tr w:rsidR="007109EF" w:rsidRPr="00E17AA5" w14:paraId="67A3312E" w14:textId="77777777" w:rsidTr="00A31333">
        <w:trPr>
          <w:trHeight w:val="1191"/>
        </w:trPr>
        <w:tc>
          <w:tcPr>
            <w:tcW w:w="5000" w:type="pct"/>
            <w:gridSpan w:val="3"/>
            <w:tcBorders>
              <w:top w:val="single" w:sz="8" w:space="0" w:color="000000"/>
              <w:left w:val="single" w:sz="8" w:space="0" w:color="000000"/>
              <w:bottom w:val="single" w:sz="8" w:space="0" w:color="000000"/>
              <w:right w:val="single" w:sz="8" w:space="0" w:color="000000"/>
            </w:tcBorders>
          </w:tcPr>
          <w:p w14:paraId="729F863D" w14:textId="77777777" w:rsidR="007109EF" w:rsidRPr="00E17AA5" w:rsidRDefault="007109EF" w:rsidP="009663D0">
            <w:pPr>
              <w:pStyle w:val="Default"/>
              <w:rPr>
                <w:rFonts w:ascii="Calibri" w:hAnsi="Calibri" w:cs="Calibri"/>
                <w:sz w:val="23"/>
                <w:szCs w:val="23"/>
                <w:lang w:val="sr-Cyrl-CS"/>
              </w:rPr>
            </w:pPr>
            <w:r w:rsidRPr="00E17AA5">
              <w:rPr>
                <w:rFonts w:ascii="Calibri" w:hAnsi="Calibri" w:cs="Calibri"/>
                <w:b/>
                <w:bCs/>
                <w:sz w:val="23"/>
                <w:szCs w:val="23"/>
                <w:lang w:val="sr-Cyrl-CS"/>
              </w:rPr>
              <w:t xml:space="preserve">Препоручена литература </w:t>
            </w:r>
          </w:p>
          <w:p w14:paraId="6CEDD548" w14:textId="77777777" w:rsidR="007109EF" w:rsidRPr="00E17AA5" w:rsidRDefault="007109EF" w:rsidP="00783ED4">
            <w:pPr>
              <w:numPr>
                <w:ilvl w:val="0"/>
                <w:numId w:val="36"/>
              </w:numPr>
              <w:tabs>
                <w:tab w:val="clear" w:pos="928"/>
                <w:tab w:val="num" w:pos="720"/>
              </w:tabs>
              <w:ind w:left="714" w:hanging="357"/>
              <w:jc w:val="both"/>
              <w:rPr>
                <w:rFonts w:ascii="Calibri" w:hAnsi="Calibri" w:cs="Calibri"/>
                <w:sz w:val="20"/>
                <w:szCs w:val="20"/>
                <w:lang w:val="sr-Cyrl-CS"/>
              </w:rPr>
            </w:pPr>
            <w:r w:rsidRPr="00E17AA5">
              <w:rPr>
                <w:rFonts w:ascii="Calibri" w:hAnsi="Calibri" w:cs="Calibri"/>
                <w:sz w:val="20"/>
                <w:szCs w:val="20"/>
                <w:lang w:val="sr-Cyrl-CS"/>
              </w:rPr>
              <w:t xml:space="preserve">В. Мандић: "Виртуелни инжењеринг", Машински факултет, </w:t>
            </w:r>
            <w:r w:rsidRPr="00E17AA5">
              <w:rPr>
                <w:rFonts w:ascii="Calibri" w:hAnsi="Calibri" w:cs="Calibri"/>
                <w:sz w:val="20"/>
                <w:szCs w:val="20"/>
              </w:rPr>
              <w:t>WUS</w:t>
            </w:r>
            <w:r w:rsidRPr="00E17AA5">
              <w:rPr>
                <w:rFonts w:ascii="Calibri" w:hAnsi="Calibri" w:cs="Calibri"/>
                <w:sz w:val="20"/>
                <w:szCs w:val="20"/>
                <w:lang w:val="sr-Cyrl-CS"/>
              </w:rPr>
              <w:t xml:space="preserve"> </w:t>
            </w:r>
            <w:r w:rsidRPr="00E17AA5">
              <w:rPr>
                <w:rFonts w:ascii="Calibri" w:hAnsi="Calibri" w:cs="Calibri"/>
                <w:sz w:val="20"/>
                <w:szCs w:val="20"/>
              </w:rPr>
              <w:t>Austria</w:t>
            </w:r>
            <w:r w:rsidRPr="00E17AA5">
              <w:rPr>
                <w:rFonts w:ascii="Calibri" w:hAnsi="Calibri" w:cs="Calibri"/>
                <w:sz w:val="20"/>
                <w:szCs w:val="20"/>
                <w:lang w:val="sr-Cyrl-CS"/>
              </w:rPr>
              <w:t>, Крагујевац, 2007.</w:t>
            </w:r>
          </w:p>
          <w:p w14:paraId="7B1C268F" w14:textId="77777777" w:rsidR="007109EF" w:rsidRPr="00E17AA5" w:rsidRDefault="007109EF" w:rsidP="00783ED4">
            <w:pPr>
              <w:numPr>
                <w:ilvl w:val="0"/>
                <w:numId w:val="36"/>
              </w:numPr>
              <w:tabs>
                <w:tab w:val="clear" w:pos="928"/>
                <w:tab w:val="num" w:pos="720"/>
              </w:tabs>
              <w:ind w:left="714" w:hanging="357"/>
              <w:jc w:val="both"/>
              <w:rPr>
                <w:rFonts w:ascii="Calibri" w:hAnsi="Calibri" w:cs="Calibri"/>
                <w:sz w:val="20"/>
                <w:szCs w:val="20"/>
                <w:lang w:val="sr-Cyrl-CS"/>
              </w:rPr>
            </w:pPr>
            <w:proofErr w:type="spellStart"/>
            <w:r w:rsidRPr="00E17AA5">
              <w:rPr>
                <w:rFonts w:ascii="Calibri" w:hAnsi="Calibri" w:cs="Calibri"/>
                <w:sz w:val="20"/>
                <w:szCs w:val="20"/>
                <w:lang w:val="sr-Cyrl-CS"/>
              </w:rPr>
              <w:t>Burdea</w:t>
            </w:r>
            <w:proofErr w:type="spellEnd"/>
            <w:r w:rsidRPr="00E17AA5">
              <w:rPr>
                <w:rFonts w:ascii="Calibri" w:hAnsi="Calibri" w:cs="Calibri"/>
                <w:sz w:val="20"/>
                <w:szCs w:val="20"/>
                <w:lang w:val="sr-Cyrl-CS"/>
              </w:rPr>
              <w:t xml:space="preserve"> C.G., </w:t>
            </w:r>
            <w:proofErr w:type="spellStart"/>
            <w:r w:rsidRPr="00E17AA5">
              <w:rPr>
                <w:rFonts w:ascii="Calibri" w:hAnsi="Calibri" w:cs="Calibri"/>
                <w:sz w:val="20"/>
                <w:szCs w:val="20"/>
                <w:lang w:val="sr-Cyrl-CS"/>
              </w:rPr>
              <w:t>Coiffet</w:t>
            </w:r>
            <w:proofErr w:type="spellEnd"/>
            <w:r w:rsidRPr="00E17AA5">
              <w:rPr>
                <w:rFonts w:ascii="Calibri" w:hAnsi="Calibri" w:cs="Calibri"/>
                <w:sz w:val="20"/>
                <w:szCs w:val="20"/>
                <w:lang w:val="sr-Cyrl-CS"/>
              </w:rPr>
              <w:t xml:space="preserve"> P., </w:t>
            </w:r>
            <w:proofErr w:type="spellStart"/>
            <w:r w:rsidRPr="00E17AA5">
              <w:rPr>
                <w:rFonts w:ascii="Calibri" w:hAnsi="Calibri" w:cs="Calibri"/>
                <w:sz w:val="20"/>
                <w:szCs w:val="20"/>
                <w:lang w:val="sr-Cyrl-CS"/>
              </w:rPr>
              <w:t>Virtual</w:t>
            </w:r>
            <w:proofErr w:type="spellEnd"/>
            <w:r w:rsidRPr="00E17AA5">
              <w:rPr>
                <w:rFonts w:ascii="Calibri" w:hAnsi="Calibri" w:cs="Calibri"/>
                <w:sz w:val="20"/>
                <w:szCs w:val="20"/>
                <w:lang w:val="sr-Cyrl-CS"/>
              </w:rPr>
              <w:t xml:space="preserve"> </w:t>
            </w:r>
            <w:proofErr w:type="spellStart"/>
            <w:r w:rsidRPr="00E17AA5">
              <w:rPr>
                <w:rFonts w:ascii="Calibri" w:hAnsi="Calibri" w:cs="Calibri"/>
                <w:sz w:val="20"/>
                <w:szCs w:val="20"/>
                <w:lang w:val="sr-Cyrl-CS"/>
              </w:rPr>
              <w:t>Reality</w:t>
            </w:r>
            <w:proofErr w:type="spellEnd"/>
            <w:r w:rsidRPr="00E17AA5">
              <w:rPr>
                <w:rFonts w:ascii="Calibri" w:hAnsi="Calibri" w:cs="Calibri"/>
                <w:sz w:val="20"/>
                <w:szCs w:val="20"/>
                <w:lang w:val="sr-Cyrl-CS"/>
              </w:rPr>
              <w:t xml:space="preserve"> </w:t>
            </w:r>
            <w:proofErr w:type="spellStart"/>
            <w:r w:rsidRPr="00E17AA5">
              <w:rPr>
                <w:rFonts w:ascii="Calibri" w:hAnsi="Calibri" w:cs="Calibri"/>
                <w:sz w:val="20"/>
                <w:szCs w:val="20"/>
                <w:lang w:val="sr-Cyrl-CS"/>
              </w:rPr>
              <w:t>Technology</w:t>
            </w:r>
            <w:proofErr w:type="spellEnd"/>
            <w:r w:rsidRPr="00E17AA5">
              <w:rPr>
                <w:rFonts w:ascii="Calibri" w:hAnsi="Calibri" w:cs="Calibri"/>
                <w:sz w:val="20"/>
                <w:szCs w:val="20"/>
                <w:lang w:val="sr-Cyrl-CS"/>
              </w:rPr>
              <w:t xml:space="preserve">, John </w:t>
            </w:r>
            <w:proofErr w:type="spellStart"/>
            <w:r w:rsidRPr="00E17AA5">
              <w:rPr>
                <w:rFonts w:ascii="Calibri" w:hAnsi="Calibri" w:cs="Calibri"/>
                <w:sz w:val="20"/>
                <w:szCs w:val="20"/>
                <w:lang w:val="sr-Cyrl-CS"/>
              </w:rPr>
              <w:t>Wiley</w:t>
            </w:r>
            <w:proofErr w:type="spellEnd"/>
            <w:r w:rsidRPr="00E17AA5">
              <w:rPr>
                <w:rFonts w:ascii="Calibri" w:hAnsi="Calibri" w:cs="Calibri"/>
                <w:sz w:val="20"/>
                <w:szCs w:val="20"/>
                <w:lang w:val="sr-Cyrl-CS"/>
              </w:rPr>
              <w:t xml:space="preserve"> &amp; </w:t>
            </w:r>
            <w:proofErr w:type="spellStart"/>
            <w:r w:rsidRPr="00E17AA5">
              <w:rPr>
                <w:rFonts w:ascii="Calibri" w:hAnsi="Calibri" w:cs="Calibri"/>
                <w:sz w:val="20"/>
                <w:szCs w:val="20"/>
                <w:lang w:val="sr-Cyrl-CS"/>
              </w:rPr>
              <w:t>Sons</w:t>
            </w:r>
            <w:proofErr w:type="spellEnd"/>
            <w:r w:rsidRPr="00E17AA5">
              <w:rPr>
                <w:rFonts w:ascii="Calibri" w:hAnsi="Calibri" w:cs="Calibri"/>
                <w:sz w:val="20"/>
                <w:szCs w:val="20"/>
                <w:lang w:val="sr-Cyrl-CS"/>
              </w:rPr>
              <w:t xml:space="preserve">, </w:t>
            </w:r>
            <w:proofErr w:type="spellStart"/>
            <w:r w:rsidRPr="00E17AA5">
              <w:rPr>
                <w:rFonts w:ascii="Calibri" w:hAnsi="Calibri" w:cs="Calibri"/>
                <w:sz w:val="20"/>
                <w:szCs w:val="20"/>
                <w:lang w:val="sr-Cyrl-CS"/>
              </w:rPr>
              <w:t>Inc</w:t>
            </w:r>
            <w:proofErr w:type="spellEnd"/>
            <w:r w:rsidRPr="00E17AA5">
              <w:rPr>
                <w:rFonts w:ascii="Calibri" w:hAnsi="Calibri" w:cs="Calibri"/>
                <w:sz w:val="20"/>
                <w:szCs w:val="20"/>
                <w:lang w:val="sr-Cyrl-CS"/>
              </w:rPr>
              <w:t xml:space="preserve">, New </w:t>
            </w:r>
            <w:proofErr w:type="spellStart"/>
            <w:r w:rsidRPr="00E17AA5">
              <w:rPr>
                <w:rFonts w:ascii="Calibri" w:hAnsi="Calibri" w:cs="Calibri"/>
                <w:sz w:val="20"/>
                <w:szCs w:val="20"/>
                <w:lang w:val="sr-Cyrl-CS"/>
              </w:rPr>
              <w:t>Jersey</w:t>
            </w:r>
            <w:proofErr w:type="spellEnd"/>
            <w:r w:rsidRPr="00E17AA5">
              <w:rPr>
                <w:rFonts w:ascii="Calibri" w:hAnsi="Calibri" w:cs="Calibri"/>
                <w:sz w:val="20"/>
                <w:szCs w:val="20"/>
                <w:lang w:val="sr-Cyrl-CS"/>
              </w:rPr>
              <w:t xml:space="preserve"> 2003</w:t>
            </w:r>
            <w:r w:rsidRPr="00E17AA5">
              <w:rPr>
                <w:rFonts w:ascii="Calibri" w:hAnsi="Calibri" w:cs="Calibri"/>
                <w:sz w:val="20"/>
                <w:szCs w:val="20"/>
                <w:lang w:val="sr-Latn-CS"/>
              </w:rPr>
              <w:t xml:space="preserve">. </w:t>
            </w:r>
          </w:p>
          <w:p w14:paraId="02004273" w14:textId="77777777" w:rsidR="007109EF" w:rsidRPr="00E17AA5" w:rsidRDefault="007109EF" w:rsidP="00783ED4">
            <w:pPr>
              <w:pStyle w:val="Default"/>
              <w:numPr>
                <w:ilvl w:val="0"/>
                <w:numId w:val="51"/>
              </w:numPr>
              <w:rPr>
                <w:rFonts w:ascii="Calibri" w:hAnsi="Calibri" w:cs="Calibri"/>
                <w:sz w:val="20"/>
                <w:szCs w:val="20"/>
              </w:rPr>
            </w:pPr>
            <w:r w:rsidRPr="00E17AA5">
              <w:rPr>
                <w:rFonts w:ascii="Calibri" w:hAnsi="Calibri" w:cs="Calibri"/>
                <w:sz w:val="20"/>
                <w:szCs w:val="20"/>
              </w:rPr>
              <w:t>Kim G.J., Designing Virtual Reality Systems, Springer, London 2005</w:t>
            </w:r>
          </w:p>
          <w:p w14:paraId="5F01EB0D" w14:textId="77777777" w:rsidR="007109EF" w:rsidRPr="00E17AA5" w:rsidRDefault="007109EF" w:rsidP="00783ED4">
            <w:pPr>
              <w:pStyle w:val="Default"/>
              <w:numPr>
                <w:ilvl w:val="0"/>
                <w:numId w:val="51"/>
              </w:numPr>
              <w:rPr>
                <w:rFonts w:ascii="Calibri" w:hAnsi="Calibri" w:cs="Calibri"/>
                <w:sz w:val="20"/>
                <w:szCs w:val="20"/>
                <w:lang w:val="ru-RU"/>
              </w:rPr>
            </w:pPr>
            <w:r w:rsidRPr="00E17AA5">
              <w:rPr>
                <w:rFonts w:ascii="Calibri" w:hAnsi="Calibri" w:cs="Calibri"/>
                <w:sz w:val="20"/>
                <w:szCs w:val="20"/>
                <w:lang w:val="ru-RU"/>
              </w:rPr>
              <w:t>О.Лужанин, Увод у виртуелну производ</w:t>
            </w:r>
            <w:r w:rsidRPr="00E17AA5">
              <w:rPr>
                <w:rFonts w:ascii="Calibri" w:hAnsi="Calibri" w:cs="Calibri"/>
                <w:sz w:val="20"/>
                <w:szCs w:val="20"/>
                <w:lang w:val="sr-Cyrl-CS"/>
              </w:rPr>
              <w:t>њу, ФТН Нови Сад, 2007</w:t>
            </w:r>
            <w:r w:rsidRPr="00E17AA5">
              <w:rPr>
                <w:rFonts w:ascii="Calibri" w:hAnsi="Calibri" w:cs="Calibri"/>
                <w:sz w:val="20"/>
                <w:szCs w:val="20"/>
                <w:lang w:val="ru-RU"/>
              </w:rPr>
              <w:t>.</w:t>
            </w:r>
          </w:p>
        </w:tc>
      </w:tr>
      <w:tr w:rsidR="007109EF" w:rsidRPr="00E17AA5" w14:paraId="02B7F60F" w14:textId="77777777" w:rsidTr="00A31333">
        <w:trPr>
          <w:trHeight w:val="373"/>
        </w:trPr>
        <w:tc>
          <w:tcPr>
            <w:tcW w:w="1909" w:type="pct"/>
            <w:tcBorders>
              <w:top w:val="single" w:sz="8" w:space="0" w:color="000000"/>
              <w:left w:val="single" w:sz="8" w:space="0" w:color="000000"/>
              <w:bottom w:val="single" w:sz="8" w:space="0" w:color="000000"/>
              <w:right w:val="single" w:sz="8" w:space="0" w:color="000000"/>
            </w:tcBorders>
          </w:tcPr>
          <w:p w14:paraId="7AA2B249" w14:textId="77777777" w:rsidR="007109EF" w:rsidRPr="00E17AA5" w:rsidRDefault="007109EF" w:rsidP="00187327">
            <w:pPr>
              <w:pStyle w:val="Default"/>
              <w:rPr>
                <w:rFonts w:ascii="Calibri" w:hAnsi="Calibri" w:cs="Calibri"/>
                <w:sz w:val="22"/>
                <w:szCs w:val="22"/>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r w:rsidRPr="00E17AA5">
              <w:rPr>
                <w:rFonts w:ascii="Calibri" w:hAnsi="Calibri" w:cs="Calibri"/>
                <w:sz w:val="22"/>
                <w:szCs w:val="22"/>
              </w:rPr>
              <w:t xml:space="preserve"> </w:t>
            </w:r>
          </w:p>
        </w:tc>
        <w:tc>
          <w:tcPr>
            <w:tcW w:w="1642" w:type="pct"/>
            <w:tcBorders>
              <w:top w:val="single" w:sz="8" w:space="0" w:color="000000"/>
              <w:left w:val="single" w:sz="8" w:space="0" w:color="000000"/>
              <w:bottom w:val="single" w:sz="8" w:space="0" w:color="000000"/>
              <w:right w:val="single" w:sz="8" w:space="0" w:color="000000"/>
            </w:tcBorders>
          </w:tcPr>
          <w:p w14:paraId="4E9E8F08" w14:textId="77777777" w:rsidR="007109EF" w:rsidRPr="00E17AA5" w:rsidRDefault="00D23ECC" w:rsidP="007109EF">
            <w:pPr>
              <w:pStyle w:val="Default"/>
              <w:rPr>
                <w:rFonts w:ascii="Calibri" w:hAnsi="Calibri" w:cs="Calibri"/>
                <w:sz w:val="22"/>
                <w:szCs w:val="22"/>
                <w:lang w:val="sr-Cyrl-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7E4CDA">
              <w:rPr>
                <w:rFonts w:ascii="Calibri" w:hAnsi="Calibri" w:cs="Calibri"/>
                <w:sz w:val="22"/>
                <w:szCs w:val="22"/>
              </w:rPr>
              <w:t>7</w:t>
            </w:r>
            <w:r w:rsidR="002576C6" w:rsidRPr="00E17AA5">
              <w:rPr>
                <w:rFonts w:ascii="Calibri" w:hAnsi="Calibri" w:cs="Calibri"/>
                <w:sz w:val="22"/>
                <w:szCs w:val="22"/>
              </w:rPr>
              <w:t>5</w:t>
            </w:r>
          </w:p>
        </w:tc>
        <w:tc>
          <w:tcPr>
            <w:tcW w:w="1449" w:type="pct"/>
            <w:tcBorders>
              <w:top w:val="single" w:sz="8" w:space="0" w:color="000000"/>
              <w:left w:val="single" w:sz="8" w:space="0" w:color="000000"/>
              <w:bottom w:val="single" w:sz="8" w:space="0" w:color="000000"/>
              <w:right w:val="single" w:sz="8" w:space="0" w:color="000000"/>
            </w:tcBorders>
          </w:tcPr>
          <w:p w14:paraId="33E21121" w14:textId="77777777" w:rsidR="007109EF" w:rsidRPr="00E17AA5" w:rsidRDefault="00051848" w:rsidP="007109EF">
            <w:pPr>
              <w:pStyle w:val="Default"/>
              <w:rPr>
                <w:rFonts w:ascii="Calibri" w:hAnsi="Calibri" w:cs="Calibri"/>
                <w:sz w:val="22"/>
                <w:szCs w:val="22"/>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007109EF" w:rsidRPr="00E17AA5">
              <w:rPr>
                <w:rFonts w:ascii="Calibri" w:hAnsi="Calibri" w:cs="Calibri"/>
                <w:sz w:val="22"/>
                <w:szCs w:val="22"/>
              </w:rPr>
              <w:t>:</w:t>
            </w:r>
            <w:r w:rsidR="00FA51CC" w:rsidRPr="00E17AA5">
              <w:rPr>
                <w:rFonts w:ascii="Calibri" w:hAnsi="Calibri" w:cs="Calibri"/>
                <w:sz w:val="22"/>
                <w:szCs w:val="22"/>
                <w:lang w:val="sr-Cyrl-CS"/>
              </w:rPr>
              <w:t xml:space="preserve"> </w:t>
            </w:r>
            <w:r w:rsidR="007E4CDA">
              <w:rPr>
                <w:rFonts w:ascii="Calibri" w:hAnsi="Calibri" w:cs="Calibri"/>
                <w:sz w:val="22"/>
                <w:szCs w:val="22"/>
              </w:rPr>
              <w:t>7</w:t>
            </w:r>
            <w:r w:rsidR="002576C6" w:rsidRPr="00E17AA5">
              <w:rPr>
                <w:rFonts w:ascii="Calibri" w:hAnsi="Calibri" w:cs="Calibri"/>
                <w:sz w:val="22"/>
                <w:szCs w:val="22"/>
                <w:lang w:val="sr-Cyrl-CS"/>
              </w:rPr>
              <w:t>5</w:t>
            </w:r>
            <w:r w:rsidR="007109EF" w:rsidRPr="00E17AA5">
              <w:rPr>
                <w:rFonts w:ascii="Calibri" w:hAnsi="Calibri" w:cs="Calibri"/>
                <w:sz w:val="22"/>
                <w:szCs w:val="22"/>
              </w:rPr>
              <w:t xml:space="preserve"> </w:t>
            </w:r>
          </w:p>
        </w:tc>
      </w:tr>
      <w:tr w:rsidR="007109EF" w:rsidRPr="00E17AA5" w14:paraId="2ADF373E" w14:textId="77777777" w:rsidTr="00A31333">
        <w:trPr>
          <w:trHeight w:val="854"/>
        </w:trPr>
        <w:tc>
          <w:tcPr>
            <w:tcW w:w="5000" w:type="pct"/>
            <w:gridSpan w:val="3"/>
            <w:tcBorders>
              <w:top w:val="single" w:sz="8" w:space="0" w:color="000000"/>
              <w:left w:val="single" w:sz="8" w:space="0" w:color="000000"/>
              <w:bottom w:val="single" w:sz="8" w:space="0" w:color="000000"/>
              <w:right w:val="single" w:sz="8" w:space="0" w:color="000000"/>
            </w:tcBorders>
          </w:tcPr>
          <w:p w14:paraId="66675378" w14:textId="77777777" w:rsidR="007109EF" w:rsidRPr="00E17AA5" w:rsidRDefault="007109EF" w:rsidP="009663D0">
            <w:pPr>
              <w:pStyle w:val="Default"/>
              <w:rPr>
                <w:rFonts w:ascii="Calibri" w:hAnsi="Calibri" w:cs="Calibri"/>
                <w:b/>
                <w:bCs/>
                <w:sz w:val="23"/>
                <w:szCs w:val="23"/>
                <w:lang w:val="sr-Cyrl-CS"/>
              </w:rPr>
            </w:pPr>
            <w:r w:rsidRPr="00E17AA5">
              <w:rPr>
                <w:rFonts w:ascii="Calibri" w:hAnsi="Calibri" w:cs="Calibri"/>
                <w:b/>
                <w:bCs/>
                <w:sz w:val="23"/>
                <w:szCs w:val="23"/>
                <w:lang w:val="ru-RU"/>
              </w:rPr>
              <w:t xml:space="preserve">Методе извођења наставе </w:t>
            </w:r>
          </w:p>
          <w:p w14:paraId="24FA2160" w14:textId="77777777" w:rsidR="007109EF" w:rsidRPr="00E17AA5" w:rsidRDefault="007109EF" w:rsidP="009663D0">
            <w:pPr>
              <w:pStyle w:val="Default"/>
              <w:jc w:val="both"/>
              <w:rPr>
                <w:rFonts w:ascii="Calibri" w:hAnsi="Calibri" w:cs="Calibri"/>
                <w:sz w:val="21"/>
                <w:szCs w:val="21"/>
                <w:lang w:val="sr-Cyrl-CS"/>
              </w:rPr>
            </w:pPr>
            <w:r w:rsidRPr="00E17AA5">
              <w:rPr>
                <w:rFonts w:ascii="Calibri" w:hAnsi="Calibri" w:cs="Calibri"/>
                <w:sz w:val="21"/>
                <w:szCs w:val="21"/>
                <w:lang w:val="sr-Cyrl-CS"/>
              </w:rPr>
              <w:t xml:space="preserve">Предавања, самостални студијско-истраживачки рад, консултације. Предавања се изводе применом модерних мултимедијалних средстава, обиљем примера реализованих истраживања, коришћењем ВР опреме: (5ДТ рукавица, Уређај за праћење кретања, </w:t>
            </w:r>
            <w:proofErr w:type="spellStart"/>
            <w:r w:rsidRPr="00E17AA5">
              <w:rPr>
                <w:rFonts w:ascii="Calibri" w:hAnsi="Calibri" w:cs="Calibri"/>
                <w:sz w:val="21"/>
                <w:szCs w:val="21"/>
                <w:lang w:val="sr-Cyrl-CS"/>
              </w:rPr>
              <w:t>Визард</w:t>
            </w:r>
            <w:proofErr w:type="spellEnd"/>
            <w:r w:rsidRPr="00E17AA5">
              <w:rPr>
                <w:rFonts w:ascii="Calibri" w:hAnsi="Calibri" w:cs="Calibri"/>
                <w:sz w:val="21"/>
                <w:szCs w:val="21"/>
                <w:lang w:val="sr-Cyrl-CS"/>
              </w:rPr>
              <w:t xml:space="preserve"> софтвер, 3Д пројектор и 5 пари </w:t>
            </w:r>
            <w:proofErr w:type="spellStart"/>
            <w:r w:rsidRPr="00E17AA5">
              <w:rPr>
                <w:rFonts w:ascii="Calibri" w:hAnsi="Calibri" w:cs="Calibri"/>
                <w:sz w:val="21"/>
                <w:szCs w:val="21"/>
                <w:lang w:val="sr-Cyrl-CS"/>
              </w:rPr>
              <w:t>стереоскопских</w:t>
            </w:r>
            <w:proofErr w:type="spellEnd"/>
            <w:r w:rsidRPr="00E17AA5">
              <w:rPr>
                <w:rFonts w:ascii="Calibri" w:hAnsi="Calibri" w:cs="Calibri"/>
                <w:sz w:val="21"/>
                <w:szCs w:val="21"/>
                <w:lang w:val="sr-Cyrl-CS"/>
              </w:rPr>
              <w:t xml:space="preserve"> наочара) и упутстава за њихово коришћење. Кроз студијско-истраживачки рад студент, проучавајући додатну литературу на енглеском, и остале примере научних истраживања у свету, осталу  литературу самостално стиче додатна знања и оспособљава се за истраживачки рад.  Уз консултације са наставником, студент се оспособљава за </w:t>
            </w:r>
            <w:proofErr w:type="spellStart"/>
            <w:r w:rsidRPr="00E17AA5">
              <w:rPr>
                <w:rFonts w:ascii="Calibri" w:hAnsi="Calibri" w:cs="Calibri"/>
                <w:sz w:val="21"/>
                <w:szCs w:val="21"/>
                <w:lang w:val="sr-Cyrl-CS"/>
              </w:rPr>
              <w:t>самостано</w:t>
            </w:r>
            <w:proofErr w:type="spellEnd"/>
            <w:r w:rsidRPr="00E17AA5">
              <w:rPr>
                <w:rFonts w:ascii="Calibri" w:hAnsi="Calibri" w:cs="Calibri"/>
                <w:sz w:val="21"/>
                <w:szCs w:val="21"/>
                <w:lang w:val="sr-Cyrl-CS"/>
              </w:rPr>
              <w:t xml:space="preserve"> писање научног рада и реализацију пројекта. </w:t>
            </w:r>
            <w:r w:rsidR="00051848" w:rsidRPr="00E17AA5">
              <w:rPr>
                <w:rFonts w:ascii="Calibri" w:hAnsi="Calibri" w:cs="Calibri"/>
                <w:sz w:val="21"/>
                <w:szCs w:val="21"/>
                <w:lang w:val="sr-Cyrl-CS"/>
              </w:rPr>
              <w:t>Практична настава</w:t>
            </w:r>
            <w:r w:rsidRPr="00E17AA5">
              <w:rPr>
                <w:rFonts w:ascii="Calibri" w:hAnsi="Calibri" w:cs="Calibri"/>
                <w:sz w:val="21"/>
                <w:szCs w:val="21"/>
                <w:lang w:val="sr-Cyrl-CS"/>
              </w:rPr>
              <w:t xml:space="preserve"> се изводи Центру за виртуелну производњу, који је опремљен специјализованом опремом и софтверима.  </w:t>
            </w:r>
          </w:p>
        </w:tc>
      </w:tr>
      <w:tr w:rsidR="007109EF" w:rsidRPr="00E17AA5" w14:paraId="4A9EFD7C" w14:textId="77777777" w:rsidTr="00A31333">
        <w:trPr>
          <w:trHeight w:val="822"/>
        </w:trPr>
        <w:tc>
          <w:tcPr>
            <w:tcW w:w="5000" w:type="pct"/>
            <w:gridSpan w:val="3"/>
            <w:tcBorders>
              <w:top w:val="single" w:sz="8" w:space="0" w:color="000000"/>
              <w:left w:val="single" w:sz="8" w:space="0" w:color="000000"/>
              <w:bottom w:val="single" w:sz="8" w:space="0" w:color="000000"/>
              <w:right w:val="single" w:sz="8" w:space="0" w:color="000000"/>
            </w:tcBorders>
          </w:tcPr>
          <w:p w14:paraId="5057176B" w14:textId="77777777" w:rsidR="007109EF" w:rsidRPr="00E17AA5" w:rsidRDefault="007109EF" w:rsidP="00812132">
            <w:pPr>
              <w:pStyle w:val="Default"/>
              <w:rPr>
                <w:rFonts w:ascii="Calibri" w:hAnsi="Calibri" w:cs="Calibri"/>
                <w:sz w:val="23"/>
                <w:szCs w:val="23"/>
                <w:lang w:val="ru-RU"/>
              </w:rPr>
            </w:pPr>
            <w:r w:rsidRPr="00E17AA5">
              <w:rPr>
                <w:rFonts w:ascii="Calibri" w:hAnsi="Calibri" w:cs="Calibri"/>
                <w:b/>
                <w:bCs/>
                <w:sz w:val="23"/>
                <w:szCs w:val="23"/>
                <w:lang w:val="ru-RU"/>
              </w:rPr>
              <w:t xml:space="preserve">Оцена знања (максимални број поена 100) </w:t>
            </w:r>
          </w:p>
          <w:p w14:paraId="382A522B" w14:textId="77777777" w:rsidR="007109EF" w:rsidRPr="00E17AA5" w:rsidRDefault="007109EF" w:rsidP="009663D0">
            <w:pPr>
              <w:pStyle w:val="Default"/>
              <w:jc w:val="both"/>
              <w:rPr>
                <w:rFonts w:ascii="Calibri" w:hAnsi="Calibri" w:cs="Calibri"/>
                <w:sz w:val="21"/>
                <w:szCs w:val="21"/>
                <w:lang w:val="sr-Cyrl-CS"/>
              </w:rPr>
            </w:pPr>
            <w:r w:rsidRPr="00E17AA5">
              <w:rPr>
                <w:rFonts w:ascii="Calibri" w:hAnsi="Calibri" w:cs="Calibri"/>
                <w:sz w:val="21"/>
                <w:szCs w:val="21"/>
                <w:lang w:val="ru-RU"/>
              </w:rPr>
              <w:t>Испит се полаже предајом и презентацијом пројекта. Квалитет пројекта доноси до 60 бодова, а његова презентација која интегрише и усмени део испита доноси до 40 бодова</w:t>
            </w:r>
            <w:r w:rsidRPr="00E17AA5">
              <w:rPr>
                <w:rFonts w:ascii="Calibri" w:hAnsi="Calibri" w:cs="Calibri"/>
                <w:sz w:val="21"/>
                <w:szCs w:val="21"/>
                <w:lang w:val="sr-Cyrl-CS"/>
              </w:rPr>
              <w:t>.</w:t>
            </w:r>
          </w:p>
        </w:tc>
      </w:tr>
      <w:bookmarkEnd w:id="40"/>
      <w:bookmarkEnd w:id="41"/>
    </w:tbl>
    <w:p w14:paraId="506F4AEC" w14:textId="77777777" w:rsidR="00243E3A" w:rsidRPr="001D77C2" w:rsidRDefault="00243E3A" w:rsidP="007109EF">
      <w:pPr>
        <w:rPr>
          <w:rFonts w:ascii="Calibri" w:hAnsi="Calibri" w:cs="Calibri"/>
          <w:sz w:val="12"/>
          <w:szCs w:val="12"/>
          <w:lang w:val="ru-RU"/>
        </w:rPr>
      </w:pPr>
    </w:p>
    <w:p w14:paraId="49BEBE21" w14:textId="77777777" w:rsidR="00FC039B" w:rsidRDefault="00FC039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3095"/>
        <w:gridCol w:w="2918"/>
      </w:tblGrid>
      <w:tr w:rsidR="001D77C2" w:rsidRPr="001D77C2" w14:paraId="2CEA9605" w14:textId="77777777" w:rsidTr="00A31333">
        <w:trPr>
          <w:trHeight w:val="227"/>
        </w:trPr>
        <w:tc>
          <w:tcPr>
            <w:tcW w:w="5000" w:type="pct"/>
            <w:gridSpan w:val="3"/>
          </w:tcPr>
          <w:p w14:paraId="589A2782" w14:textId="30EE8706" w:rsidR="001D77C2" w:rsidRPr="001D77C2" w:rsidRDefault="001D77C2" w:rsidP="001E645D">
            <w:pPr>
              <w:widowControl w:val="0"/>
              <w:tabs>
                <w:tab w:val="left" w:pos="567"/>
              </w:tabs>
              <w:autoSpaceDE w:val="0"/>
              <w:autoSpaceDN w:val="0"/>
              <w:adjustRightInd w:val="0"/>
              <w:jc w:val="both"/>
              <w:rPr>
                <w:rFonts w:ascii="Calibri" w:hAnsi="Calibri" w:cs="Calibri"/>
                <w:sz w:val="22"/>
                <w:szCs w:val="22"/>
                <w:lang w:val="sr-Cyrl-RS" w:eastAsia="sr-Latn-CS"/>
              </w:rPr>
            </w:pPr>
            <w:r w:rsidRPr="001D77C2">
              <w:rPr>
                <w:rFonts w:ascii="Calibri" w:hAnsi="Calibri" w:cs="Calibri"/>
                <w:b/>
                <w:bCs/>
                <w:sz w:val="22"/>
                <w:szCs w:val="22"/>
                <w:lang w:val="sr-Cyrl-RS" w:eastAsia="sr-Latn-CS"/>
              </w:rPr>
              <w:t xml:space="preserve">Назив предмета: </w:t>
            </w:r>
            <w:bookmarkStart w:id="42" w:name="DPM24"/>
            <w:bookmarkEnd w:id="42"/>
            <w:r w:rsidRPr="001D77C2">
              <w:rPr>
                <w:rFonts w:ascii="Calibri" w:hAnsi="Calibri" w:cs="Calibri"/>
                <w:b/>
                <w:sz w:val="22"/>
                <w:szCs w:val="22"/>
                <w:lang w:val="sr-Cyrl-CS"/>
              </w:rPr>
              <w:t>БИОМАТЕРИЈАЛИ</w:t>
            </w:r>
          </w:p>
        </w:tc>
      </w:tr>
      <w:tr w:rsidR="001D77C2" w:rsidRPr="001D77C2" w14:paraId="52C5D92F" w14:textId="77777777" w:rsidTr="00A31333">
        <w:trPr>
          <w:trHeight w:val="227"/>
        </w:trPr>
        <w:tc>
          <w:tcPr>
            <w:tcW w:w="5000" w:type="pct"/>
            <w:gridSpan w:val="3"/>
          </w:tcPr>
          <w:p w14:paraId="3E8A17F5" w14:textId="77777777" w:rsidR="001D77C2" w:rsidRPr="001D77C2" w:rsidRDefault="001D77C2" w:rsidP="001D77C2">
            <w:pPr>
              <w:widowControl w:val="0"/>
              <w:tabs>
                <w:tab w:val="left" w:pos="567"/>
              </w:tabs>
              <w:autoSpaceDE w:val="0"/>
              <w:autoSpaceDN w:val="0"/>
              <w:adjustRightInd w:val="0"/>
              <w:jc w:val="both"/>
              <w:rPr>
                <w:rFonts w:ascii="Calibri" w:hAnsi="Calibri" w:cs="Calibri"/>
                <w:b/>
                <w:bCs/>
                <w:sz w:val="22"/>
                <w:szCs w:val="22"/>
                <w:lang w:eastAsia="sr-Latn-CS"/>
              </w:rPr>
            </w:pPr>
            <w:r w:rsidRPr="001D77C2">
              <w:rPr>
                <w:rFonts w:ascii="Calibri" w:hAnsi="Calibri" w:cs="Calibri"/>
                <w:b/>
                <w:bCs/>
                <w:sz w:val="22"/>
                <w:szCs w:val="22"/>
                <w:lang w:val="sr-Cyrl-RS" w:eastAsia="sr-Latn-CS"/>
              </w:rPr>
              <w:t>Наставник или наставници:</w:t>
            </w:r>
            <w:r w:rsidRPr="001D77C2">
              <w:rPr>
                <w:rFonts w:ascii="Calibri" w:hAnsi="Calibri" w:cs="Calibri"/>
                <w:b/>
                <w:sz w:val="22"/>
                <w:szCs w:val="22"/>
                <w:lang w:val="sr-Cyrl-CS"/>
              </w:rPr>
              <w:t xml:space="preserve"> Драган Д. Адамовић,  </w:t>
            </w:r>
            <w:r w:rsidRPr="001D77C2">
              <w:rPr>
                <w:rFonts w:ascii="Calibri" w:hAnsi="Calibri" w:cs="Calibri"/>
                <w:b/>
                <w:sz w:val="22"/>
                <w:szCs w:val="22"/>
                <w:lang w:val="sr-Cyrl-RS"/>
              </w:rPr>
              <w:t xml:space="preserve">Фатима Т. Живић </w:t>
            </w:r>
          </w:p>
        </w:tc>
      </w:tr>
      <w:tr w:rsidR="001D77C2" w:rsidRPr="001D77C2" w14:paraId="5E0432B1" w14:textId="77777777" w:rsidTr="00A31333">
        <w:trPr>
          <w:trHeight w:val="227"/>
        </w:trPr>
        <w:tc>
          <w:tcPr>
            <w:tcW w:w="5000" w:type="pct"/>
            <w:gridSpan w:val="3"/>
          </w:tcPr>
          <w:p w14:paraId="0B29CF59" w14:textId="77777777" w:rsidR="001D77C2" w:rsidRPr="000146E0" w:rsidRDefault="001D77C2" w:rsidP="001D77C2">
            <w:pPr>
              <w:widowControl w:val="0"/>
              <w:tabs>
                <w:tab w:val="left" w:pos="567"/>
              </w:tabs>
              <w:autoSpaceDE w:val="0"/>
              <w:autoSpaceDN w:val="0"/>
              <w:adjustRightInd w:val="0"/>
              <w:jc w:val="both"/>
              <w:rPr>
                <w:rFonts w:ascii="Calibri" w:hAnsi="Calibri" w:cs="Calibri"/>
                <w:sz w:val="21"/>
                <w:szCs w:val="21"/>
                <w:lang w:val="sr-Cyrl-RS" w:eastAsia="sr-Latn-CS"/>
              </w:rPr>
            </w:pPr>
            <w:r w:rsidRPr="000146E0">
              <w:rPr>
                <w:rFonts w:ascii="Calibri" w:hAnsi="Calibri" w:cs="Calibri"/>
                <w:b/>
                <w:bCs/>
                <w:sz w:val="21"/>
                <w:szCs w:val="21"/>
                <w:lang w:val="sr-Cyrl-RS" w:eastAsia="sr-Latn-CS"/>
              </w:rPr>
              <w:t>Статус предмета:</w:t>
            </w:r>
            <w:r w:rsidRPr="000146E0">
              <w:rPr>
                <w:rFonts w:ascii="Calibri" w:hAnsi="Calibri" w:cs="Calibri"/>
                <w:b/>
                <w:bCs/>
                <w:sz w:val="21"/>
                <w:szCs w:val="21"/>
                <w:lang w:eastAsia="sr-Latn-CS"/>
              </w:rPr>
              <w:t xml:space="preserve"> </w:t>
            </w:r>
            <w:r w:rsidRPr="000146E0">
              <w:rPr>
                <w:rFonts w:ascii="Calibri" w:hAnsi="Calibri" w:cs="Calibri"/>
                <w:bCs/>
                <w:sz w:val="21"/>
                <w:szCs w:val="21"/>
                <w:lang w:val="sr-Cyrl-CS"/>
              </w:rPr>
              <w:t>Изборни предмет студијског програма</w:t>
            </w:r>
          </w:p>
        </w:tc>
      </w:tr>
      <w:tr w:rsidR="001D77C2" w:rsidRPr="001D77C2" w14:paraId="0A5C472A" w14:textId="77777777" w:rsidTr="00A31333">
        <w:trPr>
          <w:trHeight w:val="227"/>
        </w:trPr>
        <w:tc>
          <w:tcPr>
            <w:tcW w:w="5000" w:type="pct"/>
            <w:gridSpan w:val="3"/>
          </w:tcPr>
          <w:p w14:paraId="62199454" w14:textId="77777777" w:rsidR="001D77C2" w:rsidRPr="000146E0" w:rsidRDefault="001D77C2" w:rsidP="001E645D">
            <w:pPr>
              <w:widowControl w:val="0"/>
              <w:tabs>
                <w:tab w:val="left" w:pos="567"/>
              </w:tabs>
              <w:autoSpaceDE w:val="0"/>
              <w:autoSpaceDN w:val="0"/>
              <w:adjustRightInd w:val="0"/>
              <w:jc w:val="both"/>
              <w:rPr>
                <w:rFonts w:ascii="Calibri" w:hAnsi="Calibri" w:cs="Calibri"/>
                <w:sz w:val="21"/>
                <w:szCs w:val="21"/>
                <w:lang w:eastAsia="sr-Latn-CS"/>
              </w:rPr>
            </w:pPr>
            <w:r w:rsidRPr="000146E0">
              <w:rPr>
                <w:rFonts w:ascii="Calibri" w:hAnsi="Calibri" w:cs="Calibri"/>
                <w:b/>
                <w:bCs/>
                <w:sz w:val="21"/>
                <w:szCs w:val="21"/>
                <w:lang w:val="sr-Cyrl-RS" w:eastAsia="sr-Latn-CS"/>
              </w:rPr>
              <w:t>Број ЕСПБ:</w:t>
            </w:r>
            <w:r w:rsidRPr="000146E0">
              <w:rPr>
                <w:rFonts w:ascii="Calibri" w:hAnsi="Calibri" w:cs="Calibri"/>
                <w:b/>
                <w:bCs/>
                <w:sz w:val="21"/>
                <w:szCs w:val="21"/>
                <w:lang w:eastAsia="sr-Latn-CS"/>
              </w:rPr>
              <w:t xml:space="preserve"> 15</w:t>
            </w:r>
          </w:p>
        </w:tc>
      </w:tr>
      <w:tr w:rsidR="001D77C2" w:rsidRPr="001D77C2" w14:paraId="00CFA9E2" w14:textId="77777777" w:rsidTr="00A31333">
        <w:trPr>
          <w:trHeight w:val="227"/>
        </w:trPr>
        <w:tc>
          <w:tcPr>
            <w:tcW w:w="5000" w:type="pct"/>
            <w:gridSpan w:val="3"/>
          </w:tcPr>
          <w:p w14:paraId="1122D846" w14:textId="77777777" w:rsidR="001D77C2" w:rsidRPr="000146E0" w:rsidRDefault="001D77C2" w:rsidP="001E645D">
            <w:pPr>
              <w:widowControl w:val="0"/>
              <w:tabs>
                <w:tab w:val="left" w:pos="567"/>
              </w:tabs>
              <w:autoSpaceDE w:val="0"/>
              <w:autoSpaceDN w:val="0"/>
              <w:adjustRightInd w:val="0"/>
              <w:jc w:val="both"/>
              <w:rPr>
                <w:rFonts w:ascii="Calibri" w:hAnsi="Calibri" w:cs="Calibri"/>
                <w:sz w:val="21"/>
                <w:szCs w:val="21"/>
                <w:lang w:val="sr-Cyrl-RS" w:eastAsia="sr-Latn-CS"/>
              </w:rPr>
            </w:pPr>
            <w:r w:rsidRPr="000146E0">
              <w:rPr>
                <w:rFonts w:ascii="Calibri" w:hAnsi="Calibri" w:cs="Calibri"/>
                <w:b/>
                <w:bCs/>
                <w:sz w:val="21"/>
                <w:szCs w:val="21"/>
                <w:lang w:val="sr-Cyrl-RS" w:eastAsia="sr-Latn-CS"/>
              </w:rPr>
              <w:t>Услов:</w:t>
            </w:r>
            <w:r w:rsidRPr="000146E0">
              <w:rPr>
                <w:rFonts w:ascii="Calibri" w:hAnsi="Calibri" w:cs="Calibri"/>
                <w:b/>
                <w:bCs/>
                <w:sz w:val="21"/>
                <w:szCs w:val="21"/>
                <w:lang w:eastAsia="sr-Latn-CS"/>
              </w:rPr>
              <w:t xml:space="preserve"> </w:t>
            </w:r>
            <w:r w:rsidRPr="000146E0">
              <w:rPr>
                <w:rFonts w:ascii="Calibri" w:hAnsi="Calibri" w:cs="Calibri"/>
                <w:b/>
                <w:bCs/>
                <w:sz w:val="21"/>
                <w:szCs w:val="21"/>
                <w:lang w:val="sr-Cyrl-RS" w:eastAsia="sr-Latn-CS"/>
              </w:rPr>
              <w:t>Нема</w:t>
            </w:r>
          </w:p>
        </w:tc>
      </w:tr>
      <w:tr w:rsidR="001D77C2" w:rsidRPr="001D77C2" w14:paraId="7FB54843" w14:textId="77777777" w:rsidTr="00A31333">
        <w:trPr>
          <w:trHeight w:val="227"/>
        </w:trPr>
        <w:tc>
          <w:tcPr>
            <w:tcW w:w="5000" w:type="pct"/>
            <w:gridSpan w:val="3"/>
          </w:tcPr>
          <w:p w14:paraId="39B4FC46" w14:textId="77777777" w:rsidR="001D77C2" w:rsidRPr="001D77C2" w:rsidRDefault="001D77C2" w:rsidP="001E645D">
            <w:pPr>
              <w:widowControl w:val="0"/>
              <w:tabs>
                <w:tab w:val="left" w:pos="567"/>
              </w:tabs>
              <w:autoSpaceDE w:val="0"/>
              <w:autoSpaceDN w:val="0"/>
              <w:adjustRightInd w:val="0"/>
              <w:jc w:val="both"/>
              <w:rPr>
                <w:rFonts w:ascii="Calibri" w:hAnsi="Calibri" w:cs="Calibri"/>
                <w:b/>
                <w:bCs/>
                <w:sz w:val="22"/>
                <w:szCs w:val="22"/>
                <w:lang w:val="sr-Cyrl-RS" w:eastAsia="sr-Latn-CS"/>
              </w:rPr>
            </w:pPr>
            <w:r w:rsidRPr="001D77C2">
              <w:rPr>
                <w:rFonts w:ascii="Calibri" w:hAnsi="Calibri" w:cs="Calibri"/>
                <w:b/>
                <w:bCs/>
                <w:sz w:val="22"/>
                <w:szCs w:val="22"/>
                <w:lang w:val="sr-Cyrl-RS" w:eastAsia="sr-Latn-CS"/>
              </w:rPr>
              <w:t>Циљ предмета</w:t>
            </w:r>
          </w:p>
          <w:p w14:paraId="6F3ED39B" w14:textId="77777777" w:rsidR="001D77C2" w:rsidRPr="001D77C2" w:rsidRDefault="001D77C2" w:rsidP="001E645D">
            <w:pPr>
              <w:autoSpaceDE w:val="0"/>
              <w:autoSpaceDN w:val="0"/>
              <w:adjustRightInd w:val="0"/>
              <w:jc w:val="both"/>
              <w:rPr>
                <w:rFonts w:ascii="Calibri" w:hAnsi="Calibri" w:cs="Calibri"/>
                <w:sz w:val="20"/>
                <w:szCs w:val="20"/>
                <w:lang w:val="sr-Cyrl-CS"/>
              </w:rPr>
            </w:pPr>
            <w:r w:rsidRPr="001D77C2">
              <w:rPr>
                <w:rFonts w:ascii="Calibri" w:hAnsi="Calibri" w:cs="Calibri"/>
                <w:sz w:val="20"/>
                <w:szCs w:val="20"/>
                <w:lang w:val="sr-Cyrl-CS"/>
              </w:rPr>
              <w:t xml:space="preserve">Циљ предмета је упознавање студената са саставом, структуром, хемијским и физичким својствима биоматеријала. Поред тога студенти ће бити упознати и са типовима биоматеријала, њиховим развојем, производњом и применом као и основним захтевима које материјали морају задовољити за употребу у телу и избором материјала у циљу добијања вештачких органа са унапред захтеваним својствима. </w:t>
            </w:r>
          </w:p>
          <w:p w14:paraId="5848E63B" w14:textId="77777777" w:rsidR="001D77C2" w:rsidRPr="001D77C2" w:rsidRDefault="001D77C2" w:rsidP="001E645D">
            <w:pPr>
              <w:widowControl w:val="0"/>
              <w:tabs>
                <w:tab w:val="left" w:pos="567"/>
              </w:tabs>
              <w:autoSpaceDE w:val="0"/>
              <w:autoSpaceDN w:val="0"/>
              <w:adjustRightInd w:val="0"/>
              <w:jc w:val="both"/>
              <w:rPr>
                <w:rFonts w:ascii="Calibri" w:hAnsi="Calibri" w:cs="Calibri"/>
                <w:b/>
                <w:bCs/>
                <w:szCs w:val="20"/>
                <w:lang w:eastAsia="sr-Latn-CS"/>
              </w:rPr>
            </w:pPr>
            <w:r w:rsidRPr="001D77C2">
              <w:rPr>
                <w:rFonts w:ascii="Calibri" w:hAnsi="Calibri" w:cs="Calibri"/>
                <w:sz w:val="20"/>
                <w:szCs w:val="20"/>
                <w:lang w:val="sr-Cyrl-CS"/>
              </w:rPr>
              <w:t>Праћење овог предмета омогућиће студентима стицање знања потребних за успешно бављење истраживачким радом и усавршавањем у подручју примене биоматеријала.</w:t>
            </w:r>
          </w:p>
        </w:tc>
      </w:tr>
      <w:tr w:rsidR="001D77C2" w:rsidRPr="001D77C2" w14:paraId="68A3800A" w14:textId="77777777" w:rsidTr="00A31333">
        <w:trPr>
          <w:trHeight w:val="227"/>
        </w:trPr>
        <w:tc>
          <w:tcPr>
            <w:tcW w:w="5000" w:type="pct"/>
            <w:gridSpan w:val="3"/>
          </w:tcPr>
          <w:p w14:paraId="68A22295" w14:textId="77777777" w:rsidR="001D77C2" w:rsidRPr="001D77C2" w:rsidRDefault="001D77C2" w:rsidP="001E645D">
            <w:pPr>
              <w:widowControl w:val="0"/>
              <w:tabs>
                <w:tab w:val="left" w:pos="567"/>
              </w:tabs>
              <w:autoSpaceDE w:val="0"/>
              <w:autoSpaceDN w:val="0"/>
              <w:adjustRightInd w:val="0"/>
              <w:jc w:val="both"/>
              <w:rPr>
                <w:rFonts w:ascii="Calibri" w:hAnsi="Calibri" w:cs="Calibri"/>
                <w:b/>
                <w:bCs/>
                <w:sz w:val="22"/>
                <w:szCs w:val="22"/>
                <w:lang w:val="sr-Cyrl-RS" w:eastAsia="sr-Latn-CS"/>
              </w:rPr>
            </w:pPr>
            <w:r w:rsidRPr="001D77C2">
              <w:rPr>
                <w:rFonts w:ascii="Calibri" w:hAnsi="Calibri" w:cs="Calibri"/>
                <w:b/>
                <w:bCs/>
                <w:sz w:val="22"/>
                <w:szCs w:val="22"/>
                <w:lang w:val="sr-Cyrl-RS" w:eastAsia="sr-Latn-CS"/>
              </w:rPr>
              <w:t xml:space="preserve">Исход предмета </w:t>
            </w:r>
          </w:p>
          <w:p w14:paraId="2F158BDE" w14:textId="77777777" w:rsidR="001D77C2" w:rsidRPr="001D77C2" w:rsidRDefault="001D77C2" w:rsidP="001D77C2">
            <w:pPr>
              <w:widowControl w:val="0"/>
              <w:tabs>
                <w:tab w:val="left" w:pos="567"/>
              </w:tabs>
              <w:autoSpaceDE w:val="0"/>
              <w:autoSpaceDN w:val="0"/>
              <w:adjustRightInd w:val="0"/>
              <w:jc w:val="both"/>
              <w:rPr>
                <w:rFonts w:ascii="Calibri" w:hAnsi="Calibri" w:cs="Calibri"/>
                <w:b/>
                <w:bCs/>
                <w:sz w:val="20"/>
                <w:szCs w:val="20"/>
                <w:lang w:eastAsia="sr-Latn-CS"/>
              </w:rPr>
            </w:pPr>
            <w:r w:rsidRPr="001D77C2">
              <w:rPr>
                <w:rFonts w:ascii="Calibri" w:hAnsi="Calibri" w:cs="Calibri"/>
                <w:sz w:val="20"/>
                <w:szCs w:val="20"/>
                <w:lang w:val="sr-Cyrl-CS"/>
              </w:rPr>
              <w:t xml:space="preserve">Студенти треба да разумеју однос између састава, структуре и својства биоматеријала као и основне физичке, хемијске и биолошке процесе који се дешавају у контакту ткива и биоматеријала при његовој примени јер њихово познавање  је основа за избор и примену биоматеријала. Разумевање разлика између појединих биоматеријала и могућност њихове примене. Код студена ће бити развијена способности за самостално коришћење научне литературе о </w:t>
            </w:r>
            <w:proofErr w:type="spellStart"/>
            <w:r w:rsidRPr="001D77C2">
              <w:rPr>
                <w:rFonts w:ascii="Calibri" w:hAnsi="Calibri" w:cs="Calibri"/>
                <w:sz w:val="20"/>
                <w:szCs w:val="20"/>
                <w:lang w:val="sr-Cyrl-CS"/>
              </w:rPr>
              <w:t>биоматеријалима</w:t>
            </w:r>
            <w:proofErr w:type="spellEnd"/>
            <w:r w:rsidRPr="001D77C2">
              <w:rPr>
                <w:rFonts w:ascii="Calibri" w:hAnsi="Calibri" w:cs="Calibri"/>
                <w:sz w:val="20"/>
                <w:szCs w:val="20"/>
                <w:lang w:val="sr-Cyrl-CS"/>
              </w:rPr>
              <w:t xml:space="preserve"> за одговарајућу употребу и избор у разним подручјима медицине.</w:t>
            </w:r>
          </w:p>
        </w:tc>
      </w:tr>
      <w:tr w:rsidR="001D77C2" w:rsidRPr="001D77C2" w14:paraId="3D1F66A4" w14:textId="77777777" w:rsidTr="00A31333">
        <w:trPr>
          <w:trHeight w:val="227"/>
        </w:trPr>
        <w:tc>
          <w:tcPr>
            <w:tcW w:w="5000" w:type="pct"/>
            <w:gridSpan w:val="3"/>
          </w:tcPr>
          <w:p w14:paraId="6373E8E8" w14:textId="77777777" w:rsidR="001D77C2" w:rsidRPr="001D77C2" w:rsidRDefault="001D77C2" w:rsidP="001E645D">
            <w:pPr>
              <w:widowControl w:val="0"/>
              <w:tabs>
                <w:tab w:val="left" w:pos="567"/>
              </w:tabs>
              <w:autoSpaceDE w:val="0"/>
              <w:autoSpaceDN w:val="0"/>
              <w:adjustRightInd w:val="0"/>
              <w:jc w:val="both"/>
              <w:rPr>
                <w:rFonts w:ascii="Calibri" w:hAnsi="Calibri" w:cs="Calibri"/>
                <w:b/>
                <w:bCs/>
                <w:sz w:val="22"/>
                <w:szCs w:val="22"/>
                <w:lang w:val="sr-Cyrl-RS" w:eastAsia="sr-Latn-CS"/>
              </w:rPr>
            </w:pPr>
            <w:r w:rsidRPr="001D77C2">
              <w:rPr>
                <w:rFonts w:ascii="Calibri" w:hAnsi="Calibri" w:cs="Calibri"/>
                <w:b/>
                <w:bCs/>
                <w:sz w:val="22"/>
                <w:szCs w:val="22"/>
                <w:lang w:val="sr-Cyrl-RS" w:eastAsia="sr-Latn-CS"/>
              </w:rPr>
              <w:t>Садржај предмета</w:t>
            </w:r>
          </w:p>
          <w:p w14:paraId="70BAEDFC" w14:textId="77777777" w:rsidR="001D77C2" w:rsidRPr="001D77C2" w:rsidRDefault="001D77C2" w:rsidP="001E645D">
            <w:pPr>
              <w:widowControl w:val="0"/>
              <w:tabs>
                <w:tab w:val="left" w:pos="567"/>
              </w:tabs>
              <w:autoSpaceDE w:val="0"/>
              <w:autoSpaceDN w:val="0"/>
              <w:adjustRightInd w:val="0"/>
              <w:jc w:val="both"/>
              <w:rPr>
                <w:rFonts w:ascii="Calibri" w:hAnsi="Calibri" w:cs="Calibri"/>
                <w:i/>
                <w:iCs/>
                <w:sz w:val="20"/>
                <w:szCs w:val="20"/>
                <w:lang w:val="sr-Cyrl-RS" w:eastAsia="sr-Latn-CS"/>
              </w:rPr>
            </w:pPr>
            <w:r w:rsidRPr="001D77C2">
              <w:rPr>
                <w:rFonts w:ascii="Calibri" w:hAnsi="Calibri" w:cs="Calibri"/>
                <w:i/>
                <w:iCs/>
                <w:sz w:val="20"/>
                <w:szCs w:val="20"/>
                <w:lang w:val="sr-Cyrl-RS" w:eastAsia="sr-Latn-CS"/>
              </w:rPr>
              <w:t>Теоријска настава</w:t>
            </w:r>
          </w:p>
          <w:p w14:paraId="4E48D75B" w14:textId="77777777" w:rsidR="001D77C2" w:rsidRPr="001D77C2" w:rsidRDefault="001D77C2" w:rsidP="001E645D">
            <w:pPr>
              <w:widowControl w:val="0"/>
              <w:tabs>
                <w:tab w:val="left" w:pos="567"/>
              </w:tabs>
              <w:autoSpaceDE w:val="0"/>
              <w:autoSpaceDN w:val="0"/>
              <w:adjustRightInd w:val="0"/>
              <w:jc w:val="both"/>
              <w:rPr>
                <w:rFonts w:ascii="Calibri" w:hAnsi="Calibri" w:cs="Calibri"/>
                <w:i/>
                <w:iCs/>
                <w:sz w:val="20"/>
                <w:szCs w:val="20"/>
                <w:lang w:eastAsia="sr-Latn-CS"/>
              </w:rPr>
            </w:pPr>
            <w:r w:rsidRPr="001D77C2">
              <w:rPr>
                <w:rFonts w:ascii="Calibri" w:hAnsi="Calibri" w:cs="Calibri"/>
                <w:sz w:val="20"/>
                <w:szCs w:val="20"/>
                <w:lang w:val="sr-Cyrl-CS"/>
              </w:rPr>
              <w:t xml:space="preserve">Увод у </w:t>
            </w:r>
            <w:proofErr w:type="spellStart"/>
            <w:r w:rsidRPr="001D77C2">
              <w:rPr>
                <w:rFonts w:ascii="Calibri" w:hAnsi="Calibri" w:cs="Calibri"/>
                <w:sz w:val="20"/>
                <w:szCs w:val="20"/>
                <w:lang w:val="sr-Cyrl-CS"/>
              </w:rPr>
              <w:t>биоматеријале</w:t>
            </w:r>
            <w:proofErr w:type="spellEnd"/>
            <w:r w:rsidRPr="001D77C2">
              <w:rPr>
                <w:rFonts w:ascii="Calibri" w:hAnsi="Calibri" w:cs="Calibri"/>
                <w:sz w:val="20"/>
                <w:szCs w:val="20"/>
                <w:lang w:val="sr-Cyrl-CS"/>
              </w:rPr>
              <w:t xml:space="preserve">; Однос између биоматеријала и ткива и потребна својства биоматеријала: Утицај имплантата на ткиво и ткива на имплантат; Својства ткива и  својства биоматеријала; Метални </w:t>
            </w:r>
            <w:proofErr w:type="spellStart"/>
            <w:r w:rsidRPr="001D77C2">
              <w:rPr>
                <w:rFonts w:ascii="Calibri" w:hAnsi="Calibri" w:cs="Calibri"/>
                <w:sz w:val="20"/>
                <w:szCs w:val="20"/>
                <w:lang w:val="sr-Cyrl-CS"/>
              </w:rPr>
              <w:t>биоматеријали</w:t>
            </w:r>
            <w:proofErr w:type="spellEnd"/>
            <w:r w:rsidRPr="001D77C2">
              <w:rPr>
                <w:rFonts w:ascii="Calibri" w:hAnsi="Calibri" w:cs="Calibri"/>
                <w:sz w:val="20"/>
                <w:szCs w:val="20"/>
                <w:lang w:val="sr-Cyrl-CS"/>
              </w:rPr>
              <w:t xml:space="preserve">: нерђајући челици, титан и легуре титана, </w:t>
            </w:r>
            <w:proofErr w:type="spellStart"/>
            <w:r w:rsidRPr="001D77C2">
              <w:rPr>
                <w:rFonts w:ascii="Calibri" w:hAnsi="Calibri" w:cs="Calibri"/>
                <w:sz w:val="20"/>
                <w:szCs w:val="20"/>
                <w:lang w:val="sr-Cyrl-CS"/>
              </w:rPr>
              <w:t>Co-Cr</w:t>
            </w:r>
            <w:proofErr w:type="spellEnd"/>
            <w:r w:rsidRPr="001D77C2">
              <w:rPr>
                <w:rFonts w:ascii="Calibri" w:hAnsi="Calibri" w:cs="Calibri"/>
                <w:sz w:val="20"/>
                <w:szCs w:val="20"/>
                <w:lang w:val="sr-Cyrl-CS"/>
              </w:rPr>
              <w:t xml:space="preserve"> легуре, дентални метали, други метали; </w:t>
            </w:r>
            <w:proofErr w:type="spellStart"/>
            <w:r w:rsidRPr="001D77C2">
              <w:rPr>
                <w:rFonts w:ascii="Calibri" w:hAnsi="Calibri" w:cs="Calibri"/>
                <w:sz w:val="20"/>
                <w:szCs w:val="20"/>
                <w:lang w:val="sr-Cyrl-CS"/>
              </w:rPr>
              <w:t>Полимерни</w:t>
            </w:r>
            <w:proofErr w:type="spellEnd"/>
            <w:r w:rsidRPr="001D77C2">
              <w:rPr>
                <w:rFonts w:ascii="Calibri" w:hAnsi="Calibri" w:cs="Calibri"/>
                <w:sz w:val="20"/>
                <w:szCs w:val="20"/>
                <w:lang w:val="sr-Cyrl-CS"/>
              </w:rPr>
              <w:t xml:space="preserve"> </w:t>
            </w:r>
            <w:proofErr w:type="spellStart"/>
            <w:r w:rsidRPr="001D77C2">
              <w:rPr>
                <w:rFonts w:ascii="Calibri" w:hAnsi="Calibri" w:cs="Calibri"/>
                <w:sz w:val="20"/>
                <w:szCs w:val="20"/>
                <w:lang w:val="sr-Cyrl-CS"/>
              </w:rPr>
              <w:t>биоматеријали</w:t>
            </w:r>
            <w:proofErr w:type="spellEnd"/>
            <w:r w:rsidRPr="001D77C2">
              <w:rPr>
                <w:rFonts w:ascii="Calibri" w:hAnsi="Calibri" w:cs="Calibri"/>
                <w:sz w:val="20"/>
                <w:szCs w:val="20"/>
                <w:lang w:val="sr-Cyrl-CS"/>
              </w:rPr>
              <w:t xml:space="preserve">: структурна својства полимера, </w:t>
            </w:r>
            <w:proofErr w:type="spellStart"/>
            <w:r w:rsidRPr="001D77C2">
              <w:rPr>
                <w:rFonts w:ascii="Calibri" w:hAnsi="Calibri" w:cs="Calibri"/>
                <w:sz w:val="20"/>
                <w:szCs w:val="20"/>
                <w:lang w:val="sr-Cyrl-CS"/>
              </w:rPr>
              <w:t>хидрогелови</w:t>
            </w:r>
            <w:proofErr w:type="spellEnd"/>
            <w:r w:rsidRPr="001D77C2">
              <w:rPr>
                <w:rFonts w:ascii="Calibri" w:hAnsi="Calibri" w:cs="Calibri"/>
                <w:sz w:val="20"/>
                <w:szCs w:val="20"/>
                <w:lang w:val="sr-Cyrl-CS"/>
              </w:rPr>
              <w:t xml:space="preserve">, </w:t>
            </w:r>
            <w:proofErr w:type="spellStart"/>
            <w:r w:rsidRPr="001D77C2">
              <w:rPr>
                <w:rFonts w:ascii="Calibri" w:hAnsi="Calibri" w:cs="Calibri"/>
                <w:sz w:val="20"/>
                <w:szCs w:val="20"/>
                <w:lang w:val="sr-Cyrl-CS"/>
              </w:rPr>
              <w:t>водорастворљиви</w:t>
            </w:r>
            <w:proofErr w:type="spellEnd"/>
            <w:r w:rsidRPr="001D77C2">
              <w:rPr>
                <w:rFonts w:ascii="Calibri" w:hAnsi="Calibri" w:cs="Calibri"/>
                <w:sz w:val="20"/>
                <w:szCs w:val="20"/>
                <w:lang w:val="sr-Cyrl-CS"/>
              </w:rPr>
              <w:t xml:space="preserve"> полимери, </w:t>
            </w:r>
            <w:proofErr w:type="spellStart"/>
            <w:r w:rsidRPr="001D77C2">
              <w:rPr>
                <w:rFonts w:ascii="Calibri" w:hAnsi="Calibri" w:cs="Calibri"/>
                <w:sz w:val="20"/>
                <w:szCs w:val="20"/>
                <w:lang w:val="sr-Cyrl-CS"/>
              </w:rPr>
              <w:t>биоразградиви</w:t>
            </w:r>
            <w:proofErr w:type="spellEnd"/>
            <w:r w:rsidRPr="001D77C2">
              <w:rPr>
                <w:rFonts w:ascii="Calibri" w:hAnsi="Calibri" w:cs="Calibri"/>
                <w:sz w:val="20"/>
                <w:szCs w:val="20"/>
                <w:lang w:val="sr-Cyrl-CS"/>
              </w:rPr>
              <w:t xml:space="preserve"> полимери, </w:t>
            </w:r>
            <w:proofErr w:type="spellStart"/>
            <w:r w:rsidRPr="001D77C2">
              <w:rPr>
                <w:rFonts w:ascii="Calibri" w:hAnsi="Calibri" w:cs="Calibri"/>
                <w:sz w:val="20"/>
                <w:szCs w:val="20"/>
                <w:lang w:val="sr-Cyrl-CS"/>
              </w:rPr>
              <w:t>бионеразградиви</w:t>
            </w:r>
            <w:proofErr w:type="spellEnd"/>
            <w:r w:rsidRPr="001D77C2">
              <w:rPr>
                <w:rFonts w:ascii="Calibri" w:hAnsi="Calibri" w:cs="Calibri"/>
                <w:sz w:val="20"/>
                <w:szCs w:val="20"/>
                <w:lang w:val="sr-Cyrl-CS"/>
              </w:rPr>
              <w:t xml:space="preserve"> полимери, коштани цемент; Керамички </w:t>
            </w:r>
            <w:proofErr w:type="spellStart"/>
            <w:r w:rsidRPr="001D77C2">
              <w:rPr>
                <w:rFonts w:ascii="Calibri" w:hAnsi="Calibri" w:cs="Calibri"/>
                <w:sz w:val="20"/>
                <w:szCs w:val="20"/>
                <w:lang w:val="sr-Cyrl-CS"/>
              </w:rPr>
              <w:t>биоматеријали</w:t>
            </w:r>
            <w:proofErr w:type="spellEnd"/>
            <w:r w:rsidRPr="001D77C2">
              <w:rPr>
                <w:rFonts w:ascii="Calibri" w:hAnsi="Calibri" w:cs="Calibri"/>
                <w:sz w:val="20"/>
                <w:szCs w:val="20"/>
                <w:lang w:val="sr-Cyrl-CS"/>
              </w:rPr>
              <w:t xml:space="preserve">: алуминијум оксид, цирконијум оксид, </w:t>
            </w:r>
            <w:proofErr w:type="spellStart"/>
            <w:r w:rsidRPr="001D77C2">
              <w:rPr>
                <w:rFonts w:ascii="Calibri" w:hAnsi="Calibri" w:cs="Calibri"/>
                <w:sz w:val="20"/>
                <w:szCs w:val="20"/>
                <w:lang w:val="sr-Cyrl-CS"/>
              </w:rPr>
              <w:t>биоразградиве</w:t>
            </w:r>
            <w:proofErr w:type="spellEnd"/>
            <w:r w:rsidRPr="001D77C2">
              <w:rPr>
                <w:rFonts w:ascii="Calibri" w:hAnsi="Calibri" w:cs="Calibri"/>
                <w:sz w:val="20"/>
                <w:szCs w:val="20"/>
                <w:lang w:val="sr-Cyrl-CS"/>
              </w:rPr>
              <w:t xml:space="preserve"> керамике, стакло-керамике, друге керамике; Композитни </w:t>
            </w:r>
            <w:proofErr w:type="spellStart"/>
            <w:r w:rsidRPr="001D77C2">
              <w:rPr>
                <w:rFonts w:ascii="Calibri" w:hAnsi="Calibri" w:cs="Calibri"/>
                <w:sz w:val="20"/>
                <w:szCs w:val="20"/>
                <w:lang w:val="sr-Cyrl-CS"/>
              </w:rPr>
              <w:t>биоматеријали</w:t>
            </w:r>
            <w:proofErr w:type="spellEnd"/>
            <w:r w:rsidRPr="001D77C2">
              <w:rPr>
                <w:rFonts w:ascii="Calibri" w:hAnsi="Calibri" w:cs="Calibri"/>
                <w:sz w:val="20"/>
                <w:szCs w:val="20"/>
                <w:lang w:val="sr-Cyrl-CS"/>
              </w:rPr>
              <w:t xml:space="preserve">: влакнима ојачани композити, честицама ојачани композити; </w:t>
            </w:r>
            <w:proofErr w:type="spellStart"/>
            <w:r w:rsidRPr="001D77C2">
              <w:rPr>
                <w:rFonts w:ascii="Calibri" w:hAnsi="Calibri" w:cs="Calibri"/>
                <w:sz w:val="20"/>
                <w:szCs w:val="20"/>
                <w:lang w:val="sr-Cyrl-CS"/>
              </w:rPr>
              <w:t>Биомиметички</w:t>
            </w:r>
            <w:proofErr w:type="spellEnd"/>
            <w:r w:rsidRPr="001D77C2">
              <w:rPr>
                <w:rFonts w:ascii="Calibri" w:hAnsi="Calibri" w:cs="Calibri"/>
                <w:sz w:val="20"/>
                <w:szCs w:val="20"/>
                <w:lang w:val="sr-Cyrl-CS"/>
              </w:rPr>
              <w:t xml:space="preserve"> материјали: </w:t>
            </w:r>
            <w:proofErr w:type="spellStart"/>
            <w:r w:rsidRPr="001D77C2">
              <w:rPr>
                <w:rFonts w:ascii="Calibri" w:hAnsi="Calibri" w:cs="Calibri"/>
                <w:sz w:val="20"/>
                <w:szCs w:val="20"/>
                <w:lang w:val="sr-Cyrl-CS"/>
              </w:rPr>
              <w:t>Scaffold</w:t>
            </w:r>
            <w:proofErr w:type="spellEnd"/>
            <w:r w:rsidRPr="001D77C2">
              <w:rPr>
                <w:rFonts w:ascii="Calibri" w:hAnsi="Calibri" w:cs="Calibri"/>
                <w:sz w:val="20"/>
                <w:szCs w:val="20"/>
                <w:lang w:val="sr-Cyrl-CS"/>
              </w:rPr>
              <w:t xml:space="preserve"> </w:t>
            </w:r>
            <w:proofErr w:type="spellStart"/>
            <w:r w:rsidRPr="001D77C2">
              <w:rPr>
                <w:rFonts w:ascii="Calibri" w:hAnsi="Calibri" w:cs="Calibri"/>
                <w:sz w:val="20"/>
                <w:szCs w:val="20"/>
                <w:lang w:val="sr-Cyrl-CS"/>
              </w:rPr>
              <w:t>биоматеријали</w:t>
            </w:r>
            <w:proofErr w:type="spellEnd"/>
            <w:r w:rsidRPr="001D77C2">
              <w:rPr>
                <w:rFonts w:ascii="Calibri" w:hAnsi="Calibri" w:cs="Calibri"/>
                <w:sz w:val="20"/>
                <w:szCs w:val="20"/>
                <w:lang w:val="sr-Cyrl-CS"/>
              </w:rPr>
              <w:t xml:space="preserve">; Паметни материјали: паметне легуре које памте облик; Материјали за оплемењавање контактних површина биоматеријала: тврде превлаке, порозне превлаке, </w:t>
            </w:r>
            <w:proofErr w:type="spellStart"/>
            <w:r w:rsidRPr="001D77C2">
              <w:rPr>
                <w:rFonts w:ascii="Calibri" w:hAnsi="Calibri" w:cs="Calibri"/>
                <w:sz w:val="20"/>
                <w:szCs w:val="20"/>
                <w:lang w:val="sr-Cyrl-CS"/>
              </w:rPr>
              <w:t>Лангмур-Бложет</w:t>
            </w:r>
            <w:proofErr w:type="spellEnd"/>
            <w:r w:rsidRPr="001D77C2">
              <w:rPr>
                <w:rFonts w:ascii="Calibri" w:hAnsi="Calibri" w:cs="Calibri"/>
                <w:sz w:val="20"/>
                <w:szCs w:val="20"/>
                <w:lang w:val="sr-Cyrl-CS"/>
              </w:rPr>
              <w:t xml:space="preserve"> филмови; Области примене биоматеријала: Имплантати тврдог ткива – ортопедија, зубарство, протетика; Имплантати меког ткива - очни и ушни имплантати, имплантати за трансфер флуида, регенерација ткива; Фармацеутски </w:t>
            </w:r>
            <w:proofErr w:type="spellStart"/>
            <w:r w:rsidRPr="001D77C2">
              <w:rPr>
                <w:rFonts w:ascii="Calibri" w:hAnsi="Calibri" w:cs="Calibri"/>
                <w:sz w:val="20"/>
                <w:szCs w:val="20"/>
                <w:lang w:val="sr-Cyrl-CS"/>
              </w:rPr>
              <w:t>биоматеријали</w:t>
            </w:r>
            <w:proofErr w:type="spellEnd"/>
            <w:r w:rsidRPr="001D77C2">
              <w:rPr>
                <w:rFonts w:ascii="Calibri" w:hAnsi="Calibri" w:cs="Calibri"/>
                <w:sz w:val="20"/>
                <w:szCs w:val="20"/>
                <w:lang w:val="sr-Cyrl-CS"/>
              </w:rPr>
              <w:t xml:space="preserve">: материјали за контролисано дозирање лекова; </w:t>
            </w:r>
            <w:proofErr w:type="spellStart"/>
            <w:r w:rsidRPr="001D77C2">
              <w:rPr>
                <w:rFonts w:ascii="Calibri" w:hAnsi="Calibri" w:cs="Calibri"/>
                <w:sz w:val="20"/>
                <w:szCs w:val="20"/>
                <w:lang w:val="sr-Cyrl-CS"/>
              </w:rPr>
              <w:t>Наномедицина</w:t>
            </w:r>
            <w:proofErr w:type="spellEnd"/>
            <w:r w:rsidRPr="001D77C2">
              <w:rPr>
                <w:rFonts w:ascii="Calibri" w:hAnsi="Calibri" w:cs="Calibri"/>
                <w:sz w:val="20"/>
                <w:szCs w:val="20"/>
                <w:lang w:val="sr-Cyrl-CS"/>
              </w:rPr>
              <w:t>: стање и перспективе;</w:t>
            </w:r>
            <w:r w:rsidRPr="001D77C2">
              <w:rPr>
                <w:rFonts w:ascii="Calibri" w:hAnsi="Calibri" w:cs="Calibri"/>
                <w:b/>
                <w:bCs/>
                <w:sz w:val="20"/>
                <w:szCs w:val="20"/>
                <w:lang w:val="sr-Cyrl-CS"/>
              </w:rPr>
              <w:t xml:space="preserve"> </w:t>
            </w:r>
            <w:r w:rsidRPr="001D77C2">
              <w:rPr>
                <w:rFonts w:ascii="Calibri" w:hAnsi="Calibri" w:cs="Calibri"/>
                <w:sz w:val="20"/>
                <w:szCs w:val="20"/>
                <w:lang w:val="sr-Cyrl-CS"/>
              </w:rPr>
              <w:t xml:space="preserve">Испитивање биоматеријала: стандардне и не-стандардне методе испитивања; </w:t>
            </w:r>
            <w:proofErr w:type="spellStart"/>
            <w:r w:rsidRPr="001D77C2">
              <w:rPr>
                <w:rFonts w:ascii="Calibri" w:hAnsi="Calibri" w:cs="Calibri"/>
                <w:sz w:val="20"/>
                <w:szCs w:val="20"/>
                <w:lang w:val="sr-Cyrl-CS"/>
              </w:rPr>
              <w:t>In</w:t>
            </w:r>
            <w:proofErr w:type="spellEnd"/>
            <w:r w:rsidRPr="001D77C2">
              <w:rPr>
                <w:rFonts w:ascii="Calibri" w:hAnsi="Calibri" w:cs="Calibri"/>
                <w:sz w:val="20"/>
                <w:szCs w:val="20"/>
                <w:lang w:val="sr-Cyrl-CS"/>
              </w:rPr>
              <w:t xml:space="preserve"> </w:t>
            </w:r>
            <w:proofErr w:type="spellStart"/>
            <w:r w:rsidRPr="001D77C2">
              <w:rPr>
                <w:rFonts w:ascii="Calibri" w:hAnsi="Calibri" w:cs="Calibri"/>
                <w:sz w:val="20"/>
                <w:szCs w:val="20"/>
                <w:lang w:val="sr-Cyrl-CS"/>
              </w:rPr>
              <w:t>vitro</w:t>
            </w:r>
            <w:proofErr w:type="spellEnd"/>
            <w:r w:rsidRPr="001D77C2">
              <w:rPr>
                <w:rFonts w:ascii="Calibri" w:hAnsi="Calibri" w:cs="Calibri"/>
                <w:sz w:val="20"/>
                <w:szCs w:val="20"/>
                <w:lang w:val="sr-Cyrl-CS"/>
              </w:rPr>
              <w:t xml:space="preserve"> и </w:t>
            </w:r>
            <w:proofErr w:type="spellStart"/>
            <w:r w:rsidRPr="001D77C2">
              <w:rPr>
                <w:rFonts w:ascii="Calibri" w:hAnsi="Calibri" w:cs="Calibri"/>
                <w:sz w:val="20"/>
                <w:szCs w:val="20"/>
                <w:lang w:val="sr-Cyrl-CS"/>
              </w:rPr>
              <w:t>in</w:t>
            </w:r>
            <w:proofErr w:type="spellEnd"/>
            <w:r w:rsidRPr="001D77C2">
              <w:rPr>
                <w:rFonts w:ascii="Calibri" w:hAnsi="Calibri" w:cs="Calibri"/>
                <w:sz w:val="20"/>
                <w:szCs w:val="20"/>
                <w:lang w:val="sr-Cyrl-CS"/>
              </w:rPr>
              <w:t xml:space="preserve"> </w:t>
            </w:r>
            <w:proofErr w:type="spellStart"/>
            <w:r w:rsidRPr="001D77C2">
              <w:rPr>
                <w:rFonts w:ascii="Calibri" w:hAnsi="Calibri" w:cs="Calibri"/>
                <w:sz w:val="20"/>
                <w:szCs w:val="20"/>
                <w:lang w:val="sr-Cyrl-CS"/>
              </w:rPr>
              <w:t>vivo</w:t>
            </w:r>
            <w:proofErr w:type="spellEnd"/>
            <w:r w:rsidRPr="001D77C2">
              <w:rPr>
                <w:rFonts w:ascii="Calibri" w:hAnsi="Calibri" w:cs="Calibri"/>
                <w:sz w:val="20"/>
                <w:szCs w:val="20"/>
                <w:lang w:val="sr-Cyrl-CS"/>
              </w:rPr>
              <w:t xml:space="preserve"> методе; Принципи избора  материјала; Технолошки развој и производња биоматеријала; Стандарди и законска регулатива о примени биоматеријала. Етички аспекти примене биоматеријала у клиничкој пракси.</w:t>
            </w:r>
          </w:p>
          <w:p w14:paraId="5B7A8CCF" w14:textId="77777777" w:rsidR="001D77C2" w:rsidRPr="001D77C2" w:rsidRDefault="001D77C2" w:rsidP="001E645D">
            <w:pPr>
              <w:widowControl w:val="0"/>
              <w:tabs>
                <w:tab w:val="left" w:pos="567"/>
              </w:tabs>
              <w:autoSpaceDE w:val="0"/>
              <w:autoSpaceDN w:val="0"/>
              <w:adjustRightInd w:val="0"/>
              <w:jc w:val="both"/>
              <w:rPr>
                <w:rFonts w:ascii="Calibri" w:hAnsi="Calibri" w:cs="Calibri"/>
                <w:i/>
                <w:iCs/>
                <w:sz w:val="20"/>
                <w:szCs w:val="20"/>
                <w:lang w:val="sr-Cyrl-RS" w:eastAsia="sr-Latn-CS"/>
              </w:rPr>
            </w:pPr>
            <w:r w:rsidRPr="001D77C2">
              <w:rPr>
                <w:rFonts w:ascii="Calibri" w:hAnsi="Calibri" w:cs="Calibri"/>
                <w:i/>
                <w:iCs/>
                <w:sz w:val="20"/>
                <w:szCs w:val="20"/>
                <w:lang w:val="sr-Cyrl-RS" w:eastAsia="sr-Latn-CS"/>
              </w:rPr>
              <w:t xml:space="preserve">Практична настава </w:t>
            </w:r>
          </w:p>
          <w:p w14:paraId="0778B75F" w14:textId="77777777" w:rsidR="001D77C2" w:rsidRPr="001D77C2" w:rsidRDefault="001D77C2" w:rsidP="001E645D">
            <w:pPr>
              <w:widowControl w:val="0"/>
              <w:tabs>
                <w:tab w:val="left" w:pos="567"/>
              </w:tabs>
              <w:autoSpaceDE w:val="0"/>
              <w:autoSpaceDN w:val="0"/>
              <w:adjustRightInd w:val="0"/>
              <w:jc w:val="both"/>
              <w:rPr>
                <w:rFonts w:ascii="Calibri" w:hAnsi="Calibri" w:cs="Calibri"/>
                <w:i/>
                <w:iCs/>
                <w:sz w:val="21"/>
                <w:szCs w:val="21"/>
                <w:lang w:eastAsia="sr-Latn-CS"/>
              </w:rPr>
            </w:pPr>
            <w:r w:rsidRPr="001D77C2">
              <w:rPr>
                <w:rFonts w:ascii="Calibri" w:hAnsi="Calibri" w:cs="Calibri"/>
                <w:sz w:val="20"/>
                <w:szCs w:val="20"/>
                <w:lang w:val="sr-Cyrl-CS"/>
              </w:rPr>
              <w:t>Активно праћење и коришћење примарних научних извора и систематизација прикупљених података. Организовање и спровођење експерименталних испитивања. Израда пројектног рада има за циљ да студентима омогући упознавање са најновијим достигнућима из ове области анализирањем литературе и научних радова у циљу комплетнијег сагледавања проблема из ове области.</w:t>
            </w:r>
          </w:p>
        </w:tc>
      </w:tr>
      <w:tr w:rsidR="001D77C2" w:rsidRPr="001D77C2" w14:paraId="7CDBD232" w14:textId="77777777" w:rsidTr="00A31333">
        <w:trPr>
          <w:trHeight w:val="885"/>
        </w:trPr>
        <w:tc>
          <w:tcPr>
            <w:tcW w:w="5000" w:type="pct"/>
            <w:gridSpan w:val="3"/>
          </w:tcPr>
          <w:p w14:paraId="78B18514" w14:textId="77777777" w:rsidR="001D77C2" w:rsidRPr="001D77C2" w:rsidRDefault="001D77C2" w:rsidP="001E645D">
            <w:pPr>
              <w:widowControl w:val="0"/>
              <w:tabs>
                <w:tab w:val="left" w:pos="567"/>
              </w:tabs>
              <w:autoSpaceDE w:val="0"/>
              <w:autoSpaceDN w:val="0"/>
              <w:adjustRightInd w:val="0"/>
              <w:jc w:val="both"/>
              <w:rPr>
                <w:rFonts w:ascii="Calibri" w:hAnsi="Calibri" w:cs="Calibri"/>
                <w:b/>
                <w:bCs/>
                <w:sz w:val="22"/>
                <w:szCs w:val="22"/>
                <w:lang w:val="sr-Cyrl-RS" w:eastAsia="sr-Latn-CS"/>
              </w:rPr>
            </w:pPr>
            <w:r w:rsidRPr="001D77C2">
              <w:rPr>
                <w:rFonts w:ascii="Calibri" w:hAnsi="Calibri" w:cs="Calibri"/>
                <w:b/>
                <w:bCs/>
                <w:sz w:val="22"/>
                <w:szCs w:val="22"/>
                <w:lang w:val="sr-Cyrl-RS" w:eastAsia="sr-Latn-CS"/>
              </w:rPr>
              <w:t xml:space="preserve">Препоручена литература </w:t>
            </w:r>
          </w:p>
          <w:p w14:paraId="4D4B58DC" w14:textId="77777777" w:rsidR="001D77C2" w:rsidRPr="001D77C2" w:rsidRDefault="001D77C2" w:rsidP="001D77C2">
            <w:pPr>
              <w:pStyle w:val="ListParagraph"/>
              <w:widowControl w:val="0"/>
              <w:numPr>
                <w:ilvl w:val="0"/>
                <w:numId w:val="110"/>
              </w:numPr>
              <w:tabs>
                <w:tab w:val="left" w:pos="445"/>
              </w:tabs>
              <w:spacing w:after="0" w:line="240" w:lineRule="auto"/>
              <w:ind w:left="144" w:hanging="187"/>
              <w:contextualSpacing w:val="0"/>
              <w:jc w:val="both"/>
              <w:rPr>
                <w:rFonts w:cs="Calibri"/>
                <w:sz w:val="20"/>
                <w:szCs w:val="20"/>
                <w:lang w:val="sr-Cyrl-CS"/>
              </w:rPr>
            </w:pPr>
            <w:r w:rsidRPr="001D77C2">
              <w:rPr>
                <w:rFonts w:cs="Calibri"/>
                <w:sz w:val="20"/>
                <w:szCs w:val="20"/>
                <w:lang w:val="sr-Cyrl-CS"/>
              </w:rPr>
              <w:t xml:space="preserve">Раковић, Д., Ускоковић, Д., Уредници: </w:t>
            </w:r>
            <w:proofErr w:type="spellStart"/>
            <w:r w:rsidRPr="001D77C2">
              <w:rPr>
                <w:rFonts w:cs="Calibri"/>
                <w:sz w:val="20"/>
                <w:szCs w:val="20"/>
                <w:lang w:val="sr-Cyrl-CS"/>
              </w:rPr>
              <w:t>Биоматеријали</w:t>
            </w:r>
            <w:proofErr w:type="spellEnd"/>
            <w:r w:rsidRPr="001D77C2">
              <w:rPr>
                <w:rFonts w:cs="Calibri"/>
                <w:sz w:val="20"/>
                <w:szCs w:val="20"/>
                <w:lang w:val="sr-Cyrl-CS"/>
              </w:rPr>
              <w:t>, Институт техничких наука Српске академије наука и уметности, Друштво за испитивање материјала, Београд, 2010.</w:t>
            </w:r>
            <w:r w:rsidRPr="001D77C2">
              <w:rPr>
                <w:rFonts w:cs="Calibri"/>
                <w:sz w:val="20"/>
                <w:szCs w:val="20"/>
              </w:rPr>
              <w:t>, ISBN: 978-86-80321-23-3</w:t>
            </w:r>
          </w:p>
          <w:p w14:paraId="5E9CCEDB" w14:textId="77777777" w:rsidR="001D77C2" w:rsidRPr="001D77C2" w:rsidRDefault="001D77C2" w:rsidP="001D77C2">
            <w:pPr>
              <w:pStyle w:val="ListParagraph"/>
              <w:widowControl w:val="0"/>
              <w:numPr>
                <w:ilvl w:val="0"/>
                <w:numId w:val="110"/>
              </w:numPr>
              <w:tabs>
                <w:tab w:val="left" w:pos="445"/>
              </w:tabs>
              <w:spacing w:after="0" w:line="240" w:lineRule="auto"/>
              <w:ind w:left="144" w:hanging="187"/>
              <w:contextualSpacing w:val="0"/>
              <w:jc w:val="both"/>
              <w:rPr>
                <w:rFonts w:cs="Calibri"/>
                <w:sz w:val="20"/>
                <w:szCs w:val="20"/>
                <w:lang w:val="sr-Cyrl-CS"/>
              </w:rPr>
            </w:pPr>
            <w:proofErr w:type="spellStart"/>
            <w:r w:rsidRPr="001D77C2">
              <w:rPr>
                <w:rFonts w:cs="Calibri"/>
                <w:sz w:val="20"/>
                <w:szCs w:val="20"/>
                <w:lang w:val="sr-Cyrl-CS"/>
              </w:rPr>
              <w:t>Ratner</w:t>
            </w:r>
            <w:proofErr w:type="spellEnd"/>
            <w:r w:rsidRPr="001D77C2">
              <w:rPr>
                <w:rFonts w:cs="Calibri"/>
                <w:sz w:val="20"/>
                <w:szCs w:val="20"/>
                <w:lang w:val="sr-Cyrl-CS"/>
              </w:rPr>
              <w:t>, B.D., ... [</w:t>
            </w:r>
            <w:proofErr w:type="spellStart"/>
            <w:r w:rsidRPr="001D77C2">
              <w:rPr>
                <w:rFonts w:cs="Calibri"/>
                <w:sz w:val="20"/>
                <w:szCs w:val="20"/>
                <w:lang w:val="sr-Cyrl-CS"/>
              </w:rPr>
              <w:t>et</w:t>
            </w:r>
            <w:proofErr w:type="spellEnd"/>
            <w:r w:rsidRPr="001D77C2">
              <w:rPr>
                <w:rFonts w:cs="Calibri"/>
                <w:sz w:val="20"/>
                <w:szCs w:val="20"/>
                <w:lang w:val="sr-Cyrl-CS"/>
              </w:rPr>
              <w:t xml:space="preserve"> </w:t>
            </w:r>
            <w:proofErr w:type="spellStart"/>
            <w:r w:rsidRPr="001D77C2">
              <w:rPr>
                <w:rFonts w:cs="Calibri"/>
                <w:sz w:val="20"/>
                <w:szCs w:val="20"/>
                <w:lang w:val="sr-Cyrl-CS"/>
              </w:rPr>
              <w:t>al</w:t>
            </w:r>
            <w:proofErr w:type="spellEnd"/>
            <w:r w:rsidRPr="001D77C2">
              <w:rPr>
                <w:rFonts w:cs="Calibri"/>
                <w:sz w:val="20"/>
                <w:szCs w:val="20"/>
                <w:lang w:val="sr-Cyrl-CS"/>
              </w:rPr>
              <w:t xml:space="preserve">.], </w:t>
            </w:r>
            <w:proofErr w:type="spellStart"/>
            <w:r w:rsidRPr="001D77C2">
              <w:rPr>
                <w:rFonts w:cs="Calibri"/>
                <w:sz w:val="20"/>
                <w:szCs w:val="20"/>
                <w:lang w:val="sr-Cyrl-CS"/>
              </w:rPr>
              <w:t>editors</w:t>
            </w:r>
            <w:proofErr w:type="spellEnd"/>
            <w:r w:rsidRPr="001D77C2">
              <w:rPr>
                <w:rFonts w:cs="Calibri"/>
                <w:sz w:val="20"/>
                <w:szCs w:val="20"/>
                <w:lang w:val="sr-Cyrl-CS"/>
              </w:rPr>
              <w:t xml:space="preserve">: </w:t>
            </w:r>
            <w:proofErr w:type="spellStart"/>
            <w:r w:rsidRPr="001D77C2">
              <w:rPr>
                <w:rFonts w:cs="Calibri"/>
                <w:sz w:val="20"/>
                <w:szCs w:val="20"/>
                <w:lang w:val="sr-Cyrl-CS"/>
              </w:rPr>
              <w:t>Biomaterials</w:t>
            </w:r>
            <w:proofErr w:type="spellEnd"/>
            <w:r w:rsidRPr="001D77C2">
              <w:rPr>
                <w:rFonts w:cs="Calibri"/>
                <w:sz w:val="20"/>
                <w:szCs w:val="20"/>
                <w:lang w:val="sr-Cyrl-CS"/>
              </w:rPr>
              <w:t xml:space="preserve"> </w:t>
            </w:r>
            <w:proofErr w:type="spellStart"/>
            <w:r w:rsidRPr="001D77C2">
              <w:rPr>
                <w:rFonts w:cs="Calibri"/>
                <w:sz w:val="20"/>
                <w:szCs w:val="20"/>
                <w:lang w:val="sr-Cyrl-CS"/>
              </w:rPr>
              <w:t>science</w:t>
            </w:r>
            <w:proofErr w:type="spellEnd"/>
            <w:r w:rsidRPr="001D77C2">
              <w:rPr>
                <w:rFonts w:cs="Calibri"/>
                <w:sz w:val="20"/>
                <w:szCs w:val="20"/>
                <w:lang w:val="sr-Cyrl-CS"/>
              </w:rPr>
              <w:t xml:space="preserve"> - </w:t>
            </w:r>
            <w:proofErr w:type="spellStart"/>
            <w:r w:rsidRPr="001D77C2">
              <w:rPr>
                <w:rFonts w:cs="Calibri"/>
                <w:sz w:val="20"/>
                <w:szCs w:val="20"/>
                <w:lang w:val="sr-Cyrl-CS"/>
              </w:rPr>
              <w:t>An</w:t>
            </w:r>
            <w:proofErr w:type="spellEnd"/>
            <w:r w:rsidRPr="001D77C2">
              <w:rPr>
                <w:rFonts w:cs="Calibri"/>
                <w:sz w:val="20"/>
                <w:szCs w:val="20"/>
                <w:lang w:val="sr-Cyrl-CS"/>
              </w:rPr>
              <w:t xml:space="preserve"> </w:t>
            </w:r>
            <w:proofErr w:type="spellStart"/>
            <w:r w:rsidRPr="001D77C2">
              <w:rPr>
                <w:rFonts w:cs="Calibri"/>
                <w:sz w:val="20"/>
                <w:szCs w:val="20"/>
                <w:lang w:val="sr-Cyrl-CS"/>
              </w:rPr>
              <w:t>Introduction</w:t>
            </w:r>
            <w:proofErr w:type="spellEnd"/>
            <w:r w:rsidRPr="001D77C2">
              <w:rPr>
                <w:rFonts w:cs="Calibri"/>
                <w:sz w:val="20"/>
                <w:szCs w:val="20"/>
                <w:lang w:val="sr-Cyrl-CS"/>
              </w:rPr>
              <w:t xml:space="preserve"> </w:t>
            </w:r>
            <w:proofErr w:type="spellStart"/>
            <w:r w:rsidRPr="001D77C2">
              <w:rPr>
                <w:rFonts w:cs="Calibri"/>
                <w:sz w:val="20"/>
                <w:szCs w:val="20"/>
                <w:lang w:val="sr-Cyrl-CS"/>
              </w:rPr>
              <w:t>to</w:t>
            </w:r>
            <w:proofErr w:type="spellEnd"/>
            <w:r w:rsidRPr="001D77C2">
              <w:rPr>
                <w:rFonts w:cs="Calibri"/>
                <w:sz w:val="20"/>
                <w:szCs w:val="20"/>
                <w:lang w:val="sr-Cyrl-CS"/>
              </w:rPr>
              <w:t xml:space="preserve"> </w:t>
            </w:r>
            <w:proofErr w:type="spellStart"/>
            <w:r w:rsidRPr="001D77C2">
              <w:rPr>
                <w:rFonts w:cs="Calibri"/>
                <w:sz w:val="20"/>
                <w:szCs w:val="20"/>
                <w:lang w:val="sr-Cyrl-CS"/>
              </w:rPr>
              <w:t>Materials</w:t>
            </w:r>
            <w:proofErr w:type="spellEnd"/>
            <w:r w:rsidRPr="001D77C2">
              <w:rPr>
                <w:rFonts w:cs="Calibri"/>
                <w:sz w:val="20"/>
                <w:szCs w:val="20"/>
                <w:lang w:val="sr-Cyrl-CS"/>
              </w:rPr>
              <w:t xml:space="preserve"> </w:t>
            </w:r>
            <w:proofErr w:type="spellStart"/>
            <w:r w:rsidRPr="001D77C2">
              <w:rPr>
                <w:rFonts w:cs="Calibri"/>
                <w:sz w:val="20"/>
                <w:szCs w:val="20"/>
                <w:lang w:val="sr-Cyrl-CS"/>
              </w:rPr>
              <w:t>in</w:t>
            </w:r>
            <w:proofErr w:type="spellEnd"/>
            <w:r w:rsidRPr="001D77C2">
              <w:rPr>
                <w:rFonts w:cs="Calibri"/>
                <w:sz w:val="20"/>
                <w:szCs w:val="20"/>
                <w:lang w:val="sr-Cyrl-CS"/>
              </w:rPr>
              <w:t xml:space="preserve"> </w:t>
            </w:r>
            <w:proofErr w:type="spellStart"/>
            <w:r w:rsidRPr="001D77C2">
              <w:rPr>
                <w:rFonts w:cs="Calibri"/>
                <w:sz w:val="20"/>
                <w:szCs w:val="20"/>
                <w:lang w:val="sr-Cyrl-CS"/>
              </w:rPr>
              <w:t>Medicine</w:t>
            </w:r>
            <w:proofErr w:type="spellEnd"/>
            <w:r w:rsidRPr="001D77C2">
              <w:rPr>
                <w:rFonts w:cs="Calibri"/>
                <w:sz w:val="20"/>
                <w:szCs w:val="20"/>
                <w:lang w:val="sr-Cyrl-CS"/>
              </w:rPr>
              <w:t xml:space="preserve">, </w:t>
            </w:r>
            <w:proofErr w:type="spellStart"/>
            <w:r w:rsidRPr="001D77C2">
              <w:rPr>
                <w:rFonts w:cs="Calibri"/>
                <w:sz w:val="20"/>
                <w:szCs w:val="20"/>
                <w:lang w:val="sr-Cyrl-CS"/>
              </w:rPr>
              <w:t>Third</w:t>
            </w:r>
            <w:proofErr w:type="spellEnd"/>
            <w:r w:rsidRPr="001D77C2">
              <w:rPr>
                <w:rFonts w:cs="Calibri"/>
                <w:sz w:val="20"/>
                <w:szCs w:val="20"/>
                <w:lang w:val="sr-Cyrl-CS"/>
              </w:rPr>
              <w:t xml:space="preserve"> </w:t>
            </w:r>
            <w:proofErr w:type="spellStart"/>
            <w:r w:rsidRPr="001D77C2">
              <w:rPr>
                <w:rFonts w:cs="Calibri"/>
                <w:sz w:val="20"/>
                <w:szCs w:val="20"/>
                <w:lang w:val="sr-Cyrl-CS"/>
              </w:rPr>
              <w:t>edition</w:t>
            </w:r>
            <w:proofErr w:type="spellEnd"/>
            <w:r w:rsidRPr="001D77C2">
              <w:rPr>
                <w:rFonts w:cs="Calibri"/>
                <w:sz w:val="20"/>
                <w:szCs w:val="20"/>
              </w:rPr>
              <w:t xml:space="preserve">, </w:t>
            </w:r>
            <w:r w:rsidRPr="001D77C2">
              <w:rPr>
                <w:rFonts w:cs="Calibri"/>
                <w:sz w:val="20"/>
                <w:szCs w:val="20"/>
                <w:lang w:val="sr-Cyrl-CS"/>
              </w:rPr>
              <w:t xml:space="preserve"> </w:t>
            </w:r>
            <w:proofErr w:type="spellStart"/>
            <w:r w:rsidRPr="001D77C2">
              <w:rPr>
                <w:rFonts w:cs="Calibri"/>
                <w:sz w:val="20"/>
                <w:szCs w:val="20"/>
                <w:lang w:val="sr-Cyrl-CS"/>
              </w:rPr>
              <w:t>Elsevier</w:t>
            </w:r>
            <w:proofErr w:type="spellEnd"/>
            <w:r w:rsidRPr="001D77C2">
              <w:rPr>
                <w:rFonts w:cs="Calibri"/>
                <w:sz w:val="20"/>
                <w:szCs w:val="20"/>
                <w:lang w:val="sr-Cyrl-CS"/>
              </w:rPr>
              <w:t xml:space="preserve"> </w:t>
            </w:r>
            <w:proofErr w:type="spellStart"/>
            <w:r w:rsidRPr="001D77C2">
              <w:rPr>
                <w:rFonts w:cs="Calibri"/>
                <w:sz w:val="20"/>
                <w:szCs w:val="20"/>
                <w:lang w:val="sr-Cyrl-CS"/>
              </w:rPr>
              <w:t>Academic</w:t>
            </w:r>
            <w:proofErr w:type="spellEnd"/>
            <w:r w:rsidRPr="001D77C2">
              <w:rPr>
                <w:rFonts w:cs="Calibri"/>
                <w:sz w:val="20"/>
                <w:szCs w:val="20"/>
                <w:lang w:val="sr-Cyrl-CS"/>
              </w:rPr>
              <w:t xml:space="preserve"> </w:t>
            </w:r>
            <w:proofErr w:type="spellStart"/>
            <w:r w:rsidRPr="001D77C2">
              <w:rPr>
                <w:rFonts w:cs="Calibri"/>
                <w:sz w:val="20"/>
                <w:szCs w:val="20"/>
                <w:lang w:val="sr-Cyrl-CS"/>
              </w:rPr>
              <w:t>Press</w:t>
            </w:r>
            <w:proofErr w:type="spellEnd"/>
            <w:r w:rsidRPr="001D77C2">
              <w:rPr>
                <w:rFonts w:cs="Calibri"/>
                <w:sz w:val="20"/>
                <w:szCs w:val="20"/>
                <w:lang w:val="sr-Cyrl-CS"/>
              </w:rPr>
              <w:t xml:space="preserve">, </w:t>
            </w:r>
            <w:proofErr w:type="spellStart"/>
            <w:r w:rsidRPr="001D77C2">
              <w:rPr>
                <w:rFonts w:cs="Calibri"/>
                <w:sz w:val="20"/>
                <w:szCs w:val="20"/>
                <w:lang w:val="sr-Cyrl-CS"/>
              </w:rPr>
              <w:t>London</w:t>
            </w:r>
            <w:proofErr w:type="spellEnd"/>
            <w:r w:rsidRPr="001D77C2">
              <w:rPr>
                <w:rFonts w:cs="Calibri"/>
                <w:sz w:val="20"/>
                <w:szCs w:val="20"/>
                <w:lang w:val="sr-Cyrl-CS"/>
              </w:rPr>
              <w:t>, 2013</w:t>
            </w:r>
            <w:r w:rsidRPr="001D77C2">
              <w:rPr>
                <w:rFonts w:cs="Calibri"/>
                <w:sz w:val="20"/>
                <w:szCs w:val="20"/>
              </w:rPr>
              <w:t>.,  ISBN: 978-0-12-374626-9</w:t>
            </w:r>
          </w:p>
          <w:p w14:paraId="40B886B8" w14:textId="77777777" w:rsidR="001D77C2" w:rsidRPr="001D77C2" w:rsidRDefault="001D77C2" w:rsidP="001D77C2">
            <w:pPr>
              <w:pStyle w:val="ListParagraph"/>
              <w:widowControl w:val="0"/>
              <w:numPr>
                <w:ilvl w:val="0"/>
                <w:numId w:val="110"/>
              </w:numPr>
              <w:tabs>
                <w:tab w:val="left" w:pos="445"/>
              </w:tabs>
              <w:spacing w:after="0" w:line="240" w:lineRule="auto"/>
              <w:ind w:left="144" w:hanging="187"/>
              <w:contextualSpacing w:val="0"/>
              <w:jc w:val="both"/>
              <w:rPr>
                <w:rFonts w:cs="Calibri"/>
                <w:sz w:val="20"/>
                <w:szCs w:val="20"/>
              </w:rPr>
            </w:pPr>
            <w:proofErr w:type="spellStart"/>
            <w:r w:rsidRPr="001D77C2">
              <w:rPr>
                <w:rFonts w:cs="Calibri"/>
                <w:sz w:val="20"/>
                <w:szCs w:val="20"/>
                <w:lang w:val="sr-Cyrl-CS"/>
              </w:rPr>
              <w:t>Park</w:t>
            </w:r>
            <w:proofErr w:type="spellEnd"/>
            <w:r w:rsidRPr="001D77C2">
              <w:rPr>
                <w:rFonts w:cs="Calibri"/>
                <w:sz w:val="20"/>
                <w:szCs w:val="20"/>
                <w:lang w:val="sr-Cyrl-CS"/>
              </w:rPr>
              <w:t xml:space="preserve">, J.B., </w:t>
            </w:r>
            <w:proofErr w:type="spellStart"/>
            <w:r w:rsidRPr="001D77C2">
              <w:rPr>
                <w:rFonts w:cs="Calibri"/>
                <w:sz w:val="20"/>
                <w:szCs w:val="20"/>
                <w:lang w:val="sr-Cyrl-CS"/>
              </w:rPr>
              <w:t>Lakes</w:t>
            </w:r>
            <w:proofErr w:type="spellEnd"/>
            <w:r w:rsidRPr="001D77C2">
              <w:rPr>
                <w:rFonts w:cs="Calibri"/>
                <w:sz w:val="20"/>
                <w:szCs w:val="20"/>
                <w:lang w:val="sr-Cyrl-CS"/>
              </w:rPr>
              <w:t xml:space="preserve">, R.S.: </w:t>
            </w:r>
            <w:proofErr w:type="spellStart"/>
            <w:r w:rsidRPr="001D77C2">
              <w:rPr>
                <w:rFonts w:cs="Calibri"/>
                <w:sz w:val="20"/>
                <w:szCs w:val="20"/>
                <w:lang w:val="sr-Cyrl-CS"/>
              </w:rPr>
              <w:t>Biomaterials</w:t>
            </w:r>
            <w:proofErr w:type="spellEnd"/>
            <w:r w:rsidRPr="001D77C2">
              <w:rPr>
                <w:rFonts w:cs="Calibri"/>
                <w:sz w:val="20"/>
                <w:szCs w:val="20"/>
                <w:lang w:val="sr-Cyrl-CS"/>
              </w:rPr>
              <w:t xml:space="preserve"> - </w:t>
            </w:r>
            <w:proofErr w:type="spellStart"/>
            <w:r w:rsidRPr="001D77C2">
              <w:rPr>
                <w:rFonts w:cs="Calibri"/>
                <w:sz w:val="20"/>
                <w:szCs w:val="20"/>
                <w:lang w:val="sr-Cyrl-CS"/>
              </w:rPr>
              <w:t>An</w:t>
            </w:r>
            <w:proofErr w:type="spellEnd"/>
            <w:r w:rsidRPr="001D77C2">
              <w:rPr>
                <w:rFonts w:cs="Calibri"/>
                <w:sz w:val="20"/>
                <w:szCs w:val="20"/>
                <w:lang w:val="sr-Cyrl-CS"/>
              </w:rPr>
              <w:t xml:space="preserve"> </w:t>
            </w:r>
            <w:proofErr w:type="spellStart"/>
            <w:r w:rsidRPr="001D77C2">
              <w:rPr>
                <w:rFonts w:cs="Calibri"/>
                <w:sz w:val="20"/>
                <w:szCs w:val="20"/>
                <w:lang w:val="sr-Cyrl-CS"/>
              </w:rPr>
              <w:t>Introduction</w:t>
            </w:r>
            <w:proofErr w:type="spellEnd"/>
            <w:r w:rsidRPr="001D77C2">
              <w:rPr>
                <w:rFonts w:cs="Calibri"/>
                <w:sz w:val="20"/>
                <w:szCs w:val="20"/>
                <w:lang w:val="sr-Cyrl-CS"/>
              </w:rPr>
              <w:t xml:space="preserve">, </w:t>
            </w:r>
            <w:proofErr w:type="spellStart"/>
            <w:r w:rsidRPr="001D77C2">
              <w:rPr>
                <w:rFonts w:cs="Calibri"/>
                <w:sz w:val="20"/>
                <w:szCs w:val="20"/>
                <w:lang w:val="sr-Cyrl-CS"/>
              </w:rPr>
              <w:t>Third</w:t>
            </w:r>
            <w:proofErr w:type="spellEnd"/>
            <w:r w:rsidRPr="001D77C2">
              <w:rPr>
                <w:rFonts w:cs="Calibri"/>
                <w:sz w:val="20"/>
                <w:szCs w:val="20"/>
                <w:lang w:val="sr-Cyrl-CS"/>
              </w:rPr>
              <w:t xml:space="preserve"> </w:t>
            </w:r>
            <w:proofErr w:type="spellStart"/>
            <w:r w:rsidRPr="001D77C2">
              <w:rPr>
                <w:rFonts w:cs="Calibri"/>
                <w:sz w:val="20"/>
                <w:szCs w:val="20"/>
                <w:lang w:val="sr-Cyrl-CS"/>
              </w:rPr>
              <w:t>Edition</w:t>
            </w:r>
            <w:proofErr w:type="spellEnd"/>
            <w:r w:rsidRPr="001D77C2">
              <w:rPr>
                <w:rFonts w:cs="Calibri"/>
                <w:sz w:val="20"/>
                <w:szCs w:val="20"/>
                <w:lang w:val="sr-Cyrl-CS"/>
              </w:rPr>
              <w:t xml:space="preserve">, </w:t>
            </w:r>
            <w:proofErr w:type="spellStart"/>
            <w:r w:rsidRPr="001D77C2">
              <w:rPr>
                <w:rFonts w:cs="Calibri"/>
                <w:sz w:val="20"/>
                <w:szCs w:val="20"/>
                <w:lang w:val="sr-Cyrl-CS"/>
              </w:rPr>
              <w:t>Springer</w:t>
            </w:r>
            <w:proofErr w:type="spellEnd"/>
            <w:r w:rsidRPr="001D77C2">
              <w:rPr>
                <w:rFonts w:cs="Calibri"/>
                <w:sz w:val="20"/>
                <w:szCs w:val="20"/>
                <w:lang w:val="sr-Cyrl-CS"/>
              </w:rPr>
              <w:t xml:space="preserve">, </w:t>
            </w:r>
            <w:proofErr w:type="spellStart"/>
            <w:r w:rsidRPr="001D77C2">
              <w:rPr>
                <w:rFonts w:cs="Calibri"/>
                <w:sz w:val="20"/>
                <w:szCs w:val="20"/>
                <w:lang w:val="sr-Cyrl-CS"/>
              </w:rPr>
              <w:t>Science&amp;Business</w:t>
            </w:r>
            <w:proofErr w:type="spellEnd"/>
            <w:r w:rsidRPr="001D77C2">
              <w:rPr>
                <w:rFonts w:cs="Calibri"/>
                <w:sz w:val="20"/>
                <w:szCs w:val="20"/>
                <w:lang w:val="sr-Cyrl-CS"/>
              </w:rPr>
              <w:t xml:space="preserve"> </w:t>
            </w:r>
            <w:proofErr w:type="spellStart"/>
            <w:r w:rsidRPr="001D77C2">
              <w:rPr>
                <w:rFonts w:cs="Calibri"/>
                <w:sz w:val="20"/>
                <w:szCs w:val="20"/>
                <w:lang w:val="sr-Cyrl-CS"/>
              </w:rPr>
              <w:t>Media</w:t>
            </w:r>
            <w:proofErr w:type="spellEnd"/>
            <w:r w:rsidRPr="001D77C2">
              <w:rPr>
                <w:rFonts w:cs="Calibri"/>
                <w:sz w:val="20"/>
                <w:szCs w:val="20"/>
                <w:lang w:val="sr-Cyrl-CS"/>
              </w:rPr>
              <w:t>, LLC, 2007</w:t>
            </w:r>
            <w:r w:rsidRPr="001D77C2">
              <w:rPr>
                <w:rFonts w:cs="Calibri"/>
                <w:sz w:val="20"/>
                <w:szCs w:val="20"/>
              </w:rPr>
              <w:t>., ISBN 978-0-387-37880-0</w:t>
            </w:r>
          </w:p>
          <w:p w14:paraId="02150E8C" w14:textId="77777777" w:rsidR="001D77C2" w:rsidRPr="001D77C2" w:rsidRDefault="001D77C2" w:rsidP="001D77C2">
            <w:pPr>
              <w:pStyle w:val="ListParagraph"/>
              <w:widowControl w:val="0"/>
              <w:numPr>
                <w:ilvl w:val="0"/>
                <w:numId w:val="110"/>
              </w:numPr>
              <w:tabs>
                <w:tab w:val="left" w:pos="445"/>
              </w:tabs>
              <w:spacing w:after="0" w:line="240" w:lineRule="auto"/>
              <w:ind w:left="144" w:hanging="187"/>
              <w:contextualSpacing w:val="0"/>
              <w:jc w:val="both"/>
              <w:rPr>
                <w:rFonts w:cs="Calibri"/>
                <w:szCs w:val="20"/>
                <w:lang w:val="sr-Cyrl-CS"/>
              </w:rPr>
            </w:pPr>
            <w:r w:rsidRPr="001D77C2">
              <w:rPr>
                <w:rFonts w:cs="Calibri"/>
                <w:color w:val="000000"/>
                <w:sz w:val="20"/>
                <w:szCs w:val="20"/>
                <w:lang w:eastAsia="sr-Cyrl-RS"/>
              </w:rPr>
              <w:t xml:space="preserve">Zivic, F., </w:t>
            </w:r>
            <w:r w:rsidRPr="001D77C2">
              <w:rPr>
                <w:rFonts w:cs="Calibri"/>
                <w:sz w:val="20"/>
                <w:szCs w:val="20"/>
                <w:lang w:val="sr-Cyrl-CS"/>
              </w:rPr>
              <w:t>... [</w:t>
            </w:r>
            <w:proofErr w:type="spellStart"/>
            <w:r w:rsidRPr="001D77C2">
              <w:rPr>
                <w:rFonts w:cs="Calibri"/>
                <w:sz w:val="20"/>
                <w:szCs w:val="20"/>
                <w:lang w:val="sr-Cyrl-CS"/>
              </w:rPr>
              <w:t>et</w:t>
            </w:r>
            <w:proofErr w:type="spellEnd"/>
            <w:r w:rsidRPr="001D77C2">
              <w:rPr>
                <w:rFonts w:cs="Calibri"/>
                <w:sz w:val="20"/>
                <w:szCs w:val="20"/>
                <w:lang w:val="sr-Cyrl-CS"/>
              </w:rPr>
              <w:t xml:space="preserve"> </w:t>
            </w:r>
            <w:proofErr w:type="spellStart"/>
            <w:r w:rsidRPr="001D77C2">
              <w:rPr>
                <w:rFonts w:cs="Calibri"/>
                <w:sz w:val="20"/>
                <w:szCs w:val="20"/>
                <w:lang w:val="sr-Cyrl-CS"/>
              </w:rPr>
              <w:t>al</w:t>
            </w:r>
            <w:proofErr w:type="spellEnd"/>
            <w:r w:rsidRPr="001D77C2">
              <w:rPr>
                <w:rFonts w:cs="Calibri"/>
                <w:sz w:val="20"/>
                <w:szCs w:val="20"/>
                <w:lang w:val="sr-Cyrl-CS"/>
              </w:rPr>
              <w:t xml:space="preserve">.], </w:t>
            </w:r>
            <w:proofErr w:type="spellStart"/>
            <w:r w:rsidRPr="001D77C2">
              <w:rPr>
                <w:rFonts w:cs="Calibri"/>
                <w:sz w:val="20"/>
                <w:szCs w:val="20"/>
                <w:lang w:val="sr-Cyrl-CS"/>
              </w:rPr>
              <w:t>editors</w:t>
            </w:r>
            <w:proofErr w:type="spellEnd"/>
            <w:r w:rsidRPr="001D77C2">
              <w:rPr>
                <w:rFonts w:cs="Calibri"/>
                <w:sz w:val="20"/>
                <w:szCs w:val="20"/>
                <w:lang w:val="sr-Cyrl-CS"/>
              </w:rPr>
              <w:t xml:space="preserve">: </w:t>
            </w:r>
            <w:r w:rsidRPr="001D77C2">
              <w:rPr>
                <w:rFonts w:cs="Calibri"/>
                <w:color w:val="000000"/>
                <w:sz w:val="20"/>
                <w:szCs w:val="20"/>
                <w:lang w:eastAsia="sr-Cyrl-RS"/>
              </w:rPr>
              <w:t xml:space="preserve">Biomaterials in Clinical Practice - Advances in Clinical Research and Medical Devices, Springer Nature, </w:t>
            </w:r>
            <w:r w:rsidRPr="001D77C2">
              <w:rPr>
                <w:rFonts w:cs="Calibri"/>
                <w:color w:val="000000"/>
                <w:sz w:val="20"/>
                <w:szCs w:val="20"/>
                <w:lang w:val="sr-Cyrl-RS" w:eastAsia="sr-Cyrl-RS"/>
              </w:rPr>
              <w:t xml:space="preserve">2017., </w:t>
            </w:r>
            <w:r w:rsidRPr="001D77C2">
              <w:rPr>
                <w:rFonts w:cs="Calibri"/>
                <w:color w:val="000000"/>
                <w:sz w:val="20"/>
                <w:szCs w:val="20"/>
                <w:lang w:eastAsia="sr-Cyrl-RS"/>
              </w:rPr>
              <w:t>ISBN: 978-3-319-68025-5</w:t>
            </w:r>
          </w:p>
        </w:tc>
      </w:tr>
      <w:tr w:rsidR="001D77C2" w:rsidRPr="001D77C2" w14:paraId="4A2AD29B" w14:textId="77777777" w:rsidTr="00A31333">
        <w:trPr>
          <w:trHeight w:val="227"/>
        </w:trPr>
        <w:tc>
          <w:tcPr>
            <w:tcW w:w="1878" w:type="pct"/>
          </w:tcPr>
          <w:p w14:paraId="181BB0FE" w14:textId="77777777" w:rsidR="001D77C2" w:rsidRPr="001D77C2" w:rsidRDefault="001D77C2" w:rsidP="001E645D">
            <w:pPr>
              <w:widowControl w:val="0"/>
              <w:tabs>
                <w:tab w:val="left" w:pos="567"/>
              </w:tabs>
              <w:autoSpaceDE w:val="0"/>
              <w:autoSpaceDN w:val="0"/>
              <w:adjustRightInd w:val="0"/>
              <w:jc w:val="both"/>
              <w:rPr>
                <w:rFonts w:ascii="Calibri" w:hAnsi="Calibri" w:cs="Calibri"/>
                <w:bCs/>
                <w:sz w:val="22"/>
                <w:szCs w:val="22"/>
                <w:lang w:val="sr-Cyrl-RS" w:eastAsia="sr-Latn-CS"/>
              </w:rPr>
            </w:pPr>
            <w:r w:rsidRPr="001D77C2">
              <w:rPr>
                <w:rFonts w:ascii="Calibri" w:hAnsi="Calibri" w:cs="Calibri"/>
                <w:bCs/>
                <w:sz w:val="22"/>
                <w:szCs w:val="22"/>
                <w:lang w:val="sr-Cyrl-RS" w:eastAsia="sr-Latn-CS"/>
              </w:rPr>
              <w:t xml:space="preserve">Број часова </w:t>
            </w:r>
            <w:r w:rsidRPr="001D77C2">
              <w:rPr>
                <w:rFonts w:ascii="Calibri" w:hAnsi="Calibri" w:cs="Calibri"/>
                <w:sz w:val="22"/>
                <w:szCs w:val="22"/>
                <w:lang w:val="sr-Cyrl-RS" w:eastAsia="sr-Latn-CS"/>
              </w:rPr>
              <w:t xml:space="preserve"> активне наставе</w:t>
            </w:r>
          </w:p>
        </w:tc>
        <w:tc>
          <w:tcPr>
            <w:tcW w:w="1607" w:type="pct"/>
          </w:tcPr>
          <w:p w14:paraId="7961CF2B" w14:textId="77777777" w:rsidR="001D77C2" w:rsidRPr="001D77C2" w:rsidRDefault="001D77C2" w:rsidP="001E645D">
            <w:pPr>
              <w:widowControl w:val="0"/>
              <w:tabs>
                <w:tab w:val="left" w:pos="567"/>
              </w:tabs>
              <w:autoSpaceDE w:val="0"/>
              <w:autoSpaceDN w:val="0"/>
              <w:adjustRightInd w:val="0"/>
              <w:jc w:val="both"/>
              <w:rPr>
                <w:rFonts w:ascii="Calibri" w:hAnsi="Calibri" w:cs="Calibri"/>
                <w:bCs/>
                <w:sz w:val="22"/>
                <w:szCs w:val="22"/>
                <w:lang w:val="sr-Cyrl-RS" w:eastAsia="sr-Latn-CS"/>
              </w:rPr>
            </w:pPr>
            <w:r w:rsidRPr="001D77C2">
              <w:rPr>
                <w:rFonts w:ascii="Calibri" w:hAnsi="Calibri" w:cs="Calibri"/>
                <w:sz w:val="22"/>
                <w:szCs w:val="22"/>
                <w:lang w:val="sr-Cyrl-RS" w:eastAsia="sr-Latn-CS"/>
              </w:rPr>
              <w:t>Теоријска настава</w:t>
            </w:r>
            <w:r w:rsidRPr="001D77C2">
              <w:rPr>
                <w:rFonts w:ascii="Calibri" w:hAnsi="Calibri" w:cs="Calibri"/>
                <w:b/>
                <w:sz w:val="22"/>
                <w:szCs w:val="22"/>
                <w:lang w:val="sr-Cyrl-RS" w:eastAsia="sr-Latn-CS"/>
              </w:rPr>
              <w:t>:</w:t>
            </w:r>
            <w:r w:rsidRPr="001D77C2">
              <w:rPr>
                <w:rFonts w:ascii="Calibri" w:hAnsi="Calibri" w:cs="Calibri"/>
                <w:b/>
                <w:bCs/>
                <w:sz w:val="22"/>
                <w:szCs w:val="22"/>
                <w:lang w:val="sr-Cyrl-RS" w:eastAsia="sr-Latn-CS"/>
              </w:rPr>
              <w:t xml:space="preserve"> </w:t>
            </w:r>
            <w:r w:rsidRPr="001D77C2">
              <w:rPr>
                <w:rFonts w:ascii="Calibri" w:hAnsi="Calibri" w:cs="Calibri"/>
                <w:bCs/>
                <w:sz w:val="22"/>
                <w:szCs w:val="22"/>
                <w:lang w:val="sr-Cyrl-RS" w:eastAsia="sr-Latn-CS"/>
              </w:rPr>
              <w:t>75</w:t>
            </w:r>
          </w:p>
        </w:tc>
        <w:tc>
          <w:tcPr>
            <w:tcW w:w="1515" w:type="pct"/>
          </w:tcPr>
          <w:p w14:paraId="3855AF17" w14:textId="77777777" w:rsidR="001D77C2" w:rsidRPr="001D77C2" w:rsidRDefault="001D77C2" w:rsidP="001E645D">
            <w:pPr>
              <w:widowControl w:val="0"/>
              <w:tabs>
                <w:tab w:val="left" w:pos="567"/>
              </w:tabs>
              <w:autoSpaceDE w:val="0"/>
              <w:autoSpaceDN w:val="0"/>
              <w:adjustRightInd w:val="0"/>
              <w:jc w:val="both"/>
              <w:rPr>
                <w:rFonts w:ascii="Calibri" w:hAnsi="Calibri" w:cs="Calibri"/>
                <w:bCs/>
                <w:sz w:val="22"/>
                <w:szCs w:val="22"/>
                <w:lang w:val="sr-Cyrl-RS" w:eastAsia="sr-Latn-CS"/>
              </w:rPr>
            </w:pPr>
            <w:r w:rsidRPr="001D77C2">
              <w:rPr>
                <w:rFonts w:ascii="Calibri" w:hAnsi="Calibri" w:cs="Calibri"/>
                <w:sz w:val="22"/>
                <w:szCs w:val="22"/>
                <w:lang w:val="sr-Cyrl-RS" w:eastAsia="sr-Latn-CS"/>
              </w:rPr>
              <w:t>Практична настава:</w:t>
            </w:r>
            <w:r w:rsidRPr="001D77C2">
              <w:rPr>
                <w:rFonts w:ascii="Calibri" w:hAnsi="Calibri" w:cs="Calibri"/>
                <w:bCs/>
                <w:sz w:val="22"/>
                <w:szCs w:val="22"/>
                <w:lang w:val="sr-Cyrl-RS" w:eastAsia="sr-Latn-CS"/>
              </w:rPr>
              <w:t xml:space="preserve"> 75</w:t>
            </w:r>
          </w:p>
        </w:tc>
      </w:tr>
      <w:tr w:rsidR="001D77C2" w:rsidRPr="001D77C2" w14:paraId="5A5E3780" w14:textId="77777777" w:rsidTr="00A31333">
        <w:trPr>
          <w:trHeight w:val="227"/>
        </w:trPr>
        <w:tc>
          <w:tcPr>
            <w:tcW w:w="5000" w:type="pct"/>
            <w:gridSpan w:val="3"/>
          </w:tcPr>
          <w:p w14:paraId="67DE688F" w14:textId="77777777" w:rsidR="001D77C2" w:rsidRPr="001D77C2" w:rsidRDefault="001D77C2" w:rsidP="001E645D">
            <w:pPr>
              <w:widowControl w:val="0"/>
              <w:tabs>
                <w:tab w:val="left" w:pos="567"/>
              </w:tabs>
              <w:autoSpaceDE w:val="0"/>
              <w:autoSpaceDN w:val="0"/>
              <w:adjustRightInd w:val="0"/>
              <w:jc w:val="both"/>
              <w:rPr>
                <w:rFonts w:ascii="Calibri" w:hAnsi="Calibri" w:cs="Calibri"/>
                <w:b/>
                <w:bCs/>
                <w:sz w:val="22"/>
                <w:szCs w:val="22"/>
                <w:lang w:val="sr-Cyrl-RS" w:eastAsia="sr-Latn-CS"/>
              </w:rPr>
            </w:pPr>
            <w:r w:rsidRPr="001D77C2">
              <w:rPr>
                <w:rFonts w:ascii="Calibri" w:hAnsi="Calibri" w:cs="Calibri"/>
                <w:b/>
                <w:bCs/>
                <w:sz w:val="22"/>
                <w:szCs w:val="22"/>
                <w:lang w:val="sr-Cyrl-RS" w:eastAsia="sr-Latn-CS"/>
              </w:rPr>
              <w:t>Методе извођења наставе</w:t>
            </w:r>
            <w:r>
              <w:rPr>
                <w:rFonts w:ascii="Calibri" w:hAnsi="Calibri" w:cs="Calibri"/>
                <w:b/>
                <w:bCs/>
                <w:sz w:val="22"/>
                <w:szCs w:val="22"/>
                <w:lang w:val="sr-Cyrl-RS" w:eastAsia="sr-Latn-CS"/>
              </w:rPr>
              <w:t xml:space="preserve">: </w:t>
            </w:r>
            <w:r w:rsidRPr="001D77C2">
              <w:rPr>
                <w:rFonts w:ascii="Calibri" w:hAnsi="Calibri" w:cs="Calibri"/>
                <w:sz w:val="20"/>
                <w:szCs w:val="20"/>
                <w:lang w:val="sr-Cyrl-CS"/>
              </w:rPr>
              <w:t>Предавања, самостални студијско-истраживачки рад и консултације. Предавања се изводе комбиновано применом модерних мултимедијалних средстава, са обиљем примера ради лакшег разумевања градива. Кроз студијско-истраживачки рад студент, проучавајући дода</w:t>
            </w:r>
            <w:r w:rsidRPr="001D77C2">
              <w:rPr>
                <w:rFonts w:ascii="Calibri" w:hAnsi="Calibri" w:cs="Calibri"/>
                <w:sz w:val="20"/>
                <w:szCs w:val="20"/>
              </w:rPr>
              <w:t>т</w:t>
            </w:r>
            <w:proofErr w:type="spellStart"/>
            <w:r w:rsidRPr="001D77C2">
              <w:rPr>
                <w:rFonts w:ascii="Calibri" w:hAnsi="Calibri" w:cs="Calibri"/>
                <w:sz w:val="20"/>
                <w:szCs w:val="20"/>
                <w:lang w:val="sr-Cyrl-CS"/>
              </w:rPr>
              <w:t>ну</w:t>
            </w:r>
            <w:proofErr w:type="spellEnd"/>
            <w:r w:rsidRPr="001D77C2">
              <w:rPr>
                <w:rFonts w:ascii="Calibri" w:hAnsi="Calibri" w:cs="Calibri"/>
                <w:sz w:val="20"/>
                <w:szCs w:val="20"/>
                <w:lang w:val="sr-Cyrl-CS"/>
              </w:rPr>
              <w:t xml:space="preserve"> литературу,  самостално стиче додатна знања и оспособљава се за истраживачки рад. Уз консултације са наставником, студент се оспособљава за самостално писање научног рада и реализацију практичног пројекта.</w:t>
            </w:r>
          </w:p>
        </w:tc>
      </w:tr>
      <w:tr w:rsidR="001D77C2" w:rsidRPr="001D77C2" w14:paraId="42D44E87" w14:textId="77777777" w:rsidTr="00A31333">
        <w:trPr>
          <w:trHeight w:val="227"/>
        </w:trPr>
        <w:tc>
          <w:tcPr>
            <w:tcW w:w="5000" w:type="pct"/>
            <w:gridSpan w:val="3"/>
          </w:tcPr>
          <w:p w14:paraId="6B840582" w14:textId="77777777" w:rsidR="001D77C2" w:rsidRPr="001D77C2" w:rsidRDefault="001D77C2" w:rsidP="001D77C2">
            <w:pPr>
              <w:widowControl w:val="0"/>
              <w:tabs>
                <w:tab w:val="left" w:pos="567"/>
              </w:tabs>
              <w:autoSpaceDE w:val="0"/>
              <w:autoSpaceDN w:val="0"/>
              <w:adjustRightInd w:val="0"/>
              <w:jc w:val="both"/>
              <w:rPr>
                <w:rFonts w:ascii="Calibri" w:hAnsi="Calibri" w:cs="Calibri"/>
                <w:b/>
                <w:bCs/>
                <w:sz w:val="22"/>
                <w:szCs w:val="22"/>
                <w:lang w:val="sr-Cyrl-RS" w:eastAsia="sr-Latn-CS"/>
              </w:rPr>
            </w:pPr>
            <w:r w:rsidRPr="001D77C2">
              <w:rPr>
                <w:rFonts w:ascii="Calibri" w:hAnsi="Calibri" w:cs="Calibri"/>
                <w:b/>
                <w:bCs/>
                <w:sz w:val="22"/>
                <w:szCs w:val="22"/>
                <w:lang w:val="sr-Cyrl-RS" w:eastAsia="sr-Latn-CS"/>
              </w:rPr>
              <w:t>Оцена  знања (максимални број поена 100)</w:t>
            </w:r>
            <w:r>
              <w:rPr>
                <w:rFonts w:ascii="Calibri" w:hAnsi="Calibri" w:cs="Calibri"/>
                <w:b/>
                <w:bCs/>
                <w:sz w:val="22"/>
                <w:szCs w:val="22"/>
                <w:lang w:val="sr-Cyrl-RS" w:eastAsia="sr-Latn-CS"/>
              </w:rPr>
              <w:t xml:space="preserve">: </w:t>
            </w:r>
            <w:r w:rsidRPr="001D77C2">
              <w:rPr>
                <w:rFonts w:ascii="Calibri" w:hAnsi="Calibri" w:cs="Calibri"/>
                <w:sz w:val="20"/>
                <w:szCs w:val="20"/>
                <w:lang w:val="sr-Cyrl-CS"/>
              </w:rPr>
              <w:t>Испит се полаже предајом и презентацијом пројекта. Квалитет пројекта доноси до 60 бодова, а његова презентација која интегрише и усмени део испита доноси до 40 бодова</w:t>
            </w:r>
            <w:r w:rsidRPr="001D77C2">
              <w:rPr>
                <w:rFonts w:ascii="Calibri" w:hAnsi="Calibri" w:cs="Calibri"/>
                <w:szCs w:val="20"/>
                <w:lang w:val="sr-Cyrl-CS"/>
              </w:rPr>
              <w:t>.</w:t>
            </w:r>
          </w:p>
        </w:tc>
      </w:tr>
    </w:tbl>
    <w:p w14:paraId="12F07F9C" w14:textId="77777777" w:rsidR="00FC039B" w:rsidRDefault="00FC039B">
      <w:bookmarkStart w:id="43" w:name="DPM2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2559"/>
        <w:gridCol w:w="3834"/>
      </w:tblGrid>
      <w:tr w:rsidR="0098291E" w:rsidRPr="00E17AA5" w14:paraId="7151D950" w14:textId="77777777" w:rsidTr="00A31333">
        <w:trPr>
          <w:trHeight w:val="227"/>
        </w:trPr>
        <w:tc>
          <w:tcPr>
            <w:tcW w:w="5000" w:type="pct"/>
            <w:gridSpan w:val="3"/>
          </w:tcPr>
          <w:p w14:paraId="46BA3A0D" w14:textId="3590E6BC" w:rsidR="0098291E" w:rsidRPr="00E17AA5" w:rsidRDefault="0098291E" w:rsidP="005C2517">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b/>
                <w:bCs/>
                <w:sz w:val="22"/>
                <w:szCs w:val="22"/>
                <w:lang w:val="sr-Cyrl-CS" w:eastAsia="sr-Latn-CS"/>
              </w:rPr>
              <w:t xml:space="preserve">Назив предмета: </w:t>
            </w:r>
            <w:r w:rsidR="00D071E0" w:rsidRPr="00E17AA5">
              <w:rPr>
                <w:rFonts w:ascii="Calibri" w:hAnsi="Calibri" w:cs="Calibri"/>
                <w:b/>
                <w:bCs/>
                <w:sz w:val="22"/>
                <w:szCs w:val="22"/>
                <w:lang w:val="sr-Cyrl-CS" w:eastAsia="sr-Latn-CS"/>
              </w:rPr>
              <w:t>Развој алата и</w:t>
            </w:r>
            <w:r w:rsidRPr="00E17AA5">
              <w:rPr>
                <w:rFonts w:ascii="Calibri" w:hAnsi="Calibri" w:cs="Calibri"/>
                <w:b/>
                <w:bCs/>
                <w:sz w:val="22"/>
                <w:szCs w:val="22"/>
                <w:lang w:val="sr-Latn-CS" w:eastAsia="sr-Latn-CS"/>
              </w:rPr>
              <w:t xml:space="preserve"> </w:t>
            </w:r>
            <w:r w:rsidR="00D071E0" w:rsidRPr="00E17AA5">
              <w:rPr>
                <w:rFonts w:ascii="Calibri" w:hAnsi="Calibri" w:cs="Calibri"/>
                <w:b/>
                <w:bCs/>
                <w:sz w:val="22"/>
                <w:szCs w:val="22"/>
                <w:lang w:val="sr-Cyrl-CS" w:eastAsia="sr-Latn-CS"/>
              </w:rPr>
              <w:t>прибора</w:t>
            </w:r>
          </w:p>
        </w:tc>
      </w:tr>
      <w:tr w:rsidR="0098291E" w:rsidRPr="00E17AA5" w14:paraId="769BA796" w14:textId="77777777" w:rsidTr="00A31333">
        <w:trPr>
          <w:trHeight w:val="227"/>
        </w:trPr>
        <w:tc>
          <w:tcPr>
            <w:tcW w:w="5000" w:type="pct"/>
            <w:gridSpan w:val="3"/>
          </w:tcPr>
          <w:p w14:paraId="6C0AD509" w14:textId="40E2FE4E" w:rsidR="0098291E" w:rsidRPr="00E17AA5" w:rsidRDefault="0098291E" w:rsidP="005C2517">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Наставник или наставници:</w:t>
            </w:r>
            <w:r w:rsidR="000A6FBB">
              <w:rPr>
                <w:rFonts w:ascii="Calibri" w:hAnsi="Calibri" w:cs="Calibri"/>
                <w:b/>
                <w:bCs/>
                <w:sz w:val="22"/>
                <w:szCs w:val="22"/>
                <w:lang w:val="sr-Cyrl-CS" w:eastAsia="sr-Latn-CS"/>
              </w:rPr>
              <w:t xml:space="preserve"> Владимир</w:t>
            </w:r>
            <w:r w:rsidR="00677C77">
              <w:rPr>
                <w:rFonts w:ascii="Calibri" w:hAnsi="Calibri" w:cs="Calibri"/>
                <w:b/>
                <w:bCs/>
                <w:sz w:val="22"/>
                <w:szCs w:val="22"/>
                <w:lang w:val="sr-Cyrl-CS" w:eastAsia="sr-Latn-CS"/>
              </w:rPr>
              <w:t xml:space="preserve"> Б.</w:t>
            </w:r>
            <w:r w:rsidR="000A6FBB">
              <w:rPr>
                <w:rFonts w:ascii="Calibri" w:hAnsi="Calibri" w:cs="Calibri"/>
                <w:b/>
                <w:bCs/>
                <w:sz w:val="22"/>
                <w:szCs w:val="22"/>
                <w:lang w:val="sr-Cyrl-CS" w:eastAsia="sr-Latn-CS"/>
              </w:rPr>
              <w:t xml:space="preserve"> Кочовић</w:t>
            </w:r>
          </w:p>
        </w:tc>
      </w:tr>
      <w:tr w:rsidR="0098291E" w:rsidRPr="00E17AA5" w14:paraId="5EBEEE60" w14:textId="77777777" w:rsidTr="00A31333">
        <w:trPr>
          <w:trHeight w:val="227"/>
        </w:trPr>
        <w:tc>
          <w:tcPr>
            <w:tcW w:w="5000" w:type="pct"/>
            <w:gridSpan w:val="3"/>
          </w:tcPr>
          <w:p w14:paraId="4C79264B" w14:textId="77777777" w:rsidR="0098291E" w:rsidRPr="00E17AA5" w:rsidRDefault="0098291E" w:rsidP="00D071E0">
            <w:pPr>
              <w:widowControl w:val="0"/>
              <w:tabs>
                <w:tab w:val="left" w:pos="567"/>
              </w:tabs>
              <w:autoSpaceDE w:val="0"/>
              <w:autoSpaceDN w:val="0"/>
              <w:adjustRightInd w:val="0"/>
              <w:jc w:val="both"/>
              <w:rPr>
                <w:rFonts w:ascii="Calibri" w:hAnsi="Calibri" w:cs="Calibri"/>
                <w:sz w:val="22"/>
                <w:szCs w:val="22"/>
                <w:lang w:eastAsia="sr-Latn-CS"/>
              </w:rPr>
            </w:pPr>
            <w:r w:rsidRPr="00E17AA5">
              <w:rPr>
                <w:rFonts w:ascii="Calibri" w:hAnsi="Calibri" w:cs="Calibri"/>
                <w:b/>
                <w:bCs/>
                <w:sz w:val="22"/>
                <w:szCs w:val="22"/>
                <w:lang w:val="sr-Cyrl-CS" w:eastAsia="sr-Latn-CS"/>
              </w:rPr>
              <w:t xml:space="preserve">Статус предмета: </w:t>
            </w:r>
            <w:r w:rsidR="001D77C2">
              <w:rPr>
                <w:rFonts w:ascii="Calibri" w:hAnsi="Calibri" w:cs="Calibri"/>
                <w:bCs/>
                <w:sz w:val="22"/>
                <w:szCs w:val="22"/>
                <w:lang w:val="sr-Cyrl-CS" w:eastAsia="sr-Latn-CS"/>
              </w:rPr>
              <w:t>Изборни предмет студијског програма</w:t>
            </w:r>
          </w:p>
        </w:tc>
      </w:tr>
      <w:tr w:rsidR="0098291E" w:rsidRPr="00E17AA5" w14:paraId="6C5CF396" w14:textId="77777777" w:rsidTr="00A31333">
        <w:trPr>
          <w:trHeight w:val="227"/>
        </w:trPr>
        <w:tc>
          <w:tcPr>
            <w:tcW w:w="5000" w:type="pct"/>
            <w:gridSpan w:val="3"/>
          </w:tcPr>
          <w:p w14:paraId="5DCBBEA0" w14:textId="77777777" w:rsidR="0098291E" w:rsidRPr="00E17AA5" w:rsidRDefault="0098291E" w:rsidP="005C2517">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b/>
                <w:bCs/>
                <w:sz w:val="22"/>
                <w:szCs w:val="22"/>
                <w:lang w:val="sr-Cyrl-CS" w:eastAsia="sr-Latn-CS"/>
              </w:rPr>
              <w:t xml:space="preserve">Број ЕСПБ: </w:t>
            </w:r>
            <w:r w:rsidRPr="00E17AA5">
              <w:rPr>
                <w:rFonts w:ascii="Calibri" w:hAnsi="Calibri" w:cs="Calibri"/>
                <w:bCs/>
                <w:sz w:val="22"/>
                <w:szCs w:val="22"/>
                <w:lang w:val="sr-Cyrl-CS" w:eastAsia="sr-Latn-CS"/>
              </w:rPr>
              <w:t>15</w:t>
            </w:r>
          </w:p>
        </w:tc>
      </w:tr>
      <w:tr w:rsidR="0098291E" w:rsidRPr="00E17AA5" w14:paraId="3C01816A" w14:textId="77777777" w:rsidTr="00A31333">
        <w:trPr>
          <w:trHeight w:val="227"/>
        </w:trPr>
        <w:tc>
          <w:tcPr>
            <w:tcW w:w="5000" w:type="pct"/>
            <w:gridSpan w:val="3"/>
          </w:tcPr>
          <w:p w14:paraId="44F9BE2C" w14:textId="77777777" w:rsidR="0098291E" w:rsidRPr="00E17AA5" w:rsidRDefault="0098291E" w:rsidP="005C2517">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b/>
                <w:bCs/>
                <w:sz w:val="22"/>
                <w:szCs w:val="22"/>
                <w:lang w:val="sr-Cyrl-CS" w:eastAsia="sr-Latn-CS"/>
              </w:rPr>
              <w:t xml:space="preserve">Услов: </w:t>
            </w:r>
            <w:r w:rsidRPr="00E17AA5">
              <w:rPr>
                <w:rFonts w:ascii="Calibri" w:hAnsi="Calibri" w:cs="Calibri"/>
                <w:bCs/>
                <w:sz w:val="22"/>
                <w:szCs w:val="22"/>
                <w:lang w:val="sr-Cyrl-CS" w:eastAsia="sr-Latn-CS"/>
              </w:rPr>
              <w:t>Нема</w:t>
            </w:r>
          </w:p>
        </w:tc>
      </w:tr>
      <w:tr w:rsidR="0098291E" w:rsidRPr="00E17AA5" w14:paraId="3108B631" w14:textId="77777777" w:rsidTr="00A31333">
        <w:trPr>
          <w:trHeight w:val="227"/>
        </w:trPr>
        <w:tc>
          <w:tcPr>
            <w:tcW w:w="5000" w:type="pct"/>
            <w:gridSpan w:val="3"/>
          </w:tcPr>
          <w:p w14:paraId="20CE9AC6" w14:textId="77777777" w:rsidR="0098291E" w:rsidRPr="00E17AA5" w:rsidRDefault="0098291E" w:rsidP="00DD3B8C">
            <w:pPr>
              <w:widowControl w:val="0"/>
              <w:tabs>
                <w:tab w:val="left" w:pos="567"/>
              </w:tabs>
              <w:autoSpaceDE w:val="0"/>
              <w:autoSpaceDN w:val="0"/>
              <w:adjustRightInd w:val="0"/>
              <w:jc w:val="both"/>
              <w:rPr>
                <w:rFonts w:ascii="Calibri" w:hAnsi="Calibri" w:cs="Calibri"/>
                <w:b/>
                <w:bCs/>
                <w:sz w:val="22"/>
                <w:szCs w:val="22"/>
                <w:lang w:val="sr-Latn-CS" w:eastAsia="sr-Latn-CS"/>
              </w:rPr>
            </w:pPr>
            <w:r w:rsidRPr="00E17AA5">
              <w:rPr>
                <w:rFonts w:ascii="Calibri" w:hAnsi="Calibri" w:cs="Calibri"/>
                <w:b/>
                <w:bCs/>
                <w:sz w:val="22"/>
                <w:szCs w:val="22"/>
                <w:lang w:val="sr-Cyrl-CS" w:eastAsia="sr-Latn-CS"/>
              </w:rPr>
              <w:t>Циљ предмета</w:t>
            </w:r>
          </w:p>
          <w:p w14:paraId="31145A8C" w14:textId="77777777" w:rsidR="00DD3B8C" w:rsidRPr="00E17AA5" w:rsidRDefault="00DD3B8C" w:rsidP="005C5DF9">
            <w:pPr>
              <w:widowControl w:val="0"/>
              <w:autoSpaceDE w:val="0"/>
              <w:autoSpaceDN w:val="0"/>
              <w:adjustRightInd w:val="0"/>
              <w:spacing w:before="2" w:line="250" w:lineRule="exact"/>
              <w:ind w:right="76"/>
              <w:jc w:val="both"/>
              <w:rPr>
                <w:rFonts w:ascii="Calibri" w:hAnsi="Calibri" w:cs="Calibri"/>
                <w:sz w:val="22"/>
                <w:szCs w:val="22"/>
              </w:rPr>
            </w:pPr>
            <w:proofErr w:type="spellStart"/>
            <w:r w:rsidRPr="00E17AA5">
              <w:rPr>
                <w:rFonts w:ascii="Calibri" w:hAnsi="Calibri" w:cs="Calibri"/>
                <w:sz w:val="22"/>
                <w:szCs w:val="22"/>
              </w:rPr>
              <w:t>Сти</w:t>
            </w:r>
            <w:r w:rsidRPr="00E17AA5">
              <w:rPr>
                <w:rFonts w:ascii="Calibri" w:hAnsi="Calibri" w:cs="Calibri"/>
                <w:spacing w:val="-1"/>
                <w:sz w:val="22"/>
                <w:szCs w:val="22"/>
              </w:rPr>
              <w:t>ц</w:t>
            </w:r>
            <w:r w:rsidRPr="00E17AA5">
              <w:rPr>
                <w:rFonts w:ascii="Calibri" w:hAnsi="Calibri" w:cs="Calibri"/>
                <w:sz w:val="22"/>
                <w:szCs w:val="22"/>
              </w:rPr>
              <w:t>а</w:t>
            </w:r>
            <w:r w:rsidRPr="00E17AA5">
              <w:rPr>
                <w:rFonts w:ascii="Calibri" w:hAnsi="Calibri" w:cs="Calibri"/>
                <w:spacing w:val="-1"/>
                <w:sz w:val="22"/>
                <w:szCs w:val="22"/>
              </w:rPr>
              <w:t>њ</w:t>
            </w:r>
            <w:r w:rsidRPr="00E17AA5">
              <w:rPr>
                <w:rFonts w:ascii="Calibri" w:hAnsi="Calibri" w:cs="Calibri"/>
                <w:sz w:val="22"/>
                <w:szCs w:val="22"/>
              </w:rPr>
              <w:t>е</w:t>
            </w:r>
            <w:proofErr w:type="spellEnd"/>
            <w:r w:rsidRPr="00E17AA5">
              <w:rPr>
                <w:rFonts w:ascii="Calibri" w:hAnsi="Calibri" w:cs="Calibri"/>
                <w:spacing w:val="8"/>
                <w:sz w:val="22"/>
                <w:szCs w:val="22"/>
              </w:rPr>
              <w:t xml:space="preserve"> </w:t>
            </w:r>
            <w:proofErr w:type="spellStart"/>
            <w:r w:rsidRPr="00E17AA5">
              <w:rPr>
                <w:rFonts w:ascii="Calibri" w:hAnsi="Calibri" w:cs="Calibri"/>
                <w:spacing w:val="1"/>
                <w:sz w:val="22"/>
                <w:szCs w:val="22"/>
              </w:rPr>
              <w:t>з</w:t>
            </w:r>
            <w:r w:rsidRPr="00E17AA5">
              <w:rPr>
                <w:rFonts w:ascii="Calibri" w:hAnsi="Calibri" w:cs="Calibri"/>
                <w:spacing w:val="-1"/>
                <w:sz w:val="22"/>
                <w:szCs w:val="22"/>
              </w:rPr>
              <w:t>н</w:t>
            </w:r>
            <w:r w:rsidRPr="00E17AA5">
              <w:rPr>
                <w:rFonts w:ascii="Calibri" w:hAnsi="Calibri" w:cs="Calibri"/>
                <w:sz w:val="22"/>
                <w:szCs w:val="22"/>
              </w:rPr>
              <w:t>а</w:t>
            </w:r>
            <w:r w:rsidRPr="00E17AA5">
              <w:rPr>
                <w:rFonts w:ascii="Calibri" w:hAnsi="Calibri" w:cs="Calibri"/>
                <w:spacing w:val="-1"/>
                <w:sz w:val="22"/>
                <w:szCs w:val="22"/>
              </w:rPr>
              <w:t>њ</w:t>
            </w:r>
            <w:r w:rsidRPr="00E17AA5">
              <w:rPr>
                <w:rFonts w:ascii="Calibri" w:hAnsi="Calibri" w:cs="Calibri"/>
                <w:sz w:val="22"/>
                <w:szCs w:val="22"/>
              </w:rPr>
              <w:t>а</w:t>
            </w:r>
            <w:proofErr w:type="spellEnd"/>
            <w:r w:rsidRPr="00E17AA5">
              <w:rPr>
                <w:rFonts w:ascii="Calibri" w:hAnsi="Calibri" w:cs="Calibri"/>
                <w:spacing w:val="27"/>
                <w:sz w:val="22"/>
                <w:szCs w:val="22"/>
              </w:rPr>
              <w:t xml:space="preserve"> </w:t>
            </w:r>
            <w:proofErr w:type="spellStart"/>
            <w:r w:rsidRPr="00E17AA5">
              <w:rPr>
                <w:rFonts w:ascii="Calibri" w:hAnsi="Calibri" w:cs="Calibri"/>
                <w:spacing w:val="-4"/>
                <w:sz w:val="22"/>
                <w:szCs w:val="22"/>
              </w:rPr>
              <w:t>и</w:t>
            </w:r>
            <w:r w:rsidRPr="00E17AA5">
              <w:rPr>
                <w:rFonts w:ascii="Calibri" w:hAnsi="Calibri" w:cs="Calibri"/>
                <w:sz w:val="22"/>
                <w:szCs w:val="22"/>
              </w:rPr>
              <w:t>з</w:t>
            </w:r>
            <w:proofErr w:type="spellEnd"/>
            <w:r w:rsidRPr="00E17AA5">
              <w:rPr>
                <w:rFonts w:ascii="Calibri" w:hAnsi="Calibri" w:cs="Calibri"/>
                <w:spacing w:val="1"/>
                <w:sz w:val="22"/>
                <w:szCs w:val="22"/>
              </w:rPr>
              <w:t xml:space="preserve"> </w:t>
            </w:r>
            <w:proofErr w:type="spellStart"/>
            <w:r w:rsidRPr="00E17AA5">
              <w:rPr>
                <w:rFonts w:ascii="Calibri" w:hAnsi="Calibri" w:cs="Calibri"/>
                <w:spacing w:val="1"/>
                <w:sz w:val="22"/>
                <w:szCs w:val="22"/>
              </w:rPr>
              <w:t>о</w:t>
            </w:r>
            <w:r w:rsidRPr="00E17AA5">
              <w:rPr>
                <w:rFonts w:ascii="Calibri" w:hAnsi="Calibri" w:cs="Calibri"/>
                <w:sz w:val="22"/>
                <w:szCs w:val="22"/>
              </w:rPr>
              <w:t>б</w:t>
            </w:r>
            <w:r w:rsidRPr="00E17AA5">
              <w:rPr>
                <w:rFonts w:ascii="Calibri" w:hAnsi="Calibri" w:cs="Calibri"/>
                <w:spacing w:val="-1"/>
                <w:sz w:val="22"/>
                <w:szCs w:val="22"/>
              </w:rPr>
              <w:t>л</w:t>
            </w:r>
            <w:r w:rsidRPr="00E17AA5">
              <w:rPr>
                <w:rFonts w:ascii="Calibri" w:hAnsi="Calibri" w:cs="Calibri"/>
                <w:sz w:val="22"/>
                <w:szCs w:val="22"/>
              </w:rPr>
              <w:t>а</w:t>
            </w:r>
            <w:r w:rsidRPr="00E17AA5">
              <w:rPr>
                <w:rFonts w:ascii="Calibri" w:hAnsi="Calibri" w:cs="Calibri"/>
                <w:spacing w:val="-2"/>
                <w:sz w:val="22"/>
                <w:szCs w:val="22"/>
              </w:rPr>
              <w:t>с</w:t>
            </w:r>
            <w:r w:rsidRPr="00E17AA5">
              <w:rPr>
                <w:rFonts w:ascii="Calibri" w:hAnsi="Calibri" w:cs="Calibri"/>
                <w:sz w:val="22"/>
                <w:szCs w:val="22"/>
              </w:rPr>
              <w:t>и</w:t>
            </w:r>
            <w:proofErr w:type="spellEnd"/>
            <w:r w:rsidRPr="00E17AA5">
              <w:rPr>
                <w:rFonts w:ascii="Calibri" w:hAnsi="Calibri" w:cs="Calibri"/>
                <w:spacing w:val="26"/>
                <w:sz w:val="22"/>
                <w:szCs w:val="22"/>
              </w:rPr>
              <w:t xml:space="preserve"> </w:t>
            </w:r>
            <w:proofErr w:type="spellStart"/>
            <w:r w:rsidRPr="00E17AA5">
              <w:rPr>
                <w:rFonts w:ascii="Calibri" w:hAnsi="Calibri" w:cs="Calibri"/>
                <w:sz w:val="22"/>
                <w:szCs w:val="22"/>
              </w:rPr>
              <w:t>геоме</w:t>
            </w:r>
            <w:r w:rsidRPr="00E17AA5">
              <w:rPr>
                <w:rFonts w:ascii="Calibri" w:hAnsi="Calibri" w:cs="Calibri"/>
                <w:spacing w:val="-2"/>
                <w:sz w:val="22"/>
                <w:szCs w:val="22"/>
              </w:rPr>
              <w:t>т</w:t>
            </w:r>
            <w:r w:rsidRPr="00E17AA5">
              <w:rPr>
                <w:rFonts w:ascii="Calibri" w:hAnsi="Calibri" w:cs="Calibri"/>
                <w:sz w:val="22"/>
                <w:szCs w:val="22"/>
              </w:rPr>
              <w:t>ри</w:t>
            </w:r>
            <w:r w:rsidRPr="00E17AA5">
              <w:rPr>
                <w:rFonts w:ascii="Calibri" w:hAnsi="Calibri" w:cs="Calibri"/>
                <w:spacing w:val="-1"/>
                <w:sz w:val="22"/>
                <w:szCs w:val="22"/>
              </w:rPr>
              <w:t>ј</w:t>
            </w:r>
            <w:r w:rsidRPr="00E17AA5">
              <w:rPr>
                <w:rFonts w:ascii="Calibri" w:hAnsi="Calibri" w:cs="Calibri"/>
                <w:spacing w:val="2"/>
                <w:sz w:val="22"/>
                <w:szCs w:val="22"/>
              </w:rPr>
              <w:t>е</w:t>
            </w:r>
            <w:proofErr w:type="spellEnd"/>
            <w:r w:rsidRPr="00E17AA5">
              <w:rPr>
                <w:rFonts w:ascii="Calibri" w:hAnsi="Calibri" w:cs="Calibri"/>
                <w:sz w:val="22"/>
                <w:szCs w:val="22"/>
              </w:rPr>
              <w:t>,</w:t>
            </w:r>
            <w:r w:rsidRPr="00E17AA5">
              <w:rPr>
                <w:rFonts w:ascii="Calibri" w:hAnsi="Calibri" w:cs="Calibri"/>
                <w:spacing w:val="48"/>
                <w:sz w:val="22"/>
                <w:szCs w:val="22"/>
              </w:rPr>
              <w:t xml:space="preserve"> </w:t>
            </w:r>
            <w:proofErr w:type="spellStart"/>
            <w:r w:rsidRPr="00E17AA5">
              <w:rPr>
                <w:rFonts w:ascii="Calibri" w:hAnsi="Calibri" w:cs="Calibri"/>
                <w:sz w:val="22"/>
                <w:szCs w:val="22"/>
              </w:rPr>
              <w:t>д</w:t>
            </w:r>
            <w:r w:rsidRPr="00E17AA5">
              <w:rPr>
                <w:rFonts w:ascii="Calibri" w:hAnsi="Calibri" w:cs="Calibri"/>
                <w:spacing w:val="-1"/>
                <w:sz w:val="22"/>
                <w:szCs w:val="22"/>
              </w:rPr>
              <w:t>ин</w:t>
            </w:r>
            <w:r w:rsidRPr="00E17AA5">
              <w:rPr>
                <w:rFonts w:ascii="Calibri" w:hAnsi="Calibri" w:cs="Calibri"/>
                <w:sz w:val="22"/>
                <w:szCs w:val="22"/>
              </w:rPr>
              <w:t>а</w:t>
            </w:r>
            <w:r w:rsidRPr="00E17AA5">
              <w:rPr>
                <w:rFonts w:ascii="Calibri" w:hAnsi="Calibri" w:cs="Calibri"/>
                <w:spacing w:val="-2"/>
                <w:sz w:val="22"/>
                <w:szCs w:val="22"/>
              </w:rPr>
              <w:t>м</w:t>
            </w:r>
            <w:r w:rsidRPr="00E17AA5">
              <w:rPr>
                <w:rFonts w:ascii="Calibri" w:hAnsi="Calibri" w:cs="Calibri"/>
                <w:sz w:val="22"/>
                <w:szCs w:val="22"/>
              </w:rPr>
              <w:t>ик</w:t>
            </w:r>
            <w:r w:rsidRPr="00E17AA5">
              <w:rPr>
                <w:rFonts w:ascii="Calibri" w:hAnsi="Calibri" w:cs="Calibri"/>
                <w:spacing w:val="-2"/>
                <w:sz w:val="22"/>
                <w:szCs w:val="22"/>
              </w:rPr>
              <w:t>е</w:t>
            </w:r>
            <w:proofErr w:type="spellEnd"/>
            <w:r w:rsidRPr="00E17AA5">
              <w:rPr>
                <w:rFonts w:ascii="Calibri" w:hAnsi="Calibri" w:cs="Calibri"/>
                <w:spacing w:val="-2"/>
                <w:sz w:val="22"/>
                <w:szCs w:val="22"/>
              </w:rPr>
              <w:t xml:space="preserve"> </w:t>
            </w:r>
            <w:r w:rsidRPr="00E17AA5">
              <w:rPr>
                <w:rFonts w:ascii="Calibri" w:hAnsi="Calibri" w:cs="Calibri"/>
                <w:spacing w:val="-2"/>
                <w:sz w:val="22"/>
                <w:szCs w:val="22"/>
                <w:lang w:val="sr-Cyrl-CS"/>
              </w:rPr>
              <w:t>конструкције</w:t>
            </w:r>
            <w:r w:rsidRPr="00E17AA5">
              <w:rPr>
                <w:rFonts w:ascii="Calibri" w:hAnsi="Calibri" w:cs="Calibri"/>
                <w:sz w:val="22"/>
                <w:szCs w:val="22"/>
              </w:rPr>
              <w:t>,</w:t>
            </w:r>
            <w:r w:rsidRPr="00E17AA5">
              <w:rPr>
                <w:rFonts w:ascii="Calibri" w:hAnsi="Calibri" w:cs="Calibri"/>
                <w:spacing w:val="48"/>
                <w:sz w:val="22"/>
                <w:szCs w:val="22"/>
              </w:rPr>
              <w:t xml:space="preserve"> </w:t>
            </w:r>
            <w:proofErr w:type="spellStart"/>
            <w:r w:rsidRPr="00E17AA5">
              <w:rPr>
                <w:rFonts w:ascii="Calibri" w:hAnsi="Calibri" w:cs="Calibri"/>
                <w:sz w:val="22"/>
                <w:szCs w:val="22"/>
              </w:rPr>
              <w:t>т</w:t>
            </w:r>
            <w:r w:rsidRPr="00E17AA5">
              <w:rPr>
                <w:rFonts w:ascii="Calibri" w:hAnsi="Calibri" w:cs="Calibri"/>
                <w:spacing w:val="1"/>
                <w:sz w:val="22"/>
                <w:szCs w:val="22"/>
              </w:rPr>
              <w:t>р</w:t>
            </w:r>
            <w:r w:rsidRPr="00E17AA5">
              <w:rPr>
                <w:rFonts w:ascii="Calibri" w:hAnsi="Calibri" w:cs="Calibri"/>
                <w:sz w:val="22"/>
                <w:szCs w:val="22"/>
              </w:rPr>
              <w:t>и</w:t>
            </w:r>
            <w:r w:rsidRPr="00E17AA5">
              <w:rPr>
                <w:rFonts w:ascii="Calibri" w:hAnsi="Calibri" w:cs="Calibri"/>
                <w:spacing w:val="-3"/>
                <w:sz w:val="22"/>
                <w:szCs w:val="22"/>
              </w:rPr>
              <w:t>б</w:t>
            </w:r>
            <w:r w:rsidRPr="00E17AA5">
              <w:rPr>
                <w:rFonts w:ascii="Calibri" w:hAnsi="Calibri" w:cs="Calibri"/>
                <w:spacing w:val="1"/>
                <w:sz w:val="22"/>
                <w:szCs w:val="22"/>
              </w:rPr>
              <w:t>о</w:t>
            </w:r>
            <w:r w:rsidRPr="00E17AA5">
              <w:rPr>
                <w:rFonts w:ascii="Calibri" w:hAnsi="Calibri" w:cs="Calibri"/>
                <w:spacing w:val="-1"/>
                <w:sz w:val="22"/>
                <w:szCs w:val="22"/>
              </w:rPr>
              <w:t>л</w:t>
            </w:r>
            <w:r w:rsidRPr="00E17AA5">
              <w:rPr>
                <w:rFonts w:ascii="Calibri" w:hAnsi="Calibri" w:cs="Calibri"/>
                <w:spacing w:val="1"/>
                <w:sz w:val="22"/>
                <w:szCs w:val="22"/>
              </w:rPr>
              <w:t>о</w:t>
            </w:r>
            <w:r w:rsidRPr="00E17AA5">
              <w:rPr>
                <w:rFonts w:ascii="Calibri" w:hAnsi="Calibri" w:cs="Calibri"/>
                <w:sz w:val="22"/>
                <w:szCs w:val="22"/>
              </w:rPr>
              <w:t>ги</w:t>
            </w:r>
            <w:r w:rsidRPr="00E17AA5">
              <w:rPr>
                <w:rFonts w:ascii="Calibri" w:hAnsi="Calibri" w:cs="Calibri"/>
                <w:spacing w:val="-1"/>
                <w:sz w:val="22"/>
                <w:szCs w:val="22"/>
              </w:rPr>
              <w:t>је</w:t>
            </w:r>
            <w:proofErr w:type="spellEnd"/>
            <w:r w:rsidRPr="00E17AA5">
              <w:rPr>
                <w:rFonts w:ascii="Calibri" w:hAnsi="Calibri" w:cs="Calibri"/>
                <w:sz w:val="22"/>
                <w:szCs w:val="22"/>
              </w:rPr>
              <w:t>,</w:t>
            </w:r>
            <w:r w:rsidRPr="00E17AA5">
              <w:rPr>
                <w:rFonts w:ascii="Calibri" w:hAnsi="Calibri" w:cs="Calibri"/>
                <w:spacing w:val="27"/>
                <w:sz w:val="22"/>
                <w:szCs w:val="22"/>
              </w:rPr>
              <w:t xml:space="preserve"> </w:t>
            </w:r>
            <w:proofErr w:type="spellStart"/>
            <w:r w:rsidRPr="00E17AA5">
              <w:rPr>
                <w:rFonts w:ascii="Calibri" w:hAnsi="Calibri" w:cs="Calibri"/>
                <w:spacing w:val="-1"/>
                <w:sz w:val="22"/>
                <w:szCs w:val="22"/>
              </w:rPr>
              <w:t>п</w:t>
            </w:r>
            <w:r w:rsidRPr="00E17AA5">
              <w:rPr>
                <w:rFonts w:ascii="Calibri" w:hAnsi="Calibri" w:cs="Calibri"/>
                <w:spacing w:val="-2"/>
                <w:sz w:val="22"/>
                <w:szCs w:val="22"/>
              </w:rPr>
              <w:t>р</w:t>
            </w:r>
            <w:r w:rsidRPr="00E17AA5">
              <w:rPr>
                <w:rFonts w:ascii="Calibri" w:hAnsi="Calibri" w:cs="Calibri"/>
                <w:spacing w:val="1"/>
                <w:sz w:val="22"/>
                <w:szCs w:val="22"/>
              </w:rPr>
              <w:t>о</w:t>
            </w:r>
            <w:r w:rsidRPr="00E17AA5">
              <w:rPr>
                <w:rFonts w:ascii="Calibri" w:hAnsi="Calibri" w:cs="Calibri"/>
                <w:sz w:val="22"/>
                <w:szCs w:val="22"/>
              </w:rPr>
              <w:t>је</w:t>
            </w:r>
            <w:r w:rsidRPr="00E17AA5">
              <w:rPr>
                <w:rFonts w:ascii="Calibri" w:hAnsi="Calibri" w:cs="Calibri"/>
                <w:spacing w:val="-2"/>
                <w:sz w:val="22"/>
                <w:szCs w:val="22"/>
              </w:rPr>
              <w:t>к</w:t>
            </w:r>
            <w:r w:rsidRPr="00E17AA5">
              <w:rPr>
                <w:rFonts w:ascii="Calibri" w:hAnsi="Calibri" w:cs="Calibri"/>
                <w:sz w:val="22"/>
                <w:szCs w:val="22"/>
              </w:rPr>
              <w:t>т</w:t>
            </w:r>
            <w:r w:rsidRPr="00E17AA5">
              <w:rPr>
                <w:rFonts w:ascii="Calibri" w:hAnsi="Calibri" w:cs="Calibri"/>
                <w:spacing w:val="1"/>
                <w:sz w:val="22"/>
                <w:szCs w:val="22"/>
              </w:rPr>
              <w:t>о</w:t>
            </w:r>
            <w:r w:rsidRPr="00E17AA5">
              <w:rPr>
                <w:rFonts w:ascii="Calibri" w:hAnsi="Calibri" w:cs="Calibri"/>
                <w:sz w:val="22"/>
                <w:szCs w:val="22"/>
              </w:rPr>
              <w:t>в</w:t>
            </w:r>
            <w:r w:rsidRPr="00E17AA5">
              <w:rPr>
                <w:rFonts w:ascii="Calibri" w:hAnsi="Calibri" w:cs="Calibri"/>
                <w:spacing w:val="-1"/>
                <w:sz w:val="22"/>
                <w:szCs w:val="22"/>
              </w:rPr>
              <w:t>а</w:t>
            </w:r>
            <w:r w:rsidRPr="00E17AA5">
              <w:rPr>
                <w:rFonts w:ascii="Calibri" w:hAnsi="Calibri" w:cs="Calibri"/>
                <w:spacing w:val="-3"/>
                <w:sz w:val="22"/>
                <w:szCs w:val="22"/>
              </w:rPr>
              <w:t>њ</w:t>
            </w:r>
            <w:r w:rsidRPr="00E17AA5">
              <w:rPr>
                <w:rFonts w:ascii="Calibri" w:hAnsi="Calibri" w:cs="Calibri"/>
                <w:sz w:val="22"/>
                <w:szCs w:val="22"/>
              </w:rPr>
              <w:t>а</w:t>
            </w:r>
            <w:proofErr w:type="spellEnd"/>
            <w:r w:rsidRPr="00E17AA5">
              <w:rPr>
                <w:rFonts w:ascii="Calibri" w:hAnsi="Calibri" w:cs="Calibri"/>
                <w:spacing w:val="54"/>
                <w:sz w:val="22"/>
                <w:szCs w:val="22"/>
              </w:rPr>
              <w:t xml:space="preserve"> </w:t>
            </w:r>
            <w:r w:rsidRPr="00E17AA5">
              <w:rPr>
                <w:rFonts w:ascii="Calibri" w:hAnsi="Calibri" w:cs="Calibri"/>
                <w:sz w:val="22"/>
                <w:szCs w:val="22"/>
              </w:rPr>
              <w:t>и</w:t>
            </w:r>
            <w:r w:rsidRPr="00E17AA5">
              <w:rPr>
                <w:rFonts w:ascii="Calibri" w:hAnsi="Calibri" w:cs="Calibri"/>
                <w:spacing w:val="2"/>
                <w:sz w:val="22"/>
                <w:szCs w:val="22"/>
              </w:rPr>
              <w:t xml:space="preserve"> </w:t>
            </w:r>
            <w:r w:rsidRPr="00E17AA5">
              <w:rPr>
                <w:rFonts w:ascii="Calibri" w:hAnsi="Calibri" w:cs="Calibri"/>
                <w:spacing w:val="2"/>
                <w:sz w:val="22"/>
                <w:szCs w:val="22"/>
                <w:lang w:val="sr-Cyrl-CS"/>
              </w:rPr>
              <w:t>менаџмента</w:t>
            </w:r>
            <w:r w:rsidRPr="00E17AA5">
              <w:rPr>
                <w:rFonts w:ascii="Calibri" w:hAnsi="Calibri" w:cs="Calibri"/>
                <w:w w:val="104"/>
                <w:sz w:val="22"/>
                <w:szCs w:val="22"/>
              </w:rPr>
              <w:t xml:space="preserve"> </w:t>
            </w:r>
            <w:proofErr w:type="spellStart"/>
            <w:r w:rsidRPr="00E17AA5">
              <w:rPr>
                <w:rFonts w:ascii="Calibri" w:hAnsi="Calibri" w:cs="Calibri"/>
                <w:w w:val="106"/>
                <w:sz w:val="22"/>
                <w:szCs w:val="22"/>
              </w:rPr>
              <w:t>савреме</w:t>
            </w:r>
            <w:r w:rsidRPr="00E17AA5">
              <w:rPr>
                <w:rFonts w:ascii="Calibri" w:hAnsi="Calibri" w:cs="Calibri"/>
                <w:spacing w:val="-1"/>
                <w:w w:val="106"/>
                <w:sz w:val="22"/>
                <w:szCs w:val="22"/>
              </w:rPr>
              <w:t>н</w:t>
            </w:r>
            <w:r w:rsidRPr="00E17AA5">
              <w:rPr>
                <w:rFonts w:ascii="Calibri" w:hAnsi="Calibri" w:cs="Calibri"/>
                <w:w w:val="106"/>
                <w:sz w:val="22"/>
                <w:szCs w:val="22"/>
              </w:rPr>
              <w:t>им</w:t>
            </w:r>
            <w:proofErr w:type="spellEnd"/>
            <w:r w:rsidRPr="00E17AA5">
              <w:rPr>
                <w:rFonts w:ascii="Calibri" w:hAnsi="Calibri" w:cs="Calibri"/>
                <w:spacing w:val="-1"/>
                <w:w w:val="106"/>
                <w:sz w:val="22"/>
                <w:szCs w:val="22"/>
              </w:rPr>
              <w:t xml:space="preserve"> </w:t>
            </w:r>
            <w:proofErr w:type="spellStart"/>
            <w:r w:rsidRPr="00E17AA5">
              <w:rPr>
                <w:rFonts w:ascii="Calibri" w:hAnsi="Calibri" w:cs="Calibri"/>
                <w:sz w:val="22"/>
                <w:szCs w:val="22"/>
              </w:rPr>
              <w:t>р</w:t>
            </w:r>
            <w:r w:rsidRPr="00E17AA5">
              <w:rPr>
                <w:rFonts w:ascii="Calibri" w:hAnsi="Calibri" w:cs="Calibri"/>
                <w:spacing w:val="-2"/>
                <w:sz w:val="22"/>
                <w:szCs w:val="22"/>
              </w:rPr>
              <w:t>е</w:t>
            </w:r>
            <w:r w:rsidRPr="00E17AA5">
              <w:rPr>
                <w:rFonts w:ascii="Calibri" w:hAnsi="Calibri" w:cs="Calibri"/>
                <w:spacing w:val="1"/>
                <w:sz w:val="22"/>
                <w:szCs w:val="22"/>
              </w:rPr>
              <w:t>з</w:t>
            </w:r>
            <w:r w:rsidRPr="00E17AA5">
              <w:rPr>
                <w:rFonts w:ascii="Calibri" w:hAnsi="Calibri" w:cs="Calibri"/>
                <w:spacing w:val="-1"/>
                <w:sz w:val="22"/>
                <w:szCs w:val="22"/>
              </w:rPr>
              <w:t>н</w:t>
            </w:r>
            <w:r w:rsidRPr="00E17AA5">
              <w:rPr>
                <w:rFonts w:ascii="Calibri" w:hAnsi="Calibri" w:cs="Calibri"/>
                <w:sz w:val="22"/>
                <w:szCs w:val="22"/>
              </w:rPr>
              <w:t>им</w:t>
            </w:r>
            <w:proofErr w:type="spellEnd"/>
            <w:r w:rsidRPr="00E17AA5">
              <w:rPr>
                <w:rFonts w:ascii="Calibri" w:hAnsi="Calibri" w:cs="Calibri"/>
                <w:spacing w:val="32"/>
                <w:sz w:val="22"/>
                <w:szCs w:val="22"/>
              </w:rPr>
              <w:t xml:space="preserve"> </w:t>
            </w:r>
            <w:proofErr w:type="spellStart"/>
            <w:r w:rsidRPr="00E17AA5">
              <w:rPr>
                <w:rFonts w:ascii="Calibri" w:hAnsi="Calibri" w:cs="Calibri"/>
                <w:sz w:val="22"/>
                <w:szCs w:val="22"/>
              </w:rPr>
              <w:t>а</w:t>
            </w:r>
            <w:r w:rsidRPr="00E17AA5">
              <w:rPr>
                <w:rFonts w:ascii="Calibri" w:hAnsi="Calibri" w:cs="Calibri"/>
                <w:spacing w:val="-2"/>
                <w:sz w:val="22"/>
                <w:szCs w:val="22"/>
              </w:rPr>
              <w:t>л</w:t>
            </w:r>
            <w:r w:rsidRPr="00E17AA5">
              <w:rPr>
                <w:rFonts w:ascii="Calibri" w:hAnsi="Calibri" w:cs="Calibri"/>
                <w:sz w:val="22"/>
                <w:szCs w:val="22"/>
              </w:rPr>
              <w:t>ати</w:t>
            </w:r>
            <w:r w:rsidRPr="00E17AA5">
              <w:rPr>
                <w:rFonts w:ascii="Calibri" w:hAnsi="Calibri" w:cs="Calibri"/>
                <w:spacing w:val="-2"/>
                <w:sz w:val="22"/>
                <w:szCs w:val="22"/>
              </w:rPr>
              <w:t>м</w:t>
            </w:r>
            <w:r w:rsidRPr="00E17AA5">
              <w:rPr>
                <w:rFonts w:ascii="Calibri" w:hAnsi="Calibri" w:cs="Calibri"/>
                <w:sz w:val="22"/>
                <w:szCs w:val="22"/>
              </w:rPr>
              <w:t>а</w:t>
            </w:r>
            <w:proofErr w:type="spellEnd"/>
            <w:r w:rsidRPr="00E17AA5">
              <w:rPr>
                <w:rFonts w:ascii="Calibri" w:hAnsi="Calibri" w:cs="Calibri"/>
                <w:spacing w:val="42"/>
                <w:sz w:val="22"/>
                <w:szCs w:val="22"/>
              </w:rPr>
              <w:t xml:space="preserve"> </w:t>
            </w:r>
            <w:r w:rsidRPr="00E17AA5">
              <w:rPr>
                <w:rFonts w:ascii="Calibri" w:hAnsi="Calibri" w:cs="Calibri"/>
                <w:sz w:val="22"/>
                <w:szCs w:val="22"/>
              </w:rPr>
              <w:t>и</w:t>
            </w:r>
            <w:r w:rsidRPr="00E17AA5">
              <w:rPr>
                <w:rFonts w:ascii="Calibri" w:hAnsi="Calibri" w:cs="Calibri"/>
                <w:spacing w:val="1"/>
                <w:sz w:val="22"/>
                <w:szCs w:val="22"/>
              </w:rPr>
              <w:t xml:space="preserve"> </w:t>
            </w:r>
            <w:proofErr w:type="spellStart"/>
            <w:r w:rsidRPr="00E17AA5">
              <w:rPr>
                <w:rFonts w:ascii="Calibri" w:hAnsi="Calibri" w:cs="Calibri"/>
                <w:spacing w:val="1"/>
                <w:sz w:val="22"/>
                <w:szCs w:val="22"/>
              </w:rPr>
              <w:t>о</w:t>
            </w:r>
            <w:r w:rsidRPr="00E17AA5">
              <w:rPr>
                <w:rFonts w:ascii="Calibri" w:hAnsi="Calibri" w:cs="Calibri"/>
                <w:sz w:val="22"/>
                <w:szCs w:val="22"/>
              </w:rPr>
              <w:t>сп</w:t>
            </w:r>
            <w:r w:rsidRPr="00E17AA5">
              <w:rPr>
                <w:rFonts w:ascii="Calibri" w:hAnsi="Calibri" w:cs="Calibri"/>
                <w:spacing w:val="-2"/>
                <w:sz w:val="22"/>
                <w:szCs w:val="22"/>
              </w:rPr>
              <w:t>о</w:t>
            </w:r>
            <w:r w:rsidRPr="00E17AA5">
              <w:rPr>
                <w:rFonts w:ascii="Calibri" w:hAnsi="Calibri" w:cs="Calibri"/>
                <w:sz w:val="22"/>
                <w:szCs w:val="22"/>
              </w:rPr>
              <w:t>с</w:t>
            </w:r>
            <w:r w:rsidRPr="00E17AA5">
              <w:rPr>
                <w:rFonts w:ascii="Calibri" w:hAnsi="Calibri" w:cs="Calibri"/>
                <w:spacing w:val="-1"/>
                <w:sz w:val="22"/>
                <w:szCs w:val="22"/>
              </w:rPr>
              <w:t>о</w:t>
            </w:r>
            <w:r w:rsidRPr="00E17AA5">
              <w:rPr>
                <w:rFonts w:ascii="Calibri" w:hAnsi="Calibri" w:cs="Calibri"/>
                <w:sz w:val="22"/>
                <w:szCs w:val="22"/>
              </w:rPr>
              <w:t>бљ</w:t>
            </w:r>
            <w:r w:rsidRPr="00E17AA5">
              <w:rPr>
                <w:rFonts w:ascii="Calibri" w:hAnsi="Calibri" w:cs="Calibri"/>
                <w:spacing w:val="-1"/>
                <w:sz w:val="22"/>
                <w:szCs w:val="22"/>
              </w:rPr>
              <w:t>а</w:t>
            </w:r>
            <w:r w:rsidRPr="00E17AA5">
              <w:rPr>
                <w:rFonts w:ascii="Calibri" w:hAnsi="Calibri" w:cs="Calibri"/>
                <w:sz w:val="22"/>
                <w:szCs w:val="22"/>
              </w:rPr>
              <w:t>в</w:t>
            </w:r>
            <w:r w:rsidRPr="00E17AA5">
              <w:rPr>
                <w:rFonts w:ascii="Calibri" w:hAnsi="Calibri" w:cs="Calibri"/>
                <w:spacing w:val="-1"/>
                <w:sz w:val="22"/>
                <w:szCs w:val="22"/>
              </w:rPr>
              <w:t>а</w:t>
            </w:r>
            <w:r w:rsidRPr="00E17AA5">
              <w:rPr>
                <w:rFonts w:ascii="Calibri" w:hAnsi="Calibri" w:cs="Calibri"/>
                <w:sz w:val="22"/>
                <w:szCs w:val="22"/>
              </w:rPr>
              <w:t>ње</w:t>
            </w:r>
            <w:proofErr w:type="spellEnd"/>
            <w:r w:rsidRPr="00E17AA5">
              <w:rPr>
                <w:rFonts w:ascii="Calibri" w:hAnsi="Calibri" w:cs="Calibri"/>
                <w:spacing w:val="51"/>
                <w:sz w:val="22"/>
                <w:szCs w:val="22"/>
              </w:rPr>
              <w:t xml:space="preserve"> </w:t>
            </w:r>
            <w:proofErr w:type="spellStart"/>
            <w:r w:rsidRPr="00E17AA5">
              <w:rPr>
                <w:rFonts w:ascii="Calibri" w:hAnsi="Calibri" w:cs="Calibri"/>
                <w:sz w:val="22"/>
                <w:szCs w:val="22"/>
              </w:rPr>
              <w:t>с</w:t>
            </w:r>
            <w:r w:rsidRPr="00E17AA5">
              <w:rPr>
                <w:rFonts w:ascii="Calibri" w:hAnsi="Calibri" w:cs="Calibri"/>
                <w:spacing w:val="-2"/>
                <w:sz w:val="22"/>
                <w:szCs w:val="22"/>
              </w:rPr>
              <w:t>т</w:t>
            </w:r>
            <w:r w:rsidRPr="00E17AA5">
              <w:rPr>
                <w:rFonts w:ascii="Calibri" w:hAnsi="Calibri" w:cs="Calibri"/>
                <w:sz w:val="22"/>
                <w:szCs w:val="22"/>
              </w:rPr>
              <w:t>у</w:t>
            </w:r>
            <w:r w:rsidRPr="00E17AA5">
              <w:rPr>
                <w:rFonts w:ascii="Calibri" w:hAnsi="Calibri" w:cs="Calibri"/>
                <w:spacing w:val="-1"/>
                <w:sz w:val="22"/>
                <w:szCs w:val="22"/>
              </w:rPr>
              <w:t>д</w:t>
            </w:r>
            <w:r w:rsidRPr="00E17AA5">
              <w:rPr>
                <w:rFonts w:ascii="Calibri" w:hAnsi="Calibri" w:cs="Calibri"/>
                <w:sz w:val="22"/>
                <w:szCs w:val="22"/>
              </w:rPr>
              <w:t>е</w:t>
            </w:r>
            <w:r w:rsidRPr="00E17AA5">
              <w:rPr>
                <w:rFonts w:ascii="Calibri" w:hAnsi="Calibri" w:cs="Calibri"/>
                <w:spacing w:val="-1"/>
                <w:sz w:val="22"/>
                <w:szCs w:val="22"/>
              </w:rPr>
              <w:t>н</w:t>
            </w:r>
            <w:r w:rsidRPr="00E17AA5">
              <w:rPr>
                <w:rFonts w:ascii="Calibri" w:hAnsi="Calibri" w:cs="Calibri"/>
                <w:sz w:val="22"/>
                <w:szCs w:val="22"/>
              </w:rPr>
              <w:t>ата</w:t>
            </w:r>
            <w:proofErr w:type="spellEnd"/>
            <w:r w:rsidRPr="00E17AA5">
              <w:rPr>
                <w:rFonts w:ascii="Calibri" w:hAnsi="Calibri" w:cs="Calibri"/>
                <w:spacing w:val="26"/>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pacing w:val="17"/>
                <w:sz w:val="22"/>
                <w:szCs w:val="22"/>
              </w:rPr>
              <w:t xml:space="preserve"> </w:t>
            </w:r>
            <w:proofErr w:type="spellStart"/>
            <w:r w:rsidRPr="00E17AA5">
              <w:rPr>
                <w:rFonts w:ascii="Calibri" w:hAnsi="Calibri" w:cs="Calibri"/>
                <w:sz w:val="22"/>
                <w:szCs w:val="22"/>
              </w:rPr>
              <w:t>са</w:t>
            </w:r>
            <w:r w:rsidRPr="00E17AA5">
              <w:rPr>
                <w:rFonts w:ascii="Calibri" w:hAnsi="Calibri" w:cs="Calibri"/>
                <w:spacing w:val="-3"/>
                <w:sz w:val="22"/>
                <w:szCs w:val="22"/>
              </w:rPr>
              <w:t>м</w:t>
            </w:r>
            <w:r w:rsidRPr="00E17AA5">
              <w:rPr>
                <w:rFonts w:ascii="Calibri" w:hAnsi="Calibri" w:cs="Calibri"/>
                <w:spacing w:val="1"/>
                <w:sz w:val="22"/>
                <w:szCs w:val="22"/>
              </w:rPr>
              <w:t>о</w:t>
            </w:r>
            <w:r w:rsidRPr="00E17AA5">
              <w:rPr>
                <w:rFonts w:ascii="Calibri" w:hAnsi="Calibri" w:cs="Calibri"/>
                <w:sz w:val="22"/>
                <w:szCs w:val="22"/>
              </w:rPr>
              <w:t>с</w:t>
            </w:r>
            <w:r w:rsidRPr="00E17AA5">
              <w:rPr>
                <w:rFonts w:ascii="Calibri" w:hAnsi="Calibri" w:cs="Calibri"/>
                <w:spacing w:val="1"/>
                <w:sz w:val="22"/>
                <w:szCs w:val="22"/>
              </w:rPr>
              <w:t>т</w:t>
            </w:r>
            <w:r w:rsidRPr="00E17AA5">
              <w:rPr>
                <w:rFonts w:ascii="Calibri" w:hAnsi="Calibri" w:cs="Calibri"/>
                <w:sz w:val="22"/>
                <w:szCs w:val="22"/>
              </w:rPr>
              <w:t>а</w:t>
            </w:r>
            <w:r w:rsidRPr="00E17AA5">
              <w:rPr>
                <w:rFonts w:ascii="Calibri" w:hAnsi="Calibri" w:cs="Calibri"/>
                <w:spacing w:val="-2"/>
                <w:sz w:val="22"/>
                <w:szCs w:val="22"/>
              </w:rPr>
              <w:t>л</w:t>
            </w:r>
            <w:r w:rsidRPr="00E17AA5">
              <w:rPr>
                <w:rFonts w:ascii="Calibri" w:hAnsi="Calibri" w:cs="Calibri"/>
                <w:spacing w:val="-1"/>
                <w:sz w:val="22"/>
                <w:szCs w:val="22"/>
              </w:rPr>
              <w:t>н</w:t>
            </w:r>
            <w:r w:rsidRPr="00E17AA5">
              <w:rPr>
                <w:rFonts w:ascii="Calibri" w:hAnsi="Calibri" w:cs="Calibri"/>
                <w:sz w:val="22"/>
                <w:szCs w:val="22"/>
              </w:rPr>
              <w:t>и</w:t>
            </w:r>
            <w:proofErr w:type="spellEnd"/>
            <w:r w:rsidRPr="00E17AA5">
              <w:rPr>
                <w:rFonts w:ascii="Calibri" w:hAnsi="Calibri" w:cs="Calibri"/>
                <w:spacing w:val="43"/>
                <w:sz w:val="22"/>
                <w:szCs w:val="22"/>
              </w:rPr>
              <w:t xml:space="preserve"> </w:t>
            </w:r>
            <w:proofErr w:type="spellStart"/>
            <w:r w:rsidRPr="00E17AA5">
              <w:rPr>
                <w:rFonts w:ascii="Calibri" w:hAnsi="Calibri" w:cs="Calibri"/>
                <w:spacing w:val="-4"/>
                <w:sz w:val="22"/>
                <w:szCs w:val="22"/>
              </w:rPr>
              <w:t>и</w:t>
            </w:r>
            <w:r w:rsidRPr="00E17AA5">
              <w:rPr>
                <w:rFonts w:ascii="Calibri" w:hAnsi="Calibri" w:cs="Calibri"/>
                <w:sz w:val="22"/>
                <w:szCs w:val="22"/>
              </w:rPr>
              <w:t>с</w:t>
            </w:r>
            <w:r w:rsidRPr="00E17AA5">
              <w:rPr>
                <w:rFonts w:ascii="Calibri" w:hAnsi="Calibri" w:cs="Calibri"/>
                <w:spacing w:val="1"/>
                <w:sz w:val="22"/>
                <w:szCs w:val="22"/>
              </w:rPr>
              <w:t>т</w:t>
            </w:r>
            <w:r w:rsidRPr="00E17AA5">
              <w:rPr>
                <w:rFonts w:ascii="Calibri" w:hAnsi="Calibri" w:cs="Calibri"/>
                <w:sz w:val="22"/>
                <w:szCs w:val="22"/>
              </w:rPr>
              <w:t>ра</w:t>
            </w:r>
            <w:r w:rsidRPr="00E17AA5">
              <w:rPr>
                <w:rFonts w:ascii="Calibri" w:hAnsi="Calibri" w:cs="Calibri"/>
                <w:spacing w:val="-1"/>
                <w:sz w:val="22"/>
                <w:szCs w:val="22"/>
              </w:rPr>
              <w:t>ж</w:t>
            </w:r>
            <w:r w:rsidRPr="00E17AA5">
              <w:rPr>
                <w:rFonts w:ascii="Calibri" w:hAnsi="Calibri" w:cs="Calibri"/>
                <w:sz w:val="22"/>
                <w:szCs w:val="22"/>
              </w:rPr>
              <w:t>и</w:t>
            </w:r>
            <w:r w:rsidRPr="00E17AA5">
              <w:rPr>
                <w:rFonts w:ascii="Calibri" w:hAnsi="Calibri" w:cs="Calibri"/>
                <w:spacing w:val="-1"/>
                <w:sz w:val="22"/>
                <w:szCs w:val="22"/>
              </w:rPr>
              <w:t>в</w:t>
            </w:r>
            <w:r w:rsidRPr="00E17AA5">
              <w:rPr>
                <w:rFonts w:ascii="Calibri" w:hAnsi="Calibri" w:cs="Calibri"/>
                <w:sz w:val="22"/>
                <w:szCs w:val="22"/>
              </w:rPr>
              <w:t>а</w:t>
            </w:r>
            <w:r w:rsidRPr="00E17AA5">
              <w:rPr>
                <w:rFonts w:ascii="Calibri" w:hAnsi="Calibri" w:cs="Calibri"/>
                <w:spacing w:val="-1"/>
                <w:sz w:val="22"/>
                <w:szCs w:val="22"/>
              </w:rPr>
              <w:t>ч</w:t>
            </w:r>
            <w:r w:rsidRPr="00E17AA5">
              <w:rPr>
                <w:rFonts w:ascii="Calibri" w:hAnsi="Calibri" w:cs="Calibri"/>
                <w:spacing w:val="1"/>
                <w:sz w:val="22"/>
                <w:szCs w:val="22"/>
              </w:rPr>
              <w:t>к</w:t>
            </w:r>
            <w:r w:rsidRPr="00E17AA5">
              <w:rPr>
                <w:rFonts w:ascii="Calibri" w:hAnsi="Calibri" w:cs="Calibri"/>
                <w:sz w:val="22"/>
                <w:szCs w:val="22"/>
              </w:rPr>
              <w:t>и</w:t>
            </w:r>
            <w:proofErr w:type="spellEnd"/>
            <w:r w:rsidRPr="00E17AA5">
              <w:rPr>
                <w:rFonts w:ascii="Calibri" w:hAnsi="Calibri" w:cs="Calibri"/>
                <w:spacing w:val="42"/>
                <w:sz w:val="22"/>
                <w:szCs w:val="22"/>
              </w:rPr>
              <w:t xml:space="preserve"> </w:t>
            </w:r>
            <w:proofErr w:type="spellStart"/>
            <w:r w:rsidRPr="00E17AA5">
              <w:rPr>
                <w:rFonts w:ascii="Calibri" w:hAnsi="Calibri" w:cs="Calibri"/>
                <w:w w:val="108"/>
                <w:sz w:val="22"/>
                <w:szCs w:val="22"/>
              </w:rPr>
              <w:t>р</w:t>
            </w:r>
            <w:r w:rsidRPr="00E17AA5">
              <w:rPr>
                <w:rFonts w:ascii="Calibri" w:hAnsi="Calibri" w:cs="Calibri"/>
                <w:w w:val="109"/>
                <w:sz w:val="22"/>
                <w:szCs w:val="22"/>
              </w:rPr>
              <w:t>ад</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везан</w:t>
            </w:r>
            <w:proofErr w:type="spellEnd"/>
            <w:r w:rsidRPr="00E17AA5">
              <w:rPr>
                <w:rFonts w:ascii="Calibri" w:hAnsi="Calibri" w:cs="Calibri"/>
                <w:spacing w:val="25"/>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pacing w:val="15"/>
                <w:sz w:val="22"/>
                <w:szCs w:val="22"/>
              </w:rPr>
              <w:t xml:space="preserve"> </w:t>
            </w:r>
            <w:proofErr w:type="spellStart"/>
            <w:r w:rsidRPr="00E17AA5">
              <w:rPr>
                <w:rFonts w:ascii="Calibri" w:hAnsi="Calibri" w:cs="Calibri"/>
                <w:w w:val="107"/>
                <w:sz w:val="22"/>
                <w:szCs w:val="22"/>
              </w:rPr>
              <w:t>савреме</w:t>
            </w:r>
            <w:r w:rsidRPr="00E17AA5">
              <w:rPr>
                <w:rFonts w:ascii="Calibri" w:hAnsi="Calibri" w:cs="Calibri"/>
                <w:spacing w:val="-1"/>
                <w:w w:val="107"/>
                <w:sz w:val="22"/>
                <w:szCs w:val="22"/>
              </w:rPr>
              <w:t>н</w:t>
            </w:r>
            <w:r w:rsidRPr="00E17AA5">
              <w:rPr>
                <w:rFonts w:ascii="Calibri" w:hAnsi="Calibri" w:cs="Calibri"/>
                <w:w w:val="107"/>
                <w:sz w:val="22"/>
                <w:szCs w:val="22"/>
              </w:rPr>
              <w:t>е</w:t>
            </w:r>
            <w:proofErr w:type="spellEnd"/>
            <w:r w:rsidRPr="00E17AA5">
              <w:rPr>
                <w:rFonts w:ascii="Calibri" w:hAnsi="Calibri" w:cs="Calibri"/>
                <w:w w:val="107"/>
                <w:sz w:val="22"/>
                <w:szCs w:val="22"/>
              </w:rPr>
              <w:t xml:space="preserve"> </w:t>
            </w:r>
            <w:proofErr w:type="spellStart"/>
            <w:r w:rsidRPr="00E17AA5">
              <w:rPr>
                <w:rFonts w:ascii="Calibri" w:hAnsi="Calibri" w:cs="Calibri"/>
                <w:sz w:val="22"/>
                <w:szCs w:val="22"/>
              </w:rPr>
              <w:t>свет</w:t>
            </w:r>
            <w:r w:rsidRPr="00E17AA5">
              <w:rPr>
                <w:rFonts w:ascii="Calibri" w:hAnsi="Calibri" w:cs="Calibri"/>
                <w:spacing w:val="-2"/>
                <w:sz w:val="22"/>
                <w:szCs w:val="22"/>
              </w:rPr>
              <w:t>с</w:t>
            </w:r>
            <w:r w:rsidRPr="00E17AA5">
              <w:rPr>
                <w:rFonts w:ascii="Calibri" w:hAnsi="Calibri" w:cs="Calibri"/>
                <w:spacing w:val="1"/>
                <w:sz w:val="22"/>
                <w:szCs w:val="22"/>
              </w:rPr>
              <w:t>к</w:t>
            </w:r>
            <w:r w:rsidRPr="00E17AA5">
              <w:rPr>
                <w:rFonts w:ascii="Calibri" w:hAnsi="Calibri" w:cs="Calibri"/>
                <w:sz w:val="22"/>
                <w:szCs w:val="22"/>
              </w:rPr>
              <w:t>е</w:t>
            </w:r>
            <w:proofErr w:type="spellEnd"/>
            <w:r w:rsidRPr="00E17AA5">
              <w:rPr>
                <w:rFonts w:ascii="Calibri" w:hAnsi="Calibri" w:cs="Calibri"/>
                <w:spacing w:val="19"/>
                <w:sz w:val="22"/>
                <w:szCs w:val="22"/>
              </w:rPr>
              <w:t xml:space="preserve"> </w:t>
            </w:r>
            <w:proofErr w:type="spellStart"/>
            <w:r w:rsidRPr="00E17AA5">
              <w:rPr>
                <w:rFonts w:ascii="Calibri" w:hAnsi="Calibri" w:cs="Calibri"/>
                <w:spacing w:val="-2"/>
                <w:sz w:val="22"/>
                <w:szCs w:val="22"/>
              </w:rPr>
              <w:t>т</w:t>
            </w:r>
            <w:r w:rsidRPr="00E17AA5">
              <w:rPr>
                <w:rFonts w:ascii="Calibri" w:hAnsi="Calibri" w:cs="Calibri"/>
                <w:sz w:val="22"/>
                <w:szCs w:val="22"/>
              </w:rPr>
              <w:t>ре</w:t>
            </w:r>
            <w:r w:rsidRPr="00E17AA5">
              <w:rPr>
                <w:rFonts w:ascii="Calibri" w:hAnsi="Calibri" w:cs="Calibri"/>
                <w:spacing w:val="-1"/>
                <w:sz w:val="22"/>
                <w:szCs w:val="22"/>
              </w:rPr>
              <w:t>н</w:t>
            </w:r>
            <w:r w:rsidRPr="00E17AA5">
              <w:rPr>
                <w:rFonts w:ascii="Calibri" w:hAnsi="Calibri" w:cs="Calibri"/>
                <w:sz w:val="22"/>
                <w:szCs w:val="22"/>
              </w:rPr>
              <w:t>дове</w:t>
            </w:r>
            <w:proofErr w:type="spellEnd"/>
            <w:r w:rsidRPr="00E17AA5">
              <w:rPr>
                <w:rFonts w:ascii="Calibri" w:hAnsi="Calibri" w:cs="Calibri"/>
                <w:spacing w:val="35"/>
                <w:sz w:val="22"/>
                <w:szCs w:val="22"/>
              </w:rPr>
              <w:t xml:space="preserve"> </w:t>
            </w:r>
            <w:proofErr w:type="spellStart"/>
            <w:r w:rsidRPr="00E17AA5">
              <w:rPr>
                <w:rFonts w:ascii="Calibri" w:hAnsi="Calibri" w:cs="Calibri"/>
                <w:sz w:val="22"/>
                <w:szCs w:val="22"/>
              </w:rPr>
              <w:t>раз</w:t>
            </w:r>
            <w:r w:rsidRPr="00E17AA5">
              <w:rPr>
                <w:rFonts w:ascii="Calibri" w:hAnsi="Calibri" w:cs="Calibri"/>
                <w:spacing w:val="-2"/>
                <w:sz w:val="22"/>
                <w:szCs w:val="22"/>
              </w:rPr>
              <w:t>в</w:t>
            </w:r>
            <w:r w:rsidRPr="00E17AA5">
              <w:rPr>
                <w:rFonts w:ascii="Calibri" w:hAnsi="Calibri" w:cs="Calibri"/>
                <w:spacing w:val="1"/>
                <w:sz w:val="22"/>
                <w:szCs w:val="22"/>
              </w:rPr>
              <w:t>о</w:t>
            </w:r>
            <w:r w:rsidRPr="00E17AA5">
              <w:rPr>
                <w:rFonts w:ascii="Calibri" w:hAnsi="Calibri" w:cs="Calibri"/>
                <w:sz w:val="22"/>
                <w:szCs w:val="22"/>
              </w:rPr>
              <w:t>ја</w:t>
            </w:r>
            <w:proofErr w:type="spellEnd"/>
            <w:r w:rsidRPr="00E17AA5">
              <w:rPr>
                <w:rFonts w:ascii="Calibri" w:hAnsi="Calibri" w:cs="Calibri"/>
                <w:spacing w:val="43"/>
                <w:sz w:val="22"/>
                <w:szCs w:val="22"/>
              </w:rPr>
              <w:t xml:space="preserve"> </w:t>
            </w:r>
            <w:proofErr w:type="spellStart"/>
            <w:r w:rsidRPr="00E17AA5">
              <w:rPr>
                <w:rFonts w:ascii="Calibri" w:hAnsi="Calibri" w:cs="Calibri"/>
                <w:sz w:val="22"/>
                <w:szCs w:val="22"/>
              </w:rPr>
              <w:t>ре</w:t>
            </w:r>
            <w:r w:rsidRPr="00E17AA5">
              <w:rPr>
                <w:rFonts w:ascii="Calibri" w:hAnsi="Calibri" w:cs="Calibri"/>
                <w:spacing w:val="1"/>
                <w:sz w:val="22"/>
                <w:szCs w:val="22"/>
              </w:rPr>
              <w:t>з</w:t>
            </w:r>
            <w:r w:rsidRPr="00E17AA5">
              <w:rPr>
                <w:rFonts w:ascii="Calibri" w:hAnsi="Calibri" w:cs="Calibri"/>
                <w:spacing w:val="-3"/>
                <w:sz w:val="22"/>
                <w:szCs w:val="22"/>
              </w:rPr>
              <w:t>н</w:t>
            </w:r>
            <w:r w:rsidRPr="00E17AA5">
              <w:rPr>
                <w:rFonts w:ascii="Calibri" w:hAnsi="Calibri" w:cs="Calibri"/>
                <w:sz w:val="22"/>
                <w:szCs w:val="22"/>
              </w:rPr>
              <w:t>их</w:t>
            </w:r>
            <w:proofErr w:type="spellEnd"/>
            <w:r w:rsidRPr="00E17AA5">
              <w:rPr>
                <w:rFonts w:ascii="Calibri" w:hAnsi="Calibri" w:cs="Calibri"/>
                <w:spacing w:val="23"/>
                <w:sz w:val="22"/>
                <w:szCs w:val="22"/>
              </w:rPr>
              <w:t xml:space="preserve"> </w:t>
            </w:r>
            <w:proofErr w:type="spellStart"/>
            <w:r w:rsidRPr="00E17AA5">
              <w:rPr>
                <w:rFonts w:ascii="Calibri" w:hAnsi="Calibri" w:cs="Calibri"/>
                <w:w w:val="106"/>
                <w:sz w:val="22"/>
                <w:szCs w:val="22"/>
              </w:rPr>
              <w:t>а</w:t>
            </w:r>
            <w:r w:rsidRPr="00E17AA5">
              <w:rPr>
                <w:rFonts w:ascii="Calibri" w:hAnsi="Calibri" w:cs="Calibri"/>
                <w:spacing w:val="-2"/>
                <w:w w:val="106"/>
                <w:sz w:val="22"/>
                <w:szCs w:val="22"/>
              </w:rPr>
              <w:t>л</w:t>
            </w:r>
            <w:r w:rsidRPr="00E17AA5">
              <w:rPr>
                <w:rFonts w:ascii="Calibri" w:hAnsi="Calibri" w:cs="Calibri"/>
                <w:w w:val="107"/>
                <w:sz w:val="22"/>
                <w:szCs w:val="22"/>
              </w:rPr>
              <w:t>ат</w:t>
            </w:r>
            <w:r w:rsidRPr="00E17AA5">
              <w:rPr>
                <w:rFonts w:ascii="Calibri" w:hAnsi="Calibri" w:cs="Calibri"/>
                <w:spacing w:val="2"/>
                <w:w w:val="107"/>
                <w:sz w:val="22"/>
                <w:szCs w:val="22"/>
              </w:rPr>
              <w:t>а</w:t>
            </w:r>
            <w:proofErr w:type="spellEnd"/>
            <w:r w:rsidRPr="00E17AA5">
              <w:rPr>
                <w:rFonts w:ascii="Calibri" w:hAnsi="Calibri" w:cs="Calibri"/>
                <w:w w:val="106"/>
                <w:sz w:val="22"/>
                <w:szCs w:val="22"/>
              </w:rPr>
              <w:t>.</w:t>
            </w:r>
          </w:p>
          <w:p w14:paraId="74E284AC" w14:textId="77777777" w:rsidR="00DD3B8C" w:rsidRPr="00E17AA5" w:rsidRDefault="00DD3B8C" w:rsidP="005C5DF9">
            <w:pPr>
              <w:widowControl w:val="0"/>
              <w:tabs>
                <w:tab w:val="left" w:pos="567"/>
              </w:tabs>
              <w:autoSpaceDE w:val="0"/>
              <w:autoSpaceDN w:val="0"/>
              <w:adjustRightInd w:val="0"/>
              <w:jc w:val="both"/>
              <w:rPr>
                <w:rFonts w:ascii="Calibri" w:hAnsi="Calibri" w:cs="Calibri"/>
                <w:b/>
                <w:bCs/>
                <w:sz w:val="22"/>
                <w:szCs w:val="22"/>
                <w:lang w:val="sr-Latn-CS" w:eastAsia="sr-Latn-CS"/>
              </w:rPr>
            </w:pPr>
            <w:proofErr w:type="spellStart"/>
            <w:r w:rsidRPr="00E17AA5">
              <w:rPr>
                <w:rFonts w:ascii="Calibri" w:hAnsi="Calibri" w:cs="Calibri"/>
                <w:sz w:val="22"/>
                <w:szCs w:val="22"/>
              </w:rPr>
              <w:t>С</w:t>
            </w:r>
            <w:r w:rsidRPr="00E17AA5">
              <w:rPr>
                <w:rFonts w:ascii="Calibri" w:hAnsi="Calibri" w:cs="Calibri"/>
                <w:spacing w:val="-1"/>
                <w:sz w:val="22"/>
                <w:szCs w:val="22"/>
              </w:rPr>
              <w:t>ти</w:t>
            </w:r>
            <w:r w:rsidRPr="00E17AA5">
              <w:rPr>
                <w:rFonts w:ascii="Calibri" w:hAnsi="Calibri" w:cs="Calibri"/>
                <w:spacing w:val="1"/>
                <w:sz w:val="22"/>
                <w:szCs w:val="22"/>
              </w:rPr>
              <w:t>ца</w:t>
            </w:r>
            <w:r w:rsidRPr="00E17AA5">
              <w:rPr>
                <w:rFonts w:ascii="Calibri" w:hAnsi="Calibri" w:cs="Calibri"/>
                <w:sz w:val="22"/>
                <w:szCs w:val="22"/>
              </w:rPr>
              <w:t>ње</w:t>
            </w:r>
            <w:proofErr w:type="spellEnd"/>
            <w:r w:rsidRPr="00E17AA5">
              <w:rPr>
                <w:rFonts w:ascii="Calibri" w:hAnsi="Calibri" w:cs="Calibri"/>
                <w:spacing w:val="-3"/>
                <w:sz w:val="22"/>
                <w:szCs w:val="22"/>
              </w:rPr>
              <w:t xml:space="preserve"> </w:t>
            </w:r>
            <w:proofErr w:type="spellStart"/>
            <w:r w:rsidRPr="00E17AA5">
              <w:rPr>
                <w:rFonts w:ascii="Calibri" w:hAnsi="Calibri" w:cs="Calibri"/>
                <w:spacing w:val="2"/>
                <w:sz w:val="22"/>
                <w:szCs w:val="22"/>
              </w:rPr>
              <w:t>з</w:t>
            </w:r>
            <w:r w:rsidRPr="00E17AA5">
              <w:rPr>
                <w:rFonts w:ascii="Calibri" w:hAnsi="Calibri" w:cs="Calibri"/>
                <w:spacing w:val="-1"/>
                <w:sz w:val="22"/>
                <w:szCs w:val="22"/>
              </w:rPr>
              <w:t>н</w:t>
            </w:r>
            <w:r w:rsidRPr="00E17AA5">
              <w:rPr>
                <w:rFonts w:ascii="Calibri" w:hAnsi="Calibri" w:cs="Calibri"/>
                <w:spacing w:val="1"/>
                <w:sz w:val="22"/>
                <w:szCs w:val="22"/>
              </w:rPr>
              <w:t>а</w:t>
            </w:r>
            <w:r w:rsidRPr="00E17AA5">
              <w:rPr>
                <w:rFonts w:ascii="Calibri" w:hAnsi="Calibri" w:cs="Calibri"/>
                <w:sz w:val="22"/>
                <w:szCs w:val="22"/>
              </w:rPr>
              <w:t>ња</w:t>
            </w:r>
            <w:proofErr w:type="spellEnd"/>
            <w:r w:rsidRPr="00E17AA5">
              <w:rPr>
                <w:rFonts w:ascii="Calibri" w:hAnsi="Calibri" w:cs="Calibri"/>
                <w:spacing w:val="20"/>
                <w:sz w:val="22"/>
                <w:szCs w:val="22"/>
              </w:rPr>
              <w:t xml:space="preserve"> </w:t>
            </w:r>
            <w:proofErr w:type="spellStart"/>
            <w:r w:rsidRPr="00E17AA5">
              <w:rPr>
                <w:rFonts w:ascii="Calibri" w:hAnsi="Calibri" w:cs="Calibri"/>
                <w:spacing w:val="-1"/>
                <w:sz w:val="22"/>
                <w:szCs w:val="22"/>
              </w:rPr>
              <w:t>и</w:t>
            </w:r>
            <w:r w:rsidRPr="00E17AA5">
              <w:rPr>
                <w:rFonts w:ascii="Calibri" w:hAnsi="Calibri" w:cs="Calibri"/>
                <w:sz w:val="22"/>
                <w:szCs w:val="22"/>
              </w:rPr>
              <w:t>з</w:t>
            </w:r>
            <w:proofErr w:type="spellEnd"/>
            <w:r w:rsidRPr="00E17AA5">
              <w:rPr>
                <w:rFonts w:ascii="Calibri" w:hAnsi="Calibri" w:cs="Calibri"/>
                <w:spacing w:val="1"/>
                <w:sz w:val="22"/>
                <w:szCs w:val="22"/>
              </w:rPr>
              <w:t xml:space="preserve"> </w:t>
            </w:r>
            <w:proofErr w:type="spellStart"/>
            <w:r w:rsidRPr="00E17AA5">
              <w:rPr>
                <w:rFonts w:ascii="Calibri" w:hAnsi="Calibri" w:cs="Calibri"/>
                <w:spacing w:val="1"/>
                <w:sz w:val="22"/>
                <w:szCs w:val="22"/>
              </w:rPr>
              <w:t>о</w:t>
            </w:r>
            <w:r w:rsidRPr="00E17AA5">
              <w:rPr>
                <w:rFonts w:ascii="Calibri" w:hAnsi="Calibri" w:cs="Calibri"/>
                <w:spacing w:val="2"/>
                <w:sz w:val="22"/>
                <w:szCs w:val="22"/>
              </w:rPr>
              <w:t>б</w:t>
            </w:r>
            <w:r w:rsidRPr="00E17AA5">
              <w:rPr>
                <w:rFonts w:ascii="Calibri" w:hAnsi="Calibri" w:cs="Calibri"/>
                <w:sz w:val="22"/>
                <w:szCs w:val="22"/>
              </w:rPr>
              <w:t>л</w:t>
            </w:r>
            <w:r w:rsidRPr="00E17AA5">
              <w:rPr>
                <w:rFonts w:ascii="Calibri" w:hAnsi="Calibri" w:cs="Calibri"/>
                <w:spacing w:val="1"/>
                <w:sz w:val="22"/>
                <w:szCs w:val="22"/>
              </w:rPr>
              <w:t>аст</w:t>
            </w:r>
            <w:r w:rsidRPr="00E17AA5">
              <w:rPr>
                <w:rFonts w:ascii="Calibri" w:hAnsi="Calibri" w:cs="Calibri"/>
                <w:sz w:val="22"/>
                <w:szCs w:val="22"/>
              </w:rPr>
              <w:t>и</w:t>
            </w:r>
            <w:proofErr w:type="spellEnd"/>
            <w:r w:rsidRPr="00E17AA5">
              <w:rPr>
                <w:rFonts w:ascii="Calibri" w:hAnsi="Calibri" w:cs="Calibri"/>
                <w:spacing w:val="19"/>
                <w:sz w:val="22"/>
                <w:szCs w:val="22"/>
              </w:rPr>
              <w:t xml:space="preserve"> </w:t>
            </w:r>
            <w:proofErr w:type="spellStart"/>
            <w:r w:rsidRPr="00E17AA5">
              <w:rPr>
                <w:rFonts w:ascii="Calibri" w:hAnsi="Calibri" w:cs="Calibri"/>
                <w:spacing w:val="1"/>
                <w:sz w:val="22"/>
                <w:szCs w:val="22"/>
              </w:rPr>
              <w:t>с</w:t>
            </w:r>
            <w:r w:rsidRPr="00E17AA5">
              <w:rPr>
                <w:rFonts w:ascii="Calibri" w:hAnsi="Calibri" w:cs="Calibri"/>
                <w:spacing w:val="-1"/>
                <w:sz w:val="22"/>
                <w:szCs w:val="22"/>
              </w:rPr>
              <w:t>пе</w:t>
            </w:r>
            <w:r w:rsidRPr="00E17AA5">
              <w:rPr>
                <w:rFonts w:ascii="Calibri" w:hAnsi="Calibri" w:cs="Calibri"/>
                <w:spacing w:val="3"/>
                <w:sz w:val="22"/>
                <w:szCs w:val="22"/>
              </w:rPr>
              <w:t>ц</w:t>
            </w:r>
            <w:r w:rsidRPr="00E17AA5">
              <w:rPr>
                <w:rFonts w:ascii="Calibri" w:hAnsi="Calibri" w:cs="Calibri"/>
                <w:spacing w:val="-1"/>
                <w:sz w:val="22"/>
                <w:szCs w:val="22"/>
              </w:rPr>
              <w:t>и</w:t>
            </w:r>
            <w:r w:rsidRPr="00E17AA5">
              <w:rPr>
                <w:rFonts w:ascii="Calibri" w:hAnsi="Calibri" w:cs="Calibri"/>
                <w:spacing w:val="1"/>
                <w:sz w:val="22"/>
                <w:szCs w:val="22"/>
              </w:rPr>
              <w:t>ја</w:t>
            </w:r>
            <w:r w:rsidRPr="00E17AA5">
              <w:rPr>
                <w:rFonts w:ascii="Calibri" w:hAnsi="Calibri" w:cs="Calibri"/>
                <w:sz w:val="22"/>
                <w:szCs w:val="22"/>
              </w:rPr>
              <w:t>л</w:t>
            </w:r>
            <w:r w:rsidRPr="00E17AA5">
              <w:rPr>
                <w:rFonts w:ascii="Calibri" w:hAnsi="Calibri" w:cs="Calibri"/>
                <w:spacing w:val="1"/>
                <w:sz w:val="22"/>
                <w:szCs w:val="22"/>
              </w:rPr>
              <w:t>н</w:t>
            </w:r>
            <w:r w:rsidRPr="00E17AA5">
              <w:rPr>
                <w:rFonts w:ascii="Calibri" w:hAnsi="Calibri" w:cs="Calibri"/>
                <w:spacing w:val="-1"/>
                <w:sz w:val="22"/>
                <w:szCs w:val="22"/>
              </w:rPr>
              <w:t>и</w:t>
            </w:r>
            <w:r w:rsidRPr="00E17AA5">
              <w:rPr>
                <w:rFonts w:ascii="Calibri" w:hAnsi="Calibri" w:cs="Calibri"/>
                <w:spacing w:val="5"/>
                <w:sz w:val="22"/>
                <w:szCs w:val="22"/>
              </w:rPr>
              <w:t>х</w:t>
            </w:r>
            <w:proofErr w:type="spellEnd"/>
            <w:r w:rsidRPr="00E17AA5">
              <w:rPr>
                <w:rFonts w:ascii="Calibri" w:hAnsi="Calibri" w:cs="Calibri"/>
                <w:sz w:val="22"/>
                <w:szCs w:val="22"/>
              </w:rPr>
              <w:t>,</w:t>
            </w:r>
            <w:r w:rsidRPr="00E17AA5">
              <w:rPr>
                <w:rFonts w:ascii="Calibri" w:hAnsi="Calibri" w:cs="Calibri"/>
                <w:spacing w:val="22"/>
                <w:sz w:val="22"/>
                <w:szCs w:val="22"/>
              </w:rPr>
              <w:t xml:space="preserve"> </w:t>
            </w:r>
            <w:proofErr w:type="spellStart"/>
            <w:r w:rsidRPr="00E17AA5">
              <w:rPr>
                <w:rFonts w:ascii="Calibri" w:hAnsi="Calibri" w:cs="Calibri"/>
                <w:spacing w:val="1"/>
                <w:sz w:val="22"/>
                <w:szCs w:val="22"/>
              </w:rPr>
              <w:t>г</w:t>
            </w:r>
            <w:r w:rsidRPr="00E17AA5">
              <w:rPr>
                <w:rFonts w:ascii="Calibri" w:hAnsi="Calibri" w:cs="Calibri"/>
                <w:sz w:val="22"/>
                <w:szCs w:val="22"/>
              </w:rPr>
              <w:t>ру</w:t>
            </w:r>
            <w:r w:rsidRPr="00E17AA5">
              <w:rPr>
                <w:rFonts w:ascii="Calibri" w:hAnsi="Calibri" w:cs="Calibri"/>
                <w:spacing w:val="1"/>
                <w:sz w:val="22"/>
                <w:szCs w:val="22"/>
              </w:rPr>
              <w:t>п</w:t>
            </w:r>
            <w:r w:rsidRPr="00E17AA5">
              <w:rPr>
                <w:rFonts w:ascii="Calibri" w:hAnsi="Calibri" w:cs="Calibri"/>
                <w:spacing w:val="-1"/>
                <w:sz w:val="22"/>
                <w:szCs w:val="22"/>
              </w:rPr>
              <w:t>ни</w:t>
            </w:r>
            <w:r w:rsidRPr="00E17AA5">
              <w:rPr>
                <w:rFonts w:ascii="Calibri" w:hAnsi="Calibri" w:cs="Calibri"/>
                <w:spacing w:val="4"/>
                <w:sz w:val="22"/>
                <w:szCs w:val="22"/>
              </w:rPr>
              <w:t>х</w:t>
            </w:r>
            <w:proofErr w:type="spellEnd"/>
            <w:r w:rsidRPr="00E17AA5">
              <w:rPr>
                <w:rFonts w:ascii="Calibri" w:hAnsi="Calibri" w:cs="Calibri"/>
                <w:sz w:val="22"/>
                <w:szCs w:val="22"/>
              </w:rPr>
              <w:t>,</w:t>
            </w:r>
            <w:r w:rsidRPr="00E17AA5">
              <w:rPr>
                <w:rFonts w:ascii="Calibri" w:hAnsi="Calibri" w:cs="Calibri"/>
                <w:spacing w:val="-7"/>
                <w:sz w:val="22"/>
                <w:szCs w:val="22"/>
              </w:rPr>
              <w:t xml:space="preserve"> </w:t>
            </w:r>
            <w:proofErr w:type="spellStart"/>
            <w:r w:rsidRPr="00E17AA5">
              <w:rPr>
                <w:rFonts w:ascii="Calibri" w:hAnsi="Calibri" w:cs="Calibri"/>
                <w:spacing w:val="-1"/>
                <w:sz w:val="22"/>
                <w:szCs w:val="22"/>
              </w:rPr>
              <w:t>м</w:t>
            </w:r>
            <w:r w:rsidRPr="00E17AA5">
              <w:rPr>
                <w:rFonts w:ascii="Calibri" w:hAnsi="Calibri" w:cs="Calibri"/>
                <w:spacing w:val="3"/>
                <w:sz w:val="22"/>
                <w:szCs w:val="22"/>
              </w:rPr>
              <w:t>о</w:t>
            </w:r>
            <w:r w:rsidRPr="00E17AA5">
              <w:rPr>
                <w:rFonts w:ascii="Calibri" w:hAnsi="Calibri" w:cs="Calibri"/>
                <w:spacing w:val="-1"/>
                <w:sz w:val="22"/>
                <w:szCs w:val="22"/>
              </w:rPr>
              <w:t>д</w:t>
            </w:r>
            <w:r w:rsidRPr="00E17AA5">
              <w:rPr>
                <w:rFonts w:ascii="Calibri" w:hAnsi="Calibri" w:cs="Calibri"/>
                <w:sz w:val="22"/>
                <w:szCs w:val="22"/>
              </w:rPr>
              <w:t>у</w:t>
            </w:r>
            <w:r w:rsidRPr="00E17AA5">
              <w:rPr>
                <w:rFonts w:ascii="Calibri" w:hAnsi="Calibri" w:cs="Calibri"/>
                <w:spacing w:val="2"/>
                <w:sz w:val="22"/>
                <w:szCs w:val="22"/>
              </w:rPr>
              <w:t>л</w:t>
            </w:r>
            <w:r w:rsidRPr="00E17AA5">
              <w:rPr>
                <w:rFonts w:ascii="Calibri" w:hAnsi="Calibri" w:cs="Calibri"/>
                <w:spacing w:val="1"/>
                <w:sz w:val="22"/>
                <w:szCs w:val="22"/>
              </w:rPr>
              <w:t>а</w:t>
            </w:r>
            <w:r w:rsidRPr="00E17AA5">
              <w:rPr>
                <w:rFonts w:ascii="Calibri" w:hAnsi="Calibri" w:cs="Calibri"/>
                <w:sz w:val="22"/>
                <w:szCs w:val="22"/>
              </w:rPr>
              <w:t>р</w:t>
            </w:r>
            <w:r w:rsidRPr="00E17AA5">
              <w:rPr>
                <w:rFonts w:ascii="Calibri" w:hAnsi="Calibri" w:cs="Calibri"/>
                <w:spacing w:val="-1"/>
                <w:sz w:val="22"/>
                <w:szCs w:val="22"/>
              </w:rPr>
              <w:t>ни</w:t>
            </w:r>
            <w:r w:rsidRPr="00E17AA5">
              <w:rPr>
                <w:rFonts w:ascii="Calibri" w:hAnsi="Calibri" w:cs="Calibri"/>
                <w:sz w:val="22"/>
                <w:szCs w:val="22"/>
              </w:rPr>
              <w:t>х</w:t>
            </w:r>
            <w:proofErr w:type="spellEnd"/>
            <w:r w:rsidRPr="00E17AA5">
              <w:rPr>
                <w:rFonts w:ascii="Calibri" w:hAnsi="Calibri" w:cs="Calibri"/>
                <w:spacing w:val="28"/>
                <w:sz w:val="22"/>
                <w:szCs w:val="22"/>
              </w:rPr>
              <w:t xml:space="preserve"> </w:t>
            </w:r>
            <w:r w:rsidRPr="00E17AA5">
              <w:rPr>
                <w:rFonts w:ascii="Calibri" w:hAnsi="Calibri" w:cs="Calibri"/>
                <w:sz w:val="22"/>
                <w:szCs w:val="22"/>
              </w:rPr>
              <w:t xml:space="preserve">и </w:t>
            </w:r>
            <w:proofErr w:type="spellStart"/>
            <w:r w:rsidRPr="00E17AA5">
              <w:rPr>
                <w:rFonts w:ascii="Calibri" w:hAnsi="Calibri" w:cs="Calibri"/>
                <w:spacing w:val="1"/>
                <w:sz w:val="22"/>
                <w:szCs w:val="22"/>
              </w:rPr>
              <w:t>фа</w:t>
            </w:r>
            <w:r w:rsidRPr="00E17AA5">
              <w:rPr>
                <w:rFonts w:ascii="Calibri" w:hAnsi="Calibri" w:cs="Calibri"/>
                <w:sz w:val="22"/>
                <w:szCs w:val="22"/>
              </w:rPr>
              <w:t>з</w:t>
            </w:r>
            <w:r w:rsidRPr="00E17AA5">
              <w:rPr>
                <w:rFonts w:ascii="Calibri" w:hAnsi="Calibri" w:cs="Calibri"/>
                <w:spacing w:val="-1"/>
                <w:sz w:val="22"/>
                <w:szCs w:val="22"/>
              </w:rPr>
              <w:t>н</w:t>
            </w:r>
            <w:r w:rsidRPr="00E17AA5">
              <w:rPr>
                <w:rFonts w:ascii="Calibri" w:hAnsi="Calibri" w:cs="Calibri"/>
                <w:spacing w:val="3"/>
                <w:sz w:val="22"/>
                <w:szCs w:val="22"/>
              </w:rPr>
              <w:t>о</w:t>
            </w:r>
            <w:proofErr w:type="spellEnd"/>
            <w:r w:rsidRPr="00E17AA5">
              <w:rPr>
                <w:rFonts w:ascii="Calibri" w:hAnsi="Calibri" w:cs="Calibri"/>
                <w:spacing w:val="3"/>
                <w:sz w:val="22"/>
                <w:szCs w:val="22"/>
              </w:rPr>
              <w:t xml:space="preserve"> </w:t>
            </w:r>
            <w:r w:rsidRPr="00E17AA5">
              <w:rPr>
                <w:rFonts w:ascii="Calibri" w:hAnsi="Calibri" w:cs="Calibri"/>
                <w:sz w:val="22"/>
                <w:szCs w:val="22"/>
              </w:rPr>
              <w:t xml:space="preserve">- </w:t>
            </w:r>
            <w:proofErr w:type="spellStart"/>
            <w:r w:rsidRPr="00E17AA5">
              <w:rPr>
                <w:rFonts w:ascii="Calibri" w:hAnsi="Calibri" w:cs="Calibri"/>
                <w:spacing w:val="-1"/>
                <w:sz w:val="22"/>
                <w:szCs w:val="22"/>
              </w:rPr>
              <w:t>и</w:t>
            </w:r>
            <w:r w:rsidRPr="00E17AA5">
              <w:rPr>
                <w:rFonts w:ascii="Calibri" w:hAnsi="Calibri" w:cs="Calibri"/>
                <w:spacing w:val="2"/>
                <w:sz w:val="22"/>
                <w:szCs w:val="22"/>
              </w:rPr>
              <w:t>з</w:t>
            </w:r>
            <w:r w:rsidRPr="00E17AA5">
              <w:rPr>
                <w:rFonts w:ascii="Calibri" w:hAnsi="Calibri" w:cs="Calibri"/>
                <w:spacing w:val="-1"/>
                <w:sz w:val="22"/>
                <w:szCs w:val="22"/>
              </w:rPr>
              <w:t>м</w:t>
            </w:r>
            <w:r w:rsidRPr="00E17AA5">
              <w:rPr>
                <w:rFonts w:ascii="Calibri" w:hAnsi="Calibri" w:cs="Calibri"/>
                <w:spacing w:val="1"/>
                <w:sz w:val="22"/>
                <w:szCs w:val="22"/>
              </w:rPr>
              <w:t>ен</w:t>
            </w:r>
            <w:r w:rsidRPr="00E17AA5">
              <w:rPr>
                <w:rFonts w:ascii="Calibri" w:hAnsi="Calibri" w:cs="Calibri"/>
                <w:spacing w:val="-1"/>
                <w:sz w:val="22"/>
                <w:szCs w:val="22"/>
              </w:rPr>
              <w:t>љи</w:t>
            </w:r>
            <w:r w:rsidRPr="00E17AA5">
              <w:rPr>
                <w:rFonts w:ascii="Calibri" w:hAnsi="Calibri" w:cs="Calibri"/>
                <w:spacing w:val="2"/>
                <w:sz w:val="22"/>
                <w:szCs w:val="22"/>
              </w:rPr>
              <w:t>в</w:t>
            </w:r>
            <w:r w:rsidRPr="00E17AA5">
              <w:rPr>
                <w:rFonts w:ascii="Calibri" w:hAnsi="Calibri" w:cs="Calibri"/>
                <w:spacing w:val="1"/>
                <w:sz w:val="22"/>
                <w:szCs w:val="22"/>
              </w:rPr>
              <w:t>и</w:t>
            </w:r>
            <w:r w:rsidRPr="00E17AA5">
              <w:rPr>
                <w:rFonts w:ascii="Calibri" w:hAnsi="Calibri" w:cs="Calibri"/>
                <w:sz w:val="22"/>
                <w:szCs w:val="22"/>
              </w:rPr>
              <w:t>х</w:t>
            </w:r>
            <w:proofErr w:type="spellEnd"/>
            <w:r w:rsidRPr="00E17AA5">
              <w:rPr>
                <w:rFonts w:ascii="Calibri" w:hAnsi="Calibri" w:cs="Calibri"/>
                <w:sz w:val="22"/>
                <w:szCs w:val="22"/>
              </w:rPr>
              <w:t xml:space="preserve"> </w:t>
            </w:r>
            <w:proofErr w:type="spellStart"/>
            <w:r w:rsidRPr="00E17AA5">
              <w:rPr>
                <w:rFonts w:ascii="Calibri" w:hAnsi="Calibri" w:cs="Calibri"/>
                <w:spacing w:val="-1"/>
                <w:w w:val="99"/>
                <w:sz w:val="22"/>
                <w:szCs w:val="22"/>
              </w:rPr>
              <w:t>п</w:t>
            </w:r>
            <w:r w:rsidRPr="00E17AA5">
              <w:rPr>
                <w:rFonts w:ascii="Calibri" w:hAnsi="Calibri" w:cs="Calibri"/>
                <w:w w:val="103"/>
                <w:sz w:val="22"/>
                <w:szCs w:val="22"/>
              </w:rPr>
              <w:t>ри</w:t>
            </w:r>
            <w:r w:rsidRPr="00E17AA5">
              <w:rPr>
                <w:rFonts w:ascii="Calibri" w:hAnsi="Calibri" w:cs="Calibri"/>
                <w:spacing w:val="-1"/>
                <w:w w:val="103"/>
                <w:sz w:val="22"/>
                <w:szCs w:val="22"/>
              </w:rPr>
              <w:t>б</w:t>
            </w:r>
            <w:r w:rsidRPr="00E17AA5">
              <w:rPr>
                <w:rFonts w:ascii="Calibri" w:hAnsi="Calibri" w:cs="Calibri"/>
                <w:w w:val="107"/>
                <w:sz w:val="22"/>
                <w:szCs w:val="22"/>
              </w:rPr>
              <w:t>о</w:t>
            </w:r>
            <w:r w:rsidRPr="00E17AA5">
              <w:rPr>
                <w:rFonts w:ascii="Calibri" w:hAnsi="Calibri" w:cs="Calibri"/>
                <w:w w:val="111"/>
                <w:sz w:val="22"/>
                <w:szCs w:val="22"/>
              </w:rPr>
              <w:t>ра</w:t>
            </w:r>
            <w:proofErr w:type="spellEnd"/>
            <w:r w:rsidRPr="00E17AA5">
              <w:rPr>
                <w:rFonts w:ascii="Calibri" w:hAnsi="Calibri" w:cs="Calibri"/>
                <w:w w:val="111"/>
                <w:sz w:val="22"/>
                <w:szCs w:val="22"/>
              </w:rPr>
              <w:t xml:space="preserve"> </w:t>
            </w:r>
            <w:proofErr w:type="spellStart"/>
            <w:r w:rsidRPr="00E17AA5">
              <w:rPr>
                <w:rFonts w:ascii="Calibri" w:hAnsi="Calibri" w:cs="Calibri"/>
                <w:spacing w:val="-1"/>
                <w:sz w:val="22"/>
                <w:szCs w:val="22"/>
              </w:rPr>
              <w:t>к</w:t>
            </w:r>
            <w:r w:rsidRPr="00E17AA5">
              <w:rPr>
                <w:rFonts w:ascii="Calibri" w:hAnsi="Calibri" w:cs="Calibri"/>
                <w:sz w:val="22"/>
                <w:szCs w:val="22"/>
              </w:rPr>
              <w:t>о</w:t>
            </w:r>
            <w:r w:rsidRPr="00E17AA5">
              <w:rPr>
                <w:rFonts w:ascii="Calibri" w:hAnsi="Calibri" w:cs="Calibri"/>
                <w:spacing w:val="1"/>
                <w:sz w:val="22"/>
                <w:szCs w:val="22"/>
              </w:rPr>
              <w:t>ј</w:t>
            </w:r>
            <w:r w:rsidRPr="00E17AA5">
              <w:rPr>
                <w:rFonts w:ascii="Calibri" w:hAnsi="Calibri" w:cs="Calibri"/>
                <w:sz w:val="22"/>
                <w:szCs w:val="22"/>
              </w:rPr>
              <w:t>и</w:t>
            </w:r>
            <w:proofErr w:type="spellEnd"/>
            <w:r w:rsidRPr="00E17AA5">
              <w:rPr>
                <w:rFonts w:ascii="Calibri" w:hAnsi="Calibri" w:cs="Calibri"/>
                <w:spacing w:val="5"/>
                <w:sz w:val="22"/>
                <w:szCs w:val="22"/>
              </w:rPr>
              <w:t xml:space="preserve"> </w:t>
            </w:r>
            <w:proofErr w:type="spellStart"/>
            <w:r w:rsidRPr="00E17AA5">
              <w:rPr>
                <w:rFonts w:ascii="Calibri" w:hAnsi="Calibri" w:cs="Calibri"/>
                <w:spacing w:val="1"/>
                <w:sz w:val="22"/>
                <w:szCs w:val="22"/>
              </w:rPr>
              <w:t>с</w:t>
            </w:r>
            <w:r w:rsidRPr="00E17AA5">
              <w:rPr>
                <w:rFonts w:ascii="Calibri" w:hAnsi="Calibri" w:cs="Calibri"/>
                <w:sz w:val="22"/>
                <w:szCs w:val="22"/>
              </w:rPr>
              <w:t>е</w:t>
            </w:r>
            <w:proofErr w:type="spellEnd"/>
            <w:r w:rsidRPr="00E17AA5">
              <w:rPr>
                <w:rFonts w:ascii="Calibri" w:hAnsi="Calibri" w:cs="Calibri"/>
                <w:spacing w:val="11"/>
                <w:sz w:val="22"/>
                <w:szCs w:val="22"/>
              </w:rPr>
              <w:t xml:space="preserve"> </w:t>
            </w:r>
            <w:proofErr w:type="spellStart"/>
            <w:r w:rsidRPr="00E17AA5">
              <w:rPr>
                <w:rFonts w:ascii="Calibri" w:hAnsi="Calibri" w:cs="Calibri"/>
                <w:spacing w:val="-1"/>
                <w:sz w:val="22"/>
                <w:szCs w:val="22"/>
              </w:rPr>
              <w:t>п</w:t>
            </w:r>
            <w:r w:rsidRPr="00E17AA5">
              <w:rPr>
                <w:rFonts w:ascii="Calibri" w:hAnsi="Calibri" w:cs="Calibri"/>
                <w:spacing w:val="3"/>
                <w:sz w:val="22"/>
                <w:szCs w:val="22"/>
              </w:rPr>
              <w:t>р</w:t>
            </w:r>
            <w:r w:rsidRPr="00E17AA5">
              <w:rPr>
                <w:rFonts w:ascii="Calibri" w:hAnsi="Calibri" w:cs="Calibri"/>
                <w:spacing w:val="1"/>
                <w:sz w:val="22"/>
                <w:szCs w:val="22"/>
              </w:rPr>
              <w:t>и</w:t>
            </w:r>
            <w:r w:rsidRPr="00E17AA5">
              <w:rPr>
                <w:rFonts w:ascii="Calibri" w:hAnsi="Calibri" w:cs="Calibri"/>
                <w:spacing w:val="-1"/>
                <w:sz w:val="22"/>
                <w:szCs w:val="22"/>
              </w:rPr>
              <w:t>м</w:t>
            </w:r>
            <w:r w:rsidRPr="00E17AA5">
              <w:rPr>
                <w:rFonts w:ascii="Calibri" w:hAnsi="Calibri" w:cs="Calibri"/>
                <w:spacing w:val="1"/>
                <w:sz w:val="22"/>
                <w:szCs w:val="22"/>
              </w:rPr>
              <w:t>е</w:t>
            </w:r>
            <w:r w:rsidRPr="00E17AA5">
              <w:rPr>
                <w:rFonts w:ascii="Calibri" w:hAnsi="Calibri" w:cs="Calibri"/>
                <w:spacing w:val="-1"/>
                <w:sz w:val="22"/>
                <w:szCs w:val="22"/>
              </w:rPr>
              <w:t>њ</w:t>
            </w:r>
            <w:r w:rsidRPr="00E17AA5">
              <w:rPr>
                <w:rFonts w:ascii="Calibri" w:hAnsi="Calibri" w:cs="Calibri"/>
                <w:sz w:val="22"/>
                <w:szCs w:val="22"/>
              </w:rPr>
              <w:t>у</w:t>
            </w:r>
            <w:r w:rsidRPr="00E17AA5">
              <w:rPr>
                <w:rFonts w:ascii="Calibri" w:hAnsi="Calibri" w:cs="Calibri"/>
                <w:spacing w:val="1"/>
                <w:sz w:val="22"/>
                <w:szCs w:val="22"/>
              </w:rPr>
              <w:t>ј</w:t>
            </w:r>
            <w:r w:rsidRPr="00E17AA5">
              <w:rPr>
                <w:rFonts w:ascii="Calibri" w:hAnsi="Calibri" w:cs="Calibri"/>
                <w:sz w:val="22"/>
                <w:szCs w:val="22"/>
              </w:rPr>
              <w:t>у</w:t>
            </w:r>
            <w:proofErr w:type="spellEnd"/>
            <w:r w:rsidRPr="00E17AA5">
              <w:rPr>
                <w:rFonts w:ascii="Calibri" w:hAnsi="Calibri" w:cs="Calibri"/>
                <w:spacing w:val="11"/>
                <w:sz w:val="22"/>
                <w:szCs w:val="22"/>
              </w:rPr>
              <w:t xml:space="preserve"> </w:t>
            </w:r>
            <w:r w:rsidRPr="00E17AA5">
              <w:rPr>
                <w:rFonts w:ascii="Calibri" w:hAnsi="Calibri" w:cs="Calibri"/>
                <w:sz w:val="22"/>
                <w:szCs w:val="22"/>
              </w:rPr>
              <w:t>у</w:t>
            </w:r>
            <w:r w:rsidRPr="00E17AA5">
              <w:rPr>
                <w:rFonts w:ascii="Calibri" w:hAnsi="Calibri" w:cs="Calibri"/>
                <w:spacing w:val="-5"/>
                <w:sz w:val="22"/>
                <w:szCs w:val="22"/>
              </w:rPr>
              <w:t xml:space="preserve"> </w:t>
            </w:r>
            <w:proofErr w:type="spellStart"/>
            <w:r w:rsidRPr="00E17AA5">
              <w:rPr>
                <w:rFonts w:ascii="Calibri" w:hAnsi="Calibri" w:cs="Calibri"/>
                <w:spacing w:val="1"/>
                <w:sz w:val="22"/>
                <w:szCs w:val="22"/>
              </w:rPr>
              <w:t>са</w:t>
            </w:r>
            <w:r w:rsidRPr="00E17AA5">
              <w:rPr>
                <w:rFonts w:ascii="Calibri" w:hAnsi="Calibri" w:cs="Calibri"/>
                <w:sz w:val="22"/>
                <w:szCs w:val="22"/>
              </w:rPr>
              <w:t>вр</w:t>
            </w:r>
            <w:r w:rsidRPr="00E17AA5">
              <w:rPr>
                <w:rFonts w:ascii="Calibri" w:hAnsi="Calibri" w:cs="Calibri"/>
                <w:spacing w:val="-1"/>
                <w:sz w:val="22"/>
                <w:szCs w:val="22"/>
              </w:rPr>
              <w:t>е</w:t>
            </w:r>
            <w:r w:rsidRPr="00E17AA5">
              <w:rPr>
                <w:rFonts w:ascii="Calibri" w:hAnsi="Calibri" w:cs="Calibri"/>
                <w:spacing w:val="1"/>
                <w:sz w:val="22"/>
                <w:szCs w:val="22"/>
              </w:rPr>
              <w:t>м</w:t>
            </w:r>
            <w:r w:rsidRPr="00E17AA5">
              <w:rPr>
                <w:rFonts w:ascii="Calibri" w:hAnsi="Calibri" w:cs="Calibri"/>
                <w:spacing w:val="-1"/>
                <w:sz w:val="22"/>
                <w:szCs w:val="22"/>
              </w:rPr>
              <w:t>е</w:t>
            </w:r>
            <w:r w:rsidRPr="00E17AA5">
              <w:rPr>
                <w:rFonts w:ascii="Calibri" w:hAnsi="Calibri" w:cs="Calibri"/>
                <w:spacing w:val="1"/>
                <w:sz w:val="22"/>
                <w:szCs w:val="22"/>
              </w:rPr>
              <w:t>ни</w:t>
            </w:r>
            <w:r w:rsidRPr="00E17AA5">
              <w:rPr>
                <w:rFonts w:ascii="Calibri" w:hAnsi="Calibri" w:cs="Calibri"/>
                <w:sz w:val="22"/>
                <w:szCs w:val="22"/>
              </w:rPr>
              <w:t>м</w:t>
            </w:r>
            <w:proofErr w:type="spellEnd"/>
            <w:r w:rsidRPr="00E17AA5">
              <w:rPr>
                <w:rFonts w:ascii="Calibri" w:hAnsi="Calibri" w:cs="Calibri"/>
                <w:spacing w:val="4"/>
                <w:sz w:val="22"/>
                <w:szCs w:val="22"/>
              </w:rPr>
              <w:t xml:space="preserve"> </w:t>
            </w:r>
            <w:proofErr w:type="spellStart"/>
            <w:r w:rsidRPr="00E17AA5">
              <w:rPr>
                <w:rFonts w:ascii="Calibri" w:hAnsi="Calibri" w:cs="Calibri"/>
                <w:spacing w:val="-1"/>
                <w:sz w:val="22"/>
                <w:szCs w:val="22"/>
              </w:rPr>
              <w:t>п</w:t>
            </w:r>
            <w:r w:rsidRPr="00E17AA5">
              <w:rPr>
                <w:rFonts w:ascii="Calibri" w:hAnsi="Calibri" w:cs="Calibri"/>
                <w:sz w:val="22"/>
                <w:szCs w:val="22"/>
              </w:rPr>
              <w:t>р</w:t>
            </w:r>
            <w:r w:rsidRPr="00E17AA5">
              <w:rPr>
                <w:rFonts w:ascii="Calibri" w:hAnsi="Calibri" w:cs="Calibri"/>
                <w:spacing w:val="1"/>
                <w:sz w:val="22"/>
                <w:szCs w:val="22"/>
              </w:rPr>
              <w:t>ои</w:t>
            </w:r>
            <w:r w:rsidRPr="00E17AA5">
              <w:rPr>
                <w:rFonts w:ascii="Calibri" w:hAnsi="Calibri" w:cs="Calibri"/>
                <w:sz w:val="22"/>
                <w:szCs w:val="22"/>
              </w:rPr>
              <w:t>зв</w:t>
            </w:r>
            <w:r w:rsidRPr="00E17AA5">
              <w:rPr>
                <w:rFonts w:ascii="Calibri" w:hAnsi="Calibri" w:cs="Calibri"/>
                <w:spacing w:val="1"/>
                <w:sz w:val="22"/>
                <w:szCs w:val="22"/>
              </w:rPr>
              <w:t>од</w:t>
            </w:r>
            <w:r w:rsidRPr="00E17AA5">
              <w:rPr>
                <w:rFonts w:ascii="Calibri" w:hAnsi="Calibri" w:cs="Calibri"/>
                <w:spacing w:val="-1"/>
                <w:sz w:val="22"/>
                <w:szCs w:val="22"/>
              </w:rPr>
              <w:t>н</w:t>
            </w:r>
            <w:r w:rsidRPr="00E17AA5">
              <w:rPr>
                <w:rFonts w:ascii="Calibri" w:hAnsi="Calibri" w:cs="Calibri"/>
                <w:spacing w:val="1"/>
                <w:sz w:val="22"/>
                <w:szCs w:val="22"/>
              </w:rPr>
              <w:t>и</w:t>
            </w:r>
            <w:r w:rsidRPr="00E17AA5">
              <w:rPr>
                <w:rFonts w:ascii="Calibri" w:hAnsi="Calibri" w:cs="Calibri"/>
                <w:sz w:val="22"/>
                <w:szCs w:val="22"/>
              </w:rPr>
              <w:t>м</w:t>
            </w:r>
            <w:proofErr w:type="spellEnd"/>
            <w:r w:rsidRPr="00E17AA5">
              <w:rPr>
                <w:rFonts w:ascii="Calibri" w:hAnsi="Calibri" w:cs="Calibri"/>
                <w:spacing w:val="27"/>
                <w:sz w:val="22"/>
                <w:szCs w:val="22"/>
              </w:rPr>
              <w:t xml:space="preserve"> </w:t>
            </w:r>
            <w:proofErr w:type="spellStart"/>
            <w:r w:rsidRPr="00E17AA5">
              <w:rPr>
                <w:rFonts w:ascii="Calibri" w:hAnsi="Calibri" w:cs="Calibri"/>
                <w:sz w:val="22"/>
                <w:szCs w:val="22"/>
              </w:rPr>
              <w:t>у</w:t>
            </w:r>
            <w:r w:rsidRPr="00E17AA5">
              <w:rPr>
                <w:rFonts w:ascii="Calibri" w:hAnsi="Calibri" w:cs="Calibri"/>
                <w:spacing w:val="1"/>
                <w:sz w:val="22"/>
                <w:szCs w:val="22"/>
              </w:rPr>
              <w:t>с</w:t>
            </w:r>
            <w:r w:rsidRPr="00E17AA5">
              <w:rPr>
                <w:rFonts w:ascii="Calibri" w:hAnsi="Calibri" w:cs="Calibri"/>
                <w:sz w:val="22"/>
                <w:szCs w:val="22"/>
              </w:rPr>
              <w:t>ло</w:t>
            </w:r>
            <w:r w:rsidRPr="00E17AA5">
              <w:rPr>
                <w:rFonts w:ascii="Calibri" w:hAnsi="Calibri" w:cs="Calibri"/>
                <w:spacing w:val="3"/>
                <w:sz w:val="22"/>
                <w:szCs w:val="22"/>
              </w:rPr>
              <w:t>в</w:t>
            </w:r>
            <w:r w:rsidRPr="00E17AA5">
              <w:rPr>
                <w:rFonts w:ascii="Calibri" w:hAnsi="Calibri" w:cs="Calibri"/>
                <w:spacing w:val="-1"/>
                <w:sz w:val="22"/>
                <w:szCs w:val="22"/>
              </w:rPr>
              <w:t>и</w:t>
            </w:r>
            <w:r w:rsidRPr="00E17AA5">
              <w:rPr>
                <w:rFonts w:ascii="Calibri" w:hAnsi="Calibri" w:cs="Calibri"/>
                <w:spacing w:val="1"/>
                <w:sz w:val="22"/>
                <w:szCs w:val="22"/>
              </w:rPr>
              <w:t>м</w:t>
            </w:r>
            <w:r w:rsidRPr="00E17AA5">
              <w:rPr>
                <w:rFonts w:ascii="Calibri" w:hAnsi="Calibri" w:cs="Calibri"/>
                <w:sz w:val="22"/>
                <w:szCs w:val="22"/>
              </w:rPr>
              <w:t>а</w:t>
            </w:r>
            <w:proofErr w:type="spellEnd"/>
            <w:r w:rsidRPr="00E17AA5">
              <w:rPr>
                <w:rFonts w:ascii="Calibri" w:hAnsi="Calibri" w:cs="Calibri"/>
                <w:spacing w:val="18"/>
                <w:sz w:val="22"/>
                <w:szCs w:val="22"/>
              </w:rPr>
              <w:t xml:space="preserve"> </w:t>
            </w:r>
            <w:proofErr w:type="spellStart"/>
            <w:r w:rsidRPr="00E17AA5">
              <w:rPr>
                <w:rFonts w:ascii="Calibri" w:hAnsi="Calibri" w:cs="Calibri"/>
                <w:spacing w:val="-1"/>
                <w:sz w:val="22"/>
                <w:szCs w:val="22"/>
              </w:rPr>
              <w:t>п</w:t>
            </w:r>
            <w:r w:rsidRPr="00E17AA5">
              <w:rPr>
                <w:rFonts w:ascii="Calibri" w:hAnsi="Calibri" w:cs="Calibri"/>
                <w:sz w:val="22"/>
                <w:szCs w:val="22"/>
              </w:rPr>
              <w:t>ри</w:t>
            </w:r>
            <w:proofErr w:type="spellEnd"/>
            <w:r w:rsidRPr="00E17AA5">
              <w:rPr>
                <w:rFonts w:ascii="Calibri" w:hAnsi="Calibri" w:cs="Calibri"/>
                <w:spacing w:val="7"/>
                <w:sz w:val="22"/>
                <w:szCs w:val="22"/>
              </w:rPr>
              <w:t xml:space="preserve"> </w:t>
            </w:r>
            <w:proofErr w:type="spellStart"/>
            <w:r w:rsidRPr="00E17AA5">
              <w:rPr>
                <w:rFonts w:ascii="Calibri" w:hAnsi="Calibri" w:cs="Calibri"/>
                <w:sz w:val="22"/>
                <w:szCs w:val="22"/>
              </w:rPr>
              <w:t>з</w:t>
            </w:r>
            <w:r w:rsidRPr="00E17AA5">
              <w:rPr>
                <w:rFonts w:ascii="Calibri" w:hAnsi="Calibri" w:cs="Calibri"/>
                <w:spacing w:val="-1"/>
                <w:sz w:val="22"/>
                <w:szCs w:val="22"/>
              </w:rPr>
              <w:t>н</w:t>
            </w:r>
            <w:r w:rsidRPr="00E17AA5">
              <w:rPr>
                <w:rFonts w:ascii="Calibri" w:hAnsi="Calibri" w:cs="Calibri"/>
                <w:spacing w:val="1"/>
                <w:sz w:val="22"/>
                <w:szCs w:val="22"/>
              </w:rPr>
              <w:t>а</w:t>
            </w:r>
            <w:r w:rsidRPr="00E17AA5">
              <w:rPr>
                <w:rFonts w:ascii="Calibri" w:hAnsi="Calibri" w:cs="Calibri"/>
                <w:sz w:val="22"/>
                <w:szCs w:val="22"/>
              </w:rPr>
              <w:t>ч</w:t>
            </w:r>
            <w:r w:rsidRPr="00E17AA5">
              <w:rPr>
                <w:rFonts w:ascii="Calibri" w:hAnsi="Calibri" w:cs="Calibri"/>
                <w:spacing w:val="1"/>
                <w:sz w:val="22"/>
                <w:szCs w:val="22"/>
              </w:rPr>
              <w:t>ајни</w:t>
            </w:r>
            <w:r w:rsidRPr="00E17AA5">
              <w:rPr>
                <w:rFonts w:ascii="Calibri" w:hAnsi="Calibri" w:cs="Calibri"/>
                <w:sz w:val="22"/>
                <w:szCs w:val="22"/>
              </w:rPr>
              <w:t>м</w:t>
            </w:r>
            <w:proofErr w:type="spellEnd"/>
            <w:r w:rsidRPr="00E17AA5">
              <w:rPr>
                <w:rFonts w:ascii="Calibri" w:hAnsi="Calibri" w:cs="Calibri"/>
                <w:spacing w:val="31"/>
                <w:sz w:val="22"/>
                <w:szCs w:val="22"/>
              </w:rPr>
              <w:t xml:space="preserve"> </w:t>
            </w:r>
            <w:proofErr w:type="spellStart"/>
            <w:r w:rsidRPr="00E17AA5">
              <w:rPr>
                <w:rFonts w:ascii="Calibri" w:hAnsi="Calibri" w:cs="Calibri"/>
                <w:spacing w:val="1"/>
                <w:sz w:val="22"/>
                <w:szCs w:val="22"/>
              </w:rPr>
              <w:t>н</w:t>
            </w:r>
            <w:r w:rsidRPr="00E17AA5">
              <w:rPr>
                <w:rFonts w:ascii="Calibri" w:hAnsi="Calibri" w:cs="Calibri"/>
                <w:spacing w:val="-1"/>
                <w:sz w:val="22"/>
                <w:szCs w:val="22"/>
              </w:rPr>
              <w:t>и</w:t>
            </w:r>
            <w:r w:rsidRPr="00E17AA5">
              <w:rPr>
                <w:rFonts w:ascii="Calibri" w:hAnsi="Calibri" w:cs="Calibri"/>
                <w:sz w:val="22"/>
                <w:szCs w:val="22"/>
              </w:rPr>
              <w:t>в</w:t>
            </w:r>
            <w:r w:rsidRPr="00E17AA5">
              <w:rPr>
                <w:rFonts w:ascii="Calibri" w:hAnsi="Calibri" w:cs="Calibri"/>
                <w:spacing w:val="1"/>
                <w:sz w:val="22"/>
                <w:szCs w:val="22"/>
              </w:rPr>
              <w:t>ои</w:t>
            </w:r>
            <w:r w:rsidRPr="00E17AA5">
              <w:rPr>
                <w:rFonts w:ascii="Calibri" w:hAnsi="Calibri" w:cs="Calibri"/>
                <w:spacing w:val="-1"/>
                <w:sz w:val="22"/>
                <w:szCs w:val="22"/>
              </w:rPr>
              <w:t>м</w:t>
            </w:r>
            <w:r w:rsidRPr="00E17AA5">
              <w:rPr>
                <w:rFonts w:ascii="Calibri" w:hAnsi="Calibri" w:cs="Calibri"/>
                <w:sz w:val="22"/>
                <w:szCs w:val="22"/>
              </w:rPr>
              <w:t>а</w:t>
            </w:r>
            <w:proofErr w:type="spellEnd"/>
            <w:r w:rsidRPr="00E17AA5">
              <w:rPr>
                <w:rFonts w:ascii="Calibri" w:hAnsi="Calibri" w:cs="Calibri"/>
                <w:spacing w:val="37"/>
                <w:sz w:val="22"/>
                <w:szCs w:val="22"/>
              </w:rPr>
              <w:t xml:space="preserve"> </w:t>
            </w:r>
            <w:proofErr w:type="spellStart"/>
            <w:r w:rsidRPr="00E17AA5">
              <w:rPr>
                <w:rFonts w:ascii="Calibri" w:hAnsi="Calibri" w:cs="Calibri"/>
                <w:w w:val="107"/>
                <w:sz w:val="22"/>
                <w:szCs w:val="22"/>
              </w:rPr>
              <w:t>о</w:t>
            </w:r>
            <w:r w:rsidRPr="00E17AA5">
              <w:rPr>
                <w:rFonts w:ascii="Calibri" w:hAnsi="Calibri" w:cs="Calibri"/>
                <w:spacing w:val="-1"/>
                <w:w w:val="99"/>
                <w:sz w:val="22"/>
                <w:szCs w:val="22"/>
              </w:rPr>
              <w:t>п</w:t>
            </w:r>
            <w:r w:rsidRPr="00E17AA5">
              <w:rPr>
                <w:rFonts w:ascii="Calibri" w:hAnsi="Calibri" w:cs="Calibri"/>
                <w:spacing w:val="2"/>
                <w:w w:val="88"/>
                <w:sz w:val="22"/>
                <w:szCs w:val="22"/>
              </w:rPr>
              <w:t>т</w:t>
            </w:r>
            <w:r w:rsidRPr="00E17AA5">
              <w:rPr>
                <w:rFonts w:ascii="Calibri" w:hAnsi="Calibri" w:cs="Calibri"/>
                <w:spacing w:val="-1"/>
                <w:w w:val="112"/>
                <w:sz w:val="22"/>
                <w:szCs w:val="22"/>
              </w:rPr>
              <w:t>е</w:t>
            </w:r>
            <w:r w:rsidRPr="00E17AA5">
              <w:rPr>
                <w:rFonts w:ascii="Calibri" w:hAnsi="Calibri" w:cs="Calibri"/>
                <w:w w:val="109"/>
                <w:sz w:val="22"/>
                <w:szCs w:val="22"/>
              </w:rPr>
              <w:t>р</w:t>
            </w:r>
            <w:r w:rsidRPr="00E17AA5">
              <w:rPr>
                <w:rFonts w:ascii="Calibri" w:hAnsi="Calibri" w:cs="Calibri"/>
                <w:spacing w:val="-1"/>
                <w:w w:val="109"/>
                <w:sz w:val="22"/>
                <w:szCs w:val="22"/>
              </w:rPr>
              <w:t>е</w:t>
            </w:r>
            <w:r w:rsidRPr="00E17AA5">
              <w:rPr>
                <w:rFonts w:ascii="Calibri" w:hAnsi="Calibri" w:cs="Calibri"/>
                <w:w w:val="112"/>
                <w:sz w:val="22"/>
                <w:szCs w:val="22"/>
              </w:rPr>
              <w:t>ћ</w:t>
            </w:r>
            <w:r w:rsidRPr="00E17AA5">
              <w:rPr>
                <w:rFonts w:ascii="Calibri" w:hAnsi="Calibri" w:cs="Calibri"/>
                <w:spacing w:val="1"/>
                <w:w w:val="115"/>
                <w:sz w:val="22"/>
                <w:szCs w:val="22"/>
              </w:rPr>
              <w:t>а</w:t>
            </w:r>
            <w:r w:rsidRPr="00E17AA5">
              <w:rPr>
                <w:rFonts w:ascii="Calibri" w:hAnsi="Calibri" w:cs="Calibri"/>
                <w:w w:val="103"/>
                <w:sz w:val="22"/>
                <w:szCs w:val="22"/>
              </w:rPr>
              <w:t>ња</w:t>
            </w:r>
            <w:proofErr w:type="spellEnd"/>
            <w:r w:rsidRPr="00E17AA5">
              <w:rPr>
                <w:rFonts w:ascii="Calibri" w:hAnsi="Calibri" w:cs="Calibri"/>
                <w:sz w:val="22"/>
                <w:szCs w:val="22"/>
              </w:rPr>
              <w:t xml:space="preserve"> и</w:t>
            </w:r>
            <w:r w:rsidRPr="00E17AA5">
              <w:rPr>
                <w:rFonts w:ascii="Calibri" w:hAnsi="Calibri" w:cs="Calibri"/>
                <w:spacing w:val="32"/>
                <w:sz w:val="22"/>
                <w:szCs w:val="22"/>
              </w:rPr>
              <w:t xml:space="preserve"> </w:t>
            </w:r>
            <w:proofErr w:type="spellStart"/>
            <w:r w:rsidRPr="00E17AA5">
              <w:rPr>
                <w:rFonts w:ascii="Calibri" w:hAnsi="Calibri" w:cs="Calibri"/>
                <w:sz w:val="22"/>
                <w:szCs w:val="22"/>
              </w:rPr>
              <w:t>о</w:t>
            </w:r>
            <w:r w:rsidRPr="00E17AA5">
              <w:rPr>
                <w:rFonts w:ascii="Calibri" w:hAnsi="Calibri" w:cs="Calibri"/>
                <w:spacing w:val="1"/>
                <w:sz w:val="22"/>
                <w:szCs w:val="22"/>
              </w:rPr>
              <w:t>г</w:t>
            </w:r>
            <w:r w:rsidRPr="00E17AA5">
              <w:rPr>
                <w:rFonts w:ascii="Calibri" w:hAnsi="Calibri" w:cs="Calibri"/>
                <w:sz w:val="22"/>
                <w:szCs w:val="22"/>
              </w:rPr>
              <w:t>р</w:t>
            </w:r>
            <w:r w:rsidRPr="00E17AA5">
              <w:rPr>
                <w:rFonts w:ascii="Calibri" w:hAnsi="Calibri" w:cs="Calibri"/>
                <w:spacing w:val="1"/>
                <w:sz w:val="22"/>
                <w:szCs w:val="22"/>
              </w:rPr>
              <w:t>а</w:t>
            </w:r>
            <w:r w:rsidRPr="00E17AA5">
              <w:rPr>
                <w:rFonts w:ascii="Calibri" w:hAnsi="Calibri" w:cs="Calibri"/>
                <w:spacing w:val="-1"/>
                <w:sz w:val="22"/>
                <w:szCs w:val="22"/>
              </w:rPr>
              <w:t>ни</w:t>
            </w:r>
            <w:r w:rsidRPr="00E17AA5">
              <w:rPr>
                <w:rFonts w:ascii="Calibri" w:hAnsi="Calibri" w:cs="Calibri"/>
                <w:spacing w:val="3"/>
                <w:sz w:val="22"/>
                <w:szCs w:val="22"/>
              </w:rPr>
              <w:t>ч</w:t>
            </w:r>
            <w:r w:rsidRPr="00E17AA5">
              <w:rPr>
                <w:rFonts w:ascii="Calibri" w:hAnsi="Calibri" w:cs="Calibri"/>
                <w:spacing w:val="-1"/>
                <w:sz w:val="22"/>
                <w:szCs w:val="22"/>
              </w:rPr>
              <w:t>е</w:t>
            </w:r>
            <w:r w:rsidRPr="00E17AA5">
              <w:rPr>
                <w:rFonts w:ascii="Calibri" w:hAnsi="Calibri" w:cs="Calibri"/>
                <w:sz w:val="22"/>
                <w:szCs w:val="22"/>
              </w:rPr>
              <w:t>њ</w:t>
            </w:r>
            <w:r w:rsidRPr="00E17AA5">
              <w:rPr>
                <w:rFonts w:ascii="Calibri" w:hAnsi="Calibri" w:cs="Calibri"/>
                <w:spacing w:val="2"/>
                <w:sz w:val="22"/>
                <w:szCs w:val="22"/>
              </w:rPr>
              <w:t>и</w:t>
            </w:r>
            <w:r w:rsidRPr="00E17AA5">
              <w:rPr>
                <w:rFonts w:ascii="Calibri" w:hAnsi="Calibri" w:cs="Calibri"/>
                <w:spacing w:val="-1"/>
                <w:sz w:val="22"/>
                <w:szCs w:val="22"/>
              </w:rPr>
              <w:t>м</w:t>
            </w:r>
            <w:r w:rsidRPr="00E17AA5">
              <w:rPr>
                <w:rFonts w:ascii="Calibri" w:hAnsi="Calibri" w:cs="Calibri"/>
                <w:sz w:val="22"/>
                <w:szCs w:val="22"/>
              </w:rPr>
              <w:t>а</w:t>
            </w:r>
            <w:proofErr w:type="spellEnd"/>
            <w:r w:rsidRPr="00E17AA5">
              <w:rPr>
                <w:rFonts w:ascii="Calibri" w:hAnsi="Calibri" w:cs="Calibri"/>
                <w:spacing w:val="25"/>
                <w:sz w:val="22"/>
                <w:szCs w:val="22"/>
              </w:rPr>
              <w:t xml:space="preserve"> </w:t>
            </w:r>
            <w:r w:rsidRPr="00E17AA5">
              <w:rPr>
                <w:rFonts w:ascii="Calibri" w:hAnsi="Calibri" w:cs="Calibri"/>
                <w:sz w:val="22"/>
                <w:szCs w:val="22"/>
              </w:rPr>
              <w:t>у</w:t>
            </w:r>
            <w:r w:rsidRPr="00E17AA5">
              <w:rPr>
                <w:rFonts w:ascii="Calibri" w:hAnsi="Calibri" w:cs="Calibri"/>
                <w:spacing w:val="27"/>
                <w:sz w:val="22"/>
                <w:szCs w:val="22"/>
              </w:rPr>
              <w:t xml:space="preserve"> </w:t>
            </w:r>
            <w:proofErr w:type="spellStart"/>
            <w:r w:rsidRPr="00E17AA5">
              <w:rPr>
                <w:rFonts w:ascii="Calibri" w:hAnsi="Calibri" w:cs="Calibri"/>
                <w:spacing w:val="1"/>
                <w:sz w:val="22"/>
                <w:szCs w:val="22"/>
              </w:rPr>
              <w:t>с</w:t>
            </w:r>
            <w:r w:rsidRPr="00E17AA5">
              <w:rPr>
                <w:rFonts w:ascii="Calibri" w:hAnsi="Calibri" w:cs="Calibri"/>
                <w:spacing w:val="-1"/>
                <w:sz w:val="22"/>
                <w:szCs w:val="22"/>
              </w:rPr>
              <w:t>ми</w:t>
            </w:r>
            <w:r w:rsidRPr="00E17AA5">
              <w:rPr>
                <w:rFonts w:ascii="Calibri" w:hAnsi="Calibri" w:cs="Calibri"/>
                <w:spacing w:val="1"/>
                <w:sz w:val="22"/>
                <w:szCs w:val="22"/>
              </w:rPr>
              <w:t>с</w:t>
            </w:r>
            <w:r w:rsidRPr="00E17AA5">
              <w:rPr>
                <w:rFonts w:ascii="Calibri" w:hAnsi="Calibri" w:cs="Calibri"/>
                <w:sz w:val="22"/>
                <w:szCs w:val="22"/>
              </w:rPr>
              <w:t>лу</w:t>
            </w:r>
            <w:proofErr w:type="spellEnd"/>
            <w:r w:rsidRPr="00E17AA5">
              <w:rPr>
                <w:rFonts w:ascii="Calibri" w:hAnsi="Calibri" w:cs="Calibri"/>
                <w:spacing w:val="37"/>
                <w:sz w:val="22"/>
                <w:szCs w:val="22"/>
              </w:rPr>
              <w:t xml:space="preserve"> </w:t>
            </w:r>
            <w:proofErr w:type="spellStart"/>
            <w:r w:rsidRPr="00E17AA5">
              <w:rPr>
                <w:rFonts w:ascii="Calibri" w:hAnsi="Calibri" w:cs="Calibri"/>
                <w:sz w:val="22"/>
                <w:szCs w:val="22"/>
              </w:rPr>
              <w:t>з</w:t>
            </w:r>
            <w:r w:rsidRPr="00E17AA5">
              <w:rPr>
                <w:rFonts w:ascii="Calibri" w:hAnsi="Calibri" w:cs="Calibri"/>
                <w:spacing w:val="1"/>
                <w:sz w:val="22"/>
                <w:szCs w:val="22"/>
              </w:rPr>
              <w:t>ах</w:t>
            </w:r>
            <w:r w:rsidRPr="00E17AA5">
              <w:rPr>
                <w:rFonts w:ascii="Calibri" w:hAnsi="Calibri" w:cs="Calibri"/>
                <w:spacing w:val="-1"/>
                <w:sz w:val="22"/>
                <w:szCs w:val="22"/>
              </w:rPr>
              <w:t>те</w:t>
            </w:r>
            <w:r w:rsidRPr="00E17AA5">
              <w:rPr>
                <w:rFonts w:ascii="Calibri" w:hAnsi="Calibri" w:cs="Calibri"/>
                <w:sz w:val="22"/>
                <w:szCs w:val="22"/>
              </w:rPr>
              <w:t>в</w:t>
            </w:r>
            <w:r w:rsidRPr="00E17AA5">
              <w:rPr>
                <w:rFonts w:ascii="Calibri" w:hAnsi="Calibri" w:cs="Calibri"/>
                <w:spacing w:val="1"/>
                <w:sz w:val="22"/>
                <w:szCs w:val="22"/>
              </w:rPr>
              <w:t>ан</w:t>
            </w:r>
            <w:r w:rsidRPr="00E17AA5">
              <w:rPr>
                <w:rFonts w:ascii="Calibri" w:hAnsi="Calibri" w:cs="Calibri"/>
                <w:sz w:val="22"/>
                <w:szCs w:val="22"/>
              </w:rPr>
              <w:t>е</w:t>
            </w:r>
            <w:proofErr w:type="spellEnd"/>
            <w:r w:rsidRPr="00E17AA5">
              <w:rPr>
                <w:rFonts w:ascii="Calibri" w:hAnsi="Calibri" w:cs="Calibri"/>
                <w:sz w:val="22"/>
                <w:szCs w:val="22"/>
              </w:rPr>
              <w:t xml:space="preserve"> </w:t>
            </w:r>
            <w:proofErr w:type="spellStart"/>
            <w:r w:rsidRPr="00E17AA5">
              <w:rPr>
                <w:rFonts w:ascii="Calibri" w:hAnsi="Calibri" w:cs="Calibri"/>
                <w:spacing w:val="-1"/>
                <w:sz w:val="22"/>
                <w:szCs w:val="22"/>
              </w:rPr>
              <w:t>п</w:t>
            </w:r>
            <w:r w:rsidRPr="00E17AA5">
              <w:rPr>
                <w:rFonts w:ascii="Calibri" w:hAnsi="Calibri" w:cs="Calibri"/>
                <w:sz w:val="22"/>
                <w:szCs w:val="22"/>
              </w:rPr>
              <w:t>о</w:t>
            </w:r>
            <w:r w:rsidRPr="00E17AA5">
              <w:rPr>
                <w:rFonts w:ascii="Calibri" w:hAnsi="Calibri" w:cs="Calibri"/>
                <w:spacing w:val="2"/>
                <w:sz w:val="22"/>
                <w:szCs w:val="22"/>
              </w:rPr>
              <w:t>у</w:t>
            </w:r>
            <w:r w:rsidRPr="00E17AA5">
              <w:rPr>
                <w:rFonts w:ascii="Calibri" w:hAnsi="Calibri" w:cs="Calibri"/>
                <w:sz w:val="22"/>
                <w:szCs w:val="22"/>
              </w:rPr>
              <w:t>з</w:t>
            </w:r>
            <w:r w:rsidRPr="00E17AA5">
              <w:rPr>
                <w:rFonts w:ascii="Calibri" w:hAnsi="Calibri" w:cs="Calibri"/>
                <w:spacing w:val="-1"/>
                <w:sz w:val="22"/>
                <w:szCs w:val="22"/>
              </w:rPr>
              <w:t>д</w:t>
            </w:r>
            <w:r w:rsidRPr="00E17AA5">
              <w:rPr>
                <w:rFonts w:ascii="Calibri" w:hAnsi="Calibri" w:cs="Calibri"/>
                <w:spacing w:val="3"/>
                <w:sz w:val="22"/>
                <w:szCs w:val="22"/>
              </w:rPr>
              <w:t>а</w:t>
            </w:r>
            <w:r w:rsidRPr="00E17AA5">
              <w:rPr>
                <w:rFonts w:ascii="Calibri" w:hAnsi="Calibri" w:cs="Calibri"/>
                <w:spacing w:val="-1"/>
                <w:sz w:val="22"/>
                <w:szCs w:val="22"/>
              </w:rPr>
              <w:t>н</w:t>
            </w:r>
            <w:r w:rsidRPr="00E17AA5">
              <w:rPr>
                <w:rFonts w:ascii="Calibri" w:hAnsi="Calibri" w:cs="Calibri"/>
                <w:sz w:val="22"/>
                <w:szCs w:val="22"/>
              </w:rPr>
              <w:t>о</w:t>
            </w:r>
            <w:r w:rsidRPr="00E17AA5">
              <w:rPr>
                <w:rFonts w:ascii="Calibri" w:hAnsi="Calibri" w:cs="Calibri"/>
                <w:spacing w:val="1"/>
                <w:sz w:val="22"/>
                <w:szCs w:val="22"/>
              </w:rPr>
              <w:t>с</w:t>
            </w:r>
            <w:r w:rsidRPr="00E17AA5">
              <w:rPr>
                <w:rFonts w:ascii="Calibri" w:hAnsi="Calibri" w:cs="Calibri"/>
                <w:spacing w:val="-1"/>
                <w:sz w:val="22"/>
                <w:szCs w:val="22"/>
              </w:rPr>
              <w:t>т</w:t>
            </w:r>
            <w:r w:rsidRPr="00E17AA5">
              <w:rPr>
                <w:rFonts w:ascii="Calibri" w:hAnsi="Calibri" w:cs="Calibri"/>
                <w:spacing w:val="6"/>
                <w:sz w:val="22"/>
                <w:szCs w:val="22"/>
              </w:rPr>
              <w:t>и</w:t>
            </w:r>
            <w:proofErr w:type="spellEnd"/>
            <w:r w:rsidRPr="00E17AA5">
              <w:rPr>
                <w:rFonts w:ascii="Calibri" w:hAnsi="Calibri" w:cs="Calibri"/>
                <w:sz w:val="22"/>
                <w:szCs w:val="22"/>
              </w:rPr>
              <w:t>,</w:t>
            </w:r>
            <w:r w:rsidRPr="00E17AA5">
              <w:rPr>
                <w:rFonts w:ascii="Calibri" w:hAnsi="Calibri" w:cs="Calibri"/>
                <w:spacing w:val="49"/>
                <w:sz w:val="22"/>
                <w:szCs w:val="22"/>
              </w:rPr>
              <w:t xml:space="preserve"> </w:t>
            </w:r>
            <w:proofErr w:type="spellStart"/>
            <w:r w:rsidRPr="00E17AA5">
              <w:rPr>
                <w:rFonts w:ascii="Calibri" w:hAnsi="Calibri" w:cs="Calibri"/>
                <w:spacing w:val="-1"/>
                <w:sz w:val="22"/>
                <w:szCs w:val="22"/>
              </w:rPr>
              <w:t>к</w:t>
            </w:r>
            <w:r w:rsidRPr="00E17AA5">
              <w:rPr>
                <w:rFonts w:ascii="Calibri" w:hAnsi="Calibri" w:cs="Calibri"/>
                <w:spacing w:val="2"/>
                <w:sz w:val="22"/>
                <w:szCs w:val="22"/>
              </w:rPr>
              <w:t>в</w:t>
            </w:r>
            <w:r w:rsidRPr="00E17AA5">
              <w:rPr>
                <w:rFonts w:ascii="Calibri" w:hAnsi="Calibri" w:cs="Calibri"/>
                <w:spacing w:val="1"/>
                <w:sz w:val="22"/>
                <w:szCs w:val="22"/>
              </w:rPr>
              <w:t>а</w:t>
            </w:r>
            <w:r w:rsidRPr="00E17AA5">
              <w:rPr>
                <w:rFonts w:ascii="Calibri" w:hAnsi="Calibri" w:cs="Calibri"/>
                <w:sz w:val="22"/>
                <w:szCs w:val="22"/>
              </w:rPr>
              <w:t>л</w:t>
            </w:r>
            <w:r w:rsidRPr="00E17AA5">
              <w:rPr>
                <w:rFonts w:ascii="Calibri" w:hAnsi="Calibri" w:cs="Calibri"/>
                <w:spacing w:val="-1"/>
                <w:sz w:val="22"/>
                <w:szCs w:val="22"/>
              </w:rPr>
              <w:t>и</w:t>
            </w:r>
            <w:r w:rsidRPr="00E17AA5">
              <w:rPr>
                <w:rFonts w:ascii="Calibri" w:hAnsi="Calibri" w:cs="Calibri"/>
                <w:spacing w:val="2"/>
                <w:sz w:val="22"/>
                <w:szCs w:val="22"/>
              </w:rPr>
              <w:t>т</w:t>
            </w:r>
            <w:r w:rsidRPr="00E17AA5">
              <w:rPr>
                <w:rFonts w:ascii="Calibri" w:hAnsi="Calibri" w:cs="Calibri"/>
                <w:spacing w:val="-1"/>
                <w:sz w:val="22"/>
                <w:szCs w:val="22"/>
              </w:rPr>
              <w:t>ет</w:t>
            </w:r>
            <w:r w:rsidRPr="00E17AA5">
              <w:rPr>
                <w:rFonts w:ascii="Calibri" w:hAnsi="Calibri" w:cs="Calibri"/>
                <w:sz w:val="22"/>
                <w:szCs w:val="22"/>
              </w:rPr>
              <w:t>а</w:t>
            </w:r>
            <w:proofErr w:type="spellEnd"/>
            <w:r w:rsidRPr="00E17AA5">
              <w:rPr>
                <w:rFonts w:ascii="Calibri" w:hAnsi="Calibri" w:cs="Calibri"/>
                <w:spacing w:val="43"/>
                <w:sz w:val="22"/>
                <w:szCs w:val="22"/>
              </w:rPr>
              <w:t xml:space="preserve"> </w:t>
            </w:r>
            <w:r w:rsidRPr="00E17AA5">
              <w:rPr>
                <w:rFonts w:ascii="Calibri" w:hAnsi="Calibri" w:cs="Calibri"/>
                <w:sz w:val="22"/>
                <w:szCs w:val="22"/>
              </w:rPr>
              <w:t>и</w:t>
            </w:r>
            <w:r w:rsidRPr="00E17AA5">
              <w:rPr>
                <w:rFonts w:ascii="Calibri" w:hAnsi="Calibri" w:cs="Calibri"/>
                <w:spacing w:val="34"/>
                <w:sz w:val="22"/>
                <w:szCs w:val="22"/>
              </w:rPr>
              <w:t xml:space="preserve"> </w:t>
            </w:r>
            <w:proofErr w:type="spellStart"/>
            <w:r w:rsidRPr="00E17AA5">
              <w:rPr>
                <w:rFonts w:ascii="Calibri" w:hAnsi="Calibri" w:cs="Calibri"/>
                <w:spacing w:val="-1"/>
                <w:sz w:val="22"/>
                <w:szCs w:val="22"/>
              </w:rPr>
              <w:t>п</w:t>
            </w:r>
            <w:r w:rsidRPr="00E17AA5">
              <w:rPr>
                <w:rFonts w:ascii="Calibri" w:hAnsi="Calibri" w:cs="Calibri"/>
                <w:sz w:val="22"/>
                <w:szCs w:val="22"/>
              </w:rPr>
              <w:t>р</w:t>
            </w:r>
            <w:r w:rsidRPr="00E17AA5">
              <w:rPr>
                <w:rFonts w:ascii="Calibri" w:hAnsi="Calibri" w:cs="Calibri"/>
                <w:spacing w:val="1"/>
                <w:sz w:val="22"/>
                <w:szCs w:val="22"/>
              </w:rPr>
              <w:t>о</w:t>
            </w:r>
            <w:r w:rsidRPr="00E17AA5">
              <w:rPr>
                <w:rFonts w:ascii="Calibri" w:hAnsi="Calibri" w:cs="Calibri"/>
                <w:spacing w:val="-1"/>
                <w:sz w:val="22"/>
                <w:szCs w:val="22"/>
              </w:rPr>
              <w:t>и</w:t>
            </w:r>
            <w:r w:rsidRPr="00E17AA5">
              <w:rPr>
                <w:rFonts w:ascii="Calibri" w:hAnsi="Calibri" w:cs="Calibri"/>
                <w:sz w:val="22"/>
                <w:szCs w:val="22"/>
              </w:rPr>
              <w:t>зв</w:t>
            </w:r>
            <w:r w:rsidRPr="00E17AA5">
              <w:rPr>
                <w:rFonts w:ascii="Calibri" w:hAnsi="Calibri" w:cs="Calibri"/>
                <w:spacing w:val="3"/>
                <w:sz w:val="22"/>
                <w:szCs w:val="22"/>
              </w:rPr>
              <w:t>о</w:t>
            </w:r>
            <w:r w:rsidRPr="00E17AA5">
              <w:rPr>
                <w:rFonts w:ascii="Calibri" w:hAnsi="Calibri" w:cs="Calibri"/>
                <w:spacing w:val="-1"/>
                <w:sz w:val="22"/>
                <w:szCs w:val="22"/>
              </w:rPr>
              <w:t>дн</w:t>
            </w:r>
            <w:r w:rsidRPr="00E17AA5">
              <w:rPr>
                <w:rFonts w:ascii="Calibri" w:hAnsi="Calibri" w:cs="Calibri"/>
                <w:sz w:val="22"/>
                <w:szCs w:val="22"/>
              </w:rPr>
              <w:t>о</w:t>
            </w:r>
            <w:r w:rsidRPr="00E17AA5">
              <w:rPr>
                <w:rFonts w:ascii="Calibri" w:hAnsi="Calibri" w:cs="Calibri"/>
                <w:spacing w:val="3"/>
                <w:sz w:val="22"/>
                <w:szCs w:val="22"/>
              </w:rPr>
              <w:t>с</w:t>
            </w:r>
            <w:r w:rsidRPr="00E17AA5">
              <w:rPr>
                <w:rFonts w:ascii="Calibri" w:hAnsi="Calibri" w:cs="Calibri"/>
                <w:spacing w:val="-1"/>
                <w:sz w:val="22"/>
                <w:szCs w:val="22"/>
              </w:rPr>
              <w:t>т</w:t>
            </w:r>
            <w:r w:rsidRPr="00E17AA5">
              <w:rPr>
                <w:rFonts w:ascii="Calibri" w:hAnsi="Calibri" w:cs="Calibri"/>
                <w:spacing w:val="1"/>
                <w:sz w:val="22"/>
                <w:szCs w:val="22"/>
              </w:rPr>
              <w:t>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w:t>
            </w:r>
            <w:r w:rsidRPr="00E17AA5">
              <w:rPr>
                <w:rFonts w:ascii="Calibri" w:hAnsi="Calibri" w:cs="Calibri"/>
                <w:spacing w:val="-1"/>
                <w:sz w:val="22"/>
                <w:szCs w:val="22"/>
              </w:rPr>
              <w:t>т</w:t>
            </w:r>
            <w:r w:rsidRPr="00E17AA5">
              <w:rPr>
                <w:rFonts w:ascii="Calibri" w:hAnsi="Calibri" w:cs="Calibri"/>
                <w:sz w:val="22"/>
                <w:szCs w:val="22"/>
              </w:rPr>
              <w:t>у</w:t>
            </w:r>
            <w:r w:rsidRPr="00E17AA5">
              <w:rPr>
                <w:rFonts w:ascii="Calibri" w:hAnsi="Calibri" w:cs="Calibri"/>
                <w:spacing w:val="1"/>
                <w:sz w:val="22"/>
                <w:szCs w:val="22"/>
              </w:rPr>
              <w:t>де</w:t>
            </w:r>
            <w:r w:rsidRPr="00E17AA5">
              <w:rPr>
                <w:rFonts w:ascii="Calibri" w:hAnsi="Calibri" w:cs="Calibri"/>
                <w:spacing w:val="-1"/>
                <w:sz w:val="22"/>
                <w:szCs w:val="22"/>
              </w:rPr>
              <w:t>н</w:t>
            </w:r>
            <w:r w:rsidRPr="00E17AA5">
              <w:rPr>
                <w:rFonts w:ascii="Calibri" w:hAnsi="Calibri" w:cs="Calibri"/>
                <w:spacing w:val="2"/>
                <w:sz w:val="22"/>
                <w:szCs w:val="22"/>
              </w:rPr>
              <w:t>т</w:t>
            </w:r>
            <w:r w:rsidRPr="00E17AA5">
              <w:rPr>
                <w:rFonts w:ascii="Calibri" w:hAnsi="Calibri" w:cs="Calibri"/>
                <w:sz w:val="22"/>
                <w:szCs w:val="22"/>
              </w:rPr>
              <w:t>и</w:t>
            </w:r>
            <w:proofErr w:type="spellEnd"/>
            <w:r w:rsidRPr="00E17AA5">
              <w:rPr>
                <w:rFonts w:ascii="Calibri" w:hAnsi="Calibri" w:cs="Calibri"/>
                <w:spacing w:val="10"/>
                <w:sz w:val="22"/>
                <w:szCs w:val="22"/>
              </w:rPr>
              <w:t xml:space="preserve"> </w:t>
            </w:r>
            <w:proofErr w:type="spellStart"/>
            <w:r w:rsidRPr="00E17AA5">
              <w:rPr>
                <w:rFonts w:ascii="Calibri" w:hAnsi="Calibri" w:cs="Calibri"/>
                <w:spacing w:val="-1"/>
                <w:w w:val="88"/>
                <w:sz w:val="22"/>
                <w:szCs w:val="22"/>
              </w:rPr>
              <w:t>т</w:t>
            </w:r>
            <w:r w:rsidRPr="00E17AA5">
              <w:rPr>
                <w:rFonts w:ascii="Calibri" w:hAnsi="Calibri" w:cs="Calibri"/>
                <w:spacing w:val="1"/>
                <w:w w:val="115"/>
                <w:sz w:val="22"/>
                <w:szCs w:val="22"/>
              </w:rPr>
              <w:t>а</w:t>
            </w:r>
            <w:r w:rsidRPr="00E17AA5">
              <w:rPr>
                <w:rFonts w:ascii="Calibri" w:hAnsi="Calibri" w:cs="Calibri"/>
                <w:spacing w:val="-1"/>
                <w:w w:val="99"/>
                <w:sz w:val="22"/>
                <w:szCs w:val="22"/>
              </w:rPr>
              <w:t>к</w:t>
            </w:r>
            <w:r w:rsidRPr="00E17AA5">
              <w:rPr>
                <w:rFonts w:ascii="Calibri" w:hAnsi="Calibri" w:cs="Calibri"/>
                <w:w w:val="107"/>
                <w:sz w:val="22"/>
                <w:szCs w:val="22"/>
              </w:rPr>
              <w:t>о</w:t>
            </w:r>
            <w:r w:rsidRPr="00E17AA5">
              <w:rPr>
                <w:rFonts w:ascii="Calibri" w:hAnsi="Calibri" w:cs="Calibri"/>
                <w:spacing w:val="2"/>
                <w:w w:val="112"/>
                <w:sz w:val="22"/>
                <w:szCs w:val="22"/>
              </w:rPr>
              <w:t>ђ</w:t>
            </w:r>
            <w:r w:rsidRPr="00E17AA5">
              <w:rPr>
                <w:rFonts w:ascii="Calibri" w:hAnsi="Calibri" w:cs="Calibri"/>
                <w:w w:val="112"/>
                <w:sz w:val="22"/>
                <w:szCs w:val="22"/>
              </w:rPr>
              <w:t>е</w:t>
            </w:r>
            <w:proofErr w:type="spellEnd"/>
            <w:r w:rsidRPr="00E17AA5">
              <w:rPr>
                <w:rFonts w:ascii="Calibri" w:hAnsi="Calibri" w:cs="Calibri"/>
                <w:sz w:val="22"/>
                <w:szCs w:val="22"/>
              </w:rPr>
              <w:t xml:space="preserve"> </w:t>
            </w:r>
            <w:proofErr w:type="spellStart"/>
            <w:r w:rsidRPr="00E17AA5">
              <w:rPr>
                <w:rFonts w:ascii="Calibri" w:hAnsi="Calibri" w:cs="Calibri"/>
                <w:spacing w:val="-1"/>
                <w:sz w:val="22"/>
                <w:szCs w:val="22"/>
              </w:rPr>
              <w:t>т</w:t>
            </w:r>
            <w:r w:rsidRPr="00E17AA5">
              <w:rPr>
                <w:rFonts w:ascii="Calibri" w:hAnsi="Calibri" w:cs="Calibri"/>
                <w:sz w:val="22"/>
                <w:szCs w:val="22"/>
              </w:rPr>
              <w:t>р</w:t>
            </w:r>
            <w:r w:rsidRPr="00E17AA5">
              <w:rPr>
                <w:rFonts w:ascii="Calibri" w:hAnsi="Calibri" w:cs="Calibri"/>
                <w:spacing w:val="-1"/>
                <w:sz w:val="22"/>
                <w:szCs w:val="22"/>
              </w:rPr>
              <w:t>е</w:t>
            </w:r>
            <w:r w:rsidRPr="00E17AA5">
              <w:rPr>
                <w:rFonts w:ascii="Calibri" w:hAnsi="Calibri" w:cs="Calibri"/>
                <w:sz w:val="22"/>
                <w:szCs w:val="22"/>
              </w:rPr>
              <w:t>ба</w:t>
            </w:r>
            <w:proofErr w:type="spellEnd"/>
            <w:r w:rsidRPr="00E17AA5">
              <w:rPr>
                <w:rFonts w:ascii="Calibri" w:hAnsi="Calibri" w:cs="Calibri"/>
                <w:sz w:val="22"/>
                <w:szCs w:val="22"/>
              </w:rPr>
              <w:t xml:space="preserve"> </w:t>
            </w:r>
            <w:proofErr w:type="spellStart"/>
            <w:r w:rsidRPr="00E17AA5">
              <w:rPr>
                <w:rFonts w:ascii="Calibri" w:hAnsi="Calibri" w:cs="Calibri"/>
                <w:spacing w:val="-1"/>
                <w:sz w:val="22"/>
                <w:szCs w:val="22"/>
              </w:rPr>
              <w:t>д</w:t>
            </w:r>
            <w:r w:rsidRPr="00E17AA5">
              <w:rPr>
                <w:rFonts w:ascii="Calibri" w:hAnsi="Calibri" w:cs="Calibri"/>
                <w:sz w:val="22"/>
                <w:szCs w:val="22"/>
              </w:rPr>
              <w:t>а</w:t>
            </w:r>
            <w:proofErr w:type="spellEnd"/>
            <w:r w:rsidRPr="00E17AA5">
              <w:rPr>
                <w:rFonts w:ascii="Calibri" w:hAnsi="Calibri" w:cs="Calibri"/>
                <w:sz w:val="22"/>
                <w:szCs w:val="22"/>
              </w:rPr>
              <w:t xml:space="preserve"> </w:t>
            </w:r>
            <w:proofErr w:type="spellStart"/>
            <w:r w:rsidRPr="00E17AA5">
              <w:rPr>
                <w:rFonts w:ascii="Calibri" w:hAnsi="Calibri" w:cs="Calibri"/>
                <w:spacing w:val="1"/>
                <w:sz w:val="22"/>
                <w:szCs w:val="22"/>
              </w:rPr>
              <w:t>с</w:t>
            </w:r>
            <w:r w:rsidRPr="00E17AA5">
              <w:rPr>
                <w:rFonts w:ascii="Calibri" w:hAnsi="Calibri" w:cs="Calibri"/>
                <w:spacing w:val="-1"/>
                <w:sz w:val="22"/>
                <w:szCs w:val="22"/>
              </w:rPr>
              <w:t>т</w:t>
            </w:r>
            <w:r w:rsidRPr="00E17AA5">
              <w:rPr>
                <w:rFonts w:ascii="Calibri" w:hAnsi="Calibri" w:cs="Calibri"/>
                <w:spacing w:val="1"/>
                <w:sz w:val="22"/>
                <w:szCs w:val="22"/>
              </w:rPr>
              <w:t>е</w:t>
            </w:r>
            <w:r w:rsidRPr="00E17AA5">
              <w:rPr>
                <w:rFonts w:ascii="Calibri" w:hAnsi="Calibri" w:cs="Calibri"/>
                <w:spacing w:val="2"/>
                <w:sz w:val="22"/>
                <w:szCs w:val="22"/>
              </w:rPr>
              <w:t>к</w:t>
            </w:r>
            <w:r w:rsidRPr="00E17AA5">
              <w:rPr>
                <w:rFonts w:ascii="Calibri" w:hAnsi="Calibri" w:cs="Calibri"/>
                <w:spacing w:val="-1"/>
                <w:sz w:val="22"/>
                <w:szCs w:val="22"/>
              </w:rPr>
              <w:t>н</w:t>
            </w:r>
            <w:r w:rsidRPr="00E17AA5">
              <w:rPr>
                <w:rFonts w:ascii="Calibri" w:hAnsi="Calibri" w:cs="Calibri"/>
                <w:sz w:val="22"/>
                <w:szCs w:val="22"/>
              </w:rPr>
              <w:t>у</w:t>
            </w:r>
            <w:proofErr w:type="spellEnd"/>
            <w:r w:rsidRPr="00E17AA5">
              <w:rPr>
                <w:rFonts w:ascii="Calibri" w:hAnsi="Calibri" w:cs="Calibri"/>
                <w:spacing w:val="29"/>
                <w:sz w:val="22"/>
                <w:szCs w:val="22"/>
              </w:rPr>
              <w:t xml:space="preserve"> </w:t>
            </w:r>
            <w:proofErr w:type="spellStart"/>
            <w:r w:rsidRPr="00E17AA5">
              <w:rPr>
                <w:rFonts w:ascii="Calibri" w:hAnsi="Calibri" w:cs="Calibri"/>
                <w:sz w:val="22"/>
                <w:szCs w:val="22"/>
              </w:rPr>
              <w:t>з</w:t>
            </w:r>
            <w:r w:rsidRPr="00E17AA5">
              <w:rPr>
                <w:rFonts w:ascii="Calibri" w:hAnsi="Calibri" w:cs="Calibri"/>
                <w:spacing w:val="-1"/>
                <w:sz w:val="22"/>
                <w:szCs w:val="22"/>
              </w:rPr>
              <w:t>н</w:t>
            </w:r>
            <w:r w:rsidRPr="00E17AA5">
              <w:rPr>
                <w:rFonts w:ascii="Calibri" w:hAnsi="Calibri" w:cs="Calibri"/>
                <w:spacing w:val="1"/>
                <w:sz w:val="22"/>
                <w:szCs w:val="22"/>
              </w:rPr>
              <w:t>а</w:t>
            </w:r>
            <w:r w:rsidRPr="00E17AA5">
              <w:rPr>
                <w:rFonts w:ascii="Calibri" w:hAnsi="Calibri" w:cs="Calibri"/>
                <w:sz w:val="22"/>
                <w:szCs w:val="22"/>
              </w:rPr>
              <w:t>ња</w:t>
            </w:r>
            <w:proofErr w:type="spellEnd"/>
            <w:r w:rsidRPr="00E17AA5">
              <w:rPr>
                <w:rFonts w:ascii="Calibri" w:hAnsi="Calibri" w:cs="Calibri"/>
                <w:sz w:val="22"/>
                <w:szCs w:val="22"/>
              </w:rPr>
              <w:t xml:space="preserve"> </w:t>
            </w:r>
            <w:proofErr w:type="spellStart"/>
            <w:r w:rsidRPr="00E17AA5">
              <w:rPr>
                <w:rFonts w:ascii="Calibri" w:hAnsi="Calibri" w:cs="Calibri"/>
                <w:spacing w:val="2"/>
                <w:sz w:val="22"/>
                <w:szCs w:val="22"/>
              </w:rPr>
              <w:t>в</w:t>
            </w:r>
            <w:r w:rsidRPr="00E17AA5">
              <w:rPr>
                <w:rFonts w:ascii="Calibri" w:hAnsi="Calibri" w:cs="Calibri"/>
                <w:spacing w:val="-1"/>
                <w:sz w:val="22"/>
                <w:szCs w:val="22"/>
              </w:rPr>
              <w:t>е</w:t>
            </w:r>
            <w:r w:rsidRPr="00E17AA5">
              <w:rPr>
                <w:rFonts w:ascii="Calibri" w:hAnsi="Calibri" w:cs="Calibri"/>
                <w:spacing w:val="2"/>
                <w:sz w:val="22"/>
                <w:szCs w:val="22"/>
              </w:rPr>
              <w:t>з</w:t>
            </w:r>
            <w:r w:rsidRPr="00E17AA5">
              <w:rPr>
                <w:rFonts w:ascii="Calibri" w:hAnsi="Calibri" w:cs="Calibri"/>
                <w:spacing w:val="1"/>
                <w:sz w:val="22"/>
                <w:szCs w:val="22"/>
              </w:rPr>
              <w:t>а</w:t>
            </w:r>
            <w:r w:rsidRPr="00E17AA5">
              <w:rPr>
                <w:rFonts w:ascii="Calibri" w:hAnsi="Calibri" w:cs="Calibri"/>
                <w:spacing w:val="-1"/>
                <w:sz w:val="22"/>
                <w:szCs w:val="22"/>
              </w:rPr>
              <w:t>н</w:t>
            </w:r>
            <w:r w:rsidRPr="00E17AA5">
              <w:rPr>
                <w:rFonts w:ascii="Calibri" w:hAnsi="Calibri" w:cs="Calibri"/>
                <w:sz w:val="22"/>
                <w:szCs w:val="22"/>
              </w:rPr>
              <w:t>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pacing w:val="48"/>
                <w:sz w:val="22"/>
                <w:szCs w:val="22"/>
              </w:rPr>
              <w:t xml:space="preserve"> </w:t>
            </w:r>
            <w:proofErr w:type="spellStart"/>
            <w:r w:rsidRPr="00E17AA5">
              <w:rPr>
                <w:rFonts w:ascii="Calibri" w:hAnsi="Calibri" w:cs="Calibri"/>
                <w:spacing w:val="-1"/>
                <w:sz w:val="22"/>
                <w:szCs w:val="22"/>
              </w:rPr>
              <w:t>и</w:t>
            </w:r>
            <w:r w:rsidRPr="00E17AA5">
              <w:rPr>
                <w:rFonts w:ascii="Calibri" w:hAnsi="Calibri" w:cs="Calibri"/>
                <w:spacing w:val="1"/>
                <w:sz w:val="22"/>
                <w:szCs w:val="22"/>
              </w:rPr>
              <w:t>с</w:t>
            </w:r>
            <w:r w:rsidRPr="00E17AA5">
              <w:rPr>
                <w:rFonts w:ascii="Calibri" w:hAnsi="Calibri" w:cs="Calibri"/>
                <w:spacing w:val="-1"/>
                <w:sz w:val="22"/>
                <w:szCs w:val="22"/>
              </w:rPr>
              <w:t>т</w:t>
            </w:r>
            <w:r w:rsidRPr="00E17AA5">
              <w:rPr>
                <w:rFonts w:ascii="Calibri" w:hAnsi="Calibri" w:cs="Calibri"/>
                <w:sz w:val="22"/>
                <w:szCs w:val="22"/>
              </w:rPr>
              <w:t>р</w:t>
            </w:r>
            <w:r w:rsidRPr="00E17AA5">
              <w:rPr>
                <w:rFonts w:ascii="Calibri" w:hAnsi="Calibri" w:cs="Calibri"/>
                <w:spacing w:val="1"/>
                <w:sz w:val="22"/>
                <w:szCs w:val="22"/>
              </w:rPr>
              <w:t>а</w:t>
            </w:r>
            <w:r w:rsidRPr="00E17AA5">
              <w:rPr>
                <w:rFonts w:ascii="Calibri" w:hAnsi="Calibri" w:cs="Calibri"/>
                <w:sz w:val="22"/>
                <w:szCs w:val="22"/>
              </w:rPr>
              <w:t>жива</w:t>
            </w:r>
            <w:r w:rsidRPr="00E17AA5">
              <w:rPr>
                <w:rFonts w:ascii="Calibri" w:hAnsi="Calibri" w:cs="Calibri"/>
                <w:spacing w:val="1"/>
                <w:sz w:val="22"/>
                <w:szCs w:val="22"/>
              </w:rPr>
              <w:t>њ</w:t>
            </w:r>
            <w:r w:rsidRPr="00E17AA5">
              <w:rPr>
                <w:rFonts w:ascii="Calibri" w:hAnsi="Calibri" w:cs="Calibri"/>
                <w:sz w:val="22"/>
                <w:szCs w:val="22"/>
              </w:rPr>
              <w:t>а</w:t>
            </w:r>
            <w:proofErr w:type="spellEnd"/>
            <w:r w:rsidRPr="00E17AA5">
              <w:rPr>
                <w:rFonts w:ascii="Calibri" w:hAnsi="Calibri" w:cs="Calibri"/>
                <w:sz w:val="22"/>
                <w:szCs w:val="22"/>
              </w:rPr>
              <w:t xml:space="preserve"> у</w:t>
            </w:r>
            <w:r w:rsidRPr="00E17AA5">
              <w:rPr>
                <w:rFonts w:ascii="Calibri" w:hAnsi="Calibri" w:cs="Calibri"/>
                <w:spacing w:val="29"/>
                <w:sz w:val="22"/>
                <w:szCs w:val="22"/>
              </w:rPr>
              <w:t xml:space="preserve"> </w:t>
            </w:r>
            <w:proofErr w:type="spellStart"/>
            <w:r w:rsidRPr="00E17AA5">
              <w:rPr>
                <w:rFonts w:ascii="Calibri" w:hAnsi="Calibri" w:cs="Calibri"/>
                <w:sz w:val="22"/>
                <w:szCs w:val="22"/>
              </w:rPr>
              <w:t>об</w:t>
            </w:r>
            <w:r w:rsidRPr="00E17AA5">
              <w:rPr>
                <w:rFonts w:ascii="Calibri" w:hAnsi="Calibri" w:cs="Calibri"/>
                <w:spacing w:val="2"/>
                <w:sz w:val="22"/>
                <w:szCs w:val="22"/>
              </w:rPr>
              <w:t>л</w:t>
            </w:r>
            <w:r w:rsidRPr="00E17AA5">
              <w:rPr>
                <w:rFonts w:ascii="Calibri" w:hAnsi="Calibri" w:cs="Calibri"/>
                <w:spacing w:val="1"/>
                <w:sz w:val="22"/>
                <w:szCs w:val="22"/>
              </w:rPr>
              <w:t>ас</w:t>
            </w:r>
            <w:r w:rsidRPr="00E17AA5">
              <w:rPr>
                <w:rFonts w:ascii="Calibri" w:hAnsi="Calibri" w:cs="Calibri"/>
                <w:spacing w:val="-1"/>
                <w:sz w:val="22"/>
                <w:szCs w:val="22"/>
              </w:rPr>
              <w:t>т</w:t>
            </w:r>
            <w:r w:rsidRPr="00E17AA5">
              <w:rPr>
                <w:rFonts w:ascii="Calibri" w:hAnsi="Calibri" w:cs="Calibri"/>
                <w:sz w:val="22"/>
                <w:szCs w:val="22"/>
              </w:rPr>
              <w:t>и</w:t>
            </w:r>
            <w:proofErr w:type="spellEnd"/>
            <w:r w:rsidRPr="00E17AA5">
              <w:rPr>
                <w:rFonts w:ascii="Calibri" w:hAnsi="Calibri" w:cs="Calibri"/>
                <w:spacing w:val="44"/>
                <w:sz w:val="22"/>
                <w:szCs w:val="22"/>
              </w:rPr>
              <w:t xml:space="preserve"> </w:t>
            </w:r>
            <w:proofErr w:type="spellStart"/>
            <w:r w:rsidRPr="00E17AA5">
              <w:rPr>
                <w:rFonts w:ascii="Calibri" w:hAnsi="Calibri" w:cs="Calibri"/>
                <w:spacing w:val="1"/>
                <w:sz w:val="22"/>
                <w:szCs w:val="22"/>
              </w:rPr>
              <w:t>а</w:t>
            </w:r>
            <w:r w:rsidRPr="00E17AA5">
              <w:rPr>
                <w:rFonts w:ascii="Calibri" w:hAnsi="Calibri" w:cs="Calibri"/>
                <w:sz w:val="22"/>
                <w:szCs w:val="22"/>
              </w:rPr>
              <w:t>уто</w:t>
            </w:r>
            <w:r w:rsidRPr="00E17AA5">
              <w:rPr>
                <w:rFonts w:ascii="Calibri" w:hAnsi="Calibri" w:cs="Calibri"/>
                <w:spacing w:val="-1"/>
                <w:sz w:val="22"/>
                <w:szCs w:val="22"/>
              </w:rPr>
              <w:t>м</w:t>
            </w:r>
            <w:r w:rsidRPr="00E17AA5">
              <w:rPr>
                <w:rFonts w:ascii="Calibri" w:hAnsi="Calibri" w:cs="Calibri"/>
                <w:spacing w:val="1"/>
                <w:sz w:val="22"/>
                <w:szCs w:val="22"/>
              </w:rPr>
              <w:t>а</w:t>
            </w:r>
            <w:r w:rsidRPr="00E17AA5">
              <w:rPr>
                <w:rFonts w:ascii="Calibri" w:hAnsi="Calibri" w:cs="Calibri"/>
                <w:spacing w:val="-1"/>
                <w:sz w:val="22"/>
                <w:szCs w:val="22"/>
              </w:rPr>
              <w:t>т</w:t>
            </w:r>
            <w:r w:rsidRPr="00E17AA5">
              <w:rPr>
                <w:rFonts w:ascii="Calibri" w:hAnsi="Calibri" w:cs="Calibri"/>
                <w:spacing w:val="3"/>
                <w:sz w:val="22"/>
                <w:szCs w:val="22"/>
              </w:rPr>
              <w:t>с</w:t>
            </w:r>
            <w:r w:rsidRPr="00E17AA5">
              <w:rPr>
                <w:rFonts w:ascii="Calibri" w:hAnsi="Calibri" w:cs="Calibri"/>
                <w:spacing w:val="-1"/>
                <w:sz w:val="22"/>
                <w:szCs w:val="22"/>
              </w:rPr>
              <w:t>к</w:t>
            </w:r>
            <w:r w:rsidRPr="00E17AA5">
              <w:rPr>
                <w:rFonts w:ascii="Calibri" w:hAnsi="Calibri" w:cs="Calibri"/>
                <w:sz w:val="22"/>
                <w:szCs w:val="22"/>
              </w:rPr>
              <w:t>ог</w:t>
            </w:r>
            <w:proofErr w:type="spellEnd"/>
            <w:r w:rsidRPr="00E17AA5">
              <w:rPr>
                <w:rFonts w:ascii="Calibri" w:hAnsi="Calibri" w:cs="Calibri"/>
                <w:spacing w:val="45"/>
                <w:sz w:val="22"/>
                <w:szCs w:val="22"/>
              </w:rPr>
              <w:t xml:space="preserve"> </w:t>
            </w:r>
            <w:proofErr w:type="spellStart"/>
            <w:r w:rsidRPr="00E17AA5">
              <w:rPr>
                <w:rFonts w:ascii="Calibri" w:hAnsi="Calibri" w:cs="Calibri"/>
                <w:spacing w:val="-1"/>
                <w:sz w:val="22"/>
                <w:szCs w:val="22"/>
              </w:rPr>
              <w:t>п</w:t>
            </w:r>
            <w:r w:rsidRPr="00E17AA5">
              <w:rPr>
                <w:rFonts w:ascii="Calibri" w:hAnsi="Calibri" w:cs="Calibri"/>
                <w:sz w:val="22"/>
                <w:szCs w:val="22"/>
              </w:rPr>
              <w:t>р</w:t>
            </w:r>
            <w:r w:rsidRPr="00E17AA5">
              <w:rPr>
                <w:rFonts w:ascii="Calibri" w:hAnsi="Calibri" w:cs="Calibri"/>
                <w:spacing w:val="1"/>
                <w:sz w:val="22"/>
                <w:szCs w:val="22"/>
              </w:rPr>
              <w:t>оје</w:t>
            </w:r>
            <w:r w:rsidRPr="00E17AA5">
              <w:rPr>
                <w:rFonts w:ascii="Calibri" w:hAnsi="Calibri" w:cs="Calibri"/>
                <w:spacing w:val="-1"/>
                <w:sz w:val="22"/>
                <w:szCs w:val="22"/>
              </w:rPr>
              <w:t>кт</w:t>
            </w:r>
            <w:r w:rsidRPr="00E17AA5">
              <w:rPr>
                <w:rFonts w:ascii="Calibri" w:hAnsi="Calibri" w:cs="Calibri"/>
                <w:spacing w:val="3"/>
                <w:sz w:val="22"/>
                <w:szCs w:val="22"/>
              </w:rPr>
              <w:t>о</w:t>
            </w:r>
            <w:r w:rsidRPr="00E17AA5">
              <w:rPr>
                <w:rFonts w:ascii="Calibri" w:hAnsi="Calibri" w:cs="Calibri"/>
                <w:sz w:val="22"/>
                <w:szCs w:val="22"/>
              </w:rPr>
              <w:t>в</w:t>
            </w:r>
            <w:r w:rsidRPr="00E17AA5">
              <w:rPr>
                <w:rFonts w:ascii="Calibri" w:hAnsi="Calibri" w:cs="Calibri"/>
                <w:spacing w:val="1"/>
                <w:sz w:val="22"/>
                <w:szCs w:val="22"/>
              </w:rPr>
              <w:t>а</w:t>
            </w:r>
            <w:r w:rsidRPr="00E17AA5">
              <w:rPr>
                <w:rFonts w:ascii="Calibri" w:hAnsi="Calibri" w:cs="Calibri"/>
                <w:sz w:val="22"/>
                <w:szCs w:val="22"/>
              </w:rPr>
              <w:t>ња</w:t>
            </w:r>
            <w:proofErr w:type="spellEnd"/>
            <w:r w:rsidRPr="00E17AA5">
              <w:rPr>
                <w:rFonts w:ascii="Calibri" w:hAnsi="Calibri" w:cs="Calibri"/>
                <w:sz w:val="22"/>
                <w:szCs w:val="22"/>
              </w:rPr>
              <w:t xml:space="preserve"> </w:t>
            </w:r>
            <w:proofErr w:type="spellStart"/>
            <w:r w:rsidRPr="00E17AA5">
              <w:rPr>
                <w:rFonts w:ascii="Calibri" w:hAnsi="Calibri" w:cs="Calibri"/>
                <w:spacing w:val="-1"/>
                <w:sz w:val="22"/>
                <w:szCs w:val="22"/>
              </w:rPr>
              <w:t>п</w:t>
            </w:r>
            <w:r w:rsidRPr="00E17AA5">
              <w:rPr>
                <w:rFonts w:ascii="Calibri" w:hAnsi="Calibri" w:cs="Calibri"/>
                <w:sz w:val="22"/>
                <w:szCs w:val="22"/>
              </w:rPr>
              <w:t>ри</w:t>
            </w:r>
            <w:r w:rsidRPr="00E17AA5">
              <w:rPr>
                <w:rFonts w:ascii="Calibri" w:hAnsi="Calibri" w:cs="Calibri"/>
                <w:spacing w:val="-1"/>
                <w:sz w:val="22"/>
                <w:szCs w:val="22"/>
              </w:rPr>
              <w:t>б</w:t>
            </w:r>
            <w:r w:rsidRPr="00E17AA5">
              <w:rPr>
                <w:rFonts w:ascii="Calibri" w:hAnsi="Calibri" w:cs="Calibri"/>
                <w:sz w:val="22"/>
                <w:szCs w:val="22"/>
              </w:rPr>
              <w:t>ора</w:t>
            </w:r>
            <w:proofErr w:type="spellEnd"/>
            <w:r w:rsidRPr="00E17AA5">
              <w:rPr>
                <w:rFonts w:ascii="Calibri" w:hAnsi="Calibri" w:cs="Calibri"/>
                <w:spacing w:val="21"/>
                <w:sz w:val="22"/>
                <w:szCs w:val="22"/>
              </w:rPr>
              <w:t xml:space="preserve"> </w:t>
            </w:r>
            <w:r w:rsidRPr="00E17AA5">
              <w:rPr>
                <w:rFonts w:ascii="Calibri" w:hAnsi="Calibri" w:cs="Calibri"/>
                <w:w w:val="101"/>
                <w:sz w:val="22"/>
                <w:szCs w:val="22"/>
              </w:rPr>
              <w:t xml:space="preserve">и </w:t>
            </w:r>
            <w:proofErr w:type="spellStart"/>
            <w:r w:rsidRPr="00E17AA5">
              <w:rPr>
                <w:rFonts w:ascii="Calibri" w:hAnsi="Calibri" w:cs="Calibri"/>
                <w:spacing w:val="-1"/>
                <w:sz w:val="22"/>
                <w:szCs w:val="22"/>
              </w:rPr>
              <w:t>и</w:t>
            </w:r>
            <w:r w:rsidRPr="00E17AA5">
              <w:rPr>
                <w:rFonts w:ascii="Calibri" w:hAnsi="Calibri" w:cs="Calibri"/>
                <w:sz w:val="22"/>
                <w:szCs w:val="22"/>
              </w:rPr>
              <w:t>збора</w:t>
            </w:r>
            <w:proofErr w:type="spellEnd"/>
            <w:r w:rsidRPr="00E17AA5">
              <w:rPr>
                <w:rFonts w:ascii="Calibri" w:hAnsi="Calibri" w:cs="Calibri"/>
                <w:spacing w:val="31"/>
                <w:sz w:val="22"/>
                <w:szCs w:val="22"/>
              </w:rPr>
              <w:t xml:space="preserve"> </w:t>
            </w:r>
            <w:proofErr w:type="spellStart"/>
            <w:r w:rsidRPr="00E17AA5">
              <w:rPr>
                <w:rFonts w:ascii="Calibri" w:hAnsi="Calibri" w:cs="Calibri"/>
                <w:sz w:val="22"/>
                <w:szCs w:val="22"/>
              </w:rPr>
              <w:t>вр</w:t>
            </w:r>
            <w:r w:rsidRPr="00E17AA5">
              <w:rPr>
                <w:rFonts w:ascii="Calibri" w:hAnsi="Calibri" w:cs="Calibri"/>
                <w:spacing w:val="1"/>
                <w:sz w:val="22"/>
                <w:szCs w:val="22"/>
              </w:rPr>
              <w:t>с</w:t>
            </w:r>
            <w:r w:rsidRPr="00E17AA5">
              <w:rPr>
                <w:rFonts w:ascii="Calibri" w:hAnsi="Calibri" w:cs="Calibri"/>
                <w:spacing w:val="2"/>
                <w:sz w:val="22"/>
                <w:szCs w:val="22"/>
              </w:rPr>
              <w:t>т</w:t>
            </w:r>
            <w:r w:rsidRPr="00E17AA5">
              <w:rPr>
                <w:rFonts w:ascii="Calibri" w:hAnsi="Calibri" w:cs="Calibri"/>
                <w:sz w:val="22"/>
                <w:szCs w:val="22"/>
              </w:rPr>
              <w:t>е</w:t>
            </w:r>
            <w:proofErr w:type="spellEnd"/>
            <w:r w:rsidRPr="00E17AA5">
              <w:rPr>
                <w:rFonts w:ascii="Calibri" w:hAnsi="Calibri" w:cs="Calibri"/>
                <w:spacing w:val="7"/>
                <w:sz w:val="22"/>
                <w:szCs w:val="22"/>
              </w:rPr>
              <w:t xml:space="preserve"> </w:t>
            </w:r>
            <w:proofErr w:type="spellStart"/>
            <w:r w:rsidRPr="00E17AA5">
              <w:rPr>
                <w:rFonts w:ascii="Calibri" w:hAnsi="Calibri" w:cs="Calibri"/>
                <w:spacing w:val="-1"/>
                <w:sz w:val="22"/>
                <w:szCs w:val="22"/>
              </w:rPr>
              <w:t>п</w:t>
            </w:r>
            <w:r w:rsidRPr="00E17AA5">
              <w:rPr>
                <w:rFonts w:ascii="Calibri" w:hAnsi="Calibri" w:cs="Calibri"/>
                <w:spacing w:val="3"/>
                <w:sz w:val="22"/>
                <w:szCs w:val="22"/>
              </w:rPr>
              <w:t>р</w:t>
            </w:r>
            <w:r w:rsidRPr="00E17AA5">
              <w:rPr>
                <w:rFonts w:ascii="Calibri" w:hAnsi="Calibri" w:cs="Calibri"/>
                <w:spacing w:val="-1"/>
                <w:sz w:val="22"/>
                <w:szCs w:val="22"/>
              </w:rPr>
              <w:t>и</w:t>
            </w:r>
            <w:r w:rsidRPr="00E17AA5">
              <w:rPr>
                <w:rFonts w:ascii="Calibri" w:hAnsi="Calibri" w:cs="Calibri"/>
                <w:sz w:val="22"/>
                <w:szCs w:val="22"/>
              </w:rPr>
              <w:t>бора</w:t>
            </w:r>
            <w:proofErr w:type="spellEnd"/>
            <w:r w:rsidRPr="00E17AA5">
              <w:rPr>
                <w:rFonts w:ascii="Calibri" w:hAnsi="Calibri" w:cs="Calibri"/>
                <w:spacing w:val="36"/>
                <w:sz w:val="22"/>
                <w:szCs w:val="22"/>
              </w:rPr>
              <w:t xml:space="preserve"> </w:t>
            </w:r>
            <w:r w:rsidRPr="00E17AA5">
              <w:rPr>
                <w:rFonts w:ascii="Calibri" w:hAnsi="Calibri" w:cs="Calibri"/>
                <w:sz w:val="22"/>
                <w:szCs w:val="22"/>
              </w:rPr>
              <w:t xml:space="preserve">и </w:t>
            </w:r>
            <w:proofErr w:type="spellStart"/>
            <w:r w:rsidRPr="00E17AA5">
              <w:rPr>
                <w:rFonts w:ascii="Calibri" w:hAnsi="Calibri" w:cs="Calibri"/>
                <w:sz w:val="22"/>
                <w:szCs w:val="22"/>
              </w:rPr>
              <w:t>о</w:t>
            </w:r>
            <w:r w:rsidRPr="00E17AA5">
              <w:rPr>
                <w:rFonts w:ascii="Calibri" w:hAnsi="Calibri" w:cs="Calibri"/>
                <w:spacing w:val="1"/>
                <w:sz w:val="22"/>
                <w:szCs w:val="22"/>
              </w:rPr>
              <w:t>п</w:t>
            </w:r>
            <w:r w:rsidRPr="00E17AA5">
              <w:rPr>
                <w:rFonts w:ascii="Calibri" w:hAnsi="Calibri" w:cs="Calibri"/>
                <w:spacing w:val="2"/>
                <w:sz w:val="22"/>
                <w:szCs w:val="22"/>
              </w:rPr>
              <w:t>т</w:t>
            </w:r>
            <w:r w:rsidRPr="00E17AA5">
              <w:rPr>
                <w:rFonts w:ascii="Calibri" w:hAnsi="Calibri" w:cs="Calibri"/>
                <w:spacing w:val="-1"/>
                <w:sz w:val="22"/>
                <w:szCs w:val="22"/>
              </w:rPr>
              <w:t>и</w:t>
            </w:r>
            <w:r w:rsidRPr="00E17AA5">
              <w:rPr>
                <w:rFonts w:ascii="Calibri" w:hAnsi="Calibri" w:cs="Calibri"/>
                <w:spacing w:val="1"/>
                <w:sz w:val="22"/>
                <w:szCs w:val="22"/>
              </w:rPr>
              <w:t>м</w:t>
            </w:r>
            <w:r w:rsidRPr="00E17AA5">
              <w:rPr>
                <w:rFonts w:ascii="Calibri" w:hAnsi="Calibri" w:cs="Calibri"/>
                <w:spacing w:val="-1"/>
                <w:sz w:val="22"/>
                <w:szCs w:val="22"/>
              </w:rPr>
              <w:t>и</w:t>
            </w:r>
            <w:r w:rsidRPr="00E17AA5">
              <w:rPr>
                <w:rFonts w:ascii="Calibri" w:hAnsi="Calibri" w:cs="Calibri"/>
                <w:sz w:val="22"/>
                <w:szCs w:val="22"/>
              </w:rPr>
              <w:t>з</w:t>
            </w:r>
            <w:r w:rsidRPr="00E17AA5">
              <w:rPr>
                <w:rFonts w:ascii="Calibri" w:hAnsi="Calibri" w:cs="Calibri"/>
                <w:spacing w:val="1"/>
                <w:sz w:val="22"/>
                <w:szCs w:val="22"/>
              </w:rPr>
              <w:t>ац</w:t>
            </w:r>
            <w:r w:rsidRPr="00E17AA5">
              <w:rPr>
                <w:rFonts w:ascii="Calibri" w:hAnsi="Calibri" w:cs="Calibri"/>
                <w:spacing w:val="-1"/>
                <w:sz w:val="22"/>
                <w:szCs w:val="22"/>
              </w:rPr>
              <w:t>и</w:t>
            </w:r>
            <w:r w:rsidRPr="00E17AA5">
              <w:rPr>
                <w:rFonts w:ascii="Calibri" w:hAnsi="Calibri" w:cs="Calibri"/>
                <w:spacing w:val="1"/>
                <w:sz w:val="22"/>
                <w:szCs w:val="22"/>
              </w:rPr>
              <w:t>ј</w:t>
            </w:r>
            <w:r w:rsidRPr="00E17AA5">
              <w:rPr>
                <w:rFonts w:ascii="Calibri" w:hAnsi="Calibri" w:cs="Calibri"/>
                <w:sz w:val="22"/>
                <w:szCs w:val="22"/>
              </w:rPr>
              <w:t>е</w:t>
            </w:r>
            <w:proofErr w:type="spellEnd"/>
            <w:r w:rsidRPr="00E17AA5">
              <w:rPr>
                <w:rFonts w:ascii="Calibri" w:hAnsi="Calibri" w:cs="Calibri"/>
                <w:spacing w:val="28"/>
                <w:sz w:val="22"/>
                <w:szCs w:val="22"/>
              </w:rPr>
              <w:t xml:space="preserve"> </w:t>
            </w:r>
            <w:proofErr w:type="spellStart"/>
            <w:r w:rsidRPr="00E17AA5">
              <w:rPr>
                <w:rFonts w:ascii="Calibri" w:hAnsi="Calibri" w:cs="Calibri"/>
                <w:spacing w:val="-1"/>
                <w:sz w:val="22"/>
                <w:szCs w:val="22"/>
              </w:rPr>
              <w:t>к</w:t>
            </w:r>
            <w:r w:rsidRPr="00E17AA5">
              <w:rPr>
                <w:rFonts w:ascii="Calibri" w:hAnsi="Calibri" w:cs="Calibri"/>
                <w:sz w:val="22"/>
                <w:szCs w:val="22"/>
              </w:rPr>
              <w:t>о</w:t>
            </w:r>
            <w:r w:rsidRPr="00E17AA5">
              <w:rPr>
                <w:rFonts w:ascii="Calibri" w:hAnsi="Calibri" w:cs="Calibri"/>
                <w:spacing w:val="-1"/>
                <w:sz w:val="22"/>
                <w:szCs w:val="22"/>
              </w:rPr>
              <w:t>н</w:t>
            </w:r>
            <w:r w:rsidRPr="00E17AA5">
              <w:rPr>
                <w:rFonts w:ascii="Calibri" w:hAnsi="Calibri" w:cs="Calibri"/>
                <w:spacing w:val="1"/>
                <w:sz w:val="22"/>
                <w:szCs w:val="22"/>
              </w:rPr>
              <w:t>с</w:t>
            </w:r>
            <w:r w:rsidRPr="00E17AA5">
              <w:rPr>
                <w:rFonts w:ascii="Calibri" w:hAnsi="Calibri" w:cs="Calibri"/>
                <w:spacing w:val="-1"/>
                <w:sz w:val="22"/>
                <w:szCs w:val="22"/>
              </w:rPr>
              <w:t>т</w:t>
            </w:r>
            <w:r w:rsidRPr="00E17AA5">
              <w:rPr>
                <w:rFonts w:ascii="Calibri" w:hAnsi="Calibri" w:cs="Calibri"/>
                <w:sz w:val="22"/>
                <w:szCs w:val="22"/>
              </w:rPr>
              <w:t>р</w:t>
            </w:r>
            <w:r w:rsidRPr="00E17AA5">
              <w:rPr>
                <w:rFonts w:ascii="Calibri" w:hAnsi="Calibri" w:cs="Calibri"/>
                <w:spacing w:val="3"/>
                <w:sz w:val="22"/>
                <w:szCs w:val="22"/>
              </w:rPr>
              <w:t>у</w:t>
            </w:r>
            <w:r w:rsidRPr="00E17AA5">
              <w:rPr>
                <w:rFonts w:ascii="Calibri" w:hAnsi="Calibri" w:cs="Calibri"/>
                <w:spacing w:val="-1"/>
                <w:sz w:val="22"/>
                <w:szCs w:val="22"/>
              </w:rPr>
              <w:t>к</w:t>
            </w:r>
            <w:r w:rsidRPr="00E17AA5">
              <w:rPr>
                <w:rFonts w:ascii="Calibri" w:hAnsi="Calibri" w:cs="Calibri"/>
                <w:spacing w:val="1"/>
                <w:sz w:val="22"/>
                <w:szCs w:val="22"/>
              </w:rPr>
              <w:t>ц</w:t>
            </w:r>
            <w:r w:rsidRPr="00E17AA5">
              <w:rPr>
                <w:rFonts w:ascii="Calibri" w:hAnsi="Calibri" w:cs="Calibri"/>
                <w:spacing w:val="-1"/>
                <w:sz w:val="22"/>
                <w:szCs w:val="22"/>
              </w:rPr>
              <w:t>и</w:t>
            </w:r>
            <w:r w:rsidRPr="00E17AA5">
              <w:rPr>
                <w:rFonts w:ascii="Calibri" w:hAnsi="Calibri" w:cs="Calibri"/>
                <w:spacing w:val="3"/>
                <w:sz w:val="22"/>
                <w:szCs w:val="22"/>
              </w:rPr>
              <w:t>ј</w:t>
            </w:r>
            <w:r w:rsidRPr="00E17AA5">
              <w:rPr>
                <w:rFonts w:ascii="Calibri" w:hAnsi="Calibri" w:cs="Calibri"/>
                <w:sz w:val="22"/>
                <w:szCs w:val="22"/>
              </w:rPr>
              <w:t>е</w:t>
            </w:r>
            <w:proofErr w:type="spellEnd"/>
            <w:r w:rsidRPr="00E17AA5">
              <w:rPr>
                <w:rFonts w:ascii="Calibri" w:hAnsi="Calibri" w:cs="Calibri"/>
                <w:spacing w:val="6"/>
                <w:sz w:val="22"/>
                <w:szCs w:val="22"/>
              </w:rPr>
              <w:t xml:space="preserve"> </w:t>
            </w:r>
            <w:proofErr w:type="spellStart"/>
            <w:r w:rsidRPr="00E17AA5">
              <w:rPr>
                <w:rFonts w:ascii="Calibri" w:hAnsi="Calibri" w:cs="Calibri"/>
                <w:spacing w:val="-1"/>
                <w:w w:val="99"/>
                <w:sz w:val="22"/>
                <w:szCs w:val="22"/>
              </w:rPr>
              <w:t>п</w:t>
            </w:r>
            <w:r w:rsidRPr="00E17AA5">
              <w:rPr>
                <w:rFonts w:ascii="Calibri" w:hAnsi="Calibri" w:cs="Calibri"/>
                <w:spacing w:val="3"/>
                <w:w w:val="107"/>
                <w:sz w:val="22"/>
                <w:szCs w:val="22"/>
              </w:rPr>
              <w:t>р</w:t>
            </w:r>
            <w:r w:rsidRPr="00E17AA5">
              <w:rPr>
                <w:rFonts w:ascii="Calibri" w:hAnsi="Calibri" w:cs="Calibri"/>
                <w:spacing w:val="-1"/>
                <w:w w:val="101"/>
                <w:sz w:val="22"/>
                <w:szCs w:val="22"/>
              </w:rPr>
              <w:t>и</w:t>
            </w:r>
            <w:r w:rsidRPr="00E17AA5">
              <w:rPr>
                <w:rFonts w:ascii="Calibri" w:hAnsi="Calibri" w:cs="Calibri"/>
                <w:w w:val="105"/>
                <w:sz w:val="22"/>
                <w:szCs w:val="22"/>
              </w:rPr>
              <w:t>бор</w:t>
            </w:r>
            <w:r w:rsidRPr="00E17AA5">
              <w:rPr>
                <w:rFonts w:ascii="Calibri" w:hAnsi="Calibri" w:cs="Calibri"/>
                <w:spacing w:val="8"/>
                <w:w w:val="115"/>
                <w:sz w:val="22"/>
                <w:szCs w:val="22"/>
              </w:rPr>
              <w:t>а</w:t>
            </w:r>
            <w:proofErr w:type="spellEnd"/>
            <w:r w:rsidRPr="00E17AA5">
              <w:rPr>
                <w:rFonts w:ascii="Calibri" w:hAnsi="Calibri" w:cs="Calibri"/>
                <w:spacing w:val="8"/>
                <w:w w:val="115"/>
                <w:sz w:val="22"/>
                <w:szCs w:val="22"/>
              </w:rPr>
              <w:t>.</w:t>
            </w:r>
          </w:p>
        </w:tc>
      </w:tr>
      <w:tr w:rsidR="0098291E" w:rsidRPr="00E17AA5" w14:paraId="3A557D13" w14:textId="77777777" w:rsidTr="00A31333">
        <w:trPr>
          <w:trHeight w:val="227"/>
        </w:trPr>
        <w:tc>
          <w:tcPr>
            <w:tcW w:w="5000" w:type="pct"/>
            <w:gridSpan w:val="3"/>
          </w:tcPr>
          <w:p w14:paraId="36424B72" w14:textId="77777777" w:rsidR="0098291E" w:rsidRPr="00E17AA5" w:rsidRDefault="0098291E" w:rsidP="00DD3B8C">
            <w:pPr>
              <w:widowControl w:val="0"/>
              <w:tabs>
                <w:tab w:val="left" w:pos="567"/>
              </w:tabs>
              <w:autoSpaceDE w:val="0"/>
              <w:autoSpaceDN w:val="0"/>
              <w:adjustRightInd w:val="0"/>
              <w:jc w:val="both"/>
              <w:rPr>
                <w:rFonts w:ascii="Calibri" w:hAnsi="Calibri" w:cs="Calibri"/>
                <w:b/>
                <w:bCs/>
                <w:sz w:val="20"/>
                <w:szCs w:val="20"/>
                <w:lang w:val="sr-Cyrl-CS" w:eastAsia="sr-Latn-CS"/>
              </w:rPr>
            </w:pPr>
            <w:r w:rsidRPr="00E17AA5">
              <w:rPr>
                <w:rFonts w:ascii="Calibri" w:hAnsi="Calibri" w:cs="Calibri"/>
                <w:b/>
                <w:bCs/>
                <w:sz w:val="20"/>
                <w:szCs w:val="20"/>
                <w:lang w:val="sr-Cyrl-CS" w:eastAsia="sr-Latn-CS"/>
              </w:rPr>
              <w:t>Исход предмета</w:t>
            </w:r>
          </w:p>
          <w:p w14:paraId="28551F7E" w14:textId="77777777" w:rsidR="00DD3B8C" w:rsidRPr="00E17AA5" w:rsidRDefault="00DD3B8C" w:rsidP="005C5DF9">
            <w:pPr>
              <w:widowControl w:val="0"/>
              <w:autoSpaceDE w:val="0"/>
              <w:autoSpaceDN w:val="0"/>
              <w:adjustRightInd w:val="0"/>
              <w:spacing w:line="250" w:lineRule="exact"/>
              <w:jc w:val="both"/>
              <w:rPr>
                <w:rFonts w:ascii="Calibri" w:hAnsi="Calibri" w:cs="Calibri"/>
                <w:spacing w:val="-1"/>
                <w:sz w:val="21"/>
                <w:szCs w:val="21"/>
              </w:rPr>
            </w:pPr>
            <w:proofErr w:type="spellStart"/>
            <w:r w:rsidRPr="00E17AA5">
              <w:rPr>
                <w:rFonts w:ascii="Calibri" w:hAnsi="Calibri" w:cs="Calibri"/>
                <w:spacing w:val="-1"/>
                <w:sz w:val="21"/>
                <w:szCs w:val="21"/>
              </w:rPr>
              <w:t>На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основу</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овог</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курса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студенти</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докторских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студија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треба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да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се</w:t>
            </w:r>
            <w:proofErr w:type="spellEnd"/>
            <w:r w:rsidRPr="00E17AA5">
              <w:rPr>
                <w:rFonts w:ascii="Calibri" w:hAnsi="Calibri" w:cs="Calibri"/>
                <w:spacing w:val="-1"/>
                <w:sz w:val="21"/>
                <w:szCs w:val="21"/>
              </w:rPr>
              <w:t xml:space="preserve"> у </w:t>
            </w:r>
            <w:proofErr w:type="spellStart"/>
            <w:r w:rsidRPr="00E17AA5">
              <w:rPr>
                <w:rFonts w:ascii="Calibri" w:hAnsi="Calibri" w:cs="Calibri"/>
                <w:spacing w:val="-1"/>
                <w:sz w:val="21"/>
                <w:szCs w:val="21"/>
              </w:rPr>
              <w:t>теоријском</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експерименталном</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апликативном</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смислу</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упознају</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оспособе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за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истраживања</w:t>
            </w:r>
            <w:proofErr w:type="spellEnd"/>
            <w:r w:rsidRPr="00E17AA5">
              <w:rPr>
                <w:rFonts w:ascii="Calibri" w:hAnsi="Calibri" w:cs="Calibri"/>
                <w:spacing w:val="-1"/>
                <w:sz w:val="21"/>
                <w:szCs w:val="21"/>
              </w:rPr>
              <w:t xml:space="preserve"> у </w:t>
            </w:r>
            <w:proofErr w:type="spellStart"/>
            <w:r w:rsidRPr="00E17AA5">
              <w:rPr>
                <w:rFonts w:ascii="Calibri" w:hAnsi="Calibri" w:cs="Calibri"/>
                <w:spacing w:val="-1"/>
                <w:sz w:val="21"/>
                <w:szCs w:val="21"/>
              </w:rPr>
              <w:t>области</w:t>
            </w:r>
            <w:proofErr w:type="spellEnd"/>
            <w:r w:rsidRPr="00E17AA5">
              <w:rPr>
                <w:rFonts w:ascii="Calibri" w:hAnsi="Calibri" w:cs="Calibri"/>
                <w:spacing w:val="-1"/>
                <w:sz w:val="21"/>
                <w:szCs w:val="21"/>
              </w:rPr>
              <w:t>:</w:t>
            </w:r>
          </w:p>
          <w:p w14:paraId="64A5FEC3" w14:textId="77777777" w:rsidR="00DD3B8C" w:rsidRPr="00E17AA5" w:rsidRDefault="00DD3B8C" w:rsidP="005C5DF9">
            <w:pPr>
              <w:widowControl w:val="0"/>
              <w:autoSpaceDE w:val="0"/>
              <w:autoSpaceDN w:val="0"/>
              <w:adjustRightInd w:val="0"/>
              <w:spacing w:line="252" w:lineRule="exact"/>
              <w:jc w:val="both"/>
              <w:rPr>
                <w:rFonts w:ascii="Calibri" w:hAnsi="Calibri" w:cs="Calibri"/>
                <w:spacing w:val="1"/>
                <w:w w:val="116"/>
                <w:sz w:val="21"/>
                <w:szCs w:val="21"/>
                <w:lang w:val="sr-Cyrl-CS"/>
              </w:rPr>
            </w:pPr>
            <w:r w:rsidRPr="00E17AA5">
              <w:rPr>
                <w:rFonts w:ascii="Calibri" w:hAnsi="Calibri" w:cs="Calibri"/>
                <w:sz w:val="21"/>
                <w:szCs w:val="21"/>
              </w:rPr>
              <w:t>-</w:t>
            </w:r>
            <w:r w:rsidRPr="00E17AA5">
              <w:rPr>
                <w:rFonts w:ascii="Calibri" w:hAnsi="Calibri" w:cs="Calibri"/>
                <w:spacing w:val="6"/>
                <w:sz w:val="21"/>
                <w:szCs w:val="21"/>
              </w:rPr>
              <w:t xml:space="preserve"> </w:t>
            </w:r>
            <w:proofErr w:type="spellStart"/>
            <w:r w:rsidRPr="00E17AA5">
              <w:rPr>
                <w:rFonts w:ascii="Calibri" w:hAnsi="Calibri" w:cs="Calibri"/>
                <w:sz w:val="21"/>
                <w:szCs w:val="21"/>
              </w:rPr>
              <w:t>савреме</w:t>
            </w:r>
            <w:r w:rsidRPr="00E17AA5">
              <w:rPr>
                <w:rFonts w:ascii="Calibri" w:hAnsi="Calibri" w:cs="Calibri"/>
                <w:spacing w:val="-1"/>
                <w:sz w:val="21"/>
                <w:szCs w:val="21"/>
              </w:rPr>
              <w:t>н</w:t>
            </w:r>
            <w:r w:rsidRPr="00E17AA5">
              <w:rPr>
                <w:rFonts w:ascii="Calibri" w:hAnsi="Calibri" w:cs="Calibri"/>
                <w:sz w:val="21"/>
                <w:szCs w:val="21"/>
              </w:rPr>
              <w:t>их</w:t>
            </w:r>
            <w:proofErr w:type="spellEnd"/>
            <w:r w:rsidRPr="00E17AA5">
              <w:rPr>
                <w:rFonts w:ascii="Calibri" w:hAnsi="Calibri" w:cs="Calibri"/>
                <w:spacing w:val="7"/>
                <w:sz w:val="21"/>
                <w:szCs w:val="21"/>
              </w:rPr>
              <w:t xml:space="preserve"> </w:t>
            </w:r>
            <w:proofErr w:type="spellStart"/>
            <w:r w:rsidRPr="00E17AA5">
              <w:rPr>
                <w:rFonts w:ascii="Calibri" w:hAnsi="Calibri" w:cs="Calibri"/>
                <w:sz w:val="21"/>
                <w:szCs w:val="21"/>
              </w:rPr>
              <w:t>г</w:t>
            </w:r>
            <w:r w:rsidRPr="00E17AA5">
              <w:rPr>
                <w:rFonts w:ascii="Calibri" w:hAnsi="Calibri" w:cs="Calibri"/>
                <w:spacing w:val="-2"/>
                <w:sz w:val="21"/>
                <w:szCs w:val="21"/>
              </w:rPr>
              <w:t>е</w:t>
            </w:r>
            <w:r w:rsidRPr="00E17AA5">
              <w:rPr>
                <w:rFonts w:ascii="Calibri" w:hAnsi="Calibri" w:cs="Calibri"/>
                <w:spacing w:val="1"/>
                <w:sz w:val="21"/>
                <w:szCs w:val="21"/>
              </w:rPr>
              <w:t>о</w:t>
            </w:r>
            <w:r w:rsidRPr="00E17AA5">
              <w:rPr>
                <w:rFonts w:ascii="Calibri" w:hAnsi="Calibri" w:cs="Calibri"/>
                <w:spacing w:val="-1"/>
                <w:sz w:val="21"/>
                <w:szCs w:val="21"/>
              </w:rPr>
              <w:t>м</w:t>
            </w:r>
            <w:r w:rsidRPr="00E17AA5">
              <w:rPr>
                <w:rFonts w:ascii="Calibri" w:hAnsi="Calibri" w:cs="Calibri"/>
                <w:sz w:val="21"/>
                <w:szCs w:val="21"/>
              </w:rPr>
              <w:t>ет</w:t>
            </w:r>
            <w:r w:rsidRPr="00E17AA5">
              <w:rPr>
                <w:rFonts w:ascii="Calibri" w:hAnsi="Calibri" w:cs="Calibri"/>
                <w:spacing w:val="1"/>
                <w:sz w:val="21"/>
                <w:szCs w:val="21"/>
              </w:rPr>
              <w:t>р</w:t>
            </w:r>
            <w:r w:rsidRPr="00E17AA5">
              <w:rPr>
                <w:rFonts w:ascii="Calibri" w:hAnsi="Calibri" w:cs="Calibri"/>
                <w:sz w:val="21"/>
                <w:szCs w:val="21"/>
              </w:rPr>
              <w:t>и</w:t>
            </w:r>
            <w:r w:rsidRPr="00E17AA5">
              <w:rPr>
                <w:rFonts w:ascii="Calibri" w:hAnsi="Calibri" w:cs="Calibri"/>
                <w:spacing w:val="-1"/>
                <w:sz w:val="21"/>
                <w:szCs w:val="21"/>
              </w:rPr>
              <w:t>ј</w:t>
            </w:r>
            <w:r w:rsidRPr="00E17AA5">
              <w:rPr>
                <w:rFonts w:ascii="Calibri" w:hAnsi="Calibri" w:cs="Calibri"/>
                <w:sz w:val="21"/>
                <w:szCs w:val="21"/>
              </w:rPr>
              <w:t>а</w:t>
            </w:r>
            <w:proofErr w:type="spellEnd"/>
            <w:r w:rsidRPr="00E17AA5">
              <w:rPr>
                <w:rFonts w:ascii="Calibri" w:hAnsi="Calibri" w:cs="Calibri"/>
                <w:spacing w:val="44"/>
                <w:sz w:val="21"/>
                <w:szCs w:val="21"/>
              </w:rPr>
              <w:t xml:space="preserve"> </w:t>
            </w:r>
            <w:proofErr w:type="spellStart"/>
            <w:r w:rsidRPr="00E17AA5">
              <w:rPr>
                <w:rFonts w:ascii="Calibri" w:hAnsi="Calibri" w:cs="Calibri"/>
                <w:sz w:val="21"/>
                <w:szCs w:val="21"/>
              </w:rPr>
              <w:t>ре</w:t>
            </w:r>
            <w:r w:rsidRPr="00E17AA5">
              <w:rPr>
                <w:rFonts w:ascii="Calibri" w:hAnsi="Calibri" w:cs="Calibri"/>
                <w:spacing w:val="1"/>
                <w:sz w:val="21"/>
                <w:szCs w:val="21"/>
              </w:rPr>
              <w:t>з</w:t>
            </w:r>
            <w:r w:rsidRPr="00E17AA5">
              <w:rPr>
                <w:rFonts w:ascii="Calibri" w:hAnsi="Calibri" w:cs="Calibri"/>
                <w:spacing w:val="-1"/>
                <w:sz w:val="21"/>
                <w:szCs w:val="21"/>
              </w:rPr>
              <w:t>н</w:t>
            </w:r>
            <w:r w:rsidRPr="00E17AA5">
              <w:rPr>
                <w:rFonts w:ascii="Calibri" w:hAnsi="Calibri" w:cs="Calibri"/>
                <w:sz w:val="21"/>
                <w:szCs w:val="21"/>
              </w:rPr>
              <w:t>их</w:t>
            </w:r>
            <w:proofErr w:type="spellEnd"/>
            <w:r w:rsidRPr="00E17AA5">
              <w:rPr>
                <w:rFonts w:ascii="Calibri" w:hAnsi="Calibri" w:cs="Calibri"/>
                <w:spacing w:val="25"/>
                <w:sz w:val="21"/>
                <w:szCs w:val="21"/>
              </w:rPr>
              <w:t xml:space="preserve"> </w:t>
            </w:r>
            <w:proofErr w:type="spellStart"/>
            <w:r w:rsidRPr="00E17AA5">
              <w:rPr>
                <w:rFonts w:ascii="Calibri" w:hAnsi="Calibri" w:cs="Calibri"/>
                <w:w w:val="106"/>
                <w:sz w:val="21"/>
                <w:szCs w:val="21"/>
              </w:rPr>
              <w:t>а</w:t>
            </w:r>
            <w:r w:rsidRPr="00E17AA5">
              <w:rPr>
                <w:rFonts w:ascii="Calibri" w:hAnsi="Calibri" w:cs="Calibri"/>
                <w:spacing w:val="-2"/>
                <w:w w:val="106"/>
                <w:sz w:val="21"/>
                <w:szCs w:val="21"/>
              </w:rPr>
              <w:t>л</w:t>
            </w:r>
            <w:r w:rsidRPr="00E17AA5">
              <w:rPr>
                <w:rFonts w:ascii="Calibri" w:hAnsi="Calibri" w:cs="Calibri"/>
                <w:w w:val="107"/>
                <w:sz w:val="21"/>
                <w:szCs w:val="21"/>
              </w:rPr>
              <w:t>ата</w:t>
            </w:r>
            <w:proofErr w:type="spellEnd"/>
            <w:r w:rsidRPr="00E17AA5">
              <w:rPr>
                <w:rFonts w:ascii="Calibri" w:hAnsi="Calibri" w:cs="Calibri"/>
                <w:w w:val="108"/>
                <w:sz w:val="21"/>
                <w:szCs w:val="21"/>
              </w:rPr>
              <w:t xml:space="preserve">, </w:t>
            </w:r>
            <w:r w:rsidRPr="00E17AA5">
              <w:rPr>
                <w:rFonts w:ascii="Calibri" w:hAnsi="Calibri" w:cs="Calibri"/>
                <w:spacing w:val="6"/>
                <w:sz w:val="21"/>
                <w:szCs w:val="21"/>
              </w:rPr>
              <w:t xml:space="preserve"> </w:t>
            </w:r>
            <w:proofErr w:type="spellStart"/>
            <w:r w:rsidRPr="00E17AA5">
              <w:rPr>
                <w:rFonts w:ascii="Calibri" w:hAnsi="Calibri" w:cs="Calibri"/>
                <w:sz w:val="21"/>
                <w:szCs w:val="21"/>
              </w:rPr>
              <w:t>д</w:t>
            </w:r>
            <w:r w:rsidRPr="00E17AA5">
              <w:rPr>
                <w:rFonts w:ascii="Calibri" w:hAnsi="Calibri" w:cs="Calibri"/>
                <w:spacing w:val="-1"/>
                <w:sz w:val="21"/>
                <w:szCs w:val="21"/>
              </w:rPr>
              <w:t>ин</w:t>
            </w:r>
            <w:r w:rsidRPr="00E17AA5">
              <w:rPr>
                <w:rFonts w:ascii="Calibri" w:hAnsi="Calibri" w:cs="Calibri"/>
                <w:sz w:val="21"/>
                <w:szCs w:val="21"/>
              </w:rPr>
              <w:t>а</w:t>
            </w:r>
            <w:r w:rsidRPr="00E17AA5">
              <w:rPr>
                <w:rFonts w:ascii="Calibri" w:hAnsi="Calibri" w:cs="Calibri"/>
                <w:spacing w:val="-2"/>
                <w:sz w:val="21"/>
                <w:szCs w:val="21"/>
              </w:rPr>
              <w:t>м</w:t>
            </w:r>
            <w:r w:rsidRPr="00E17AA5">
              <w:rPr>
                <w:rFonts w:ascii="Calibri" w:hAnsi="Calibri" w:cs="Calibri"/>
                <w:sz w:val="21"/>
                <w:szCs w:val="21"/>
              </w:rPr>
              <w:t>ике</w:t>
            </w:r>
            <w:proofErr w:type="spellEnd"/>
            <w:r w:rsidRPr="00E17AA5">
              <w:rPr>
                <w:rFonts w:ascii="Calibri" w:hAnsi="Calibri" w:cs="Calibri"/>
                <w:spacing w:val="44"/>
                <w:sz w:val="21"/>
                <w:szCs w:val="21"/>
              </w:rPr>
              <w:t xml:space="preserve"> </w:t>
            </w:r>
            <w:proofErr w:type="spellStart"/>
            <w:r w:rsidRPr="00E17AA5">
              <w:rPr>
                <w:rFonts w:ascii="Calibri" w:hAnsi="Calibri" w:cs="Calibri"/>
                <w:spacing w:val="1"/>
                <w:sz w:val="21"/>
                <w:szCs w:val="21"/>
              </w:rPr>
              <w:t>с</w:t>
            </w:r>
            <w:r w:rsidRPr="00E17AA5">
              <w:rPr>
                <w:rFonts w:ascii="Calibri" w:hAnsi="Calibri" w:cs="Calibri"/>
                <w:sz w:val="21"/>
                <w:szCs w:val="21"/>
              </w:rPr>
              <w:t>а</w:t>
            </w:r>
            <w:r w:rsidRPr="00E17AA5">
              <w:rPr>
                <w:rFonts w:ascii="Calibri" w:hAnsi="Calibri" w:cs="Calibri"/>
                <w:spacing w:val="-1"/>
                <w:sz w:val="21"/>
                <w:szCs w:val="21"/>
              </w:rPr>
              <w:t>в</w:t>
            </w:r>
            <w:r w:rsidRPr="00E17AA5">
              <w:rPr>
                <w:rFonts w:ascii="Calibri" w:hAnsi="Calibri" w:cs="Calibri"/>
                <w:sz w:val="21"/>
                <w:szCs w:val="21"/>
              </w:rPr>
              <w:t>ре</w:t>
            </w:r>
            <w:r w:rsidRPr="00E17AA5">
              <w:rPr>
                <w:rFonts w:ascii="Calibri" w:hAnsi="Calibri" w:cs="Calibri"/>
                <w:spacing w:val="-1"/>
                <w:sz w:val="21"/>
                <w:szCs w:val="21"/>
              </w:rPr>
              <w:t>м</w:t>
            </w:r>
            <w:r w:rsidRPr="00E17AA5">
              <w:rPr>
                <w:rFonts w:ascii="Calibri" w:hAnsi="Calibri" w:cs="Calibri"/>
                <w:sz w:val="21"/>
                <w:szCs w:val="21"/>
              </w:rPr>
              <w:t>е</w:t>
            </w:r>
            <w:r w:rsidRPr="00E17AA5">
              <w:rPr>
                <w:rFonts w:ascii="Calibri" w:hAnsi="Calibri" w:cs="Calibri"/>
                <w:spacing w:val="-1"/>
                <w:sz w:val="21"/>
                <w:szCs w:val="21"/>
              </w:rPr>
              <w:t>н</w:t>
            </w:r>
            <w:r w:rsidRPr="00E17AA5">
              <w:rPr>
                <w:rFonts w:ascii="Calibri" w:hAnsi="Calibri" w:cs="Calibri"/>
                <w:sz w:val="21"/>
                <w:szCs w:val="21"/>
              </w:rPr>
              <w:t>их</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ре</w:t>
            </w:r>
            <w:r w:rsidRPr="00E17AA5">
              <w:rPr>
                <w:rFonts w:ascii="Calibri" w:hAnsi="Calibri" w:cs="Calibri"/>
                <w:spacing w:val="1"/>
                <w:sz w:val="21"/>
                <w:szCs w:val="21"/>
              </w:rPr>
              <w:t>з</w:t>
            </w:r>
            <w:r w:rsidRPr="00E17AA5">
              <w:rPr>
                <w:rFonts w:ascii="Calibri" w:hAnsi="Calibri" w:cs="Calibri"/>
                <w:spacing w:val="-1"/>
                <w:sz w:val="21"/>
                <w:szCs w:val="21"/>
              </w:rPr>
              <w:t>н</w:t>
            </w:r>
            <w:r w:rsidRPr="00E17AA5">
              <w:rPr>
                <w:rFonts w:ascii="Calibri" w:hAnsi="Calibri" w:cs="Calibri"/>
                <w:sz w:val="21"/>
                <w:szCs w:val="21"/>
              </w:rPr>
              <w:t>их</w:t>
            </w:r>
            <w:proofErr w:type="spellEnd"/>
            <w:r w:rsidRPr="00E17AA5">
              <w:rPr>
                <w:rFonts w:ascii="Calibri" w:hAnsi="Calibri" w:cs="Calibri"/>
                <w:spacing w:val="23"/>
                <w:sz w:val="21"/>
                <w:szCs w:val="21"/>
              </w:rPr>
              <w:t xml:space="preserve"> </w:t>
            </w:r>
            <w:proofErr w:type="spellStart"/>
            <w:r w:rsidRPr="00E17AA5">
              <w:rPr>
                <w:rFonts w:ascii="Calibri" w:hAnsi="Calibri" w:cs="Calibri"/>
                <w:w w:val="106"/>
                <w:sz w:val="21"/>
                <w:szCs w:val="21"/>
              </w:rPr>
              <w:t>а</w:t>
            </w:r>
            <w:r w:rsidRPr="00E17AA5">
              <w:rPr>
                <w:rFonts w:ascii="Calibri" w:hAnsi="Calibri" w:cs="Calibri"/>
                <w:spacing w:val="-2"/>
                <w:w w:val="106"/>
                <w:sz w:val="21"/>
                <w:szCs w:val="21"/>
              </w:rPr>
              <w:t>л</w:t>
            </w:r>
            <w:r w:rsidRPr="00E17AA5">
              <w:rPr>
                <w:rFonts w:ascii="Calibri" w:hAnsi="Calibri" w:cs="Calibri"/>
                <w:w w:val="107"/>
                <w:sz w:val="21"/>
                <w:szCs w:val="21"/>
              </w:rPr>
              <w:t>ат</w:t>
            </w:r>
            <w:r w:rsidRPr="00E17AA5">
              <w:rPr>
                <w:rFonts w:ascii="Calibri" w:hAnsi="Calibri" w:cs="Calibri"/>
                <w:spacing w:val="1"/>
                <w:w w:val="107"/>
                <w:sz w:val="21"/>
                <w:szCs w:val="21"/>
              </w:rPr>
              <w:t>а</w:t>
            </w:r>
            <w:proofErr w:type="spellEnd"/>
            <w:r w:rsidRPr="00E17AA5">
              <w:rPr>
                <w:rFonts w:ascii="Calibri" w:hAnsi="Calibri" w:cs="Calibri"/>
                <w:w w:val="108"/>
                <w:sz w:val="21"/>
                <w:szCs w:val="21"/>
              </w:rPr>
              <w:t>,</w:t>
            </w:r>
            <w:r w:rsidRPr="00E17AA5">
              <w:rPr>
                <w:rFonts w:ascii="Calibri" w:hAnsi="Calibri" w:cs="Calibri"/>
                <w:spacing w:val="6"/>
                <w:sz w:val="21"/>
                <w:szCs w:val="21"/>
              </w:rPr>
              <w:t xml:space="preserve"> </w:t>
            </w:r>
            <w:proofErr w:type="spellStart"/>
            <w:r w:rsidRPr="00E17AA5">
              <w:rPr>
                <w:rFonts w:ascii="Calibri" w:hAnsi="Calibri" w:cs="Calibri"/>
                <w:sz w:val="21"/>
                <w:szCs w:val="21"/>
              </w:rPr>
              <w:t>т</w:t>
            </w:r>
            <w:r w:rsidRPr="00E17AA5">
              <w:rPr>
                <w:rFonts w:ascii="Calibri" w:hAnsi="Calibri" w:cs="Calibri"/>
                <w:spacing w:val="1"/>
                <w:sz w:val="21"/>
                <w:szCs w:val="21"/>
              </w:rPr>
              <w:t>р</w:t>
            </w:r>
            <w:r w:rsidRPr="00E17AA5">
              <w:rPr>
                <w:rFonts w:ascii="Calibri" w:hAnsi="Calibri" w:cs="Calibri"/>
                <w:sz w:val="21"/>
                <w:szCs w:val="21"/>
              </w:rPr>
              <w:t>и</w:t>
            </w:r>
            <w:r w:rsidRPr="00E17AA5">
              <w:rPr>
                <w:rFonts w:ascii="Calibri" w:hAnsi="Calibri" w:cs="Calibri"/>
                <w:spacing w:val="-3"/>
                <w:sz w:val="21"/>
                <w:szCs w:val="21"/>
              </w:rPr>
              <w:t>б</w:t>
            </w:r>
            <w:r w:rsidRPr="00E17AA5">
              <w:rPr>
                <w:rFonts w:ascii="Calibri" w:hAnsi="Calibri" w:cs="Calibri"/>
                <w:spacing w:val="1"/>
                <w:sz w:val="21"/>
                <w:szCs w:val="21"/>
              </w:rPr>
              <w:t>о</w:t>
            </w:r>
            <w:r w:rsidRPr="00E17AA5">
              <w:rPr>
                <w:rFonts w:ascii="Calibri" w:hAnsi="Calibri" w:cs="Calibri"/>
                <w:spacing w:val="-1"/>
                <w:sz w:val="21"/>
                <w:szCs w:val="21"/>
              </w:rPr>
              <w:t>л</w:t>
            </w:r>
            <w:r w:rsidRPr="00E17AA5">
              <w:rPr>
                <w:rFonts w:ascii="Calibri" w:hAnsi="Calibri" w:cs="Calibri"/>
                <w:spacing w:val="1"/>
                <w:sz w:val="21"/>
                <w:szCs w:val="21"/>
              </w:rPr>
              <w:t>о</w:t>
            </w:r>
            <w:r w:rsidRPr="00E17AA5">
              <w:rPr>
                <w:rFonts w:ascii="Calibri" w:hAnsi="Calibri" w:cs="Calibri"/>
                <w:sz w:val="21"/>
                <w:szCs w:val="21"/>
              </w:rPr>
              <w:t>ги</w:t>
            </w:r>
            <w:r w:rsidRPr="00E17AA5">
              <w:rPr>
                <w:rFonts w:ascii="Calibri" w:hAnsi="Calibri" w:cs="Calibri"/>
                <w:spacing w:val="-1"/>
                <w:sz w:val="21"/>
                <w:szCs w:val="21"/>
              </w:rPr>
              <w:t>ј</w:t>
            </w:r>
            <w:r w:rsidRPr="00E17AA5">
              <w:rPr>
                <w:rFonts w:ascii="Calibri" w:hAnsi="Calibri" w:cs="Calibri"/>
                <w:sz w:val="21"/>
                <w:szCs w:val="21"/>
              </w:rPr>
              <w:t>е</w:t>
            </w:r>
            <w:proofErr w:type="spellEnd"/>
            <w:r w:rsidRPr="00E17AA5">
              <w:rPr>
                <w:rFonts w:ascii="Calibri" w:hAnsi="Calibri" w:cs="Calibri"/>
                <w:spacing w:val="19"/>
                <w:sz w:val="21"/>
                <w:szCs w:val="21"/>
              </w:rPr>
              <w:t xml:space="preserve"> </w:t>
            </w:r>
            <w:proofErr w:type="spellStart"/>
            <w:r w:rsidRPr="00E17AA5">
              <w:rPr>
                <w:rFonts w:ascii="Calibri" w:hAnsi="Calibri" w:cs="Calibri"/>
                <w:sz w:val="21"/>
                <w:szCs w:val="21"/>
              </w:rPr>
              <w:t>савреме</w:t>
            </w:r>
            <w:r w:rsidRPr="00E17AA5">
              <w:rPr>
                <w:rFonts w:ascii="Calibri" w:hAnsi="Calibri" w:cs="Calibri"/>
                <w:spacing w:val="-1"/>
                <w:sz w:val="21"/>
                <w:szCs w:val="21"/>
              </w:rPr>
              <w:t>н</w:t>
            </w:r>
            <w:r w:rsidRPr="00E17AA5">
              <w:rPr>
                <w:rFonts w:ascii="Calibri" w:hAnsi="Calibri" w:cs="Calibri"/>
                <w:spacing w:val="-3"/>
                <w:sz w:val="21"/>
                <w:szCs w:val="21"/>
              </w:rPr>
              <w:t>и</w:t>
            </w:r>
            <w:r w:rsidRPr="00E17AA5">
              <w:rPr>
                <w:rFonts w:ascii="Calibri" w:hAnsi="Calibri" w:cs="Calibri"/>
                <w:sz w:val="21"/>
                <w:szCs w:val="21"/>
              </w:rPr>
              <w:t>х</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ре</w:t>
            </w:r>
            <w:r w:rsidRPr="00E17AA5">
              <w:rPr>
                <w:rFonts w:ascii="Calibri" w:hAnsi="Calibri" w:cs="Calibri"/>
                <w:spacing w:val="1"/>
                <w:sz w:val="21"/>
                <w:szCs w:val="21"/>
              </w:rPr>
              <w:t>з</w:t>
            </w:r>
            <w:r w:rsidRPr="00E17AA5">
              <w:rPr>
                <w:rFonts w:ascii="Calibri" w:hAnsi="Calibri" w:cs="Calibri"/>
                <w:spacing w:val="-1"/>
                <w:sz w:val="21"/>
                <w:szCs w:val="21"/>
              </w:rPr>
              <w:t>н</w:t>
            </w:r>
            <w:r w:rsidRPr="00E17AA5">
              <w:rPr>
                <w:rFonts w:ascii="Calibri" w:hAnsi="Calibri" w:cs="Calibri"/>
                <w:sz w:val="21"/>
                <w:szCs w:val="21"/>
              </w:rPr>
              <w:t>их</w:t>
            </w:r>
            <w:proofErr w:type="spellEnd"/>
            <w:r w:rsidRPr="00E17AA5">
              <w:rPr>
                <w:rFonts w:ascii="Calibri" w:hAnsi="Calibri" w:cs="Calibri"/>
                <w:spacing w:val="22"/>
                <w:sz w:val="21"/>
                <w:szCs w:val="21"/>
              </w:rPr>
              <w:t xml:space="preserve"> </w:t>
            </w:r>
            <w:proofErr w:type="spellStart"/>
            <w:r w:rsidRPr="00E17AA5">
              <w:rPr>
                <w:rFonts w:ascii="Calibri" w:hAnsi="Calibri" w:cs="Calibri"/>
                <w:w w:val="106"/>
                <w:sz w:val="21"/>
                <w:szCs w:val="21"/>
              </w:rPr>
              <w:t>а</w:t>
            </w:r>
            <w:r w:rsidRPr="00E17AA5">
              <w:rPr>
                <w:rFonts w:ascii="Calibri" w:hAnsi="Calibri" w:cs="Calibri"/>
                <w:spacing w:val="-2"/>
                <w:w w:val="106"/>
                <w:sz w:val="21"/>
                <w:szCs w:val="21"/>
              </w:rPr>
              <w:t>л</w:t>
            </w:r>
            <w:r w:rsidRPr="00E17AA5">
              <w:rPr>
                <w:rFonts w:ascii="Calibri" w:hAnsi="Calibri" w:cs="Calibri"/>
                <w:w w:val="107"/>
                <w:sz w:val="21"/>
                <w:szCs w:val="21"/>
              </w:rPr>
              <w:t>ат</w:t>
            </w:r>
            <w:r w:rsidRPr="00E17AA5">
              <w:rPr>
                <w:rFonts w:ascii="Calibri" w:hAnsi="Calibri" w:cs="Calibri"/>
                <w:spacing w:val="1"/>
                <w:w w:val="107"/>
                <w:sz w:val="21"/>
                <w:szCs w:val="21"/>
              </w:rPr>
              <w:t>а</w:t>
            </w:r>
            <w:proofErr w:type="spellEnd"/>
            <w:r w:rsidRPr="00E17AA5">
              <w:rPr>
                <w:rFonts w:ascii="Calibri" w:hAnsi="Calibri" w:cs="Calibri"/>
                <w:w w:val="108"/>
                <w:sz w:val="21"/>
                <w:szCs w:val="21"/>
              </w:rPr>
              <w:t>,</w:t>
            </w:r>
            <w:r w:rsidRPr="00E17AA5">
              <w:rPr>
                <w:rFonts w:ascii="Calibri" w:hAnsi="Calibri" w:cs="Calibri"/>
                <w:w w:val="108"/>
                <w:sz w:val="21"/>
                <w:szCs w:val="21"/>
                <w:lang w:val="sr-Cyrl-CS"/>
              </w:rPr>
              <w:t xml:space="preserve"> </w:t>
            </w:r>
            <w:proofErr w:type="spellStart"/>
            <w:r w:rsidRPr="00E17AA5">
              <w:rPr>
                <w:rFonts w:ascii="Calibri" w:hAnsi="Calibri" w:cs="Calibri"/>
                <w:sz w:val="21"/>
                <w:szCs w:val="21"/>
              </w:rPr>
              <w:t>савреме</w:t>
            </w:r>
            <w:r w:rsidRPr="00E17AA5">
              <w:rPr>
                <w:rFonts w:ascii="Calibri" w:hAnsi="Calibri" w:cs="Calibri"/>
                <w:spacing w:val="-1"/>
                <w:sz w:val="21"/>
                <w:szCs w:val="21"/>
              </w:rPr>
              <w:t>н</w:t>
            </w:r>
            <w:r w:rsidRPr="00E17AA5">
              <w:rPr>
                <w:rFonts w:ascii="Calibri" w:hAnsi="Calibri" w:cs="Calibri"/>
                <w:sz w:val="21"/>
                <w:szCs w:val="21"/>
              </w:rPr>
              <w:t>их</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а</w:t>
            </w:r>
            <w:r w:rsidRPr="00E17AA5">
              <w:rPr>
                <w:rFonts w:ascii="Calibri" w:hAnsi="Calibri" w:cs="Calibri"/>
                <w:spacing w:val="-2"/>
                <w:sz w:val="21"/>
                <w:szCs w:val="21"/>
              </w:rPr>
              <w:t>л</w:t>
            </w:r>
            <w:r w:rsidRPr="00E17AA5">
              <w:rPr>
                <w:rFonts w:ascii="Calibri" w:hAnsi="Calibri" w:cs="Calibri"/>
                <w:sz w:val="21"/>
                <w:szCs w:val="21"/>
              </w:rPr>
              <w:t>ат</w:t>
            </w:r>
            <w:r w:rsidRPr="00E17AA5">
              <w:rPr>
                <w:rFonts w:ascii="Calibri" w:hAnsi="Calibri" w:cs="Calibri"/>
                <w:spacing w:val="-1"/>
                <w:sz w:val="21"/>
                <w:szCs w:val="21"/>
              </w:rPr>
              <w:t>н</w:t>
            </w:r>
            <w:r w:rsidRPr="00E17AA5">
              <w:rPr>
                <w:rFonts w:ascii="Calibri" w:hAnsi="Calibri" w:cs="Calibri"/>
                <w:sz w:val="21"/>
                <w:szCs w:val="21"/>
              </w:rPr>
              <w:t>их</w:t>
            </w:r>
            <w:proofErr w:type="spellEnd"/>
            <w:r w:rsidRPr="00E17AA5">
              <w:rPr>
                <w:rFonts w:ascii="Calibri" w:hAnsi="Calibri" w:cs="Calibri"/>
                <w:spacing w:val="17"/>
                <w:sz w:val="21"/>
                <w:szCs w:val="21"/>
              </w:rPr>
              <w:t xml:space="preserve"> </w:t>
            </w:r>
            <w:proofErr w:type="spellStart"/>
            <w:r w:rsidRPr="00E17AA5">
              <w:rPr>
                <w:rFonts w:ascii="Calibri" w:hAnsi="Calibri" w:cs="Calibri"/>
                <w:spacing w:val="-1"/>
                <w:sz w:val="21"/>
                <w:szCs w:val="21"/>
              </w:rPr>
              <w:t>м</w:t>
            </w:r>
            <w:r w:rsidRPr="00E17AA5">
              <w:rPr>
                <w:rFonts w:ascii="Calibri" w:hAnsi="Calibri" w:cs="Calibri"/>
                <w:sz w:val="21"/>
                <w:szCs w:val="21"/>
              </w:rPr>
              <w:t>ате</w:t>
            </w:r>
            <w:r w:rsidRPr="00E17AA5">
              <w:rPr>
                <w:rFonts w:ascii="Calibri" w:hAnsi="Calibri" w:cs="Calibri"/>
                <w:spacing w:val="1"/>
                <w:sz w:val="21"/>
                <w:szCs w:val="21"/>
              </w:rPr>
              <w:t>р</w:t>
            </w:r>
            <w:r w:rsidRPr="00E17AA5">
              <w:rPr>
                <w:rFonts w:ascii="Calibri" w:hAnsi="Calibri" w:cs="Calibri"/>
                <w:sz w:val="21"/>
                <w:szCs w:val="21"/>
              </w:rPr>
              <w:t>и</w:t>
            </w:r>
            <w:r w:rsidRPr="00E17AA5">
              <w:rPr>
                <w:rFonts w:ascii="Calibri" w:hAnsi="Calibri" w:cs="Calibri"/>
                <w:spacing w:val="-1"/>
                <w:sz w:val="21"/>
                <w:szCs w:val="21"/>
              </w:rPr>
              <w:t>ј</w:t>
            </w:r>
            <w:r w:rsidRPr="00E17AA5">
              <w:rPr>
                <w:rFonts w:ascii="Calibri" w:hAnsi="Calibri" w:cs="Calibri"/>
                <w:sz w:val="21"/>
                <w:szCs w:val="21"/>
              </w:rPr>
              <w:t>а</w:t>
            </w:r>
            <w:r w:rsidRPr="00E17AA5">
              <w:rPr>
                <w:rFonts w:ascii="Calibri" w:hAnsi="Calibri" w:cs="Calibri"/>
                <w:spacing w:val="-2"/>
                <w:sz w:val="21"/>
                <w:szCs w:val="21"/>
              </w:rPr>
              <w:t>л</w:t>
            </w:r>
            <w:r w:rsidRPr="00E17AA5">
              <w:rPr>
                <w:rFonts w:ascii="Calibri" w:hAnsi="Calibri" w:cs="Calibri"/>
                <w:sz w:val="21"/>
                <w:szCs w:val="21"/>
              </w:rPr>
              <w:t>а</w:t>
            </w:r>
            <w:proofErr w:type="spellEnd"/>
            <w:r w:rsidRPr="00E17AA5">
              <w:rPr>
                <w:rFonts w:ascii="Calibri" w:hAnsi="Calibri" w:cs="Calibri"/>
                <w:spacing w:val="7"/>
                <w:sz w:val="21"/>
                <w:szCs w:val="21"/>
              </w:rPr>
              <w:t xml:space="preserve"> </w:t>
            </w:r>
            <w:r w:rsidRPr="00E17AA5">
              <w:rPr>
                <w:rFonts w:ascii="Calibri" w:hAnsi="Calibri" w:cs="Calibri"/>
                <w:sz w:val="21"/>
                <w:szCs w:val="21"/>
              </w:rPr>
              <w:t>и</w:t>
            </w:r>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w:t>
            </w:r>
            <w:r w:rsidRPr="00E17AA5">
              <w:rPr>
                <w:rFonts w:ascii="Calibri" w:hAnsi="Calibri" w:cs="Calibri"/>
                <w:w w:val="108"/>
                <w:sz w:val="21"/>
                <w:szCs w:val="21"/>
              </w:rPr>
              <w:t>р</w:t>
            </w:r>
            <w:r w:rsidRPr="00E17AA5">
              <w:rPr>
                <w:rFonts w:ascii="Calibri" w:hAnsi="Calibri" w:cs="Calibri"/>
                <w:w w:val="103"/>
                <w:sz w:val="21"/>
                <w:szCs w:val="21"/>
              </w:rPr>
              <w:t>ев</w:t>
            </w:r>
            <w:r w:rsidRPr="00E17AA5">
              <w:rPr>
                <w:rFonts w:ascii="Calibri" w:hAnsi="Calibri" w:cs="Calibri"/>
                <w:spacing w:val="-1"/>
                <w:w w:val="103"/>
                <w:sz w:val="21"/>
                <w:szCs w:val="21"/>
              </w:rPr>
              <w:t>л</w:t>
            </w:r>
            <w:r w:rsidRPr="00E17AA5">
              <w:rPr>
                <w:rFonts w:ascii="Calibri" w:hAnsi="Calibri" w:cs="Calibri"/>
                <w:w w:val="110"/>
                <w:sz w:val="21"/>
                <w:szCs w:val="21"/>
              </w:rPr>
              <w:t>ак</w:t>
            </w:r>
            <w:r w:rsidRPr="00E17AA5">
              <w:rPr>
                <w:rFonts w:ascii="Calibri" w:hAnsi="Calibri" w:cs="Calibri"/>
                <w:spacing w:val="-1"/>
                <w:w w:val="110"/>
                <w:sz w:val="21"/>
                <w:szCs w:val="21"/>
              </w:rPr>
              <w:t>а</w:t>
            </w:r>
            <w:proofErr w:type="spellEnd"/>
            <w:r w:rsidRPr="00E17AA5">
              <w:rPr>
                <w:rFonts w:ascii="Calibri" w:hAnsi="Calibri" w:cs="Calibri"/>
                <w:w w:val="108"/>
                <w:sz w:val="21"/>
                <w:szCs w:val="21"/>
              </w:rPr>
              <w:t>,</w:t>
            </w:r>
            <w:r w:rsidRPr="00E17AA5">
              <w:rPr>
                <w:rFonts w:ascii="Calibri" w:hAnsi="Calibri" w:cs="Calibri"/>
                <w:spacing w:val="6"/>
                <w:sz w:val="21"/>
                <w:szCs w:val="21"/>
              </w:rPr>
              <w:t xml:space="preserve"> </w:t>
            </w:r>
            <w:proofErr w:type="spellStart"/>
            <w:r w:rsidRPr="00E17AA5">
              <w:rPr>
                <w:rFonts w:ascii="Calibri" w:hAnsi="Calibri" w:cs="Calibri"/>
                <w:spacing w:val="-1"/>
                <w:sz w:val="21"/>
                <w:szCs w:val="21"/>
              </w:rPr>
              <w:t>п</w:t>
            </w:r>
            <w:r w:rsidRPr="00E17AA5">
              <w:rPr>
                <w:rFonts w:ascii="Calibri" w:hAnsi="Calibri" w:cs="Calibri"/>
                <w:sz w:val="21"/>
                <w:szCs w:val="21"/>
              </w:rPr>
              <w:t>р</w:t>
            </w:r>
            <w:r w:rsidRPr="00E17AA5">
              <w:rPr>
                <w:rFonts w:ascii="Calibri" w:hAnsi="Calibri" w:cs="Calibri"/>
                <w:spacing w:val="1"/>
                <w:sz w:val="21"/>
                <w:szCs w:val="21"/>
              </w:rPr>
              <w:t>о</w:t>
            </w:r>
            <w:r w:rsidRPr="00E17AA5">
              <w:rPr>
                <w:rFonts w:ascii="Calibri" w:hAnsi="Calibri" w:cs="Calibri"/>
                <w:sz w:val="21"/>
                <w:szCs w:val="21"/>
              </w:rPr>
              <w:t>ј</w:t>
            </w:r>
            <w:r w:rsidRPr="00E17AA5">
              <w:rPr>
                <w:rFonts w:ascii="Calibri" w:hAnsi="Calibri" w:cs="Calibri"/>
                <w:spacing w:val="-3"/>
                <w:sz w:val="21"/>
                <w:szCs w:val="21"/>
              </w:rPr>
              <w:t>е</w:t>
            </w:r>
            <w:r w:rsidRPr="00E17AA5">
              <w:rPr>
                <w:rFonts w:ascii="Calibri" w:hAnsi="Calibri" w:cs="Calibri"/>
                <w:spacing w:val="1"/>
                <w:sz w:val="21"/>
                <w:szCs w:val="21"/>
              </w:rPr>
              <w:t>к</w:t>
            </w:r>
            <w:r w:rsidRPr="00E17AA5">
              <w:rPr>
                <w:rFonts w:ascii="Calibri" w:hAnsi="Calibri" w:cs="Calibri"/>
                <w:spacing w:val="-2"/>
                <w:sz w:val="21"/>
                <w:szCs w:val="21"/>
              </w:rPr>
              <w:t>т</w:t>
            </w:r>
            <w:r w:rsidRPr="00E17AA5">
              <w:rPr>
                <w:rFonts w:ascii="Calibri" w:hAnsi="Calibri" w:cs="Calibri"/>
                <w:spacing w:val="1"/>
                <w:sz w:val="21"/>
                <w:szCs w:val="21"/>
              </w:rPr>
              <w:t>о</w:t>
            </w:r>
            <w:r w:rsidRPr="00E17AA5">
              <w:rPr>
                <w:rFonts w:ascii="Calibri" w:hAnsi="Calibri" w:cs="Calibri"/>
                <w:sz w:val="21"/>
                <w:szCs w:val="21"/>
              </w:rPr>
              <w:t>в</w:t>
            </w:r>
            <w:r w:rsidRPr="00E17AA5">
              <w:rPr>
                <w:rFonts w:ascii="Calibri" w:hAnsi="Calibri" w:cs="Calibri"/>
                <w:spacing w:val="-1"/>
                <w:sz w:val="21"/>
                <w:szCs w:val="21"/>
              </w:rPr>
              <w:t>а</w:t>
            </w:r>
            <w:r w:rsidRPr="00E17AA5">
              <w:rPr>
                <w:rFonts w:ascii="Calibri" w:hAnsi="Calibri" w:cs="Calibri"/>
                <w:sz w:val="21"/>
                <w:szCs w:val="21"/>
              </w:rPr>
              <w:t>ња</w:t>
            </w:r>
            <w:proofErr w:type="spellEnd"/>
            <w:r w:rsidRPr="00E17AA5">
              <w:rPr>
                <w:rFonts w:ascii="Calibri" w:hAnsi="Calibri" w:cs="Calibri"/>
                <w:spacing w:val="51"/>
                <w:sz w:val="21"/>
                <w:szCs w:val="21"/>
              </w:rPr>
              <w:t xml:space="preserve"> </w:t>
            </w:r>
            <w:proofErr w:type="spellStart"/>
            <w:r w:rsidRPr="00E17AA5">
              <w:rPr>
                <w:rFonts w:ascii="Calibri" w:hAnsi="Calibri" w:cs="Calibri"/>
                <w:sz w:val="21"/>
                <w:szCs w:val="21"/>
              </w:rPr>
              <w:t>са</w:t>
            </w:r>
            <w:r w:rsidRPr="00E17AA5">
              <w:rPr>
                <w:rFonts w:ascii="Calibri" w:hAnsi="Calibri" w:cs="Calibri"/>
                <w:spacing w:val="-3"/>
                <w:sz w:val="21"/>
                <w:szCs w:val="21"/>
              </w:rPr>
              <w:t>в</w:t>
            </w:r>
            <w:r w:rsidRPr="00E17AA5">
              <w:rPr>
                <w:rFonts w:ascii="Calibri" w:hAnsi="Calibri" w:cs="Calibri"/>
                <w:sz w:val="21"/>
                <w:szCs w:val="21"/>
              </w:rPr>
              <w:t>ре</w:t>
            </w:r>
            <w:r w:rsidRPr="00E17AA5">
              <w:rPr>
                <w:rFonts w:ascii="Calibri" w:hAnsi="Calibri" w:cs="Calibri"/>
                <w:spacing w:val="-1"/>
                <w:sz w:val="21"/>
                <w:szCs w:val="21"/>
              </w:rPr>
              <w:t>м</w:t>
            </w:r>
            <w:r w:rsidRPr="00E17AA5">
              <w:rPr>
                <w:rFonts w:ascii="Calibri" w:hAnsi="Calibri" w:cs="Calibri"/>
                <w:sz w:val="21"/>
                <w:szCs w:val="21"/>
              </w:rPr>
              <w:t>е</w:t>
            </w:r>
            <w:r w:rsidRPr="00E17AA5">
              <w:rPr>
                <w:rFonts w:ascii="Calibri" w:hAnsi="Calibri" w:cs="Calibri"/>
                <w:spacing w:val="-1"/>
                <w:sz w:val="21"/>
                <w:szCs w:val="21"/>
              </w:rPr>
              <w:t>н</w:t>
            </w:r>
            <w:r w:rsidRPr="00E17AA5">
              <w:rPr>
                <w:rFonts w:ascii="Calibri" w:hAnsi="Calibri" w:cs="Calibri"/>
                <w:sz w:val="21"/>
                <w:szCs w:val="21"/>
              </w:rPr>
              <w:t>их</w:t>
            </w:r>
            <w:proofErr w:type="spellEnd"/>
            <w:r w:rsidRPr="00E17AA5">
              <w:rPr>
                <w:rFonts w:ascii="Calibri" w:hAnsi="Calibri" w:cs="Calibri"/>
                <w:sz w:val="21"/>
                <w:szCs w:val="21"/>
                <w:lang w:val="sr-Cyrl-CS"/>
              </w:rPr>
              <w:t xml:space="preserve"> резних</w:t>
            </w:r>
            <w:r w:rsidRPr="00E17AA5">
              <w:rPr>
                <w:rFonts w:ascii="Calibri" w:hAnsi="Calibri" w:cs="Calibri"/>
                <w:spacing w:val="7"/>
                <w:sz w:val="21"/>
                <w:szCs w:val="21"/>
              </w:rPr>
              <w:t xml:space="preserve"> </w:t>
            </w:r>
            <w:proofErr w:type="spellStart"/>
            <w:r w:rsidRPr="00E17AA5">
              <w:rPr>
                <w:rFonts w:ascii="Calibri" w:hAnsi="Calibri" w:cs="Calibri"/>
                <w:sz w:val="21"/>
                <w:szCs w:val="21"/>
              </w:rPr>
              <w:t>а</w:t>
            </w:r>
            <w:r w:rsidRPr="00E17AA5">
              <w:rPr>
                <w:rFonts w:ascii="Calibri" w:hAnsi="Calibri" w:cs="Calibri"/>
                <w:spacing w:val="-2"/>
                <w:sz w:val="21"/>
                <w:szCs w:val="21"/>
              </w:rPr>
              <w:t>л</w:t>
            </w:r>
            <w:r w:rsidRPr="00E17AA5">
              <w:rPr>
                <w:rFonts w:ascii="Calibri" w:hAnsi="Calibri" w:cs="Calibri"/>
                <w:sz w:val="21"/>
                <w:szCs w:val="21"/>
              </w:rPr>
              <w:t>ата</w:t>
            </w:r>
            <w:proofErr w:type="spellEnd"/>
            <w:r w:rsidRPr="00E17AA5">
              <w:rPr>
                <w:rFonts w:ascii="Calibri" w:hAnsi="Calibri" w:cs="Calibri"/>
                <w:spacing w:val="33"/>
                <w:sz w:val="21"/>
                <w:szCs w:val="21"/>
              </w:rPr>
              <w:t xml:space="preserve"> </w:t>
            </w:r>
            <w:r w:rsidRPr="00E17AA5">
              <w:rPr>
                <w:rFonts w:ascii="Calibri" w:hAnsi="Calibri" w:cs="Calibri"/>
                <w:w w:val="102"/>
                <w:sz w:val="21"/>
                <w:szCs w:val="21"/>
              </w:rPr>
              <w:t>и</w:t>
            </w:r>
            <w:r w:rsidRPr="00E17AA5">
              <w:rPr>
                <w:rFonts w:ascii="Calibri" w:hAnsi="Calibri" w:cs="Calibri"/>
                <w:w w:val="102"/>
                <w:sz w:val="21"/>
                <w:szCs w:val="21"/>
                <w:lang w:val="sr-Cyrl-CS"/>
              </w:rPr>
              <w:t xml:space="preserve"> </w:t>
            </w:r>
            <w:r w:rsidRPr="00E17AA5">
              <w:rPr>
                <w:rFonts w:ascii="Calibri" w:hAnsi="Calibri" w:cs="Calibri"/>
                <w:spacing w:val="6"/>
                <w:sz w:val="21"/>
                <w:szCs w:val="21"/>
              </w:rPr>
              <w:t xml:space="preserve"> </w:t>
            </w:r>
            <w:r w:rsidRPr="00E17AA5">
              <w:rPr>
                <w:rFonts w:ascii="Calibri" w:hAnsi="Calibri" w:cs="Calibri"/>
                <w:spacing w:val="6"/>
                <w:sz w:val="21"/>
                <w:szCs w:val="21"/>
                <w:lang w:val="sr-Cyrl-CS"/>
              </w:rPr>
              <w:t xml:space="preserve">менаџмента </w:t>
            </w:r>
            <w:proofErr w:type="spellStart"/>
            <w:r w:rsidRPr="00E17AA5">
              <w:rPr>
                <w:rFonts w:ascii="Calibri" w:hAnsi="Calibri" w:cs="Calibri"/>
                <w:w w:val="106"/>
                <w:sz w:val="21"/>
                <w:szCs w:val="21"/>
              </w:rPr>
              <w:t>савреме</w:t>
            </w:r>
            <w:r w:rsidRPr="00E17AA5">
              <w:rPr>
                <w:rFonts w:ascii="Calibri" w:hAnsi="Calibri" w:cs="Calibri"/>
                <w:spacing w:val="-1"/>
                <w:w w:val="106"/>
                <w:sz w:val="21"/>
                <w:szCs w:val="21"/>
              </w:rPr>
              <w:t>н</w:t>
            </w:r>
            <w:r w:rsidRPr="00E17AA5">
              <w:rPr>
                <w:rFonts w:ascii="Calibri" w:hAnsi="Calibri" w:cs="Calibri"/>
                <w:spacing w:val="-3"/>
                <w:w w:val="106"/>
                <w:sz w:val="21"/>
                <w:szCs w:val="21"/>
              </w:rPr>
              <w:t>и</w:t>
            </w:r>
            <w:proofErr w:type="spellEnd"/>
            <w:r w:rsidRPr="00E17AA5">
              <w:rPr>
                <w:rFonts w:ascii="Calibri" w:hAnsi="Calibri" w:cs="Calibri"/>
                <w:spacing w:val="-3"/>
                <w:w w:val="106"/>
                <w:sz w:val="21"/>
                <w:szCs w:val="21"/>
                <w:lang w:val="sr-Cyrl-CS"/>
              </w:rPr>
              <w:t>х</w:t>
            </w:r>
            <w:r w:rsidRPr="00E17AA5">
              <w:rPr>
                <w:rFonts w:ascii="Calibri" w:hAnsi="Calibri" w:cs="Calibri"/>
                <w:w w:val="106"/>
                <w:sz w:val="21"/>
                <w:szCs w:val="21"/>
              </w:rPr>
              <w:t xml:space="preserve"> </w:t>
            </w:r>
            <w:proofErr w:type="spellStart"/>
            <w:r w:rsidRPr="00E17AA5">
              <w:rPr>
                <w:rFonts w:ascii="Calibri" w:hAnsi="Calibri" w:cs="Calibri"/>
                <w:sz w:val="21"/>
                <w:szCs w:val="21"/>
              </w:rPr>
              <w:t>ре</w:t>
            </w:r>
            <w:r w:rsidRPr="00E17AA5">
              <w:rPr>
                <w:rFonts w:ascii="Calibri" w:hAnsi="Calibri" w:cs="Calibri"/>
                <w:spacing w:val="1"/>
                <w:sz w:val="21"/>
                <w:szCs w:val="21"/>
              </w:rPr>
              <w:t>з</w:t>
            </w:r>
            <w:r w:rsidRPr="00E17AA5">
              <w:rPr>
                <w:rFonts w:ascii="Calibri" w:hAnsi="Calibri" w:cs="Calibri"/>
                <w:spacing w:val="-1"/>
                <w:sz w:val="21"/>
                <w:szCs w:val="21"/>
              </w:rPr>
              <w:t>н</w:t>
            </w:r>
            <w:r w:rsidRPr="00E17AA5">
              <w:rPr>
                <w:rFonts w:ascii="Calibri" w:hAnsi="Calibri" w:cs="Calibri"/>
                <w:sz w:val="21"/>
                <w:szCs w:val="21"/>
              </w:rPr>
              <w:t>и</w:t>
            </w:r>
            <w:proofErr w:type="spellEnd"/>
            <w:r w:rsidRPr="00E17AA5">
              <w:rPr>
                <w:rFonts w:ascii="Calibri" w:hAnsi="Calibri" w:cs="Calibri"/>
                <w:sz w:val="21"/>
                <w:szCs w:val="21"/>
                <w:lang w:val="sr-Cyrl-CS"/>
              </w:rPr>
              <w:t>х</w:t>
            </w:r>
            <w:r w:rsidRPr="00E17AA5">
              <w:rPr>
                <w:rFonts w:ascii="Calibri" w:hAnsi="Calibri" w:cs="Calibri"/>
                <w:spacing w:val="31"/>
                <w:sz w:val="21"/>
                <w:szCs w:val="21"/>
              </w:rPr>
              <w:t xml:space="preserve"> </w:t>
            </w:r>
            <w:proofErr w:type="spellStart"/>
            <w:r w:rsidRPr="00E17AA5">
              <w:rPr>
                <w:rFonts w:ascii="Calibri" w:hAnsi="Calibri" w:cs="Calibri"/>
                <w:w w:val="106"/>
                <w:sz w:val="21"/>
                <w:szCs w:val="21"/>
              </w:rPr>
              <w:t>а</w:t>
            </w:r>
            <w:r w:rsidRPr="00E17AA5">
              <w:rPr>
                <w:rFonts w:ascii="Calibri" w:hAnsi="Calibri" w:cs="Calibri"/>
                <w:spacing w:val="-2"/>
                <w:w w:val="106"/>
                <w:sz w:val="21"/>
                <w:szCs w:val="21"/>
              </w:rPr>
              <w:t>л</w:t>
            </w:r>
            <w:r w:rsidRPr="00E17AA5">
              <w:rPr>
                <w:rFonts w:ascii="Calibri" w:hAnsi="Calibri" w:cs="Calibri"/>
                <w:w w:val="103"/>
                <w:sz w:val="21"/>
                <w:szCs w:val="21"/>
              </w:rPr>
              <w:t>ат</w:t>
            </w:r>
            <w:r w:rsidRPr="00E17AA5">
              <w:rPr>
                <w:rFonts w:ascii="Calibri" w:hAnsi="Calibri" w:cs="Calibri"/>
                <w:spacing w:val="1"/>
                <w:w w:val="116"/>
                <w:sz w:val="21"/>
                <w:szCs w:val="21"/>
              </w:rPr>
              <w:t>а</w:t>
            </w:r>
            <w:proofErr w:type="spellEnd"/>
            <w:r w:rsidRPr="00E17AA5">
              <w:rPr>
                <w:rFonts w:ascii="Calibri" w:hAnsi="Calibri" w:cs="Calibri"/>
                <w:spacing w:val="1"/>
                <w:w w:val="116"/>
                <w:sz w:val="21"/>
                <w:szCs w:val="21"/>
                <w:lang w:val="sr-Cyrl-CS"/>
              </w:rPr>
              <w:t>.</w:t>
            </w:r>
          </w:p>
          <w:p w14:paraId="4F2B5E73" w14:textId="77777777" w:rsidR="00DD3B8C" w:rsidRPr="00E17AA5" w:rsidRDefault="00DD3B8C" w:rsidP="005C5DF9">
            <w:pPr>
              <w:widowControl w:val="0"/>
              <w:autoSpaceDE w:val="0"/>
              <w:autoSpaceDN w:val="0"/>
              <w:adjustRightInd w:val="0"/>
              <w:spacing w:line="252" w:lineRule="exact"/>
              <w:jc w:val="both"/>
              <w:rPr>
                <w:rFonts w:ascii="Calibri" w:hAnsi="Calibri" w:cs="Calibri"/>
                <w:spacing w:val="-1"/>
                <w:sz w:val="21"/>
                <w:szCs w:val="21"/>
                <w:lang w:val="sr-Cyrl-CS"/>
              </w:rPr>
            </w:pPr>
            <w:r w:rsidRPr="00E17AA5">
              <w:rPr>
                <w:rFonts w:ascii="Calibri" w:hAnsi="Calibri" w:cs="Calibri"/>
                <w:spacing w:val="1"/>
                <w:w w:val="116"/>
                <w:sz w:val="21"/>
                <w:szCs w:val="21"/>
                <w:lang w:val="sr-Cyrl-CS"/>
              </w:rPr>
              <w:t>-</w:t>
            </w:r>
            <w:r w:rsidRPr="00E17AA5">
              <w:rPr>
                <w:rFonts w:ascii="Calibri" w:hAnsi="Calibri" w:cs="Calibri"/>
                <w:w w:val="106"/>
                <w:sz w:val="21"/>
                <w:szCs w:val="21"/>
                <w:lang w:val="sr-Cyrl-CS"/>
              </w:rPr>
              <w:t xml:space="preserve"> геометрије, </w:t>
            </w:r>
            <w:proofErr w:type="spellStart"/>
            <w:r w:rsidRPr="00E17AA5">
              <w:rPr>
                <w:rFonts w:ascii="Calibri" w:hAnsi="Calibri" w:cs="Calibri"/>
                <w:spacing w:val="-1"/>
                <w:sz w:val="21"/>
                <w:szCs w:val="21"/>
              </w:rPr>
              <w:t>динамике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конструкције</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поузданости</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савремених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lang w:val="sr-Cyrl-CS"/>
              </w:rPr>
              <w:t>стезних</w:t>
            </w:r>
            <w:proofErr w:type="spellEnd"/>
            <w:r w:rsidRPr="00E17AA5">
              <w:rPr>
                <w:rFonts w:ascii="Calibri" w:hAnsi="Calibri" w:cs="Calibri"/>
                <w:spacing w:val="-1"/>
                <w:sz w:val="21"/>
                <w:szCs w:val="21"/>
                <w:lang w:val="sr-Cyrl-CS"/>
              </w:rPr>
              <w:t xml:space="preserve"> </w:t>
            </w:r>
            <w:proofErr w:type="spellStart"/>
            <w:r w:rsidRPr="00E17AA5">
              <w:rPr>
                <w:rFonts w:ascii="Calibri" w:hAnsi="Calibri" w:cs="Calibri"/>
                <w:spacing w:val="-1"/>
                <w:sz w:val="21"/>
                <w:szCs w:val="21"/>
              </w:rPr>
              <w:t>прибора</w:t>
            </w:r>
            <w:proofErr w:type="spellEnd"/>
            <w:r w:rsidRPr="00E17AA5">
              <w:rPr>
                <w:rFonts w:ascii="Calibri" w:hAnsi="Calibri" w:cs="Calibri"/>
                <w:spacing w:val="-1"/>
                <w:sz w:val="21"/>
                <w:szCs w:val="21"/>
              </w:rPr>
              <w:t>,</w:t>
            </w:r>
            <w:r w:rsidRPr="00E17AA5">
              <w:rPr>
                <w:rFonts w:ascii="Calibri" w:hAnsi="Calibri" w:cs="Calibri"/>
                <w:spacing w:val="-1"/>
                <w:sz w:val="21"/>
                <w:szCs w:val="21"/>
                <w:lang w:val="sr-Cyrl-CS"/>
              </w:rPr>
              <w:t xml:space="preserve"> </w:t>
            </w:r>
            <w:proofErr w:type="spellStart"/>
            <w:r w:rsidRPr="00E17AA5">
              <w:rPr>
                <w:rFonts w:ascii="Calibri" w:hAnsi="Calibri" w:cs="Calibri"/>
                <w:spacing w:val="-1"/>
                <w:sz w:val="21"/>
                <w:szCs w:val="21"/>
              </w:rPr>
              <w:t>избор</w:t>
            </w:r>
            <w:proofErr w:type="spellEnd"/>
            <w:r w:rsidRPr="00E17AA5">
              <w:rPr>
                <w:rFonts w:ascii="Calibri" w:hAnsi="Calibri" w:cs="Calibri"/>
                <w:spacing w:val="-1"/>
                <w:sz w:val="21"/>
                <w:szCs w:val="21"/>
                <w:lang w:val="sr-Cyrl-CS"/>
              </w:rPr>
              <w:t>а</w:t>
            </w:r>
            <w:r w:rsidRPr="00E17AA5">
              <w:rPr>
                <w:rFonts w:ascii="Calibri" w:hAnsi="Calibri" w:cs="Calibri"/>
                <w:spacing w:val="-1"/>
                <w:sz w:val="21"/>
                <w:szCs w:val="21"/>
              </w:rPr>
              <w:t xml:space="preserve"> </w:t>
            </w:r>
            <w:r w:rsidRPr="00E17AA5">
              <w:rPr>
                <w:rFonts w:ascii="Calibri" w:hAnsi="Calibri" w:cs="Calibri"/>
                <w:spacing w:val="-1"/>
                <w:sz w:val="21"/>
                <w:szCs w:val="21"/>
                <w:lang w:val="sr-Cyrl-CS"/>
              </w:rPr>
              <w:t>и метода пројектовања и</w:t>
            </w:r>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оптимизациј</w:t>
            </w:r>
            <w:proofErr w:type="spellEnd"/>
            <w:r w:rsidRPr="00E17AA5">
              <w:rPr>
                <w:rFonts w:ascii="Calibri" w:hAnsi="Calibri" w:cs="Calibri"/>
                <w:spacing w:val="-1"/>
                <w:sz w:val="21"/>
                <w:szCs w:val="21"/>
                <w:lang w:val="sr-Cyrl-CS"/>
              </w:rPr>
              <w:t>е</w:t>
            </w:r>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конструкције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прибора</w:t>
            </w:r>
            <w:proofErr w:type="spellEnd"/>
            <w:r w:rsidRPr="00E17AA5">
              <w:rPr>
                <w:rFonts w:ascii="Calibri" w:hAnsi="Calibri" w:cs="Calibri"/>
                <w:spacing w:val="-1"/>
                <w:sz w:val="21"/>
                <w:szCs w:val="21"/>
              </w:rPr>
              <w:t>.</w:t>
            </w:r>
          </w:p>
          <w:p w14:paraId="4DD332ED" w14:textId="77777777" w:rsidR="00DD3B8C" w:rsidRPr="00E17AA5" w:rsidRDefault="00DD3B8C" w:rsidP="005C5DF9">
            <w:pPr>
              <w:widowControl w:val="0"/>
              <w:tabs>
                <w:tab w:val="left" w:pos="567"/>
              </w:tabs>
              <w:autoSpaceDE w:val="0"/>
              <w:autoSpaceDN w:val="0"/>
              <w:adjustRightInd w:val="0"/>
              <w:jc w:val="both"/>
              <w:rPr>
                <w:rFonts w:ascii="Calibri" w:hAnsi="Calibri" w:cs="Calibri"/>
                <w:bCs/>
                <w:sz w:val="20"/>
                <w:szCs w:val="20"/>
                <w:lang w:val="sr-Cyrl-CS" w:eastAsia="sr-Latn-CS"/>
              </w:rPr>
            </w:pPr>
            <w:proofErr w:type="spellStart"/>
            <w:r w:rsidRPr="00E17AA5">
              <w:rPr>
                <w:rFonts w:ascii="Calibri" w:hAnsi="Calibri" w:cs="Calibri"/>
                <w:spacing w:val="-1"/>
                <w:sz w:val="21"/>
                <w:szCs w:val="21"/>
              </w:rPr>
              <w:t>Студенти</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могу</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своја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знања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применити</w:t>
            </w:r>
            <w:proofErr w:type="spellEnd"/>
            <w:r w:rsidRPr="00E17AA5">
              <w:rPr>
                <w:rFonts w:ascii="Calibri" w:hAnsi="Calibri" w:cs="Calibri"/>
                <w:spacing w:val="-1"/>
                <w:sz w:val="21"/>
                <w:szCs w:val="21"/>
              </w:rPr>
              <w:t xml:space="preserve"> у </w:t>
            </w:r>
            <w:proofErr w:type="spellStart"/>
            <w:r w:rsidRPr="00E17AA5">
              <w:rPr>
                <w:rFonts w:ascii="Calibri" w:hAnsi="Calibri" w:cs="Calibri"/>
                <w:spacing w:val="-1"/>
                <w:sz w:val="21"/>
                <w:szCs w:val="21"/>
              </w:rPr>
              <w:t>бироима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институтима</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научно-истраживачким</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лабораторијама</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предузећима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која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баве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проблематиком</w:t>
            </w:r>
            <w:proofErr w:type="spellEnd"/>
            <w:r w:rsidRPr="00E17AA5">
              <w:rPr>
                <w:rFonts w:ascii="Calibri" w:hAnsi="Calibri" w:cs="Calibri"/>
                <w:spacing w:val="-1"/>
                <w:sz w:val="21"/>
                <w:szCs w:val="21"/>
                <w:lang w:val="sr-Cyrl-CS"/>
              </w:rPr>
              <w:t xml:space="preserve"> </w:t>
            </w:r>
            <w:proofErr w:type="spellStart"/>
            <w:r w:rsidRPr="00E17AA5">
              <w:rPr>
                <w:rFonts w:ascii="Calibri" w:hAnsi="Calibri" w:cs="Calibri"/>
                <w:spacing w:val="-1"/>
                <w:sz w:val="21"/>
                <w:szCs w:val="21"/>
                <w:lang w:val="sr-Cyrl-CS"/>
              </w:rPr>
              <w:t>стезних</w:t>
            </w:r>
            <w:proofErr w:type="spellEnd"/>
            <w:r w:rsidRPr="00E17AA5">
              <w:rPr>
                <w:rFonts w:ascii="Calibri" w:hAnsi="Calibri" w:cs="Calibri"/>
                <w:spacing w:val="-1"/>
                <w:sz w:val="21"/>
                <w:szCs w:val="21"/>
                <w:lang w:val="sr-Cyrl-CS"/>
              </w:rPr>
              <w:t xml:space="preserve"> </w:t>
            </w:r>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прибора</w:t>
            </w:r>
            <w:proofErr w:type="spellEnd"/>
            <w:r w:rsidRPr="00E17AA5">
              <w:rPr>
                <w:rFonts w:ascii="Calibri" w:hAnsi="Calibri" w:cs="Calibri"/>
                <w:spacing w:val="-1"/>
                <w:sz w:val="21"/>
                <w:szCs w:val="21"/>
              </w:rPr>
              <w:t>.</w:t>
            </w:r>
          </w:p>
        </w:tc>
      </w:tr>
      <w:tr w:rsidR="0098291E" w:rsidRPr="00E17AA5" w14:paraId="73D5E22D" w14:textId="77777777" w:rsidTr="00A31333">
        <w:trPr>
          <w:trHeight w:val="227"/>
        </w:trPr>
        <w:tc>
          <w:tcPr>
            <w:tcW w:w="5000" w:type="pct"/>
            <w:gridSpan w:val="3"/>
          </w:tcPr>
          <w:p w14:paraId="7CAC069C" w14:textId="77777777" w:rsidR="0098291E" w:rsidRPr="00E17AA5" w:rsidRDefault="0098291E" w:rsidP="00DD3B8C">
            <w:pPr>
              <w:widowControl w:val="0"/>
              <w:tabs>
                <w:tab w:val="left" w:pos="567"/>
              </w:tabs>
              <w:autoSpaceDE w:val="0"/>
              <w:autoSpaceDN w:val="0"/>
              <w:adjustRightInd w:val="0"/>
              <w:jc w:val="both"/>
              <w:rPr>
                <w:rFonts w:ascii="Calibri" w:hAnsi="Calibri" w:cs="Calibri"/>
                <w:b/>
                <w:bCs/>
                <w:sz w:val="21"/>
                <w:szCs w:val="21"/>
                <w:lang w:val="sr-Cyrl-CS" w:eastAsia="sr-Latn-CS"/>
              </w:rPr>
            </w:pPr>
            <w:r w:rsidRPr="00E17AA5">
              <w:rPr>
                <w:rFonts w:ascii="Calibri" w:hAnsi="Calibri" w:cs="Calibri"/>
                <w:b/>
                <w:bCs/>
                <w:sz w:val="21"/>
                <w:szCs w:val="21"/>
                <w:lang w:val="sr-Cyrl-CS" w:eastAsia="sr-Latn-CS"/>
              </w:rPr>
              <w:t>Садржај предмета</w:t>
            </w:r>
          </w:p>
          <w:p w14:paraId="6E867E2A" w14:textId="77777777" w:rsidR="00DD3B8C" w:rsidRPr="00E17AA5" w:rsidRDefault="00DD3B8C" w:rsidP="00DD3B8C">
            <w:pPr>
              <w:widowControl w:val="0"/>
              <w:tabs>
                <w:tab w:val="left" w:pos="567"/>
              </w:tabs>
              <w:autoSpaceDE w:val="0"/>
              <w:autoSpaceDN w:val="0"/>
              <w:adjustRightInd w:val="0"/>
              <w:jc w:val="both"/>
              <w:rPr>
                <w:rFonts w:ascii="Calibri" w:hAnsi="Calibri" w:cs="Calibri"/>
                <w:i/>
                <w:iCs/>
                <w:sz w:val="21"/>
                <w:szCs w:val="21"/>
                <w:lang w:val="sr-Cyrl-CS" w:eastAsia="sr-Latn-CS"/>
              </w:rPr>
            </w:pPr>
            <w:r w:rsidRPr="00E17AA5">
              <w:rPr>
                <w:rFonts w:ascii="Calibri" w:hAnsi="Calibri" w:cs="Calibri"/>
                <w:i/>
                <w:iCs/>
                <w:sz w:val="21"/>
                <w:szCs w:val="21"/>
                <w:lang w:val="sr-Cyrl-CS" w:eastAsia="sr-Latn-CS"/>
              </w:rPr>
              <w:t>Теоријска настава</w:t>
            </w:r>
          </w:p>
          <w:p w14:paraId="38A2F5E3" w14:textId="77777777" w:rsidR="00DD3B8C" w:rsidRPr="00E17AA5" w:rsidRDefault="00DD3B8C" w:rsidP="005C5DF9">
            <w:pPr>
              <w:widowControl w:val="0"/>
              <w:autoSpaceDE w:val="0"/>
              <w:autoSpaceDN w:val="0"/>
              <w:adjustRightInd w:val="0"/>
              <w:spacing w:before="1" w:line="237" w:lineRule="auto"/>
              <w:ind w:right="61"/>
              <w:jc w:val="both"/>
              <w:rPr>
                <w:rFonts w:ascii="Calibri" w:hAnsi="Calibri" w:cs="Calibri"/>
                <w:spacing w:val="-1"/>
                <w:sz w:val="21"/>
                <w:szCs w:val="21"/>
              </w:rPr>
            </w:pPr>
            <w:proofErr w:type="spellStart"/>
            <w:r w:rsidRPr="00E17AA5">
              <w:rPr>
                <w:rFonts w:ascii="Calibri" w:hAnsi="Calibri" w:cs="Calibri"/>
                <w:spacing w:val="-1"/>
                <w:sz w:val="21"/>
                <w:szCs w:val="21"/>
              </w:rPr>
              <w:t>Теорија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резања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метала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савремени</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алатни</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материјали</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превлаке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савремене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геометрије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резних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алата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Динамика</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трибологија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резних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алата</w:t>
            </w:r>
            <w:proofErr w:type="spellEnd"/>
            <w:r w:rsidRPr="00E17AA5">
              <w:rPr>
                <w:rFonts w:ascii="Calibri" w:hAnsi="Calibri" w:cs="Calibri"/>
                <w:spacing w:val="-1"/>
                <w:sz w:val="21"/>
                <w:szCs w:val="21"/>
              </w:rPr>
              <w:t xml:space="preserve"> у </w:t>
            </w:r>
            <w:proofErr w:type="spellStart"/>
            <w:r w:rsidRPr="00E17AA5">
              <w:rPr>
                <w:rFonts w:ascii="Calibri" w:hAnsi="Calibri" w:cs="Calibri"/>
                <w:spacing w:val="-1"/>
                <w:sz w:val="21"/>
                <w:szCs w:val="21"/>
              </w:rPr>
              <w:t>савременим</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условима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рада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алата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Трендови</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пројектовања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савремених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резних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алата</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менаџмент</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савремених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резних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алатима</w:t>
            </w:r>
            <w:proofErr w:type="spellEnd"/>
            <w:r w:rsidRPr="00E17AA5">
              <w:rPr>
                <w:rFonts w:ascii="Calibri" w:hAnsi="Calibri" w:cs="Calibri"/>
                <w:spacing w:val="-1"/>
                <w:sz w:val="21"/>
                <w:szCs w:val="21"/>
              </w:rPr>
              <w:t xml:space="preserve"> у </w:t>
            </w:r>
            <w:proofErr w:type="spellStart"/>
            <w:r w:rsidRPr="00E17AA5">
              <w:rPr>
                <w:rFonts w:ascii="Calibri" w:hAnsi="Calibri" w:cs="Calibri"/>
                <w:spacing w:val="-1"/>
                <w:sz w:val="21"/>
                <w:szCs w:val="21"/>
              </w:rPr>
              <w:t>сложеним</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технолошким</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системима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Геометрија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динамика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конструкције</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поузданост</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савремених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стезних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прибора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Избор</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методе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пројектовања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стезних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прибора</w:t>
            </w:r>
            <w:proofErr w:type="spellEnd"/>
            <w:r w:rsidRPr="00E17AA5">
              <w:rPr>
                <w:rFonts w:ascii="Calibri" w:hAnsi="Calibri" w:cs="Calibri"/>
                <w:spacing w:val="-1"/>
                <w:sz w:val="21"/>
                <w:szCs w:val="21"/>
              </w:rPr>
              <w:t xml:space="preserve"> и </w:t>
            </w:r>
            <w:proofErr w:type="spellStart"/>
            <w:r w:rsidRPr="00E17AA5">
              <w:rPr>
                <w:rFonts w:ascii="Calibri" w:hAnsi="Calibri" w:cs="Calibri"/>
                <w:spacing w:val="-1"/>
                <w:sz w:val="21"/>
                <w:szCs w:val="21"/>
              </w:rPr>
              <w:t>оптимизација</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конструкције</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стезних</w:t>
            </w:r>
            <w:proofErr w:type="spellEnd"/>
            <w:r w:rsidRPr="00E17AA5">
              <w:rPr>
                <w:rFonts w:ascii="Calibri" w:hAnsi="Calibri" w:cs="Calibri"/>
                <w:spacing w:val="-1"/>
                <w:sz w:val="21"/>
                <w:szCs w:val="21"/>
              </w:rPr>
              <w:t xml:space="preserve"> </w:t>
            </w:r>
            <w:proofErr w:type="spellStart"/>
            <w:r w:rsidRPr="00E17AA5">
              <w:rPr>
                <w:rFonts w:ascii="Calibri" w:hAnsi="Calibri" w:cs="Calibri"/>
                <w:spacing w:val="-1"/>
                <w:sz w:val="21"/>
                <w:szCs w:val="21"/>
              </w:rPr>
              <w:t>прибора</w:t>
            </w:r>
            <w:proofErr w:type="spellEnd"/>
            <w:r w:rsidRPr="00E17AA5">
              <w:rPr>
                <w:rFonts w:ascii="Calibri" w:hAnsi="Calibri" w:cs="Calibri"/>
                <w:spacing w:val="-1"/>
                <w:sz w:val="21"/>
                <w:szCs w:val="21"/>
              </w:rPr>
              <w:t>.</w:t>
            </w:r>
          </w:p>
          <w:p w14:paraId="5EBFDD34" w14:textId="77777777" w:rsidR="00DD3B8C" w:rsidRPr="00E17AA5" w:rsidRDefault="00DD3B8C" w:rsidP="005C5DF9">
            <w:pPr>
              <w:widowControl w:val="0"/>
              <w:tabs>
                <w:tab w:val="left" w:pos="567"/>
              </w:tabs>
              <w:autoSpaceDE w:val="0"/>
              <w:autoSpaceDN w:val="0"/>
              <w:adjustRightInd w:val="0"/>
              <w:jc w:val="both"/>
              <w:rPr>
                <w:rFonts w:ascii="Calibri" w:hAnsi="Calibri" w:cs="Calibri"/>
                <w:i/>
                <w:iCs/>
                <w:sz w:val="21"/>
                <w:szCs w:val="21"/>
                <w:lang w:val="sr-Cyrl-CS" w:eastAsia="sr-Latn-CS"/>
              </w:rPr>
            </w:pPr>
            <w:r w:rsidRPr="00E17AA5">
              <w:rPr>
                <w:rFonts w:ascii="Calibri" w:hAnsi="Calibri" w:cs="Calibri"/>
                <w:i/>
                <w:iCs/>
                <w:sz w:val="21"/>
                <w:szCs w:val="21"/>
                <w:lang w:val="sr-Cyrl-CS" w:eastAsia="sr-Latn-CS"/>
              </w:rPr>
              <w:t xml:space="preserve">Практична настава </w:t>
            </w:r>
          </w:p>
          <w:p w14:paraId="019608A2" w14:textId="77777777" w:rsidR="00DD3B8C" w:rsidRPr="00E17AA5" w:rsidRDefault="00DD3B8C" w:rsidP="005C5DF9">
            <w:pPr>
              <w:widowControl w:val="0"/>
              <w:tabs>
                <w:tab w:val="left" w:pos="567"/>
              </w:tabs>
              <w:autoSpaceDE w:val="0"/>
              <w:autoSpaceDN w:val="0"/>
              <w:adjustRightInd w:val="0"/>
              <w:jc w:val="both"/>
              <w:rPr>
                <w:rFonts w:ascii="Calibri" w:hAnsi="Calibri" w:cs="Calibri"/>
                <w:bCs/>
                <w:sz w:val="20"/>
                <w:szCs w:val="20"/>
                <w:lang w:val="sr-Cyrl-CS" w:eastAsia="sr-Latn-CS"/>
              </w:rPr>
            </w:pPr>
            <w:proofErr w:type="spellStart"/>
            <w:r w:rsidRPr="00E17AA5">
              <w:rPr>
                <w:rFonts w:ascii="Calibri" w:hAnsi="Calibri" w:cs="Calibri"/>
                <w:sz w:val="21"/>
                <w:szCs w:val="21"/>
              </w:rPr>
              <w:t>Пр</w:t>
            </w:r>
            <w:r w:rsidRPr="00E17AA5">
              <w:rPr>
                <w:rFonts w:ascii="Calibri" w:hAnsi="Calibri" w:cs="Calibri"/>
                <w:spacing w:val="1"/>
                <w:sz w:val="21"/>
                <w:szCs w:val="21"/>
              </w:rPr>
              <w:t>а</w:t>
            </w:r>
            <w:r w:rsidRPr="00E17AA5">
              <w:rPr>
                <w:rFonts w:ascii="Calibri" w:hAnsi="Calibri" w:cs="Calibri"/>
                <w:spacing w:val="-1"/>
                <w:sz w:val="21"/>
                <w:szCs w:val="21"/>
              </w:rPr>
              <w:t>кти</w:t>
            </w:r>
            <w:r w:rsidRPr="00E17AA5">
              <w:rPr>
                <w:rFonts w:ascii="Calibri" w:hAnsi="Calibri" w:cs="Calibri"/>
                <w:spacing w:val="3"/>
                <w:sz w:val="21"/>
                <w:szCs w:val="21"/>
              </w:rPr>
              <w:t>ч</w:t>
            </w:r>
            <w:r w:rsidRPr="00E17AA5">
              <w:rPr>
                <w:rFonts w:ascii="Calibri" w:hAnsi="Calibri" w:cs="Calibri"/>
                <w:spacing w:val="-1"/>
                <w:sz w:val="21"/>
                <w:szCs w:val="21"/>
              </w:rPr>
              <w:t>н</w:t>
            </w:r>
            <w:r w:rsidRPr="00E17AA5">
              <w:rPr>
                <w:rFonts w:ascii="Calibri" w:hAnsi="Calibri" w:cs="Calibri"/>
                <w:sz w:val="21"/>
                <w:szCs w:val="21"/>
              </w:rPr>
              <w:t>а</w:t>
            </w:r>
            <w:proofErr w:type="spellEnd"/>
            <w:r w:rsidRPr="00E17AA5">
              <w:rPr>
                <w:rFonts w:ascii="Calibri" w:hAnsi="Calibri" w:cs="Calibri"/>
                <w:spacing w:val="29"/>
                <w:sz w:val="21"/>
                <w:szCs w:val="21"/>
              </w:rPr>
              <w:t xml:space="preserve"> </w:t>
            </w:r>
            <w:proofErr w:type="spellStart"/>
            <w:r w:rsidRPr="00E17AA5">
              <w:rPr>
                <w:rFonts w:ascii="Calibri" w:hAnsi="Calibri" w:cs="Calibri"/>
                <w:spacing w:val="-1"/>
                <w:sz w:val="21"/>
                <w:szCs w:val="21"/>
              </w:rPr>
              <w:t>н</w:t>
            </w:r>
            <w:r w:rsidRPr="00E17AA5">
              <w:rPr>
                <w:rFonts w:ascii="Calibri" w:hAnsi="Calibri" w:cs="Calibri"/>
                <w:spacing w:val="1"/>
                <w:sz w:val="21"/>
                <w:szCs w:val="21"/>
              </w:rPr>
              <w:t>ас</w:t>
            </w:r>
            <w:r w:rsidRPr="00E17AA5">
              <w:rPr>
                <w:rFonts w:ascii="Calibri" w:hAnsi="Calibri" w:cs="Calibri"/>
                <w:spacing w:val="-1"/>
                <w:sz w:val="21"/>
                <w:szCs w:val="21"/>
              </w:rPr>
              <w:t>т</w:t>
            </w:r>
            <w:r w:rsidRPr="00E17AA5">
              <w:rPr>
                <w:rFonts w:ascii="Calibri" w:hAnsi="Calibri" w:cs="Calibri"/>
                <w:spacing w:val="1"/>
                <w:sz w:val="21"/>
                <w:szCs w:val="21"/>
              </w:rPr>
              <w:t>а</w:t>
            </w:r>
            <w:r w:rsidRPr="00E17AA5">
              <w:rPr>
                <w:rFonts w:ascii="Calibri" w:hAnsi="Calibri" w:cs="Calibri"/>
                <w:sz w:val="21"/>
                <w:szCs w:val="21"/>
              </w:rPr>
              <w:t>ва</w:t>
            </w:r>
            <w:proofErr w:type="spellEnd"/>
            <w:r w:rsidRPr="00E17AA5">
              <w:rPr>
                <w:rFonts w:ascii="Calibri" w:hAnsi="Calibri" w:cs="Calibri"/>
                <w:spacing w:val="45"/>
                <w:sz w:val="21"/>
                <w:szCs w:val="21"/>
              </w:rPr>
              <w:t xml:space="preserve"> </w:t>
            </w:r>
            <w:proofErr w:type="spellStart"/>
            <w:r w:rsidRPr="00E17AA5">
              <w:rPr>
                <w:rFonts w:ascii="Calibri" w:hAnsi="Calibri" w:cs="Calibri"/>
                <w:spacing w:val="1"/>
                <w:sz w:val="21"/>
                <w:szCs w:val="21"/>
              </w:rPr>
              <w:t>с</w:t>
            </w:r>
            <w:r w:rsidRPr="00E17AA5">
              <w:rPr>
                <w:rFonts w:ascii="Calibri" w:hAnsi="Calibri" w:cs="Calibri"/>
                <w:sz w:val="21"/>
                <w:szCs w:val="21"/>
              </w:rPr>
              <w:t>е</w:t>
            </w:r>
            <w:proofErr w:type="spellEnd"/>
            <w:r w:rsidRPr="00E17AA5">
              <w:rPr>
                <w:rFonts w:ascii="Calibri" w:hAnsi="Calibri" w:cs="Calibri"/>
                <w:spacing w:val="25"/>
                <w:sz w:val="21"/>
                <w:szCs w:val="21"/>
              </w:rPr>
              <w:t xml:space="preserve"> </w:t>
            </w:r>
            <w:proofErr w:type="spellStart"/>
            <w:r w:rsidRPr="00E17AA5">
              <w:rPr>
                <w:rFonts w:ascii="Calibri" w:hAnsi="Calibri" w:cs="Calibri"/>
                <w:sz w:val="21"/>
                <w:szCs w:val="21"/>
              </w:rPr>
              <w:t>р</w:t>
            </w:r>
            <w:r w:rsidRPr="00E17AA5">
              <w:rPr>
                <w:rFonts w:ascii="Calibri" w:hAnsi="Calibri" w:cs="Calibri"/>
                <w:spacing w:val="-1"/>
                <w:sz w:val="21"/>
                <w:szCs w:val="21"/>
              </w:rPr>
              <w:t>е</w:t>
            </w:r>
            <w:r w:rsidRPr="00E17AA5">
              <w:rPr>
                <w:rFonts w:ascii="Calibri" w:hAnsi="Calibri" w:cs="Calibri"/>
                <w:spacing w:val="1"/>
                <w:sz w:val="21"/>
                <w:szCs w:val="21"/>
              </w:rPr>
              <w:t>а</w:t>
            </w:r>
            <w:r w:rsidRPr="00E17AA5">
              <w:rPr>
                <w:rFonts w:ascii="Calibri" w:hAnsi="Calibri" w:cs="Calibri"/>
                <w:spacing w:val="2"/>
                <w:sz w:val="21"/>
                <w:szCs w:val="21"/>
              </w:rPr>
              <w:t>л</w:t>
            </w:r>
            <w:r w:rsidRPr="00E17AA5">
              <w:rPr>
                <w:rFonts w:ascii="Calibri" w:hAnsi="Calibri" w:cs="Calibri"/>
                <w:spacing w:val="-1"/>
                <w:sz w:val="21"/>
                <w:szCs w:val="21"/>
              </w:rPr>
              <w:t>и</w:t>
            </w:r>
            <w:r w:rsidRPr="00E17AA5">
              <w:rPr>
                <w:rFonts w:ascii="Calibri" w:hAnsi="Calibri" w:cs="Calibri"/>
                <w:sz w:val="21"/>
                <w:szCs w:val="21"/>
              </w:rPr>
              <w:t>зу</w:t>
            </w:r>
            <w:r w:rsidRPr="00E17AA5">
              <w:rPr>
                <w:rFonts w:ascii="Calibri" w:hAnsi="Calibri" w:cs="Calibri"/>
                <w:spacing w:val="1"/>
                <w:sz w:val="21"/>
                <w:szCs w:val="21"/>
              </w:rPr>
              <w:t>ј</w:t>
            </w:r>
            <w:r w:rsidRPr="00E17AA5">
              <w:rPr>
                <w:rFonts w:ascii="Calibri" w:hAnsi="Calibri" w:cs="Calibri"/>
                <w:sz w:val="21"/>
                <w:szCs w:val="21"/>
              </w:rPr>
              <w:t>е</w:t>
            </w:r>
            <w:proofErr w:type="spellEnd"/>
            <w:r w:rsidRPr="00E17AA5">
              <w:rPr>
                <w:rFonts w:ascii="Calibri" w:hAnsi="Calibri" w:cs="Calibri"/>
                <w:spacing w:val="44"/>
                <w:sz w:val="21"/>
                <w:szCs w:val="21"/>
              </w:rPr>
              <w:t xml:space="preserve"> </w:t>
            </w:r>
            <w:proofErr w:type="spellStart"/>
            <w:r w:rsidRPr="00E17AA5">
              <w:rPr>
                <w:rFonts w:ascii="Calibri" w:hAnsi="Calibri" w:cs="Calibri"/>
                <w:spacing w:val="-1"/>
                <w:sz w:val="21"/>
                <w:szCs w:val="21"/>
              </w:rPr>
              <w:t>к</w:t>
            </w:r>
            <w:r w:rsidRPr="00E17AA5">
              <w:rPr>
                <w:rFonts w:ascii="Calibri" w:hAnsi="Calibri" w:cs="Calibri"/>
                <w:sz w:val="21"/>
                <w:szCs w:val="21"/>
              </w:rPr>
              <w:t>р</w:t>
            </w:r>
            <w:r w:rsidRPr="00E17AA5">
              <w:rPr>
                <w:rFonts w:ascii="Calibri" w:hAnsi="Calibri" w:cs="Calibri"/>
                <w:spacing w:val="1"/>
                <w:sz w:val="21"/>
                <w:szCs w:val="21"/>
              </w:rPr>
              <w:t>о</w:t>
            </w:r>
            <w:r w:rsidRPr="00E17AA5">
              <w:rPr>
                <w:rFonts w:ascii="Calibri" w:hAnsi="Calibri" w:cs="Calibri"/>
                <w:sz w:val="21"/>
                <w:szCs w:val="21"/>
              </w:rPr>
              <w:t>з</w:t>
            </w:r>
            <w:proofErr w:type="spellEnd"/>
            <w:r w:rsidRPr="00E17AA5">
              <w:rPr>
                <w:rFonts w:ascii="Calibri" w:hAnsi="Calibri" w:cs="Calibri"/>
                <w:spacing w:val="28"/>
                <w:sz w:val="21"/>
                <w:szCs w:val="21"/>
              </w:rPr>
              <w:t xml:space="preserve"> </w:t>
            </w:r>
            <w:proofErr w:type="spellStart"/>
            <w:r w:rsidRPr="00E17AA5">
              <w:rPr>
                <w:rFonts w:ascii="Calibri" w:hAnsi="Calibri" w:cs="Calibri"/>
                <w:spacing w:val="1"/>
                <w:sz w:val="21"/>
                <w:szCs w:val="21"/>
              </w:rPr>
              <w:t>са</w:t>
            </w:r>
            <w:r w:rsidRPr="00E17AA5">
              <w:rPr>
                <w:rFonts w:ascii="Calibri" w:hAnsi="Calibri" w:cs="Calibri"/>
                <w:spacing w:val="-1"/>
                <w:sz w:val="21"/>
                <w:szCs w:val="21"/>
              </w:rPr>
              <w:t>м</w:t>
            </w:r>
            <w:r w:rsidRPr="00E17AA5">
              <w:rPr>
                <w:rFonts w:ascii="Calibri" w:hAnsi="Calibri" w:cs="Calibri"/>
                <w:sz w:val="21"/>
                <w:szCs w:val="21"/>
              </w:rPr>
              <w:t>о</w:t>
            </w:r>
            <w:r w:rsidRPr="00E17AA5">
              <w:rPr>
                <w:rFonts w:ascii="Calibri" w:hAnsi="Calibri" w:cs="Calibri"/>
                <w:spacing w:val="1"/>
                <w:sz w:val="21"/>
                <w:szCs w:val="21"/>
              </w:rPr>
              <w:t>с</w:t>
            </w:r>
            <w:r w:rsidRPr="00E17AA5">
              <w:rPr>
                <w:rFonts w:ascii="Calibri" w:hAnsi="Calibri" w:cs="Calibri"/>
                <w:spacing w:val="-1"/>
                <w:sz w:val="21"/>
                <w:szCs w:val="21"/>
              </w:rPr>
              <w:t>т</w:t>
            </w:r>
            <w:r w:rsidRPr="00E17AA5">
              <w:rPr>
                <w:rFonts w:ascii="Calibri" w:hAnsi="Calibri" w:cs="Calibri"/>
                <w:spacing w:val="1"/>
                <w:sz w:val="21"/>
                <w:szCs w:val="21"/>
              </w:rPr>
              <w:t>а</w:t>
            </w:r>
            <w:r w:rsidRPr="00E17AA5">
              <w:rPr>
                <w:rFonts w:ascii="Calibri" w:hAnsi="Calibri" w:cs="Calibri"/>
                <w:sz w:val="21"/>
                <w:szCs w:val="21"/>
              </w:rPr>
              <w:t>л</w:t>
            </w:r>
            <w:r w:rsidRPr="00E17AA5">
              <w:rPr>
                <w:rFonts w:ascii="Calibri" w:hAnsi="Calibri" w:cs="Calibri"/>
                <w:spacing w:val="3"/>
                <w:sz w:val="21"/>
                <w:szCs w:val="21"/>
              </w:rPr>
              <w:t>а</w:t>
            </w:r>
            <w:r w:rsidRPr="00E17AA5">
              <w:rPr>
                <w:rFonts w:ascii="Calibri" w:hAnsi="Calibri" w:cs="Calibri"/>
                <w:spacing w:val="-1"/>
                <w:sz w:val="21"/>
                <w:szCs w:val="21"/>
              </w:rPr>
              <w:t>н</w:t>
            </w:r>
            <w:r w:rsidRPr="00E17AA5">
              <w:rPr>
                <w:rFonts w:ascii="Calibri" w:hAnsi="Calibri" w:cs="Calibri"/>
                <w:sz w:val="21"/>
                <w:szCs w:val="21"/>
              </w:rPr>
              <w:t>а</w:t>
            </w:r>
            <w:proofErr w:type="spellEnd"/>
            <w:r w:rsidRPr="00E17AA5">
              <w:rPr>
                <w:rFonts w:ascii="Calibri" w:hAnsi="Calibri" w:cs="Calibri"/>
                <w:sz w:val="21"/>
                <w:szCs w:val="21"/>
              </w:rPr>
              <w:t xml:space="preserve"> </w:t>
            </w:r>
            <w:proofErr w:type="spellStart"/>
            <w:r w:rsidRPr="00E17AA5">
              <w:rPr>
                <w:rFonts w:ascii="Calibri" w:hAnsi="Calibri" w:cs="Calibri"/>
                <w:spacing w:val="-1"/>
                <w:sz w:val="21"/>
                <w:szCs w:val="21"/>
              </w:rPr>
              <w:t>те</w:t>
            </w:r>
            <w:r w:rsidRPr="00E17AA5">
              <w:rPr>
                <w:rFonts w:ascii="Calibri" w:hAnsi="Calibri" w:cs="Calibri"/>
                <w:spacing w:val="3"/>
                <w:sz w:val="21"/>
                <w:szCs w:val="21"/>
              </w:rPr>
              <w:t>о</w:t>
            </w:r>
            <w:r w:rsidRPr="00E17AA5">
              <w:rPr>
                <w:rFonts w:ascii="Calibri" w:hAnsi="Calibri" w:cs="Calibri"/>
                <w:sz w:val="21"/>
                <w:szCs w:val="21"/>
              </w:rPr>
              <w:t>риј</w:t>
            </w:r>
            <w:r w:rsidRPr="00E17AA5">
              <w:rPr>
                <w:rFonts w:ascii="Calibri" w:hAnsi="Calibri" w:cs="Calibri"/>
                <w:spacing w:val="1"/>
                <w:sz w:val="21"/>
                <w:szCs w:val="21"/>
              </w:rPr>
              <w:t>с</w:t>
            </w:r>
            <w:r w:rsidRPr="00E17AA5">
              <w:rPr>
                <w:rFonts w:ascii="Calibri" w:hAnsi="Calibri" w:cs="Calibri"/>
                <w:spacing w:val="-1"/>
                <w:sz w:val="21"/>
                <w:szCs w:val="21"/>
              </w:rPr>
              <w:t>к</w:t>
            </w:r>
            <w:r w:rsidRPr="00E17AA5">
              <w:rPr>
                <w:rFonts w:ascii="Calibri" w:hAnsi="Calibri" w:cs="Calibri"/>
                <w:sz w:val="21"/>
                <w:szCs w:val="21"/>
              </w:rPr>
              <w:t>а</w:t>
            </w:r>
            <w:proofErr w:type="spellEnd"/>
            <w:r w:rsidRPr="00E17AA5">
              <w:rPr>
                <w:rFonts w:ascii="Calibri" w:hAnsi="Calibri" w:cs="Calibri"/>
                <w:spacing w:val="41"/>
                <w:sz w:val="21"/>
                <w:szCs w:val="21"/>
              </w:rPr>
              <w:t xml:space="preserve"> </w:t>
            </w:r>
            <w:proofErr w:type="spellStart"/>
            <w:r w:rsidRPr="00E17AA5">
              <w:rPr>
                <w:rFonts w:ascii="Calibri" w:hAnsi="Calibri" w:cs="Calibri"/>
                <w:spacing w:val="-1"/>
                <w:sz w:val="21"/>
                <w:szCs w:val="21"/>
              </w:rPr>
              <w:t>и</w:t>
            </w:r>
            <w:r w:rsidRPr="00E17AA5">
              <w:rPr>
                <w:rFonts w:ascii="Calibri" w:hAnsi="Calibri" w:cs="Calibri"/>
                <w:spacing w:val="1"/>
                <w:sz w:val="21"/>
                <w:szCs w:val="21"/>
              </w:rPr>
              <w:t>с</w:t>
            </w:r>
            <w:r w:rsidRPr="00E17AA5">
              <w:rPr>
                <w:rFonts w:ascii="Calibri" w:hAnsi="Calibri" w:cs="Calibri"/>
                <w:spacing w:val="-1"/>
                <w:sz w:val="21"/>
                <w:szCs w:val="21"/>
              </w:rPr>
              <w:t>т</w:t>
            </w:r>
            <w:r w:rsidRPr="00E17AA5">
              <w:rPr>
                <w:rFonts w:ascii="Calibri" w:hAnsi="Calibri" w:cs="Calibri"/>
                <w:sz w:val="21"/>
                <w:szCs w:val="21"/>
              </w:rPr>
              <w:t>р</w:t>
            </w:r>
            <w:r w:rsidRPr="00E17AA5">
              <w:rPr>
                <w:rFonts w:ascii="Calibri" w:hAnsi="Calibri" w:cs="Calibri"/>
                <w:spacing w:val="1"/>
                <w:sz w:val="21"/>
                <w:szCs w:val="21"/>
              </w:rPr>
              <w:t>а</w:t>
            </w:r>
            <w:r w:rsidRPr="00E17AA5">
              <w:rPr>
                <w:rFonts w:ascii="Calibri" w:hAnsi="Calibri" w:cs="Calibri"/>
                <w:sz w:val="21"/>
                <w:szCs w:val="21"/>
              </w:rPr>
              <w:t>жива</w:t>
            </w:r>
            <w:r w:rsidRPr="00E17AA5">
              <w:rPr>
                <w:rFonts w:ascii="Calibri" w:hAnsi="Calibri" w:cs="Calibri"/>
                <w:spacing w:val="1"/>
                <w:sz w:val="21"/>
                <w:szCs w:val="21"/>
              </w:rPr>
              <w:t>њ</w:t>
            </w:r>
            <w:r w:rsidRPr="00E17AA5">
              <w:rPr>
                <w:rFonts w:ascii="Calibri" w:hAnsi="Calibri" w:cs="Calibri"/>
                <w:sz w:val="21"/>
                <w:szCs w:val="21"/>
              </w:rPr>
              <w:t>а</w:t>
            </w:r>
            <w:proofErr w:type="spellEnd"/>
            <w:r w:rsidRPr="00E17AA5">
              <w:rPr>
                <w:rFonts w:ascii="Calibri" w:hAnsi="Calibri" w:cs="Calibri"/>
                <w:sz w:val="21"/>
                <w:szCs w:val="21"/>
              </w:rPr>
              <w:t xml:space="preserve"> и</w:t>
            </w:r>
            <w:r w:rsidRPr="00E17AA5">
              <w:rPr>
                <w:rFonts w:ascii="Calibri" w:hAnsi="Calibri" w:cs="Calibri"/>
                <w:spacing w:val="21"/>
                <w:sz w:val="21"/>
                <w:szCs w:val="21"/>
              </w:rPr>
              <w:t xml:space="preserve"> </w:t>
            </w:r>
            <w:proofErr w:type="spellStart"/>
            <w:r w:rsidRPr="00E17AA5">
              <w:rPr>
                <w:rFonts w:ascii="Calibri" w:hAnsi="Calibri" w:cs="Calibri"/>
                <w:sz w:val="21"/>
                <w:szCs w:val="21"/>
              </w:rPr>
              <w:t>р</w:t>
            </w:r>
            <w:r w:rsidRPr="00E17AA5">
              <w:rPr>
                <w:rFonts w:ascii="Calibri" w:hAnsi="Calibri" w:cs="Calibri"/>
                <w:spacing w:val="-1"/>
                <w:sz w:val="21"/>
                <w:szCs w:val="21"/>
              </w:rPr>
              <w:t>е</w:t>
            </w:r>
            <w:r w:rsidRPr="00E17AA5">
              <w:rPr>
                <w:rFonts w:ascii="Calibri" w:hAnsi="Calibri" w:cs="Calibri"/>
                <w:spacing w:val="3"/>
                <w:sz w:val="21"/>
                <w:szCs w:val="21"/>
              </w:rPr>
              <w:t>ш</w:t>
            </w:r>
            <w:r w:rsidRPr="00E17AA5">
              <w:rPr>
                <w:rFonts w:ascii="Calibri" w:hAnsi="Calibri" w:cs="Calibri"/>
                <w:spacing w:val="1"/>
                <w:sz w:val="21"/>
                <w:szCs w:val="21"/>
              </w:rPr>
              <w:t>а</w:t>
            </w:r>
            <w:r w:rsidRPr="00E17AA5">
              <w:rPr>
                <w:rFonts w:ascii="Calibri" w:hAnsi="Calibri" w:cs="Calibri"/>
                <w:sz w:val="21"/>
                <w:szCs w:val="21"/>
              </w:rPr>
              <w:t>в</w:t>
            </w:r>
            <w:r w:rsidRPr="00E17AA5">
              <w:rPr>
                <w:rFonts w:ascii="Calibri" w:hAnsi="Calibri" w:cs="Calibri"/>
                <w:spacing w:val="1"/>
                <w:sz w:val="21"/>
                <w:szCs w:val="21"/>
              </w:rPr>
              <w:t>а</w:t>
            </w:r>
            <w:r w:rsidRPr="00E17AA5">
              <w:rPr>
                <w:rFonts w:ascii="Calibri" w:hAnsi="Calibri" w:cs="Calibri"/>
                <w:sz w:val="21"/>
                <w:szCs w:val="21"/>
              </w:rPr>
              <w:t>ње</w:t>
            </w:r>
            <w:proofErr w:type="spellEnd"/>
            <w:r w:rsidRPr="00E17AA5">
              <w:rPr>
                <w:rFonts w:ascii="Calibri" w:hAnsi="Calibri" w:cs="Calibri"/>
                <w:sz w:val="21"/>
                <w:szCs w:val="21"/>
              </w:rPr>
              <w:t xml:space="preserve"> </w:t>
            </w:r>
            <w:proofErr w:type="spellStart"/>
            <w:r w:rsidRPr="00E17AA5">
              <w:rPr>
                <w:rFonts w:ascii="Calibri" w:hAnsi="Calibri" w:cs="Calibri"/>
                <w:spacing w:val="1"/>
                <w:w w:val="102"/>
                <w:sz w:val="21"/>
                <w:szCs w:val="21"/>
              </w:rPr>
              <w:t>с</w:t>
            </w:r>
            <w:r w:rsidRPr="00E17AA5">
              <w:rPr>
                <w:rFonts w:ascii="Calibri" w:hAnsi="Calibri" w:cs="Calibri"/>
                <w:w w:val="104"/>
                <w:sz w:val="21"/>
                <w:szCs w:val="21"/>
              </w:rPr>
              <w:t>лож</w:t>
            </w:r>
            <w:r w:rsidRPr="00E17AA5">
              <w:rPr>
                <w:rFonts w:ascii="Calibri" w:hAnsi="Calibri" w:cs="Calibri"/>
                <w:spacing w:val="-1"/>
                <w:w w:val="104"/>
                <w:sz w:val="21"/>
                <w:szCs w:val="21"/>
              </w:rPr>
              <w:t>е</w:t>
            </w:r>
            <w:r w:rsidRPr="00E17AA5">
              <w:rPr>
                <w:rFonts w:ascii="Calibri" w:hAnsi="Calibri" w:cs="Calibri"/>
                <w:spacing w:val="-1"/>
                <w:w w:val="99"/>
                <w:sz w:val="21"/>
                <w:szCs w:val="21"/>
              </w:rPr>
              <w:t>н</w:t>
            </w:r>
            <w:r w:rsidRPr="00E17AA5">
              <w:rPr>
                <w:rFonts w:ascii="Calibri" w:hAnsi="Calibri" w:cs="Calibri"/>
                <w:w w:val="107"/>
                <w:sz w:val="21"/>
                <w:szCs w:val="21"/>
              </w:rPr>
              <w:t>о</w:t>
            </w:r>
            <w:r w:rsidRPr="00E17AA5">
              <w:rPr>
                <w:rFonts w:ascii="Calibri" w:hAnsi="Calibri" w:cs="Calibri"/>
                <w:w w:val="89"/>
                <w:sz w:val="21"/>
                <w:szCs w:val="21"/>
              </w:rPr>
              <w:t>г</w:t>
            </w:r>
            <w:proofErr w:type="spellEnd"/>
            <w:r w:rsidRPr="00E17AA5">
              <w:rPr>
                <w:rFonts w:ascii="Calibri" w:hAnsi="Calibri" w:cs="Calibri"/>
                <w:w w:val="89"/>
                <w:sz w:val="21"/>
                <w:szCs w:val="21"/>
              </w:rPr>
              <w:t xml:space="preserve"> </w:t>
            </w:r>
            <w:proofErr w:type="spellStart"/>
            <w:r w:rsidRPr="00E17AA5">
              <w:rPr>
                <w:rFonts w:ascii="Calibri" w:hAnsi="Calibri" w:cs="Calibri"/>
                <w:sz w:val="21"/>
                <w:szCs w:val="21"/>
              </w:rPr>
              <w:t>р</w:t>
            </w:r>
            <w:r w:rsidRPr="00E17AA5">
              <w:rPr>
                <w:rFonts w:ascii="Calibri" w:hAnsi="Calibri" w:cs="Calibri"/>
                <w:spacing w:val="-1"/>
                <w:sz w:val="21"/>
                <w:szCs w:val="21"/>
              </w:rPr>
              <w:t>е</w:t>
            </w:r>
            <w:r w:rsidRPr="00E17AA5">
              <w:rPr>
                <w:rFonts w:ascii="Calibri" w:hAnsi="Calibri" w:cs="Calibri"/>
                <w:spacing w:val="1"/>
                <w:sz w:val="21"/>
                <w:szCs w:val="21"/>
              </w:rPr>
              <w:t>а</w:t>
            </w:r>
            <w:r w:rsidRPr="00E17AA5">
              <w:rPr>
                <w:rFonts w:ascii="Calibri" w:hAnsi="Calibri" w:cs="Calibri"/>
                <w:sz w:val="21"/>
                <w:szCs w:val="21"/>
              </w:rPr>
              <w:t>л</w:t>
            </w:r>
            <w:r w:rsidRPr="00E17AA5">
              <w:rPr>
                <w:rFonts w:ascii="Calibri" w:hAnsi="Calibri" w:cs="Calibri"/>
                <w:spacing w:val="-1"/>
                <w:sz w:val="21"/>
                <w:szCs w:val="21"/>
              </w:rPr>
              <w:t>н</w:t>
            </w:r>
            <w:r w:rsidRPr="00E17AA5">
              <w:rPr>
                <w:rFonts w:ascii="Calibri" w:hAnsi="Calibri" w:cs="Calibri"/>
                <w:sz w:val="21"/>
                <w:szCs w:val="21"/>
              </w:rPr>
              <w:t>ог</w:t>
            </w:r>
            <w:proofErr w:type="spellEnd"/>
            <w:r w:rsidRPr="00E17AA5">
              <w:rPr>
                <w:rFonts w:ascii="Calibri" w:hAnsi="Calibri" w:cs="Calibri"/>
                <w:spacing w:val="27"/>
                <w:sz w:val="21"/>
                <w:szCs w:val="21"/>
              </w:rPr>
              <w:t xml:space="preserve"> </w:t>
            </w:r>
            <w:proofErr w:type="spellStart"/>
            <w:r w:rsidRPr="00E17AA5">
              <w:rPr>
                <w:rFonts w:ascii="Calibri" w:hAnsi="Calibri" w:cs="Calibri"/>
                <w:spacing w:val="-1"/>
                <w:sz w:val="21"/>
                <w:szCs w:val="21"/>
              </w:rPr>
              <w:t>п</w:t>
            </w:r>
            <w:r w:rsidRPr="00E17AA5">
              <w:rPr>
                <w:rFonts w:ascii="Calibri" w:hAnsi="Calibri" w:cs="Calibri"/>
                <w:sz w:val="21"/>
                <w:szCs w:val="21"/>
              </w:rPr>
              <w:t>р</w:t>
            </w:r>
            <w:r w:rsidRPr="00E17AA5">
              <w:rPr>
                <w:rFonts w:ascii="Calibri" w:hAnsi="Calibri" w:cs="Calibri"/>
                <w:spacing w:val="1"/>
                <w:sz w:val="21"/>
                <w:szCs w:val="21"/>
              </w:rPr>
              <w:t>о</w:t>
            </w:r>
            <w:r w:rsidRPr="00E17AA5">
              <w:rPr>
                <w:rFonts w:ascii="Calibri" w:hAnsi="Calibri" w:cs="Calibri"/>
                <w:sz w:val="21"/>
                <w:szCs w:val="21"/>
              </w:rPr>
              <w:t>б</w:t>
            </w:r>
            <w:r w:rsidRPr="00E17AA5">
              <w:rPr>
                <w:rFonts w:ascii="Calibri" w:hAnsi="Calibri" w:cs="Calibri"/>
                <w:spacing w:val="2"/>
                <w:sz w:val="21"/>
                <w:szCs w:val="21"/>
              </w:rPr>
              <w:t>л</w:t>
            </w:r>
            <w:r w:rsidRPr="00E17AA5">
              <w:rPr>
                <w:rFonts w:ascii="Calibri" w:hAnsi="Calibri" w:cs="Calibri"/>
                <w:spacing w:val="-1"/>
                <w:sz w:val="21"/>
                <w:szCs w:val="21"/>
              </w:rPr>
              <w:t>ем</w:t>
            </w:r>
            <w:r w:rsidRPr="00E17AA5">
              <w:rPr>
                <w:rFonts w:ascii="Calibri" w:hAnsi="Calibri" w:cs="Calibri"/>
                <w:sz w:val="21"/>
                <w:szCs w:val="21"/>
              </w:rPr>
              <w:t>а</w:t>
            </w:r>
            <w:proofErr w:type="spellEnd"/>
            <w:r w:rsidRPr="00E17AA5">
              <w:rPr>
                <w:rFonts w:ascii="Calibri" w:hAnsi="Calibri" w:cs="Calibri"/>
                <w:spacing w:val="42"/>
                <w:sz w:val="21"/>
                <w:szCs w:val="21"/>
              </w:rPr>
              <w:t xml:space="preserve"> </w:t>
            </w:r>
            <w:proofErr w:type="spellStart"/>
            <w:r w:rsidRPr="00E17AA5">
              <w:rPr>
                <w:rFonts w:ascii="Calibri" w:hAnsi="Calibri" w:cs="Calibri"/>
                <w:spacing w:val="1"/>
                <w:sz w:val="21"/>
                <w:szCs w:val="21"/>
              </w:rPr>
              <w:t>и</w:t>
            </w:r>
            <w:r w:rsidRPr="00E17AA5">
              <w:rPr>
                <w:rFonts w:ascii="Calibri" w:hAnsi="Calibri" w:cs="Calibri"/>
                <w:sz w:val="21"/>
                <w:szCs w:val="21"/>
              </w:rPr>
              <w:t>збор</w:t>
            </w:r>
            <w:r w:rsidRPr="00E17AA5">
              <w:rPr>
                <w:rFonts w:ascii="Calibri" w:hAnsi="Calibri" w:cs="Calibri"/>
                <w:spacing w:val="3"/>
                <w:sz w:val="21"/>
                <w:szCs w:val="21"/>
              </w:rPr>
              <w:t>а</w:t>
            </w:r>
            <w:proofErr w:type="spellEnd"/>
            <w:r w:rsidRPr="00E17AA5">
              <w:rPr>
                <w:rFonts w:ascii="Calibri" w:hAnsi="Calibri" w:cs="Calibri"/>
                <w:sz w:val="21"/>
                <w:szCs w:val="21"/>
              </w:rPr>
              <w:t>,</w:t>
            </w:r>
            <w:r w:rsidRPr="00E17AA5">
              <w:rPr>
                <w:rFonts w:ascii="Calibri" w:hAnsi="Calibri" w:cs="Calibri"/>
                <w:spacing w:val="35"/>
                <w:sz w:val="21"/>
                <w:szCs w:val="21"/>
              </w:rPr>
              <w:t xml:space="preserve"> </w:t>
            </w:r>
            <w:proofErr w:type="spellStart"/>
            <w:r w:rsidRPr="00E17AA5">
              <w:rPr>
                <w:rFonts w:ascii="Calibri" w:hAnsi="Calibri" w:cs="Calibri"/>
                <w:spacing w:val="-1"/>
                <w:sz w:val="21"/>
                <w:szCs w:val="21"/>
              </w:rPr>
              <w:t>к</w:t>
            </w:r>
            <w:r w:rsidRPr="00E17AA5">
              <w:rPr>
                <w:rFonts w:ascii="Calibri" w:hAnsi="Calibri" w:cs="Calibri"/>
                <w:sz w:val="21"/>
                <w:szCs w:val="21"/>
              </w:rPr>
              <w:t>о</w:t>
            </w:r>
            <w:r w:rsidRPr="00E17AA5">
              <w:rPr>
                <w:rFonts w:ascii="Calibri" w:hAnsi="Calibri" w:cs="Calibri"/>
                <w:spacing w:val="-1"/>
                <w:sz w:val="21"/>
                <w:szCs w:val="21"/>
              </w:rPr>
              <w:t>н</w:t>
            </w:r>
            <w:r w:rsidRPr="00E17AA5">
              <w:rPr>
                <w:rFonts w:ascii="Calibri" w:hAnsi="Calibri" w:cs="Calibri"/>
                <w:spacing w:val="1"/>
                <w:sz w:val="21"/>
                <w:szCs w:val="21"/>
              </w:rPr>
              <w:t>с</w:t>
            </w:r>
            <w:r w:rsidRPr="00E17AA5">
              <w:rPr>
                <w:rFonts w:ascii="Calibri" w:hAnsi="Calibri" w:cs="Calibri"/>
                <w:spacing w:val="-1"/>
                <w:sz w:val="21"/>
                <w:szCs w:val="21"/>
              </w:rPr>
              <w:t>т</w:t>
            </w:r>
            <w:r w:rsidRPr="00E17AA5">
              <w:rPr>
                <w:rFonts w:ascii="Calibri" w:hAnsi="Calibri" w:cs="Calibri"/>
                <w:sz w:val="21"/>
                <w:szCs w:val="21"/>
              </w:rPr>
              <w:t>р</w:t>
            </w:r>
            <w:r w:rsidRPr="00E17AA5">
              <w:rPr>
                <w:rFonts w:ascii="Calibri" w:hAnsi="Calibri" w:cs="Calibri"/>
                <w:spacing w:val="3"/>
                <w:sz w:val="21"/>
                <w:szCs w:val="21"/>
              </w:rPr>
              <w:t>у</w:t>
            </w:r>
            <w:r w:rsidRPr="00E17AA5">
              <w:rPr>
                <w:rFonts w:ascii="Calibri" w:hAnsi="Calibri" w:cs="Calibri"/>
                <w:spacing w:val="-1"/>
                <w:sz w:val="21"/>
                <w:szCs w:val="21"/>
              </w:rPr>
              <w:t>к</w:t>
            </w:r>
            <w:r w:rsidRPr="00E17AA5">
              <w:rPr>
                <w:rFonts w:ascii="Calibri" w:hAnsi="Calibri" w:cs="Calibri"/>
                <w:spacing w:val="1"/>
                <w:sz w:val="21"/>
                <w:szCs w:val="21"/>
              </w:rPr>
              <w:t>ц</w:t>
            </w:r>
            <w:r w:rsidRPr="00E17AA5">
              <w:rPr>
                <w:rFonts w:ascii="Calibri" w:hAnsi="Calibri" w:cs="Calibri"/>
                <w:spacing w:val="-1"/>
                <w:sz w:val="21"/>
                <w:szCs w:val="21"/>
              </w:rPr>
              <w:t>и</w:t>
            </w:r>
            <w:r w:rsidRPr="00E17AA5">
              <w:rPr>
                <w:rFonts w:ascii="Calibri" w:hAnsi="Calibri" w:cs="Calibri"/>
                <w:spacing w:val="1"/>
                <w:sz w:val="21"/>
                <w:szCs w:val="21"/>
              </w:rPr>
              <w:t>ј</w:t>
            </w:r>
            <w:r w:rsidRPr="00E17AA5">
              <w:rPr>
                <w:rFonts w:ascii="Calibri" w:hAnsi="Calibri" w:cs="Calibri"/>
                <w:spacing w:val="3"/>
                <w:sz w:val="21"/>
                <w:szCs w:val="21"/>
              </w:rPr>
              <w:t>е</w:t>
            </w:r>
            <w:proofErr w:type="spellEnd"/>
            <w:r w:rsidRPr="00E17AA5">
              <w:rPr>
                <w:rFonts w:ascii="Calibri" w:hAnsi="Calibri" w:cs="Calibri"/>
                <w:sz w:val="21"/>
                <w:szCs w:val="21"/>
              </w:rPr>
              <w:t>,</w:t>
            </w:r>
            <w:r w:rsidRPr="00E17AA5">
              <w:rPr>
                <w:rFonts w:ascii="Calibri" w:hAnsi="Calibri" w:cs="Calibri"/>
                <w:spacing w:val="9"/>
                <w:sz w:val="21"/>
                <w:szCs w:val="21"/>
              </w:rPr>
              <w:t xml:space="preserve"> </w:t>
            </w:r>
            <w:proofErr w:type="spellStart"/>
            <w:r w:rsidRPr="00E17AA5">
              <w:rPr>
                <w:rFonts w:ascii="Calibri" w:hAnsi="Calibri" w:cs="Calibri"/>
                <w:spacing w:val="-1"/>
                <w:sz w:val="21"/>
                <w:szCs w:val="21"/>
              </w:rPr>
              <w:t>п</w:t>
            </w:r>
            <w:r w:rsidRPr="00E17AA5">
              <w:rPr>
                <w:rFonts w:ascii="Calibri" w:hAnsi="Calibri" w:cs="Calibri"/>
                <w:sz w:val="21"/>
                <w:szCs w:val="21"/>
              </w:rPr>
              <w:t>о</w:t>
            </w:r>
            <w:r w:rsidRPr="00E17AA5">
              <w:rPr>
                <w:rFonts w:ascii="Calibri" w:hAnsi="Calibri" w:cs="Calibri"/>
                <w:spacing w:val="2"/>
                <w:sz w:val="21"/>
                <w:szCs w:val="21"/>
              </w:rPr>
              <w:t>у</w:t>
            </w:r>
            <w:r w:rsidRPr="00E17AA5">
              <w:rPr>
                <w:rFonts w:ascii="Calibri" w:hAnsi="Calibri" w:cs="Calibri"/>
                <w:sz w:val="21"/>
                <w:szCs w:val="21"/>
              </w:rPr>
              <w:t>з</w:t>
            </w:r>
            <w:r w:rsidRPr="00E17AA5">
              <w:rPr>
                <w:rFonts w:ascii="Calibri" w:hAnsi="Calibri" w:cs="Calibri"/>
                <w:spacing w:val="-1"/>
                <w:sz w:val="21"/>
                <w:szCs w:val="21"/>
              </w:rPr>
              <w:t>д</w:t>
            </w:r>
            <w:r w:rsidRPr="00E17AA5">
              <w:rPr>
                <w:rFonts w:ascii="Calibri" w:hAnsi="Calibri" w:cs="Calibri"/>
                <w:spacing w:val="3"/>
                <w:sz w:val="21"/>
                <w:szCs w:val="21"/>
              </w:rPr>
              <w:t>а</w:t>
            </w:r>
            <w:r w:rsidRPr="00E17AA5">
              <w:rPr>
                <w:rFonts w:ascii="Calibri" w:hAnsi="Calibri" w:cs="Calibri"/>
                <w:spacing w:val="-1"/>
                <w:sz w:val="21"/>
                <w:szCs w:val="21"/>
              </w:rPr>
              <w:t>н</w:t>
            </w:r>
            <w:r w:rsidRPr="00E17AA5">
              <w:rPr>
                <w:rFonts w:ascii="Calibri" w:hAnsi="Calibri" w:cs="Calibri"/>
                <w:sz w:val="21"/>
                <w:szCs w:val="21"/>
              </w:rPr>
              <w:t>о</w:t>
            </w:r>
            <w:r w:rsidRPr="00E17AA5">
              <w:rPr>
                <w:rFonts w:ascii="Calibri" w:hAnsi="Calibri" w:cs="Calibri"/>
                <w:spacing w:val="1"/>
                <w:sz w:val="21"/>
                <w:szCs w:val="21"/>
              </w:rPr>
              <w:t>с</w:t>
            </w:r>
            <w:r w:rsidRPr="00E17AA5">
              <w:rPr>
                <w:rFonts w:ascii="Calibri" w:hAnsi="Calibri" w:cs="Calibri"/>
                <w:spacing w:val="-1"/>
                <w:sz w:val="21"/>
                <w:szCs w:val="21"/>
              </w:rPr>
              <w:t>т</w:t>
            </w:r>
            <w:r w:rsidRPr="00E17AA5">
              <w:rPr>
                <w:rFonts w:ascii="Calibri" w:hAnsi="Calibri" w:cs="Calibri"/>
                <w:sz w:val="21"/>
                <w:szCs w:val="21"/>
              </w:rPr>
              <w:t>и</w:t>
            </w:r>
            <w:proofErr w:type="spellEnd"/>
            <w:r w:rsidRPr="00E17AA5">
              <w:rPr>
                <w:rFonts w:ascii="Calibri" w:hAnsi="Calibri" w:cs="Calibri"/>
                <w:spacing w:val="16"/>
                <w:sz w:val="21"/>
                <w:szCs w:val="21"/>
              </w:rPr>
              <w:t xml:space="preserve"> </w:t>
            </w:r>
            <w:r w:rsidRPr="00E17AA5">
              <w:rPr>
                <w:rFonts w:ascii="Calibri" w:hAnsi="Calibri" w:cs="Calibri"/>
                <w:sz w:val="21"/>
                <w:szCs w:val="21"/>
              </w:rPr>
              <w:t xml:space="preserve">и </w:t>
            </w:r>
            <w:proofErr w:type="spellStart"/>
            <w:r w:rsidRPr="00E17AA5">
              <w:rPr>
                <w:rFonts w:ascii="Calibri" w:hAnsi="Calibri" w:cs="Calibri"/>
                <w:w w:val="107"/>
                <w:sz w:val="21"/>
                <w:szCs w:val="21"/>
              </w:rPr>
              <w:t>о</w:t>
            </w:r>
            <w:r w:rsidRPr="00E17AA5">
              <w:rPr>
                <w:rFonts w:ascii="Calibri" w:hAnsi="Calibri" w:cs="Calibri"/>
                <w:spacing w:val="-1"/>
                <w:w w:val="99"/>
                <w:sz w:val="21"/>
                <w:szCs w:val="21"/>
              </w:rPr>
              <w:t>п</w:t>
            </w:r>
            <w:r w:rsidRPr="00E17AA5">
              <w:rPr>
                <w:rFonts w:ascii="Calibri" w:hAnsi="Calibri" w:cs="Calibri"/>
                <w:spacing w:val="2"/>
                <w:w w:val="88"/>
                <w:sz w:val="21"/>
                <w:szCs w:val="21"/>
              </w:rPr>
              <w:t>т</w:t>
            </w:r>
            <w:r w:rsidRPr="00E17AA5">
              <w:rPr>
                <w:rFonts w:ascii="Calibri" w:hAnsi="Calibri" w:cs="Calibri"/>
                <w:spacing w:val="1"/>
                <w:w w:val="101"/>
                <w:sz w:val="21"/>
                <w:szCs w:val="21"/>
              </w:rPr>
              <w:t>и</w:t>
            </w:r>
            <w:r w:rsidRPr="00E17AA5">
              <w:rPr>
                <w:rFonts w:ascii="Calibri" w:hAnsi="Calibri" w:cs="Calibri"/>
                <w:spacing w:val="-1"/>
                <w:w w:val="105"/>
                <w:sz w:val="21"/>
                <w:szCs w:val="21"/>
              </w:rPr>
              <w:t>м</w:t>
            </w:r>
            <w:r w:rsidRPr="00E17AA5">
              <w:rPr>
                <w:rFonts w:ascii="Calibri" w:hAnsi="Calibri" w:cs="Calibri"/>
                <w:spacing w:val="-1"/>
                <w:w w:val="101"/>
                <w:sz w:val="21"/>
                <w:szCs w:val="21"/>
              </w:rPr>
              <w:t>и</w:t>
            </w:r>
            <w:r w:rsidRPr="00E17AA5">
              <w:rPr>
                <w:rFonts w:ascii="Calibri" w:hAnsi="Calibri" w:cs="Calibri"/>
                <w:w w:val="108"/>
                <w:sz w:val="21"/>
                <w:szCs w:val="21"/>
              </w:rPr>
              <w:t>з</w:t>
            </w:r>
            <w:r w:rsidRPr="00E17AA5">
              <w:rPr>
                <w:rFonts w:ascii="Calibri" w:hAnsi="Calibri" w:cs="Calibri"/>
                <w:spacing w:val="1"/>
                <w:w w:val="108"/>
                <w:sz w:val="21"/>
                <w:szCs w:val="21"/>
              </w:rPr>
              <w:t>а</w:t>
            </w:r>
            <w:r w:rsidRPr="00E17AA5">
              <w:rPr>
                <w:rFonts w:ascii="Calibri" w:hAnsi="Calibri" w:cs="Calibri"/>
                <w:spacing w:val="1"/>
                <w:w w:val="99"/>
                <w:sz w:val="21"/>
                <w:szCs w:val="21"/>
              </w:rPr>
              <w:t>ц</w:t>
            </w:r>
            <w:r w:rsidRPr="00E17AA5">
              <w:rPr>
                <w:rFonts w:ascii="Calibri" w:hAnsi="Calibri" w:cs="Calibri"/>
                <w:spacing w:val="-1"/>
                <w:w w:val="101"/>
                <w:sz w:val="21"/>
                <w:szCs w:val="21"/>
              </w:rPr>
              <w:t>и</w:t>
            </w:r>
            <w:r w:rsidRPr="00E17AA5">
              <w:rPr>
                <w:rFonts w:ascii="Calibri" w:hAnsi="Calibri" w:cs="Calibri"/>
                <w:spacing w:val="3"/>
                <w:w w:val="98"/>
                <w:sz w:val="21"/>
                <w:szCs w:val="21"/>
              </w:rPr>
              <w:t>ј</w:t>
            </w:r>
            <w:r w:rsidRPr="00E17AA5">
              <w:rPr>
                <w:rFonts w:ascii="Calibri" w:hAnsi="Calibri" w:cs="Calibri"/>
                <w:w w:val="112"/>
                <w:sz w:val="21"/>
                <w:szCs w:val="21"/>
              </w:rPr>
              <w:t>е</w:t>
            </w:r>
            <w:proofErr w:type="spellEnd"/>
            <w:r w:rsidRPr="00E17AA5">
              <w:rPr>
                <w:rFonts w:ascii="Calibri" w:hAnsi="Calibri" w:cs="Calibri"/>
                <w:sz w:val="21"/>
                <w:szCs w:val="21"/>
              </w:rPr>
              <w:t xml:space="preserve"> </w:t>
            </w:r>
            <w:r w:rsidRPr="00E17AA5">
              <w:rPr>
                <w:rFonts w:ascii="Calibri" w:hAnsi="Calibri" w:cs="Calibri"/>
                <w:sz w:val="21"/>
                <w:szCs w:val="21"/>
                <w:lang w:val="sr-Cyrl-CS"/>
              </w:rPr>
              <w:t xml:space="preserve">алата и </w:t>
            </w:r>
            <w:proofErr w:type="spellStart"/>
            <w:r w:rsidRPr="00E17AA5">
              <w:rPr>
                <w:rFonts w:ascii="Calibri" w:hAnsi="Calibri" w:cs="Calibri"/>
                <w:spacing w:val="-1"/>
                <w:w w:val="99"/>
                <w:sz w:val="21"/>
                <w:szCs w:val="21"/>
              </w:rPr>
              <w:t>п</w:t>
            </w:r>
            <w:r w:rsidRPr="00E17AA5">
              <w:rPr>
                <w:rFonts w:ascii="Calibri" w:hAnsi="Calibri" w:cs="Calibri"/>
                <w:w w:val="104"/>
                <w:sz w:val="21"/>
                <w:szCs w:val="21"/>
              </w:rPr>
              <w:t>р</w:t>
            </w:r>
            <w:r w:rsidRPr="00E17AA5">
              <w:rPr>
                <w:rFonts w:ascii="Calibri" w:hAnsi="Calibri" w:cs="Calibri"/>
                <w:spacing w:val="2"/>
                <w:w w:val="104"/>
                <w:sz w:val="21"/>
                <w:szCs w:val="21"/>
              </w:rPr>
              <w:t>и</w:t>
            </w:r>
            <w:r w:rsidRPr="00E17AA5">
              <w:rPr>
                <w:rFonts w:ascii="Calibri" w:hAnsi="Calibri" w:cs="Calibri"/>
                <w:w w:val="105"/>
                <w:sz w:val="21"/>
                <w:szCs w:val="21"/>
              </w:rPr>
              <w:t>бор</w:t>
            </w:r>
            <w:r w:rsidRPr="00E17AA5">
              <w:rPr>
                <w:rFonts w:ascii="Calibri" w:hAnsi="Calibri" w:cs="Calibri"/>
                <w:spacing w:val="2"/>
                <w:w w:val="115"/>
                <w:sz w:val="21"/>
                <w:szCs w:val="21"/>
              </w:rPr>
              <w:t>а</w:t>
            </w:r>
            <w:proofErr w:type="spellEnd"/>
            <w:r w:rsidRPr="00E17AA5">
              <w:rPr>
                <w:rFonts w:ascii="Calibri" w:hAnsi="Calibri" w:cs="Calibri"/>
                <w:w w:val="105"/>
                <w:sz w:val="21"/>
                <w:szCs w:val="21"/>
              </w:rPr>
              <w:t>.</w:t>
            </w:r>
          </w:p>
        </w:tc>
      </w:tr>
      <w:tr w:rsidR="0098291E" w:rsidRPr="00E17AA5" w14:paraId="77596768" w14:textId="77777777" w:rsidTr="00A31333">
        <w:trPr>
          <w:trHeight w:val="227"/>
        </w:trPr>
        <w:tc>
          <w:tcPr>
            <w:tcW w:w="5000" w:type="pct"/>
            <w:gridSpan w:val="3"/>
          </w:tcPr>
          <w:p w14:paraId="6F52C272" w14:textId="77777777" w:rsidR="0098291E" w:rsidRPr="00E17AA5" w:rsidRDefault="0098291E" w:rsidP="00DD3B8C">
            <w:pPr>
              <w:widowControl w:val="0"/>
              <w:tabs>
                <w:tab w:val="left" w:pos="567"/>
              </w:tabs>
              <w:autoSpaceDE w:val="0"/>
              <w:autoSpaceDN w:val="0"/>
              <w:adjustRightInd w:val="0"/>
              <w:jc w:val="both"/>
              <w:rPr>
                <w:rFonts w:ascii="Calibri" w:hAnsi="Calibri" w:cs="Calibri"/>
                <w:b/>
                <w:bCs/>
                <w:sz w:val="20"/>
                <w:szCs w:val="20"/>
                <w:lang w:val="sr-Cyrl-CS" w:eastAsia="sr-Latn-CS"/>
              </w:rPr>
            </w:pPr>
            <w:r w:rsidRPr="00E17AA5">
              <w:rPr>
                <w:rFonts w:ascii="Calibri" w:hAnsi="Calibri" w:cs="Calibri"/>
                <w:b/>
                <w:bCs/>
                <w:sz w:val="20"/>
                <w:szCs w:val="20"/>
                <w:lang w:val="sr-Cyrl-CS" w:eastAsia="sr-Latn-CS"/>
              </w:rPr>
              <w:t>Препоручена литература</w:t>
            </w:r>
          </w:p>
          <w:p w14:paraId="54FA7C95" w14:textId="77777777" w:rsidR="00BB3DA1" w:rsidRPr="00BB3DA1" w:rsidRDefault="00BB3DA1" w:rsidP="00BB3DA1">
            <w:pPr>
              <w:widowControl w:val="0"/>
              <w:tabs>
                <w:tab w:val="left" w:pos="567"/>
              </w:tabs>
              <w:autoSpaceDE w:val="0"/>
              <w:autoSpaceDN w:val="0"/>
              <w:adjustRightInd w:val="0"/>
              <w:jc w:val="both"/>
              <w:rPr>
                <w:rFonts w:ascii="Calibri" w:hAnsi="Calibri" w:cs="Calibri"/>
                <w:bCs/>
                <w:sz w:val="22"/>
                <w:szCs w:val="22"/>
                <w:lang w:eastAsia="sr-Latn-CS"/>
              </w:rPr>
            </w:pPr>
            <w:r w:rsidRPr="00BB3DA1">
              <w:rPr>
                <w:rFonts w:ascii="Calibri" w:hAnsi="Calibri" w:cs="Calibri"/>
                <w:bCs/>
                <w:sz w:val="22"/>
                <w:szCs w:val="22"/>
                <w:lang w:eastAsia="sr-Latn-CS"/>
              </w:rPr>
              <w:t>1. Nee A</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xml:space="preserve"> Y</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xml:space="preserve"> C</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Tao Z</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xml:space="preserve"> J</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xml:space="preserve">, </w:t>
            </w:r>
            <w:r w:rsidRPr="00BB3DA1">
              <w:rPr>
                <w:rFonts w:ascii="Calibri" w:hAnsi="Calibri" w:cs="Calibri"/>
                <w:bCs/>
                <w:sz w:val="22"/>
                <w:szCs w:val="22"/>
                <w:lang w:val="sr-Cyrl-RS" w:eastAsia="sr-Latn-CS"/>
              </w:rPr>
              <w:t>К</w:t>
            </w:r>
            <w:proofErr w:type="spellStart"/>
            <w:r w:rsidRPr="00BB3DA1">
              <w:rPr>
                <w:rFonts w:ascii="Calibri" w:hAnsi="Calibri" w:cs="Calibri"/>
                <w:bCs/>
                <w:sz w:val="22"/>
                <w:szCs w:val="22"/>
                <w:lang w:eastAsia="sr-Latn-CS"/>
              </w:rPr>
              <w:t>umar</w:t>
            </w:r>
            <w:proofErr w:type="spellEnd"/>
            <w:r w:rsidRPr="00BB3DA1">
              <w:rPr>
                <w:rFonts w:ascii="Calibri" w:hAnsi="Calibri" w:cs="Calibri"/>
                <w:bCs/>
                <w:sz w:val="22"/>
                <w:szCs w:val="22"/>
                <w:lang w:eastAsia="sr-Latn-CS"/>
              </w:rPr>
              <w:t xml:space="preserve"> A. S</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xml:space="preserve">, </w:t>
            </w:r>
            <w:r w:rsidRPr="00BB3DA1">
              <w:rPr>
                <w:rFonts w:ascii="Calibri" w:hAnsi="Calibri" w:cs="Calibri"/>
                <w:bCs/>
                <w:i/>
                <w:sz w:val="22"/>
                <w:szCs w:val="22"/>
                <w:lang w:eastAsia="sr-Latn-CS"/>
              </w:rPr>
              <w:t>An advanced treatise on fixture design and planning</w:t>
            </w:r>
            <w:r w:rsidRPr="00BB3DA1">
              <w:rPr>
                <w:rFonts w:ascii="Calibri" w:hAnsi="Calibri" w:cs="Calibri"/>
                <w:bCs/>
                <w:sz w:val="22"/>
                <w:szCs w:val="22"/>
                <w:lang w:eastAsia="sr-Latn-CS"/>
              </w:rPr>
              <w:t>, World Scientific Publishing CO. Pte. Ltd. 2004. ISBN 981-256-059-9.</w:t>
            </w:r>
          </w:p>
          <w:p w14:paraId="288A52FF" w14:textId="77777777" w:rsidR="00BB3DA1" w:rsidRPr="00BB3DA1" w:rsidRDefault="00BB3DA1" w:rsidP="00BB3DA1">
            <w:pPr>
              <w:widowControl w:val="0"/>
              <w:tabs>
                <w:tab w:val="left" w:pos="567"/>
              </w:tabs>
              <w:autoSpaceDE w:val="0"/>
              <w:autoSpaceDN w:val="0"/>
              <w:adjustRightInd w:val="0"/>
              <w:jc w:val="both"/>
              <w:rPr>
                <w:rFonts w:ascii="Calibri" w:hAnsi="Calibri" w:cs="Calibri"/>
                <w:bCs/>
                <w:sz w:val="22"/>
                <w:szCs w:val="22"/>
                <w:lang w:eastAsia="sr-Latn-CS"/>
              </w:rPr>
            </w:pPr>
            <w:r w:rsidRPr="00BB3DA1">
              <w:rPr>
                <w:rFonts w:ascii="Calibri" w:hAnsi="Calibri" w:cs="Calibri"/>
                <w:bCs/>
                <w:sz w:val="22"/>
                <w:szCs w:val="22"/>
                <w:lang w:eastAsia="sr-Latn-CS"/>
              </w:rPr>
              <w:t>2. Campbell P</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xml:space="preserve">D. Q., </w:t>
            </w:r>
            <w:r w:rsidRPr="00BB3DA1">
              <w:rPr>
                <w:rFonts w:ascii="Calibri" w:hAnsi="Calibri" w:cs="Calibri"/>
                <w:bCs/>
                <w:i/>
                <w:sz w:val="22"/>
                <w:szCs w:val="22"/>
                <w:lang w:eastAsia="sr-Latn-CS"/>
              </w:rPr>
              <w:t>Basic fixture design</w:t>
            </w:r>
            <w:r w:rsidRPr="00BB3DA1">
              <w:rPr>
                <w:rFonts w:ascii="Calibri" w:hAnsi="Calibri" w:cs="Calibri"/>
                <w:bCs/>
                <w:sz w:val="22"/>
                <w:szCs w:val="22"/>
                <w:lang w:eastAsia="sr-Latn-CS"/>
              </w:rPr>
              <w:t>, Industrial Press Inc. 1994. ISBN 0- 8811- 3052-0.</w:t>
            </w:r>
          </w:p>
          <w:p w14:paraId="5D9EC592" w14:textId="77777777" w:rsidR="00BB3DA1" w:rsidRPr="00BB3DA1" w:rsidRDefault="00BB3DA1" w:rsidP="00BB3DA1">
            <w:pPr>
              <w:widowControl w:val="0"/>
              <w:tabs>
                <w:tab w:val="left" w:pos="567"/>
              </w:tabs>
              <w:autoSpaceDE w:val="0"/>
              <w:autoSpaceDN w:val="0"/>
              <w:adjustRightInd w:val="0"/>
              <w:jc w:val="both"/>
              <w:rPr>
                <w:rFonts w:ascii="Calibri" w:hAnsi="Calibri" w:cs="Calibri"/>
                <w:bCs/>
                <w:sz w:val="22"/>
                <w:szCs w:val="22"/>
                <w:lang w:eastAsia="sr-Latn-CS"/>
              </w:rPr>
            </w:pPr>
            <w:r w:rsidRPr="00BB3DA1">
              <w:rPr>
                <w:rFonts w:ascii="Calibri" w:hAnsi="Calibri" w:cs="Calibri"/>
                <w:bCs/>
                <w:sz w:val="22"/>
                <w:szCs w:val="22"/>
                <w:lang w:val="sr-Cyrl-RS" w:eastAsia="sr-Latn-CS"/>
              </w:rPr>
              <w:t>3</w:t>
            </w:r>
            <w:r w:rsidRPr="00BB3DA1">
              <w:rPr>
                <w:rFonts w:ascii="Calibri" w:hAnsi="Calibri" w:cs="Calibri"/>
                <w:bCs/>
                <w:sz w:val="22"/>
                <w:szCs w:val="22"/>
                <w:lang w:eastAsia="sr-Latn-CS"/>
              </w:rPr>
              <w:t>. Rong Y</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Huang S</w:t>
            </w:r>
            <w:r w:rsidRPr="00BB3DA1">
              <w:rPr>
                <w:rFonts w:ascii="Calibri" w:hAnsi="Calibri" w:cs="Calibri"/>
                <w:bCs/>
                <w:sz w:val="22"/>
                <w:szCs w:val="22"/>
                <w:lang w:val="sr-Cyrl-RS" w:eastAsia="sr-Latn-CS"/>
              </w:rPr>
              <w:t xml:space="preserve">. </w:t>
            </w:r>
            <w:r w:rsidRPr="00BB3DA1">
              <w:rPr>
                <w:rFonts w:ascii="Calibri" w:hAnsi="Calibri" w:cs="Calibri"/>
                <w:bCs/>
                <w:sz w:val="22"/>
                <w:szCs w:val="22"/>
                <w:lang w:eastAsia="sr-Latn-CS"/>
              </w:rPr>
              <w:t>H., Hou Z</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xml:space="preserve">, </w:t>
            </w:r>
            <w:r w:rsidRPr="00BB3DA1">
              <w:rPr>
                <w:rFonts w:ascii="Calibri" w:hAnsi="Calibri" w:cs="Calibri"/>
                <w:bCs/>
                <w:i/>
                <w:sz w:val="22"/>
                <w:szCs w:val="22"/>
                <w:lang w:eastAsia="sr-Latn-CS"/>
              </w:rPr>
              <w:t>Advanced computer-aided fixture design</w:t>
            </w:r>
            <w:r w:rsidRPr="00BB3DA1">
              <w:rPr>
                <w:rFonts w:ascii="Calibri" w:hAnsi="Calibri" w:cs="Calibri"/>
                <w:bCs/>
                <w:sz w:val="22"/>
                <w:szCs w:val="22"/>
                <w:lang w:eastAsia="sr-Latn-CS"/>
              </w:rPr>
              <w:t>, Elsevier Academic Press, 2005. ISBN: 0-12-594751-8</w:t>
            </w:r>
          </w:p>
          <w:p w14:paraId="2F0E5013" w14:textId="77777777" w:rsidR="00BB3DA1" w:rsidRPr="00BB3DA1" w:rsidRDefault="00BB3DA1" w:rsidP="00BB3DA1">
            <w:pPr>
              <w:widowControl w:val="0"/>
              <w:tabs>
                <w:tab w:val="left" w:pos="567"/>
              </w:tabs>
              <w:autoSpaceDE w:val="0"/>
              <w:autoSpaceDN w:val="0"/>
              <w:adjustRightInd w:val="0"/>
              <w:jc w:val="both"/>
              <w:rPr>
                <w:rFonts w:ascii="Calibri" w:hAnsi="Calibri" w:cs="Calibri"/>
                <w:bCs/>
                <w:sz w:val="22"/>
                <w:szCs w:val="22"/>
                <w:lang w:eastAsia="sr-Latn-CS"/>
              </w:rPr>
            </w:pPr>
            <w:r w:rsidRPr="00BB3DA1">
              <w:rPr>
                <w:rFonts w:ascii="Calibri" w:hAnsi="Calibri" w:cs="Calibri"/>
                <w:bCs/>
                <w:sz w:val="22"/>
                <w:szCs w:val="22"/>
                <w:lang w:val="sr-Cyrl-RS" w:eastAsia="sr-Latn-CS"/>
              </w:rPr>
              <w:t>4</w:t>
            </w:r>
            <w:r w:rsidRPr="00BB3DA1">
              <w:rPr>
                <w:rFonts w:ascii="Calibri" w:hAnsi="Calibri" w:cs="Calibri"/>
                <w:bCs/>
                <w:sz w:val="22"/>
                <w:szCs w:val="22"/>
                <w:lang w:eastAsia="sr-Latn-CS"/>
              </w:rPr>
              <w:t>. Smith G</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xml:space="preserve"> T., </w:t>
            </w:r>
            <w:r w:rsidRPr="00BB3DA1">
              <w:rPr>
                <w:rFonts w:ascii="Calibri" w:hAnsi="Calibri" w:cs="Calibri"/>
                <w:bCs/>
                <w:i/>
                <w:sz w:val="22"/>
                <w:szCs w:val="22"/>
                <w:lang w:eastAsia="sr-Latn-CS"/>
              </w:rPr>
              <w:t>Cutting Tool Technology</w:t>
            </w:r>
            <w:r w:rsidRPr="00BB3DA1">
              <w:rPr>
                <w:rFonts w:ascii="Calibri" w:hAnsi="Calibri" w:cs="Calibri"/>
                <w:bCs/>
                <w:sz w:val="22"/>
                <w:szCs w:val="22"/>
                <w:lang w:eastAsia="sr-Latn-CS"/>
              </w:rPr>
              <w:t xml:space="preserve">, Springer, 2008. ISBN 978-1-84800-2043, </w:t>
            </w:r>
          </w:p>
          <w:p w14:paraId="5322C12B" w14:textId="77777777" w:rsidR="00DD3B8C" w:rsidRPr="00BB3DA1" w:rsidRDefault="00BB3DA1" w:rsidP="00BB3DA1">
            <w:pPr>
              <w:widowControl w:val="0"/>
              <w:tabs>
                <w:tab w:val="left" w:pos="567"/>
              </w:tabs>
              <w:autoSpaceDE w:val="0"/>
              <w:autoSpaceDN w:val="0"/>
              <w:adjustRightInd w:val="0"/>
              <w:jc w:val="both"/>
              <w:rPr>
                <w:rFonts w:ascii="Calibri" w:hAnsi="Calibri" w:cs="Calibri"/>
                <w:bCs/>
                <w:sz w:val="21"/>
                <w:szCs w:val="21"/>
                <w:lang w:val="sr-Cyrl-CS" w:eastAsia="sr-Latn-CS"/>
              </w:rPr>
            </w:pPr>
            <w:r w:rsidRPr="00BB3DA1">
              <w:rPr>
                <w:rFonts w:ascii="Calibri" w:hAnsi="Calibri" w:cs="Calibri"/>
                <w:bCs/>
                <w:sz w:val="22"/>
                <w:szCs w:val="22"/>
                <w:lang w:val="sr-Cyrl-RS" w:eastAsia="sr-Latn-CS"/>
              </w:rPr>
              <w:t xml:space="preserve">5. </w:t>
            </w:r>
            <w:r w:rsidRPr="00BB3DA1">
              <w:rPr>
                <w:rFonts w:ascii="Calibri" w:hAnsi="Calibri" w:cs="Calibri"/>
                <w:bCs/>
                <w:sz w:val="22"/>
                <w:szCs w:val="22"/>
                <w:lang w:eastAsia="sr-Latn-CS"/>
              </w:rPr>
              <w:t>Astakhov V</w:t>
            </w:r>
            <w:r w:rsidRPr="00BB3DA1">
              <w:rPr>
                <w:rFonts w:ascii="Calibri" w:hAnsi="Calibri" w:cs="Calibri"/>
                <w:bCs/>
                <w:sz w:val="22"/>
                <w:szCs w:val="22"/>
                <w:lang w:val="sr-Cyrl-RS" w:eastAsia="sr-Latn-CS"/>
              </w:rPr>
              <w:t>.</w:t>
            </w:r>
            <w:r w:rsidRPr="00BB3DA1">
              <w:rPr>
                <w:rFonts w:ascii="Calibri" w:hAnsi="Calibri" w:cs="Calibri"/>
                <w:bCs/>
                <w:sz w:val="22"/>
                <w:szCs w:val="22"/>
                <w:lang w:eastAsia="sr-Latn-CS"/>
              </w:rPr>
              <w:t xml:space="preserve"> P., </w:t>
            </w:r>
            <w:r w:rsidRPr="00BB3DA1">
              <w:rPr>
                <w:rFonts w:ascii="Calibri" w:hAnsi="Calibri" w:cs="Calibri"/>
                <w:bCs/>
                <w:i/>
                <w:sz w:val="22"/>
                <w:szCs w:val="22"/>
                <w:lang w:eastAsia="sr-Latn-CS"/>
              </w:rPr>
              <w:t>Tribology of metal cutting</w:t>
            </w:r>
            <w:r w:rsidRPr="00BB3DA1">
              <w:rPr>
                <w:rFonts w:ascii="Calibri" w:hAnsi="Calibri" w:cs="Calibri"/>
                <w:bCs/>
                <w:sz w:val="22"/>
                <w:szCs w:val="22"/>
                <w:lang w:eastAsia="sr-Latn-CS"/>
              </w:rPr>
              <w:t xml:space="preserve">, </w:t>
            </w:r>
            <w:proofErr w:type="spellStart"/>
            <w:r w:rsidRPr="00BB3DA1">
              <w:rPr>
                <w:rFonts w:ascii="Calibri" w:hAnsi="Calibri" w:cs="Calibri"/>
                <w:bCs/>
                <w:sz w:val="22"/>
                <w:szCs w:val="22"/>
                <w:lang w:eastAsia="sr-Latn-CS"/>
              </w:rPr>
              <w:t>Elesevier</w:t>
            </w:r>
            <w:proofErr w:type="spellEnd"/>
            <w:r w:rsidRPr="00BB3DA1">
              <w:rPr>
                <w:rFonts w:ascii="Calibri" w:hAnsi="Calibri" w:cs="Calibri"/>
                <w:bCs/>
                <w:sz w:val="22"/>
                <w:szCs w:val="22"/>
                <w:lang w:eastAsia="sr-Latn-CS"/>
              </w:rPr>
              <w:t xml:space="preserve"> Ltd. 2006. ISBN-13: 978-0444-52881-0</w:t>
            </w:r>
          </w:p>
        </w:tc>
      </w:tr>
      <w:tr w:rsidR="0098291E" w:rsidRPr="00E17AA5" w14:paraId="064E49DF" w14:textId="77777777" w:rsidTr="00A31333">
        <w:trPr>
          <w:trHeight w:val="227"/>
        </w:trPr>
        <w:tc>
          <w:tcPr>
            <w:tcW w:w="1680" w:type="pct"/>
          </w:tcPr>
          <w:p w14:paraId="3BE10A5A" w14:textId="77777777" w:rsidR="0098291E" w:rsidRPr="00E17AA5" w:rsidRDefault="0098291E" w:rsidP="005C2517">
            <w:pPr>
              <w:widowControl w:val="0"/>
              <w:tabs>
                <w:tab w:val="left" w:pos="567"/>
              </w:tabs>
              <w:autoSpaceDE w:val="0"/>
              <w:autoSpaceDN w:val="0"/>
              <w:adjustRightInd w:val="0"/>
              <w:jc w:val="both"/>
              <w:rPr>
                <w:rFonts w:ascii="Calibri" w:hAnsi="Calibri" w:cs="Calibri"/>
                <w:bCs/>
                <w:sz w:val="20"/>
                <w:szCs w:val="20"/>
                <w:lang w:val="sr-Cyrl-CS" w:eastAsia="sr-Latn-CS"/>
              </w:rPr>
            </w:pPr>
            <w:r w:rsidRPr="00E17AA5">
              <w:rPr>
                <w:rFonts w:ascii="Calibri" w:hAnsi="Calibri" w:cs="Calibri"/>
                <w:bCs/>
                <w:sz w:val="20"/>
                <w:szCs w:val="20"/>
                <w:lang w:val="sr-Cyrl-CS" w:eastAsia="sr-Latn-CS"/>
              </w:rPr>
              <w:t xml:space="preserve">Број часова </w:t>
            </w:r>
            <w:r w:rsidRPr="00E17AA5">
              <w:rPr>
                <w:rFonts w:ascii="Calibri" w:hAnsi="Calibri" w:cs="Calibri"/>
                <w:sz w:val="20"/>
                <w:szCs w:val="20"/>
                <w:lang w:val="sr-Cyrl-CS" w:eastAsia="sr-Latn-CS"/>
              </w:rPr>
              <w:t xml:space="preserve"> активне наставе</w:t>
            </w:r>
            <w:r w:rsidR="00D071E0" w:rsidRPr="00E17AA5">
              <w:rPr>
                <w:rFonts w:ascii="Calibri" w:hAnsi="Calibri" w:cs="Calibri"/>
                <w:sz w:val="20"/>
                <w:szCs w:val="20"/>
                <w:lang w:val="sr-Cyrl-CS" w:eastAsia="sr-Latn-CS"/>
              </w:rPr>
              <w:t xml:space="preserve">: </w:t>
            </w:r>
            <w:r w:rsidR="00A857BE">
              <w:rPr>
                <w:rFonts w:ascii="Calibri" w:hAnsi="Calibri" w:cs="Calibri"/>
                <w:sz w:val="20"/>
                <w:szCs w:val="20"/>
                <w:lang w:val="sr-Cyrl-CS" w:eastAsia="sr-Latn-CS"/>
              </w:rPr>
              <w:t xml:space="preserve">  </w:t>
            </w:r>
          </w:p>
        </w:tc>
        <w:tc>
          <w:tcPr>
            <w:tcW w:w="1329" w:type="pct"/>
          </w:tcPr>
          <w:p w14:paraId="4356E50E" w14:textId="77777777" w:rsidR="0098291E" w:rsidRPr="00E17AA5" w:rsidRDefault="0098291E" w:rsidP="005C2517">
            <w:pPr>
              <w:widowControl w:val="0"/>
              <w:tabs>
                <w:tab w:val="left" w:pos="567"/>
              </w:tabs>
              <w:autoSpaceDE w:val="0"/>
              <w:autoSpaceDN w:val="0"/>
              <w:adjustRightInd w:val="0"/>
              <w:jc w:val="both"/>
              <w:rPr>
                <w:rFonts w:ascii="Calibri" w:hAnsi="Calibri" w:cs="Calibri"/>
                <w:bCs/>
                <w:sz w:val="20"/>
                <w:szCs w:val="20"/>
                <w:lang w:val="sr-Cyrl-CS" w:eastAsia="sr-Latn-CS"/>
              </w:rPr>
            </w:pPr>
            <w:r w:rsidRPr="00E17AA5">
              <w:rPr>
                <w:rFonts w:ascii="Calibri" w:hAnsi="Calibri" w:cs="Calibri"/>
                <w:sz w:val="20"/>
                <w:szCs w:val="20"/>
                <w:lang w:val="sr-Cyrl-CS" w:eastAsia="sr-Latn-CS"/>
              </w:rPr>
              <w:t xml:space="preserve">Теоријска настава: </w:t>
            </w:r>
            <w:r w:rsidR="003E305B">
              <w:rPr>
                <w:rFonts w:ascii="Calibri" w:hAnsi="Calibri" w:cs="Calibri"/>
                <w:sz w:val="20"/>
                <w:szCs w:val="20"/>
                <w:lang w:val="sr-Cyrl-CS" w:eastAsia="sr-Latn-CS"/>
              </w:rPr>
              <w:t>7</w:t>
            </w:r>
            <w:r w:rsidRPr="00E17AA5">
              <w:rPr>
                <w:rFonts w:ascii="Calibri" w:hAnsi="Calibri" w:cs="Calibri"/>
                <w:sz w:val="20"/>
                <w:szCs w:val="20"/>
                <w:lang w:val="sr-Cyrl-CS" w:eastAsia="sr-Latn-CS"/>
              </w:rPr>
              <w:t>5</w:t>
            </w:r>
          </w:p>
        </w:tc>
        <w:tc>
          <w:tcPr>
            <w:tcW w:w="1991" w:type="pct"/>
          </w:tcPr>
          <w:p w14:paraId="779E1310" w14:textId="77777777" w:rsidR="0098291E" w:rsidRPr="00E17AA5" w:rsidRDefault="0098291E" w:rsidP="005C2517">
            <w:pPr>
              <w:widowControl w:val="0"/>
              <w:tabs>
                <w:tab w:val="left" w:pos="567"/>
              </w:tabs>
              <w:autoSpaceDE w:val="0"/>
              <w:autoSpaceDN w:val="0"/>
              <w:adjustRightInd w:val="0"/>
              <w:jc w:val="both"/>
              <w:rPr>
                <w:rFonts w:ascii="Calibri" w:hAnsi="Calibri" w:cs="Calibri"/>
                <w:bCs/>
                <w:sz w:val="20"/>
                <w:szCs w:val="20"/>
                <w:lang w:val="sr-Cyrl-CS" w:eastAsia="sr-Latn-CS"/>
              </w:rPr>
            </w:pPr>
            <w:r w:rsidRPr="00E17AA5">
              <w:rPr>
                <w:rFonts w:ascii="Calibri" w:hAnsi="Calibri" w:cs="Calibri"/>
                <w:sz w:val="20"/>
                <w:szCs w:val="20"/>
                <w:lang w:val="sr-Cyrl-CS" w:eastAsia="sr-Latn-CS"/>
              </w:rPr>
              <w:t xml:space="preserve">Практична настава: </w:t>
            </w:r>
            <w:r w:rsidR="003E305B">
              <w:rPr>
                <w:rFonts w:ascii="Calibri" w:hAnsi="Calibri" w:cs="Calibri"/>
                <w:sz w:val="20"/>
                <w:szCs w:val="20"/>
                <w:lang w:val="sr-Cyrl-CS" w:eastAsia="sr-Latn-CS"/>
              </w:rPr>
              <w:t>7</w:t>
            </w:r>
            <w:r w:rsidRPr="00E17AA5">
              <w:rPr>
                <w:rFonts w:ascii="Calibri" w:hAnsi="Calibri" w:cs="Calibri"/>
                <w:sz w:val="20"/>
                <w:szCs w:val="20"/>
                <w:lang w:val="sr-Cyrl-CS" w:eastAsia="sr-Latn-CS"/>
              </w:rPr>
              <w:t>5</w:t>
            </w:r>
          </w:p>
        </w:tc>
      </w:tr>
      <w:tr w:rsidR="00DD3B8C" w:rsidRPr="00E17AA5" w14:paraId="2FED1E0E" w14:textId="77777777" w:rsidTr="00A31333">
        <w:trPr>
          <w:trHeight w:val="227"/>
        </w:trPr>
        <w:tc>
          <w:tcPr>
            <w:tcW w:w="5000" w:type="pct"/>
            <w:gridSpan w:val="3"/>
            <w:vAlign w:val="center"/>
          </w:tcPr>
          <w:p w14:paraId="0474A9A3" w14:textId="77777777" w:rsidR="00DD3B8C" w:rsidRPr="00E17AA5" w:rsidRDefault="00DD3B8C" w:rsidP="00DD3B8C">
            <w:pPr>
              <w:widowControl w:val="0"/>
              <w:tabs>
                <w:tab w:val="left" w:pos="567"/>
              </w:tabs>
              <w:autoSpaceDE w:val="0"/>
              <w:autoSpaceDN w:val="0"/>
              <w:adjustRightInd w:val="0"/>
              <w:spacing w:after="60"/>
              <w:rPr>
                <w:rFonts w:ascii="Calibri" w:hAnsi="Calibri" w:cs="Calibri"/>
                <w:b/>
                <w:bCs/>
                <w:sz w:val="21"/>
                <w:szCs w:val="21"/>
                <w:lang w:val="sr-Cyrl-RS" w:eastAsia="sr-Latn-CS"/>
              </w:rPr>
            </w:pPr>
            <w:r w:rsidRPr="00E17AA5">
              <w:rPr>
                <w:rFonts w:ascii="Calibri" w:hAnsi="Calibri" w:cs="Calibri"/>
                <w:b/>
                <w:bCs/>
                <w:sz w:val="21"/>
                <w:szCs w:val="21"/>
                <w:lang w:val="sr-Cyrl-RS" w:eastAsia="sr-Latn-CS"/>
              </w:rPr>
              <w:t>Методе извођења наставе</w:t>
            </w:r>
          </w:p>
          <w:p w14:paraId="0A9C797B" w14:textId="77777777" w:rsidR="00DD3B8C" w:rsidRPr="00E17AA5" w:rsidRDefault="00DD3B8C" w:rsidP="00A01267">
            <w:pPr>
              <w:widowControl w:val="0"/>
              <w:tabs>
                <w:tab w:val="left" w:pos="567"/>
              </w:tabs>
              <w:autoSpaceDE w:val="0"/>
              <w:autoSpaceDN w:val="0"/>
              <w:adjustRightInd w:val="0"/>
              <w:spacing w:after="60"/>
              <w:jc w:val="both"/>
              <w:rPr>
                <w:rFonts w:ascii="Calibri" w:hAnsi="Calibri" w:cs="Calibri"/>
                <w:bCs/>
                <w:sz w:val="20"/>
                <w:szCs w:val="20"/>
                <w:lang w:val="sr-Cyrl-RS" w:eastAsia="sr-Latn-CS"/>
              </w:rPr>
            </w:pPr>
            <w:r w:rsidRPr="00E17AA5">
              <w:rPr>
                <w:rFonts w:ascii="Calibri" w:hAnsi="Calibri" w:cs="Calibri"/>
                <w:bCs/>
                <w:sz w:val="21"/>
                <w:szCs w:val="21"/>
                <w:lang w:val="sr-Cyrl-RS" w:eastAsia="sr-Latn-CS"/>
              </w:rPr>
              <w:t>Теоријска настава се изводи „</w:t>
            </w:r>
            <w:proofErr w:type="spellStart"/>
            <w:r w:rsidRPr="00E17AA5">
              <w:rPr>
                <w:rFonts w:ascii="Calibri" w:hAnsi="Calibri" w:cs="Calibri"/>
                <w:bCs/>
                <w:sz w:val="21"/>
                <w:szCs w:val="21"/>
                <w:lang w:val="sr-Cyrl-RS" w:eastAsia="sr-Latn-CS"/>
              </w:rPr>
              <w:t>ex</w:t>
            </w:r>
            <w:proofErr w:type="spellEnd"/>
            <w:r w:rsidRPr="00E17AA5">
              <w:rPr>
                <w:rFonts w:ascii="Calibri" w:hAnsi="Calibri" w:cs="Calibri"/>
                <w:bCs/>
                <w:sz w:val="21"/>
                <w:szCs w:val="21"/>
                <w:lang w:val="sr-Cyrl-RS" w:eastAsia="sr-Latn-CS"/>
              </w:rPr>
              <w:t xml:space="preserve"> </w:t>
            </w:r>
            <w:proofErr w:type="spellStart"/>
            <w:r w:rsidRPr="00E17AA5">
              <w:rPr>
                <w:rFonts w:ascii="Calibri" w:hAnsi="Calibri" w:cs="Calibri"/>
                <w:bCs/>
                <w:sz w:val="21"/>
                <w:szCs w:val="21"/>
                <w:lang w:val="sr-Cyrl-RS" w:eastAsia="sr-Latn-CS"/>
              </w:rPr>
              <w:t>catedra</w:t>
            </w:r>
            <w:proofErr w:type="spellEnd"/>
            <w:r w:rsidRPr="00E17AA5">
              <w:rPr>
                <w:rFonts w:ascii="Calibri" w:hAnsi="Calibri" w:cs="Calibri"/>
                <w:bCs/>
                <w:sz w:val="21"/>
                <w:szCs w:val="21"/>
                <w:lang w:val="sr-Cyrl-RS" w:eastAsia="sr-Latn-CS"/>
              </w:rPr>
              <w:t>“ уз коришћење мултимедијалних садржаја и интерактивних софтверских алата. Практична настава се реализује кроз самосталан истраживачки рад и заснована је на „учењу заснованом на проблему</w:t>
            </w:r>
            <w:r w:rsidRPr="00E17AA5">
              <w:rPr>
                <w:rFonts w:ascii="Calibri" w:hAnsi="Calibri" w:cs="Calibri"/>
                <w:bCs/>
                <w:sz w:val="20"/>
                <w:szCs w:val="20"/>
                <w:lang w:val="sr-Cyrl-RS" w:eastAsia="sr-Latn-CS"/>
              </w:rPr>
              <w:t>“.</w:t>
            </w:r>
          </w:p>
        </w:tc>
      </w:tr>
      <w:tr w:rsidR="00DD3B8C" w:rsidRPr="00E17AA5" w14:paraId="321E8A0E" w14:textId="77777777" w:rsidTr="00A31333">
        <w:trPr>
          <w:trHeight w:val="227"/>
        </w:trPr>
        <w:tc>
          <w:tcPr>
            <w:tcW w:w="5000" w:type="pct"/>
            <w:gridSpan w:val="3"/>
            <w:vAlign w:val="center"/>
          </w:tcPr>
          <w:p w14:paraId="36A6C5AB" w14:textId="77777777" w:rsidR="00DD3B8C" w:rsidRPr="00E17AA5" w:rsidRDefault="00DD3B8C" w:rsidP="00DD3B8C">
            <w:pPr>
              <w:widowControl w:val="0"/>
              <w:tabs>
                <w:tab w:val="left" w:pos="567"/>
              </w:tabs>
              <w:autoSpaceDE w:val="0"/>
              <w:autoSpaceDN w:val="0"/>
              <w:adjustRightInd w:val="0"/>
              <w:spacing w:after="60"/>
              <w:rPr>
                <w:rFonts w:ascii="Calibri" w:hAnsi="Calibri" w:cs="Calibri"/>
                <w:b/>
                <w:bCs/>
                <w:sz w:val="21"/>
                <w:szCs w:val="21"/>
                <w:lang w:val="sr-Cyrl-RS" w:eastAsia="sr-Latn-CS"/>
              </w:rPr>
            </w:pPr>
            <w:r w:rsidRPr="00E17AA5">
              <w:rPr>
                <w:rFonts w:ascii="Calibri" w:hAnsi="Calibri" w:cs="Calibri"/>
                <w:b/>
                <w:bCs/>
                <w:sz w:val="21"/>
                <w:szCs w:val="21"/>
                <w:lang w:val="sr-Cyrl-RS" w:eastAsia="sr-Latn-CS"/>
              </w:rPr>
              <w:t>Оцена знања (максимални број поена 100)</w:t>
            </w:r>
          </w:p>
          <w:p w14:paraId="36FA0F02" w14:textId="77777777" w:rsidR="00DD3B8C" w:rsidRPr="00E17AA5" w:rsidRDefault="00DD3B8C" w:rsidP="00DD3B8C">
            <w:pPr>
              <w:widowControl w:val="0"/>
              <w:tabs>
                <w:tab w:val="left" w:pos="567"/>
              </w:tabs>
              <w:autoSpaceDE w:val="0"/>
              <w:autoSpaceDN w:val="0"/>
              <w:adjustRightInd w:val="0"/>
              <w:spacing w:after="60"/>
              <w:rPr>
                <w:rFonts w:ascii="Calibri" w:hAnsi="Calibri" w:cs="Calibri"/>
                <w:bCs/>
                <w:sz w:val="20"/>
                <w:szCs w:val="20"/>
                <w:lang w:val="sr-Cyrl-RS" w:eastAsia="sr-Latn-CS"/>
              </w:rPr>
            </w:pPr>
            <w:r w:rsidRPr="00E17AA5">
              <w:rPr>
                <w:rFonts w:ascii="Calibri" w:hAnsi="Calibri" w:cs="Calibri"/>
                <w:bCs/>
                <w:sz w:val="21"/>
                <w:szCs w:val="21"/>
                <w:lang w:val="sr-Cyrl-RS" w:eastAsia="sr-Latn-CS"/>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bookmarkEnd w:id="43"/>
    </w:tbl>
    <w:p w14:paraId="58A31C1E" w14:textId="77777777" w:rsidR="0098291E" w:rsidRPr="00E17AA5" w:rsidRDefault="0098291E">
      <w:pPr>
        <w:rPr>
          <w:rFonts w:ascii="Calibri" w:hAnsi="Calibri" w:cs="Calibri"/>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2804"/>
        <w:gridCol w:w="3320"/>
      </w:tblGrid>
      <w:tr w:rsidR="0098291E" w:rsidRPr="00E17AA5" w14:paraId="6C8DA975" w14:textId="77777777" w:rsidTr="00A31333">
        <w:trPr>
          <w:trHeight w:val="227"/>
        </w:trPr>
        <w:tc>
          <w:tcPr>
            <w:tcW w:w="5000" w:type="pct"/>
            <w:gridSpan w:val="3"/>
            <w:vAlign w:val="center"/>
          </w:tcPr>
          <w:p w14:paraId="047A8D5C" w14:textId="77777777" w:rsidR="0098291E" w:rsidRPr="00E17AA5" w:rsidRDefault="0098291E" w:rsidP="005C2517">
            <w:pPr>
              <w:widowControl w:val="0"/>
              <w:tabs>
                <w:tab w:val="left" w:pos="567"/>
              </w:tabs>
              <w:autoSpaceDE w:val="0"/>
              <w:autoSpaceDN w:val="0"/>
              <w:adjustRightInd w:val="0"/>
              <w:spacing w:after="60"/>
              <w:rPr>
                <w:rFonts w:ascii="Calibri" w:hAnsi="Calibri" w:cs="Calibri"/>
                <w:sz w:val="22"/>
                <w:szCs w:val="22"/>
                <w:lang w:val="sr-Latn-CS" w:eastAsia="sr-Latn-CS"/>
              </w:rPr>
            </w:pPr>
            <w:bookmarkStart w:id="44" w:name="DPM26"/>
            <w:r w:rsidRPr="00E17AA5">
              <w:rPr>
                <w:rFonts w:ascii="Calibri" w:hAnsi="Calibri" w:cs="Calibri"/>
                <w:b/>
                <w:bCs/>
                <w:sz w:val="22"/>
                <w:szCs w:val="22"/>
                <w:lang w:val="sr-Cyrl-CS" w:eastAsia="sr-Latn-CS"/>
              </w:rPr>
              <w:t xml:space="preserve">Назив предмета: </w:t>
            </w:r>
            <w:r w:rsidR="00EF2F26" w:rsidRPr="00E17AA5">
              <w:rPr>
                <w:rFonts w:ascii="Calibri" w:hAnsi="Calibri" w:cs="Calibri"/>
                <w:b/>
                <w:bCs/>
                <w:sz w:val="22"/>
                <w:szCs w:val="22"/>
                <w:lang w:val="sr-Cyrl-CS" w:eastAsia="sr-Latn-CS"/>
              </w:rPr>
              <w:t>Теорија и технике експеримента</w:t>
            </w:r>
          </w:p>
        </w:tc>
      </w:tr>
      <w:tr w:rsidR="0098291E" w:rsidRPr="00E17AA5" w14:paraId="6354829C" w14:textId="77777777" w:rsidTr="00A31333">
        <w:trPr>
          <w:trHeight w:val="227"/>
        </w:trPr>
        <w:tc>
          <w:tcPr>
            <w:tcW w:w="5000" w:type="pct"/>
            <w:gridSpan w:val="3"/>
            <w:vAlign w:val="center"/>
          </w:tcPr>
          <w:p w14:paraId="11AADFB3" w14:textId="1F5BF57D" w:rsidR="0098291E" w:rsidRPr="00E17AA5" w:rsidRDefault="0098291E" w:rsidP="005C2517">
            <w:pPr>
              <w:widowControl w:val="0"/>
              <w:tabs>
                <w:tab w:val="left" w:pos="567"/>
              </w:tabs>
              <w:autoSpaceDE w:val="0"/>
              <w:autoSpaceDN w:val="0"/>
              <w:adjustRightInd w:val="0"/>
              <w:spacing w:after="6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Наставник:</w:t>
            </w:r>
            <w:r w:rsidR="000A6FBB">
              <w:rPr>
                <w:rFonts w:ascii="Calibri" w:hAnsi="Calibri" w:cs="Calibri"/>
                <w:b/>
                <w:bCs/>
                <w:sz w:val="22"/>
                <w:szCs w:val="22"/>
                <w:lang w:val="sr-Cyrl-CS" w:eastAsia="sr-Latn-CS"/>
              </w:rPr>
              <w:t xml:space="preserve"> </w:t>
            </w:r>
            <w:r w:rsidR="008347ED" w:rsidRPr="008347ED">
              <w:rPr>
                <w:rFonts w:ascii="Calibri" w:hAnsi="Calibri" w:cs="Calibri"/>
                <w:b/>
                <w:bCs/>
                <w:sz w:val="22"/>
                <w:szCs w:val="22"/>
                <w:lang w:val="sr-Cyrl-CS" w:eastAsia="sr-Latn-CS"/>
              </w:rPr>
              <w:t>Кочовић Б. Владимир</w:t>
            </w:r>
          </w:p>
        </w:tc>
      </w:tr>
      <w:tr w:rsidR="0098291E" w:rsidRPr="00E17AA5" w14:paraId="37A9B238" w14:textId="77777777" w:rsidTr="00A31333">
        <w:trPr>
          <w:trHeight w:val="227"/>
        </w:trPr>
        <w:tc>
          <w:tcPr>
            <w:tcW w:w="5000" w:type="pct"/>
            <w:gridSpan w:val="3"/>
            <w:vAlign w:val="center"/>
          </w:tcPr>
          <w:p w14:paraId="3C23776F" w14:textId="77777777" w:rsidR="0098291E" w:rsidRPr="00E17AA5" w:rsidRDefault="0098291E" w:rsidP="00EF2F26">
            <w:pPr>
              <w:widowControl w:val="0"/>
              <w:tabs>
                <w:tab w:val="left" w:pos="567"/>
              </w:tabs>
              <w:autoSpaceDE w:val="0"/>
              <w:autoSpaceDN w:val="0"/>
              <w:adjustRightInd w:val="0"/>
              <w:spacing w:after="60"/>
              <w:rPr>
                <w:rFonts w:ascii="Calibri" w:hAnsi="Calibri" w:cs="Calibri"/>
                <w:sz w:val="22"/>
                <w:szCs w:val="22"/>
                <w:lang w:val="sr-Cyrl-CS" w:eastAsia="sr-Latn-CS"/>
              </w:rPr>
            </w:pPr>
            <w:r w:rsidRPr="00E17AA5">
              <w:rPr>
                <w:rFonts w:ascii="Calibri" w:hAnsi="Calibri" w:cs="Calibri"/>
                <w:b/>
                <w:bCs/>
                <w:sz w:val="22"/>
                <w:szCs w:val="22"/>
                <w:lang w:val="sr-Cyrl-CS" w:eastAsia="sr-Latn-CS"/>
              </w:rPr>
              <w:t xml:space="preserve">Статус предмета: </w:t>
            </w:r>
            <w:r w:rsidR="001D77C2">
              <w:rPr>
                <w:rFonts w:ascii="Calibri" w:hAnsi="Calibri" w:cs="Calibri"/>
                <w:sz w:val="22"/>
                <w:szCs w:val="22"/>
                <w:lang w:val="sr-Cyrl-CS" w:eastAsia="sr-Latn-CS"/>
              </w:rPr>
              <w:t>Изборни предмет студијског програма</w:t>
            </w:r>
            <w:r w:rsidR="00EF2F26" w:rsidRPr="00E17AA5">
              <w:rPr>
                <w:rFonts w:ascii="Calibri" w:hAnsi="Calibri" w:cs="Calibri"/>
                <w:sz w:val="22"/>
                <w:szCs w:val="22"/>
                <w:lang w:val="sr-Cyrl-CS" w:eastAsia="sr-Latn-CS"/>
              </w:rPr>
              <w:t xml:space="preserve"> </w:t>
            </w:r>
          </w:p>
        </w:tc>
      </w:tr>
      <w:tr w:rsidR="0098291E" w:rsidRPr="00E17AA5" w14:paraId="627E1211" w14:textId="77777777" w:rsidTr="00A31333">
        <w:trPr>
          <w:trHeight w:val="227"/>
        </w:trPr>
        <w:tc>
          <w:tcPr>
            <w:tcW w:w="5000" w:type="pct"/>
            <w:gridSpan w:val="3"/>
            <w:vAlign w:val="center"/>
          </w:tcPr>
          <w:p w14:paraId="0426E078" w14:textId="77777777" w:rsidR="0098291E" w:rsidRPr="00E17AA5" w:rsidRDefault="0098291E" w:rsidP="005C2517">
            <w:pPr>
              <w:widowControl w:val="0"/>
              <w:tabs>
                <w:tab w:val="left" w:pos="567"/>
              </w:tabs>
              <w:autoSpaceDE w:val="0"/>
              <w:autoSpaceDN w:val="0"/>
              <w:adjustRightInd w:val="0"/>
              <w:spacing w:after="60"/>
              <w:rPr>
                <w:rFonts w:ascii="Calibri" w:hAnsi="Calibri" w:cs="Calibri"/>
                <w:sz w:val="22"/>
                <w:szCs w:val="22"/>
                <w:lang w:val="sr-Cyrl-CS" w:eastAsia="sr-Latn-CS"/>
              </w:rPr>
            </w:pPr>
            <w:r w:rsidRPr="00E17AA5">
              <w:rPr>
                <w:rFonts w:ascii="Calibri" w:hAnsi="Calibri" w:cs="Calibri"/>
                <w:b/>
                <w:bCs/>
                <w:sz w:val="22"/>
                <w:szCs w:val="22"/>
                <w:lang w:val="sr-Cyrl-CS" w:eastAsia="sr-Latn-CS"/>
              </w:rPr>
              <w:t>Број ЕСПБ: 15</w:t>
            </w:r>
          </w:p>
        </w:tc>
      </w:tr>
      <w:tr w:rsidR="0098291E" w:rsidRPr="00E17AA5" w14:paraId="0F5D37A3" w14:textId="77777777" w:rsidTr="00A31333">
        <w:trPr>
          <w:trHeight w:val="227"/>
        </w:trPr>
        <w:tc>
          <w:tcPr>
            <w:tcW w:w="5000" w:type="pct"/>
            <w:gridSpan w:val="3"/>
            <w:vAlign w:val="center"/>
          </w:tcPr>
          <w:p w14:paraId="1987F20A" w14:textId="77777777" w:rsidR="0098291E" w:rsidRPr="00E17AA5" w:rsidRDefault="0098291E" w:rsidP="005C2517">
            <w:pPr>
              <w:widowControl w:val="0"/>
              <w:tabs>
                <w:tab w:val="left" w:pos="567"/>
              </w:tabs>
              <w:autoSpaceDE w:val="0"/>
              <w:autoSpaceDN w:val="0"/>
              <w:adjustRightInd w:val="0"/>
              <w:spacing w:after="60"/>
              <w:rPr>
                <w:rFonts w:ascii="Calibri" w:hAnsi="Calibri" w:cs="Calibri"/>
                <w:sz w:val="22"/>
                <w:szCs w:val="22"/>
                <w:lang w:val="sr-Cyrl-CS" w:eastAsia="sr-Latn-CS"/>
              </w:rPr>
            </w:pPr>
            <w:r w:rsidRPr="00E17AA5">
              <w:rPr>
                <w:rFonts w:ascii="Calibri" w:hAnsi="Calibri" w:cs="Calibri"/>
                <w:b/>
                <w:bCs/>
                <w:sz w:val="22"/>
                <w:szCs w:val="22"/>
                <w:lang w:val="sr-Cyrl-CS" w:eastAsia="sr-Latn-CS"/>
              </w:rPr>
              <w:t xml:space="preserve">Услов: </w:t>
            </w:r>
            <w:r w:rsidRPr="00E17AA5">
              <w:rPr>
                <w:rFonts w:ascii="Calibri" w:hAnsi="Calibri" w:cs="Calibri"/>
                <w:sz w:val="22"/>
                <w:szCs w:val="22"/>
                <w:lang w:val="sr-Cyrl-CS" w:eastAsia="sr-Latn-CS"/>
              </w:rPr>
              <w:t>Нема</w:t>
            </w:r>
          </w:p>
        </w:tc>
      </w:tr>
      <w:tr w:rsidR="0098291E" w:rsidRPr="00E17AA5" w14:paraId="3F5794ED" w14:textId="77777777" w:rsidTr="00A31333">
        <w:trPr>
          <w:trHeight w:val="227"/>
        </w:trPr>
        <w:tc>
          <w:tcPr>
            <w:tcW w:w="5000" w:type="pct"/>
            <w:gridSpan w:val="3"/>
            <w:vAlign w:val="center"/>
          </w:tcPr>
          <w:p w14:paraId="062C1F11" w14:textId="77777777" w:rsidR="0098291E" w:rsidRPr="00E17AA5" w:rsidRDefault="0098291E" w:rsidP="005C2517">
            <w:pPr>
              <w:widowControl w:val="0"/>
              <w:tabs>
                <w:tab w:val="left" w:pos="567"/>
              </w:tabs>
              <w:autoSpaceDE w:val="0"/>
              <w:autoSpaceDN w:val="0"/>
              <w:adjustRightInd w:val="0"/>
              <w:spacing w:after="6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65B08127" w14:textId="77777777" w:rsidR="0098291E" w:rsidRPr="00E17AA5" w:rsidRDefault="0098291E" w:rsidP="005C2517">
            <w:pPr>
              <w:widowControl w:val="0"/>
              <w:autoSpaceDE w:val="0"/>
              <w:autoSpaceDN w:val="0"/>
              <w:adjustRightInd w:val="0"/>
              <w:spacing w:line="247" w:lineRule="exact"/>
              <w:ind w:left="102"/>
              <w:rPr>
                <w:rFonts w:ascii="Calibri" w:hAnsi="Calibri" w:cs="Calibri"/>
                <w:sz w:val="22"/>
                <w:szCs w:val="22"/>
              </w:rPr>
            </w:pPr>
            <w:r w:rsidRPr="00E17AA5">
              <w:rPr>
                <w:rFonts w:ascii="Calibri" w:hAnsi="Calibri" w:cs="Calibri"/>
                <w:sz w:val="22"/>
                <w:szCs w:val="22"/>
                <w:lang w:val="sr-Cyrl-CS" w:eastAsia="sr-Latn-CS"/>
              </w:rPr>
              <w:t>Упознавање студената са теоријским базама и техникама извођења сложених експеримената.</w:t>
            </w:r>
          </w:p>
        </w:tc>
      </w:tr>
      <w:tr w:rsidR="0098291E" w:rsidRPr="00E17AA5" w14:paraId="75CF56A8" w14:textId="77777777" w:rsidTr="00A31333">
        <w:trPr>
          <w:trHeight w:val="227"/>
        </w:trPr>
        <w:tc>
          <w:tcPr>
            <w:tcW w:w="5000" w:type="pct"/>
            <w:gridSpan w:val="3"/>
            <w:vAlign w:val="center"/>
          </w:tcPr>
          <w:p w14:paraId="1DF9272F" w14:textId="77777777" w:rsidR="0098291E" w:rsidRPr="00E17AA5" w:rsidRDefault="0098291E" w:rsidP="005C2517">
            <w:pPr>
              <w:widowControl w:val="0"/>
              <w:tabs>
                <w:tab w:val="left" w:pos="567"/>
              </w:tabs>
              <w:autoSpaceDE w:val="0"/>
              <w:autoSpaceDN w:val="0"/>
              <w:adjustRightInd w:val="0"/>
              <w:spacing w:after="6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7A60FCCE" w14:textId="77777777" w:rsidR="0098291E" w:rsidRPr="00E17AA5" w:rsidRDefault="0098291E" w:rsidP="005C2517">
            <w:pPr>
              <w:widowControl w:val="0"/>
              <w:autoSpaceDE w:val="0"/>
              <w:autoSpaceDN w:val="0"/>
              <w:adjustRightInd w:val="0"/>
              <w:spacing w:line="247" w:lineRule="exact"/>
              <w:ind w:left="102"/>
              <w:rPr>
                <w:rFonts w:ascii="Calibri" w:hAnsi="Calibri" w:cs="Calibri"/>
                <w:sz w:val="22"/>
                <w:szCs w:val="22"/>
              </w:rPr>
            </w:pPr>
            <w:r w:rsidRPr="00E17AA5">
              <w:rPr>
                <w:rFonts w:ascii="Calibri" w:hAnsi="Calibri" w:cs="Calibri"/>
                <w:sz w:val="22"/>
                <w:szCs w:val="22"/>
                <w:lang w:val="sr-Cyrl-CS" w:eastAsia="sr-Latn-CS"/>
              </w:rPr>
              <w:t>Овладавање теоријом и техникама  планирања и извођења експеримента у машинству и стицање знања неопходних за самостално извођење сложених експеримената.</w:t>
            </w:r>
          </w:p>
        </w:tc>
      </w:tr>
      <w:tr w:rsidR="0098291E" w:rsidRPr="00E17AA5" w14:paraId="27CF5334" w14:textId="77777777" w:rsidTr="00A31333">
        <w:trPr>
          <w:trHeight w:val="227"/>
        </w:trPr>
        <w:tc>
          <w:tcPr>
            <w:tcW w:w="5000" w:type="pct"/>
            <w:gridSpan w:val="3"/>
            <w:vAlign w:val="center"/>
          </w:tcPr>
          <w:p w14:paraId="2E3C538F" w14:textId="77777777" w:rsidR="0098291E" w:rsidRPr="00E17AA5" w:rsidRDefault="0098291E" w:rsidP="005C2517">
            <w:pPr>
              <w:widowControl w:val="0"/>
              <w:tabs>
                <w:tab w:val="left" w:pos="567"/>
              </w:tabs>
              <w:autoSpaceDE w:val="0"/>
              <w:autoSpaceDN w:val="0"/>
              <w:adjustRightInd w:val="0"/>
              <w:spacing w:after="6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Садржај предмета</w:t>
            </w:r>
          </w:p>
          <w:p w14:paraId="5B5E5769" w14:textId="77777777" w:rsidR="0098291E" w:rsidRPr="00E17AA5" w:rsidRDefault="0098291E" w:rsidP="005C2517">
            <w:pPr>
              <w:widowControl w:val="0"/>
              <w:tabs>
                <w:tab w:val="left" w:pos="567"/>
              </w:tabs>
              <w:autoSpaceDE w:val="0"/>
              <w:autoSpaceDN w:val="0"/>
              <w:adjustRightInd w:val="0"/>
              <w:spacing w:after="60"/>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Теоријска настава</w:t>
            </w:r>
          </w:p>
          <w:p w14:paraId="4D4C3567" w14:textId="77777777" w:rsidR="0098291E" w:rsidRPr="00E17AA5" w:rsidRDefault="0098291E" w:rsidP="005C2517">
            <w:pPr>
              <w:widowControl w:val="0"/>
              <w:tabs>
                <w:tab w:val="left" w:pos="8586"/>
              </w:tabs>
              <w:autoSpaceDE w:val="0"/>
              <w:autoSpaceDN w:val="0"/>
              <w:adjustRightInd w:val="0"/>
              <w:spacing w:before="1"/>
              <w:ind w:left="102" w:right="63"/>
              <w:jc w:val="both"/>
              <w:rPr>
                <w:rFonts w:ascii="Calibri" w:hAnsi="Calibri" w:cs="Calibri"/>
                <w:sz w:val="22"/>
                <w:szCs w:val="22"/>
              </w:rPr>
            </w:pPr>
            <w:proofErr w:type="spellStart"/>
            <w:r w:rsidRPr="00E17AA5">
              <w:rPr>
                <w:rFonts w:ascii="Calibri" w:hAnsi="Calibri" w:cs="Calibri"/>
                <w:spacing w:val="2"/>
                <w:sz w:val="22"/>
                <w:szCs w:val="22"/>
              </w:rPr>
              <w:t>Т</w:t>
            </w:r>
            <w:r w:rsidRPr="00E17AA5">
              <w:rPr>
                <w:rFonts w:ascii="Calibri" w:hAnsi="Calibri" w:cs="Calibri"/>
                <w:sz w:val="22"/>
                <w:szCs w:val="22"/>
              </w:rPr>
              <w:t>е</w:t>
            </w:r>
            <w:r w:rsidRPr="00E17AA5">
              <w:rPr>
                <w:rFonts w:ascii="Calibri" w:hAnsi="Calibri" w:cs="Calibri"/>
                <w:spacing w:val="-2"/>
                <w:sz w:val="22"/>
                <w:szCs w:val="22"/>
              </w:rPr>
              <w:t>о</w:t>
            </w:r>
            <w:r w:rsidRPr="00E17AA5">
              <w:rPr>
                <w:rFonts w:ascii="Calibri" w:hAnsi="Calibri" w:cs="Calibri"/>
                <w:sz w:val="22"/>
                <w:szCs w:val="22"/>
              </w:rPr>
              <w:t>р</w:t>
            </w:r>
            <w:r w:rsidRPr="00E17AA5">
              <w:rPr>
                <w:rFonts w:ascii="Calibri" w:hAnsi="Calibri" w:cs="Calibri"/>
                <w:spacing w:val="-3"/>
                <w:sz w:val="22"/>
                <w:szCs w:val="22"/>
              </w:rPr>
              <w:t>и</w:t>
            </w:r>
            <w:r w:rsidRPr="00E17AA5">
              <w:rPr>
                <w:rFonts w:ascii="Calibri" w:hAnsi="Calibri" w:cs="Calibri"/>
                <w:spacing w:val="3"/>
                <w:sz w:val="22"/>
                <w:szCs w:val="22"/>
              </w:rPr>
              <w:t>ј</w:t>
            </w:r>
            <w:r w:rsidRPr="00E17AA5">
              <w:rPr>
                <w:rFonts w:ascii="Calibri" w:hAnsi="Calibri" w:cs="Calibri"/>
                <w:sz w:val="22"/>
                <w:szCs w:val="22"/>
              </w:rPr>
              <w:t>а</w:t>
            </w:r>
            <w:proofErr w:type="spellEnd"/>
            <w:r w:rsidRPr="00E17AA5">
              <w:rPr>
                <w:rFonts w:ascii="Calibri" w:hAnsi="Calibri" w:cs="Calibri"/>
                <w:spacing w:val="2"/>
                <w:sz w:val="22"/>
                <w:szCs w:val="22"/>
              </w:rPr>
              <w:t xml:space="preserve"> </w:t>
            </w:r>
            <w:r w:rsidRPr="00E17AA5">
              <w:rPr>
                <w:rFonts w:ascii="Calibri" w:hAnsi="Calibri" w:cs="Calibri"/>
                <w:sz w:val="22"/>
                <w:szCs w:val="22"/>
              </w:rPr>
              <w:t>и</w:t>
            </w:r>
            <w:r w:rsidRPr="00E17AA5">
              <w:rPr>
                <w:rFonts w:ascii="Calibri" w:hAnsi="Calibri" w:cs="Calibri"/>
                <w:spacing w:val="1"/>
                <w:sz w:val="22"/>
                <w:szCs w:val="22"/>
              </w:rPr>
              <w:t xml:space="preserve"> </w:t>
            </w:r>
            <w:proofErr w:type="spellStart"/>
            <w:r w:rsidRPr="00E17AA5">
              <w:rPr>
                <w:rFonts w:ascii="Calibri" w:hAnsi="Calibri" w:cs="Calibri"/>
                <w:sz w:val="22"/>
                <w:szCs w:val="22"/>
              </w:rPr>
              <w:t>план</w:t>
            </w:r>
            <w:r w:rsidRPr="00E17AA5">
              <w:rPr>
                <w:rFonts w:ascii="Calibri" w:hAnsi="Calibri" w:cs="Calibri"/>
                <w:spacing w:val="-3"/>
                <w:sz w:val="22"/>
                <w:szCs w:val="22"/>
              </w:rPr>
              <w:t>и</w:t>
            </w:r>
            <w:r w:rsidRPr="00E17AA5">
              <w:rPr>
                <w:rFonts w:ascii="Calibri" w:hAnsi="Calibri" w:cs="Calibri"/>
                <w:sz w:val="22"/>
                <w:szCs w:val="22"/>
              </w:rPr>
              <w:t>р</w:t>
            </w:r>
            <w:r w:rsidRPr="00E17AA5">
              <w:rPr>
                <w:rFonts w:ascii="Calibri" w:hAnsi="Calibri" w:cs="Calibri"/>
                <w:spacing w:val="-2"/>
                <w:sz w:val="22"/>
                <w:szCs w:val="22"/>
              </w:rPr>
              <w:t>а</w:t>
            </w:r>
            <w:r w:rsidRPr="00E17AA5">
              <w:rPr>
                <w:rFonts w:ascii="Calibri" w:hAnsi="Calibri" w:cs="Calibri"/>
                <w:spacing w:val="1"/>
                <w:sz w:val="22"/>
                <w:szCs w:val="22"/>
              </w:rPr>
              <w:t>њ</w:t>
            </w:r>
            <w:r w:rsidRPr="00E17AA5">
              <w:rPr>
                <w:rFonts w:ascii="Calibri" w:hAnsi="Calibri" w:cs="Calibri"/>
                <w:sz w:val="22"/>
                <w:szCs w:val="22"/>
              </w:rPr>
              <w:t>е</w:t>
            </w:r>
            <w:proofErr w:type="spellEnd"/>
            <w:r w:rsidRPr="00E17AA5">
              <w:rPr>
                <w:rFonts w:ascii="Calibri" w:hAnsi="Calibri" w:cs="Calibri"/>
                <w:sz w:val="22"/>
                <w:szCs w:val="22"/>
              </w:rPr>
              <w:t xml:space="preserve"> </w:t>
            </w:r>
            <w:proofErr w:type="spellStart"/>
            <w:r w:rsidRPr="00E17AA5">
              <w:rPr>
                <w:rFonts w:ascii="Calibri" w:hAnsi="Calibri" w:cs="Calibri"/>
                <w:spacing w:val="-3"/>
                <w:sz w:val="22"/>
                <w:szCs w:val="22"/>
              </w:rPr>
              <w:t>и</w:t>
            </w:r>
            <w:r w:rsidRPr="00E17AA5">
              <w:rPr>
                <w:rFonts w:ascii="Calibri" w:hAnsi="Calibri" w:cs="Calibri"/>
                <w:sz w:val="22"/>
                <w:szCs w:val="22"/>
              </w:rPr>
              <w:t>нж</w:t>
            </w:r>
            <w:r w:rsidRPr="00E17AA5">
              <w:rPr>
                <w:rFonts w:ascii="Calibri" w:hAnsi="Calibri" w:cs="Calibri"/>
                <w:spacing w:val="-2"/>
                <w:sz w:val="22"/>
                <w:szCs w:val="22"/>
              </w:rPr>
              <w:t>е</w:t>
            </w:r>
            <w:r w:rsidRPr="00E17AA5">
              <w:rPr>
                <w:rFonts w:ascii="Calibri" w:hAnsi="Calibri" w:cs="Calibri"/>
                <w:spacing w:val="1"/>
                <w:sz w:val="22"/>
                <w:szCs w:val="22"/>
              </w:rPr>
              <w:t>њ</w:t>
            </w:r>
            <w:r w:rsidRPr="00E17AA5">
              <w:rPr>
                <w:rFonts w:ascii="Calibri" w:hAnsi="Calibri" w:cs="Calibri"/>
                <w:sz w:val="22"/>
                <w:szCs w:val="22"/>
              </w:rPr>
              <w:t>ер</w:t>
            </w:r>
            <w:r w:rsidRPr="00E17AA5">
              <w:rPr>
                <w:rFonts w:ascii="Calibri" w:hAnsi="Calibri" w:cs="Calibri"/>
                <w:spacing w:val="-2"/>
                <w:sz w:val="22"/>
                <w:szCs w:val="22"/>
              </w:rPr>
              <w:t>с</w:t>
            </w:r>
            <w:r w:rsidRPr="00E17AA5">
              <w:rPr>
                <w:rFonts w:ascii="Calibri" w:hAnsi="Calibri" w:cs="Calibri"/>
                <w:sz w:val="22"/>
                <w:szCs w:val="22"/>
              </w:rPr>
              <w:t>ког</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е</w:t>
            </w:r>
            <w:r w:rsidRPr="00E17AA5">
              <w:rPr>
                <w:rFonts w:ascii="Calibri" w:hAnsi="Calibri" w:cs="Calibri"/>
                <w:spacing w:val="1"/>
                <w:sz w:val="22"/>
                <w:szCs w:val="22"/>
              </w:rPr>
              <w:t>к</w:t>
            </w:r>
            <w:r w:rsidRPr="00E17AA5">
              <w:rPr>
                <w:rFonts w:ascii="Calibri" w:hAnsi="Calibri" w:cs="Calibri"/>
                <w:sz w:val="22"/>
                <w:szCs w:val="22"/>
              </w:rPr>
              <w:t>с</w:t>
            </w:r>
            <w:r w:rsidRPr="00E17AA5">
              <w:rPr>
                <w:rFonts w:ascii="Calibri" w:hAnsi="Calibri" w:cs="Calibri"/>
                <w:spacing w:val="-3"/>
                <w:sz w:val="22"/>
                <w:szCs w:val="22"/>
              </w:rPr>
              <w:t>п</w:t>
            </w:r>
            <w:r w:rsidRPr="00E17AA5">
              <w:rPr>
                <w:rFonts w:ascii="Calibri" w:hAnsi="Calibri" w:cs="Calibri"/>
                <w:sz w:val="22"/>
                <w:szCs w:val="22"/>
              </w:rPr>
              <w:t>ери</w:t>
            </w:r>
            <w:r w:rsidRPr="00E17AA5">
              <w:rPr>
                <w:rFonts w:ascii="Calibri" w:hAnsi="Calibri" w:cs="Calibri"/>
                <w:spacing w:val="-1"/>
                <w:sz w:val="22"/>
                <w:szCs w:val="22"/>
              </w:rPr>
              <w:t>м</w:t>
            </w:r>
            <w:r w:rsidRPr="00E17AA5">
              <w:rPr>
                <w:rFonts w:ascii="Calibri" w:hAnsi="Calibri" w:cs="Calibri"/>
                <w:sz w:val="22"/>
                <w:szCs w:val="22"/>
              </w:rPr>
              <w:t>е</w:t>
            </w:r>
            <w:r w:rsidRPr="00E17AA5">
              <w:rPr>
                <w:rFonts w:ascii="Calibri" w:hAnsi="Calibri" w:cs="Calibri"/>
                <w:spacing w:val="-3"/>
                <w:sz w:val="22"/>
                <w:szCs w:val="22"/>
              </w:rPr>
              <w:t>н</w:t>
            </w:r>
            <w:r w:rsidRPr="00E17AA5">
              <w:rPr>
                <w:rFonts w:ascii="Calibri" w:hAnsi="Calibri" w:cs="Calibri"/>
                <w:sz w:val="22"/>
                <w:szCs w:val="22"/>
              </w:rPr>
              <w:t>та</w:t>
            </w:r>
            <w:proofErr w:type="spellEnd"/>
            <w:r w:rsidRPr="00E17AA5">
              <w:rPr>
                <w:rFonts w:ascii="Calibri" w:hAnsi="Calibri" w:cs="Calibri"/>
                <w:sz w:val="22"/>
                <w:szCs w:val="22"/>
              </w:rPr>
              <w:t xml:space="preserve">. </w:t>
            </w:r>
            <w:proofErr w:type="spellStart"/>
            <w:r w:rsidRPr="00E17AA5">
              <w:rPr>
                <w:rFonts w:ascii="Calibri" w:hAnsi="Calibri" w:cs="Calibri"/>
                <w:spacing w:val="-1"/>
                <w:sz w:val="22"/>
                <w:szCs w:val="22"/>
              </w:rPr>
              <w:t>С</w:t>
            </w:r>
            <w:r w:rsidRPr="00E17AA5">
              <w:rPr>
                <w:rFonts w:ascii="Calibri" w:hAnsi="Calibri" w:cs="Calibri"/>
                <w:sz w:val="22"/>
                <w:szCs w:val="22"/>
              </w:rPr>
              <w:t>тр</w:t>
            </w:r>
            <w:r w:rsidRPr="00E17AA5">
              <w:rPr>
                <w:rFonts w:ascii="Calibri" w:hAnsi="Calibri" w:cs="Calibri"/>
                <w:spacing w:val="-3"/>
                <w:sz w:val="22"/>
                <w:szCs w:val="22"/>
              </w:rPr>
              <w:t>у</w:t>
            </w:r>
            <w:r w:rsidRPr="00E17AA5">
              <w:rPr>
                <w:rFonts w:ascii="Calibri" w:hAnsi="Calibri" w:cs="Calibri"/>
                <w:sz w:val="22"/>
                <w:szCs w:val="22"/>
              </w:rPr>
              <w:t>кт</w:t>
            </w:r>
            <w:r w:rsidRPr="00E17AA5">
              <w:rPr>
                <w:rFonts w:ascii="Calibri" w:hAnsi="Calibri" w:cs="Calibri"/>
                <w:spacing w:val="-3"/>
                <w:sz w:val="22"/>
                <w:szCs w:val="22"/>
              </w:rPr>
              <w:t>у</w:t>
            </w:r>
            <w:r w:rsidRPr="00E17AA5">
              <w:rPr>
                <w:rFonts w:ascii="Calibri" w:hAnsi="Calibri" w:cs="Calibri"/>
                <w:sz w:val="22"/>
                <w:szCs w:val="22"/>
              </w:rPr>
              <w:t>ре</w:t>
            </w:r>
            <w:proofErr w:type="spellEnd"/>
            <w:r w:rsidRPr="00E17AA5">
              <w:rPr>
                <w:rFonts w:ascii="Calibri" w:hAnsi="Calibri" w:cs="Calibri"/>
                <w:sz w:val="22"/>
                <w:szCs w:val="22"/>
              </w:rPr>
              <w:t xml:space="preserve"> и </w:t>
            </w:r>
            <w:proofErr w:type="spellStart"/>
            <w:r w:rsidRPr="00E17AA5">
              <w:rPr>
                <w:rFonts w:ascii="Calibri" w:hAnsi="Calibri" w:cs="Calibri"/>
                <w:spacing w:val="-1"/>
                <w:sz w:val="22"/>
                <w:szCs w:val="22"/>
              </w:rPr>
              <w:t>в</w:t>
            </w:r>
            <w:r w:rsidRPr="00E17AA5">
              <w:rPr>
                <w:rFonts w:ascii="Calibri" w:hAnsi="Calibri" w:cs="Calibri"/>
                <w:sz w:val="22"/>
                <w:szCs w:val="22"/>
              </w:rPr>
              <w:t>рсте</w:t>
            </w:r>
            <w:proofErr w:type="spellEnd"/>
            <w:r w:rsidRPr="00E17AA5">
              <w:rPr>
                <w:rFonts w:ascii="Calibri" w:hAnsi="Calibri" w:cs="Calibri"/>
                <w:spacing w:val="4"/>
                <w:sz w:val="22"/>
                <w:szCs w:val="22"/>
              </w:rPr>
              <w:t xml:space="preserve"> </w:t>
            </w:r>
            <w:proofErr w:type="spellStart"/>
            <w:r w:rsidRPr="00E17AA5">
              <w:rPr>
                <w:rFonts w:ascii="Calibri" w:hAnsi="Calibri" w:cs="Calibri"/>
                <w:sz w:val="22"/>
                <w:szCs w:val="22"/>
              </w:rPr>
              <w:t>е</w:t>
            </w:r>
            <w:r w:rsidRPr="00E17AA5">
              <w:rPr>
                <w:rFonts w:ascii="Calibri" w:hAnsi="Calibri" w:cs="Calibri"/>
                <w:spacing w:val="1"/>
                <w:sz w:val="22"/>
                <w:szCs w:val="22"/>
              </w:rPr>
              <w:t>к</w:t>
            </w:r>
            <w:r w:rsidRPr="00E17AA5">
              <w:rPr>
                <w:rFonts w:ascii="Calibri" w:hAnsi="Calibri" w:cs="Calibri"/>
                <w:sz w:val="22"/>
                <w:szCs w:val="22"/>
              </w:rPr>
              <w:t>спери</w:t>
            </w:r>
            <w:r w:rsidRPr="00E17AA5">
              <w:rPr>
                <w:rFonts w:ascii="Calibri" w:hAnsi="Calibri" w:cs="Calibri"/>
                <w:spacing w:val="-3"/>
                <w:sz w:val="22"/>
                <w:szCs w:val="22"/>
              </w:rPr>
              <w:t>м</w:t>
            </w:r>
            <w:r w:rsidRPr="00E17AA5">
              <w:rPr>
                <w:rFonts w:ascii="Calibri" w:hAnsi="Calibri" w:cs="Calibri"/>
                <w:sz w:val="22"/>
                <w:szCs w:val="22"/>
              </w:rPr>
              <w:t>енталн</w:t>
            </w:r>
            <w:r w:rsidRPr="00E17AA5">
              <w:rPr>
                <w:rFonts w:ascii="Calibri" w:hAnsi="Calibri" w:cs="Calibri"/>
                <w:spacing w:val="-1"/>
                <w:sz w:val="22"/>
                <w:szCs w:val="22"/>
              </w:rPr>
              <w:t>и</w:t>
            </w:r>
            <w:r w:rsidRPr="00E17AA5">
              <w:rPr>
                <w:rFonts w:ascii="Calibri" w:hAnsi="Calibri" w:cs="Calibri"/>
                <w:sz w:val="22"/>
                <w:szCs w:val="22"/>
              </w:rPr>
              <w:t>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система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w:t>
            </w:r>
            <w:r w:rsidRPr="00E17AA5">
              <w:rPr>
                <w:rFonts w:ascii="Calibri" w:hAnsi="Calibri" w:cs="Calibri"/>
                <w:spacing w:val="-2"/>
                <w:sz w:val="22"/>
                <w:szCs w:val="22"/>
              </w:rPr>
              <w:t>о</w:t>
            </w:r>
            <w:r w:rsidRPr="00E17AA5">
              <w:rPr>
                <w:rFonts w:ascii="Calibri" w:hAnsi="Calibri" w:cs="Calibri"/>
                <w:sz w:val="22"/>
                <w:szCs w:val="22"/>
              </w:rPr>
              <w:t>д</w:t>
            </w:r>
            <w:r w:rsidRPr="00E17AA5">
              <w:rPr>
                <w:rFonts w:ascii="Calibri" w:hAnsi="Calibri" w:cs="Calibri"/>
                <w:spacing w:val="1"/>
                <w:sz w:val="22"/>
                <w:szCs w:val="22"/>
              </w:rPr>
              <w:t>е</w:t>
            </w:r>
            <w:r w:rsidRPr="00E17AA5">
              <w:rPr>
                <w:rFonts w:ascii="Calibri" w:hAnsi="Calibri" w:cs="Calibri"/>
                <w:spacing w:val="-2"/>
                <w:sz w:val="22"/>
                <w:szCs w:val="22"/>
              </w:rPr>
              <w:t>л</w:t>
            </w:r>
            <w:r w:rsidRPr="00E17AA5">
              <w:rPr>
                <w:rFonts w:ascii="Calibri" w:hAnsi="Calibri" w:cs="Calibri"/>
                <w:sz w:val="22"/>
                <w:szCs w:val="22"/>
              </w:rPr>
              <w:t>с</w:t>
            </w:r>
            <w:r w:rsidRPr="00E17AA5">
              <w:rPr>
                <w:rFonts w:ascii="Calibri" w:hAnsi="Calibri" w:cs="Calibri"/>
                <w:spacing w:val="1"/>
                <w:sz w:val="22"/>
                <w:szCs w:val="22"/>
              </w:rPr>
              <w:t>к</w:t>
            </w:r>
            <w:r w:rsidRPr="00E17AA5">
              <w:rPr>
                <w:rFonts w:ascii="Calibri" w:hAnsi="Calibri" w:cs="Calibri"/>
                <w:sz w:val="22"/>
                <w:szCs w:val="22"/>
              </w:rPr>
              <w:t>а</w:t>
            </w:r>
            <w:proofErr w:type="spellEnd"/>
            <w:r w:rsidRPr="00E17AA5">
              <w:rPr>
                <w:rFonts w:ascii="Calibri" w:hAnsi="Calibri" w:cs="Calibri"/>
                <w:spacing w:val="1"/>
                <w:sz w:val="22"/>
                <w:szCs w:val="22"/>
              </w:rPr>
              <w:t xml:space="preserve"> </w:t>
            </w:r>
            <w:proofErr w:type="spellStart"/>
            <w:r w:rsidRPr="00E17AA5">
              <w:rPr>
                <w:rFonts w:ascii="Calibri" w:hAnsi="Calibri" w:cs="Calibri"/>
                <w:sz w:val="22"/>
                <w:szCs w:val="22"/>
              </w:rPr>
              <w:t>ис</w:t>
            </w:r>
            <w:r w:rsidRPr="00E17AA5">
              <w:rPr>
                <w:rFonts w:ascii="Calibri" w:hAnsi="Calibri" w:cs="Calibri"/>
                <w:spacing w:val="-1"/>
                <w:sz w:val="22"/>
                <w:szCs w:val="22"/>
              </w:rPr>
              <w:t>п</w:t>
            </w:r>
            <w:r w:rsidRPr="00E17AA5">
              <w:rPr>
                <w:rFonts w:ascii="Calibri" w:hAnsi="Calibri" w:cs="Calibri"/>
                <w:spacing w:val="-3"/>
                <w:sz w:val="22"/>
                <w:szCs w:val="22"/>
              </w:rPr>
              <w:t>и</w:t>
            </w:r>
            <w:r w:rsidRPr="00E17AA5">
              <w:rPr>
                <w:rFonts w:ascii="Calibri" w:hAnsi="Calibri" w:cs="Calibri"/>
                <w:sz w:val="22"/>
                <w:szCs w:val="22"/>
              </w:rPr>
              <w:t>т</w:t>
            </w:r>
            <w:r w:rsidRPr="00E17AA5">
              <w:rPr>
                <w:rFonts w:ascii="Calibri" w:hAnsi="Calibri" w:cs="Calibri"/>
                <w:spacing w:val="-1"/>
                <w:sz w:val="22"/>
                <w:szCs w:val="22"/>
              </w:rPr>
              <w:t>ив</w:t>
            </w:r>
            <w:r w:rsidRPr="00E17AA5">
              <w:rPr>
                <w:rFonts w:ascii="Calibri" w:hAnsi="Calibri" w:cs="Calibri"/>
                <w:sz w:val="22"/>
                <w:szCs w:val="22"/>
              </w:rPr>
              <w:t>а</w:t>
            </w:r>
            <w:r w:rsidRPr="00E17AA5">
              <w:rPr>
                <w:rFonts w:ascii="Calibri" w:hAnsi="Calibri" w:cs="Calibri"/>
                <w:spacing w:val="1"/>
                <w:sz w:val="22"/>
                <w:szCs w:val="22"/>
              </w:rPr>
              <w:t>њ</w:t>
            </w:r>
            <w:r w:rsidRPr="00E17AA5">
              <w:rPr>
                <w:rFonts w:ascii="Calibri" w:hAnsi="Calibri" w:cs="Calibri"/>
                <w:sz w:val="22"/>
                <w:szCs w:val="22"/>
              </w:rPr>
              <w:t>а</w:t>
            </w:r>
            <w:proofErr w:type="spellEnd"/>
            <w:r w:rsidRPr="00E17AA5">
              <w:rPr>
                <w:rFonts w:ascii="Calibri" w:hAnsi="Calibri" w:cs="Calibri"/>
                <w:spacing w:val="3"/>
                <w:sz w:val="22"/>
                <w:szCs w:val="22"/>
              </w:rPr>
              <w:t xml:space="preserve"> </w:t>
            </w:r>
            <w:r w:rsidRPr="00E17AA5">
              <w:rPr>
                <w:rFonts w:ascii="Calibri" w:hAnsi="Calibri" w:cs="Calibri"/>
                <w:sz w:val="22"/>
                <w:szCs w:val="22"/>
              </w:rPr>
              <w:t xml:space="preserve">и </w:t>
            </w:r>
            <w:proofErr w:type="spellStart"/>
            <w:r w:rsidRPr="00E17AA5">
              <w:rPr>
                <w:rFonts w:ascii="Calibri" w:hAnsi="Calibri" w:cs="Calibri"/>
                <w:sz w:val="22"/>
                <w:szCs w:val="22"/>
              </w:rPr>
              <w:t>теор</w:t>
            </w:r>
            <w:r w:rsidRPr="00E17AA5">
              <w:rPr>
                <w:rFonts w:ascii="Calibri" w:hAnsi="Calibri" w:cs="Calibri"/>
                <w:spacing w:val="-3"/>
                <w:sz w:val="22"/>
                <w:szCs w:val="22"/>
              </w:rPr>
              <w:t>и</w:t>
            </w:r>
            <w:r w:rsidRPr="00E17AA5">
              <w:rPr>
                <w:rFonts w:ascii="Calibri" w:hAnsi="Calibri" w:cs="Calibri"/>
                <w:spacing w:val="1"/>
                <w:sz w:val="22"/>
                <w:szCs w:val="22"/>
              </w:rPr>
              <w:t>ј</w:t>
            </w:r>
            <w:r w:rsidRPr="00E17AA5">
              <w:rPr>
                <w:rFonts w:ascii="Calibri" w:hAnsi="Calibri" w:cs="Calibri"/>
                <w:sz w:val="22"/>
                <w:szCs w:val="22"/>
              </w:rPr>
              <w:t>а</w:t>
            </w:r>
            <w:proofErr w:type="spellEnd"/>
            <w:r w:rsidRPr="00E17AA5">
              <w:rPr>
                <w:rFonts w:ascii="Calibri" w:hAnsi="Calibri" w:cs="Calibri"/>
                <w:spacing w:val="1"/>
                <w:sz w:val="22"/>
                <w:szCs w:val="22"/>
              </w:rPr>
              <w:t xml:space="preserve"> </w:t>
            </w:r>
            <w:proofErr w:type="spellStart"/>
            <w:r w:rsidRPr="00E17AA5">
              <w:rPr>
                <w:rFonts w:ascii="Calibri" w:hAnsi="Calibri" w:cs="Calibri"/>
                <w:sz w:val="22"/>
                <w:szCs w:val="22"/>
              </w:rPr>
              <w:t>слич</w:t>
            </w:r>
            <w:r w:rsidRPr="00E17AA5">
              <w:rPr>
                <w:rFonts w:ascii="Calibri" w:hAnsi="Calibri" w:cs="Calibri"/>
                <w:spacing w:val="-4"/>
                <w:sz w:val="22"/>
                <w:szCs w:val="22"/>
              </w:rPr>
              <w:t>н</w:t>
            </w:r>
            <w:r w:rsidRPr="00E17AA5">
              <w:rPr>
                <w:rFonts w:ascii="Calibri" w:hAnsi="Calibri" w:cs="Calibri"/>
                <w:sz w:val="22"/>
                <w:szCs w:val="22"/>
              </w:rPr>
              <w:t>ости</w:t>
            </w:r>
            <w:proofErr w:type="spellEnd"/>
            <w:r w:rsidRPr="00E17AA5">
              <w:rPr>
                <w:rFonts w:ascii="Calibri" w:hAnsi="Calibri" w:cs="Calibri"/>
                <w:sz w:val="22"/>
                <w:szCs w:val="22"/>
              </w:rPr>
              <w:t>.</w:t>
            </w:r>
            <w:r w:rsidRPr="00E17AA5">
              <w:rPr>
                <w:rFonts w:ascii="Calibri" w:hAnsi="Calibri" w:cs="Calibri"/>
                <w:spacing w:val="2"/>
                <w:sz w:val="22"/>
                <w:szCs w:val="22"/>
              </w:rPr>
              <w:t xml:space="preserve"> </w:t>
            </w:r>
            <w:proofErr w:type="spellStart"/>
            <w:r w:rsidRPr="00E17AA5">
              <w:rPr>
                <w:rFonts w:ascii="Calibri" w:hAnsi="Calibri" w:cs="Calibri"/>
                <w:sz w:val="22"/>
                <w:szCs w:val="22"/>
              </w:rPr>
              <w:t>Ул</w:t>
            </w:r>
            <w:r w:rsidRPr="00E17AA5">
              <w:rPr>
                <w:rFonts w:ascii="Calibri" w:hAnsi="Calibri" w:cs="Calibri"/>
                <w:spacing w:val="-2"/>
                <w:sz w:val="22"/>
                <w:szCs w:val="22"/>
              </w:rPr>
              <w:t>о</w:t>
            </w:r>
            <w:r w:rsidRPr="00E17AA5">
              <w:rPr>
                <w:rFonts w:ascii="Calibri" w:hAnsi="Calibri" w:cs="Calibri"/>
                <w:sz w:val="22"/>
                <w:szCs w:val="22"/>
              </w:rPr>
              <w:t>га</w:t>
            </w:r>
            <w:proofErr w:type="spellEnd"/>
            <w:r w:rsidRPr="00E17AA5">
              <w:rPr>
                <w:rFonts w:ascii="Calibri" w:hAnsi="Calibri" w:cs="Calibri"/>
                <w:spacing w:val="1"/>
                <w:sz w:val="22"/>
                <w:szCs w:val="22"/>
              </w:rPr>
              <w:t xml:space="preserve"> </w:t>
            </w:r>
            <w:proofErr w:type="spellStart"/>
            <w:r w:rsidRPr="00E17AA5">
              <w:rPr>
                <w:rFonts w:ascii="Calibri" w:hAnsi="Calibri" w:cs="Calibri"/>
                <w:sz w:val="22"/>
                <w:szCs w:val="22"/>
              </w:rPr>
              <w:t>е</w:t>
            </w:r>
            <w:r w:rsidRPr="00E17AA5">
              <w:rPr>
                <w:rFonts w:ascii="Calibri" w:hAnsi="Calibri" w:cs="Calibri"/>
                <w:spacing w:val="-1"/>
                <w:sz w:val="22"/>
                <w:szCs w:val="22"/>
              </w:rPr>
              <w:t>к</w:t>
            </w:r>
            <w:r w:rsidRPr="00E17AA5">
              <w:rPr>
                <w:rFonts w:ascii="Calibri" w:hAnsi="Calibri" w:cs="Calibri"/>
                <w:sz w:val="22"/>
                <w:szCs w:val="22"/>
              </w:rPr>
              <w:t>спери</w:t>
            </w:r>
            <w:r w:rsidRPr="00E17AA5">
              <w:rPr>
                <w:rFonts w:ascii="Calibri" w:hAnsi="Calibri" w:cs="Calibri"/>
                <w:spacing w:val="-1"/>
                <w:sz w:val="22"/>
                <w:szCs w:val="22"/>
              </w:rPr>
              <w:t>м</w:t>
            </w:r>
            <w:r w:rsidRPr="00E17AA5">
              <w:rPr>
                <w:rFonts w:ascii="Calibri" w:hAnsi="Calibri" w:cs="Calibri"/>
                <w:sz w:val="22"/>
                <w:szCs w:val="22"/>
              </w:rPr>
              <w:t>ен</w:t>
            </w:r>
            <w:r w:rsidRPr="00E17AA5">
              <w:rPr>
                <w:rFonts w:ascii="Calibri" w:hAnsi="Calibri" w:cs="Calibri"/>
                <w:spacing w:val="-3"/>
                <w:sz w:val="22"/>
                <w:szCs w:val="22"/>
              </w:rPr>
              <w:t>т</w:t>
            </w:r>
            <w:r w:rsidRPr="00E17AA5">
              <w:rPr>
                <w:rFonts w:ascii="Calibri" w:hAnsi="Calibri" w:cs="Calibri"/>
                <w:sz w:val="22"/>
                <w:szCs w:val="22"/>
              </w:rPr>
              <w:t>а</w:t>
            </w:r>
            <w:proofErr w:type="spellEnd"/>
            <w:r w:rsidRPr="00E17AA5">
              <w:rPr>
                <w:rFonts w:ascii="Calibri" w:hAnsi="Calibri" w:cs="Calibri"/>
                <w:spacing w:val="3"/>
                <w:sz w:val="22"/>
                <w:szCs w:val="22"/>
              </w:rPr>
              <w:t xml:space="preserve"> </w:t>
            </w:r>
            <w:r w:rsidRPr="00E17AA5">
              <w:rPr>
                <w:rFonts w:ascii="Calibri" w:hAnsi="Calibri" w:cs="Calibri"/>
                <w:sz w:val="22"/>
                <w:szCs w:val="22"/>
              </w:rPr>
              <w:t xml:space="preserve">у </w:t>
            </w:r>
            <w:proofErr w:type="spellStart"/>
            <w:r w:rsidRPr="00E17AA5">
              <w:rPr>
                <w:rFonts w:ascii="Calibri" w:hAnsi="Calibri" w:cs="Calibri"/>
                <w:sz w:val="22"/>
                <w:szCs w:val="22"/>
              </w:rPr>
              <w:t>на</w:t>
            </w:r>
            <w:r w:rsidRPr="00E17AA5">
              <w:rPr>
                <w:rFonts w:ascii="Calibri" w:hAnsi="Calibri" w:cs="Calibri"/>
                <w:spacing w:val="-3"/>
                <w:sz w:val="22"/>
                <w:szCs w:val="22"/>
              </w:rPr>
              <w:t>у</w:t>
            </w:r>
            <w:r w:rsidRPr="00E17AA5">
              <w:rPr>
                <w:rFonts w:ascii="Calibri" w:hAnsi="Calibri" w:cs="Calibri"/>
                <w:sz w:val="22"/>
                <w:szCs w:val="22"/>
              </w:rPr>
              <w:t>ци</w:t>
            </w:r>
            <w:proofErr w:type="spellEnd"/>
            <w:r w:rsidRPr="00E17AA5">
              <w:rPr>
                <w:rFonts w:ascii="Calibri" w:hAnsi="Calibri" w:cs="Calibri"/>
                <w:spacing w:val="2"/>
                <w:sz w:val="22"/>
                <w:szCs w:val="22"/>
              </w:rPr>
              <w:t xml:space="preserve"> </w:t>
            </w:r>
            <w:r w:rsidRPr="00E17AA5">
              <w:rPr>
                <w:rFonts w:ascii="Calibri" w:hAnsi="Calibri" w:cs="Calibri"/>
                <w:sz w:val="22"/>
                <w:szCs w:val="22"/>
              </w:rPr>
              <w:t>и</w:t>
            </w:r>
            <w:r w:rsidRPr="00E17AA5">
              <w:rPr>
                <w:rFonts w:ascii="Calibri" w:hAnsi="Calibri" w:cs="Calibri"/>
                <w:spacing w:val="2"/>
                <w:sz w:val="22"/>
                <w:szCs w:val="22"/>
              </w:rPr>
              <w:t xml:space="preserve"> </w:t>
            </w:r>
            <w:proofErr w:type="spellStart"/>
            <w:r w:rsidRPr="00E17AA5">
              <w:rPr>
                <w:rFonts w:ascii="Calibri" w:hAnsi="Calibri" w:cs="Calibri"/>
                <w:spacing w:val="-2"/>
                <w:sz w:val="22"/>
                <w:szCs w:val="22"/>
              </w:rPr>
              <w:t>у</w:t>
            </w:r>
            <w:r w:rsidRPr="00E17AA5">
              <w:rPr>
                <w:rFonts w:ascii="Calibri" w:hAnsi="Calibri" w:cs="Calibri"/>
                <w:sz w:val="22"/>
                <w:szCs w:val="22"/>
              </w:rPr>
              <w:t>ло</w:t>
            </w:r>
            <w:r w:rsidRPr="00E17AA5">
              <w:rPr>
                <w:rFonts w:ascii="Calibri" w:hAnsi="Calibri" w:cs="Calibri"/>
                <w:spacing w:val="1"/>
                <w:sz w:val="22"/>
                <w:szCs w:val="22"/>
              </w:rPr>
              <w:t>г</w:t>
            </w:r>
            <w:r w:rsidRPr="00E17AA5">
              <w:rPr>
                <w:rFonts w:ascii="Calibri" w:hAnsi="Calibri" w:cs="Calibri"/>
                <w:sz w:val="22"/>
                <w:szCs w:val="22"/>
              </w:rPr>
              <w:t>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е</w:t>
            </w:r>
            <w:r w:rsidRPr="00E17AA5">
              <w:rPr>
                <w:rFonts w:ascii="Calibri" w:hAnsi="Calibri" w:cs="Calibri"/>
                <w:spacing w:val="1"/>
                <w:sz w:val="22"/>
                <w:szCs w:val="22"/>
              </w:rPr>
              <w:t>к</w:t>
            </w:r>
            <w:r w:rsidRPr="00E17AA5">
              <w:rPr>
                <w:rFonts w:ascii="Calibri" w:hAnsi="Calibri" w:cs="Calibri"/>
                <w:sz w:val="22"/>
                <w:szCs w:val="22"/>
              </w:rPr>
              <w:t>спери</w:t>
            </w:r>
            <w:r w:rsidRPr="00E17AA5">
              <w:rPr>
                <w:rFonts w:ascii="Calibri" w:hAnsi="Calibri" w:cs="Calibri"/>
                <w:spacing w:val="-3"/>
                <w:sz w:val="22"/>
                <w:szCs w:val="22"/>
              </w:rPr>
              <w:t>м</w:t>
            </w:r>
            <w:r w:rsidRPr="00E17AA5">
              <w:rPr>
                <w:rFonts w:ascii="Calibri" w:hAnsi="Calibri" w:cs="Calibri"/>
                <w:sz w:val="22"/>
                <w:szCs w:val="22"/>
              </w:rPr>
              <w:t>ента</w:t>
            </w:r>
            <w:proofErr w:type="spellEnd"/>
            <w:r w:rsidRPr="00E17AA5">
              <w:rPr>
                <w:rFonts w:ascii="Calibri" w:hAnsi="Calibri" w:cs="Calibri"/>
                <w:spacing w:val="2"/>
                <w:sz w:val="22"/>
                <w:szCs w:val="22"/>
              </w:rPr>
              <w:t xml:space="preserve"> </w:t>
            </w:r>
            <w:r w:rsidRPr="00E17AA5">
              <w:rPr>
                <w:rFonts w:ascii="Calibri" w:hAnsi="Calibri" w:cs="Calibri"/>
                <w:sz w:val="22"/>
                <w:szCs w:val="22"/>
              </w:rPr>
              <w:t xml:space="preserve">у </w:t>
            </w:r>
            <w:proofErr w:type="spellStart"/>
            <w:r w:rsidRPr="00E17AA5">
              <w:rPr>
                <w:rFonts w:ascii="Calibri" w:hAnsi="Calibri" w:cs="Calibri"/>
                <w:sz w:val="22"/>
                <w:szCs w:val="22"/>
              </w:rPr>
              <w:t>раз</w:t>
            </w:r>
            <w:r w:rsidRPr="00E17AA5">
              <w:rPr>
                <w:rFonts w:ascii="Calibri" w:hAnsi="Calibri" w:cs="Calibri"/>
                <w:spacing w:val="-2"/>
                <w:sz w:val="22"/>
                <w:szCs w:val="22"/>
              </w:rPr>
              <w:t>во</w:t>
            </w:r>
            <w:r w:rsidRPr="00E17AA5">
              <w:rPr>
                <w:rFonts w:ascii="Calibri" w:hAnsi="Calibri" w:cs="Calibri"/>
                <w:spacing w:val="3"/>
                <w:sz w:val="22"/>
                <w:szCs w:val="22"/>
              </w:rPr>
              <w:t>ј</w:t>
            </w:r>
            <w:r w:rsidRPr="00E17AA5">
              <w:rPr>
                <w:rFonts w:ascii="Calibri" w:hAnsi="Calibri" w:cs="Calibri"/>
                <w:sz w:val="22"/>
                <w:szCs w:val="22"/>
              </w:rPr>
              <w:t>у</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w:t>
            </w:r>
            <w:r w:rsidRPr="00E17AA5">
              <w:rPr>
                <w:rFonts w:ascii="Calibri" w:hAnsi="Calibri" w:cs="Calibri"/>
                <w:spacing w:val="-1"/>
                <w:sz w:val="22"/>
                <w:szCs w:val="22"/>
              </w:rPr>
              <w:t>изв</w:t>
            </w:r>
            <w:r w:rsidRPr="00E17AA5">
              <w:rPr>
                <w:rFonts w:ascii="Calibri" w:hAnsi="Calibri" w:cs="Calibri"/>
                <w:sz w:val="22"/>
                <w:szCs w:val="22"/>
              </w:rPr>
              <w:t>од</w:t>
            </w:r>
            <w:r w:rsidRPr="00E17AA5">
              <w:rPr>
                <w:rFonts w:ascii="Calibri" w:hAnsi="Calibri" w:cs="Calibri"/>
                <w:spacing w:val="1"/>
                <w:sz w:val="22"/>
                <w:szCs w:val="22"/>
              </w:rPr>
              <w:t>а</w:t>
            </w:r>
            <w:proofErr w:type="spellEnd"/>
            <w:r w:rsidRPr="00E17AA5">
              <w:rPr>
                <w:rFonts w:ascii="Calibri" w:hAnsi="Calibri" w:cs="Calibri"/>
                <w:sz w:val="22"/>
                <w:szCs w:val="22"/>
              </w:rPr>
              <w:t>,</w:t>
            </w:r>
            <w:r w:rsidRPr="00E17AA5">
              <w:rPr>
                <w:rFonts w:ascii="Calibri" w:hAnsi="Calibri" w:cs="Calibri"/>
                <w:spacing w:val="3"/>
                <w:sz w:val="22"/>
                <w:szCs w:val="22"/>
              </w:rPr>
              <w:t xml:space="preserve"> </w:t>
            </w:r>
            <w:proofErr w:type="spellStart"/>
            <w:r w:rsidRPr="00E17AA5">
              <w:rPr>
                <w:rFonts w:ascii="Calibri" w:hAnsi="Calibri" w:cs="Calibri"/>
                <w:sz w:val="22"/>
                <w:szCs w:val="22"/>
              </w:rPr>
              <w:t>ди</w:t>
            </w:r>
            <w:r w:rsidRPr="00E17AA5">
              <w:rPr>
                <w:rFonts w:ascii="Calibri" w:hAnsi="Calibri" w:cs="Calibri"/>
                <w:spacing w:val="-1"/>
                <w:sz w:val="22"/>
                <w:szCs w:val="22"/>
              </w:rPr>
              <w:t>з</w:t>
            </w:r>
            <w:r w:rsidRPr="00E17AA5">
              <w:rPr>
                <w:rFonts w:ascii="Calibri" w:hAnsi="Calibri" w:cs="Calibri"/>
                <w:spacing w:val="-2"/>
                <w:sz w:val="22"/>
                <w:szCs w:val="22"/>
              </w:rPr>
              <w:t>а</w:t>
            </w:r>
            <w:r w:rsidRPr="00E17AA5">
              <w:rPr>
                <w:rFonts w:ascii="Calibri" w:hAnsi="Calibri" w:cs="Calibri"/>
                <w:spacing w:val="1"/>
                <w:sz w:val="22"/>
                <w:szCs w:val="22"/>
              </w:rPr>
              <w:t>ј</w:t>
            </w:r>
            <w:r w:rsidRPr="00E17AA5">
              <w:rPr>
                <w:rFonts w:ascii="Calibri" w:hAnsi="Calibri" w:cs="Calibri"/>
                <w:sz w:val="22"/>
                <w:szCs w:val="22"/>
              </w:rPr>
              <w:t>ну</w:t>
            </w:r>
            <w:proofErr w:type="spellEnd"/>
            <w:r w:rsidRPr="00E17AA5">
              <w:rPr>
                <w:rFonts w:ascii="Calibri" w:hAnsi="Calibri" w:cs="Calibri"/>
                <w:sz w:val="22"/>
                <w:szCs w:val="22"/>
              </w:rPr>
              <w:t xml:space="preserve"> и</w:t>
            </w:r>
            <w:r w:rsidRPr="00E17AA5">
              <w:rPr>
                <w:rFonts w:ascii="Calibri" w:hAnsi="Calibri" w:cs="Calibri"/>
                <w:spacing w:val="2"/>
                <w:sz w:val="22"/>
                <w:szCs w:val="22"/>
              </w:rPr>
              <w:t xml:space="preserve"> </w:t>
            </w:r>
            <w:proofErr w:type="spellStart"/>
            <w:r w:rsidRPr="00E17AA5">
              <w:rPr>
                <w:rFonts w:ascii="Calibri" w:hAnsi="Calibri" w:cs="Calibri"/>
                <w:sz w:val="22"/>
                <w:szCs w:val="22"/>
              </w:rPr>
              <w:t>р</w:t>
            </w:r>
            <w:r w:rsidRPr="00E17AA5">
              <w:rPr>
                <w:rFonts w:ascii="Calibri" w:hAnsi="Calibri" w:cs="Calibri"/>
                <w:spacing w:val="-2"/>
                <w:sz w:val="22"/>
                <w:szCs w:val="22"/>
              </w:rPr>
              <w:t>е</w:t>
            </w:r>
            <w:r w:rsidRPr="00E17AA5">
              <w:rPr>
                <w:rFonts w:ascii="Calibri" w:hAnsi="Calibri" w:cs="Calibri"/>
                <w:sz w:val="22"/>
                <w:szCs w:val="22"/>
              </w:rPr>
              <w:t>ди</w:t>
            </w:r>
            <w:r w:rsidRPr="00E17AA5">
              <w:rPr>
                <w:rFonts w:ascii="Calibri" w:hAnsi="Calibri" w:cs="Calibri"/>
                <w:spacing w:val="-1"/>
                <w:sz w:val="22"/>
                <w:szCs w:val="22"/>
              </w:rPr>
              <w:t>з</w:t>
            </w:r>
            <w:r w:rsidRPr="00E17AA5">
              <w:rPr>
                <w:rFonts w:ascii="Calibri" w:hAnsi="Calibri" w:cs="Calibri"/>
                <w:spacing w:val="-2"/>
                <w:sz w:val="22"/>
                <w:szCs w:val="22"/>
              </w:rPr>
              <w:t>а</w:t>
            </w:r>
            <w:r w:rsidRPr="00E17AA5">
              <w:rPr>
                <w:rFonts w:ascii="Calibri" w:hAnsi="Calibri" w:cs="Calibri"/>
                <w:spacing w:val="3"/>
                <w:sz w:val="22"/>
                <w:szCs w:val="22"/>
              </w:rPr>
              <w:t>ј</w:t>
            </w:r>
            <w:r w:rsidRPr="00E17AA5">
              <w:rPr>
                <w:rFonts w:ascii="Calibri" w:hAnsi="Calibri" w:cs="Calibri"/>
                <w:sz w:val="22"/>
                <w:szCs w:val="22"/>
              </w:rPr>
              <w:t>ну</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w:t>
            </w:r>
            <w:r w:rsidRPr="00E17AA5">
              <w:rPr>
                <w:rFonts w:ascii="Calibri" w:hAnsi="Calibri" w:cs="Calibri"/>
                <w:spacing w:val="-1"/>
                <w:sz w:val="22"/>
                <w:szCs w:val="22"/>
              </w:rPr>
              <w:t>изв</w:t>
            </w:r>
            <w:r w:rsidRPr="00E17AA5">
              <w:rPr>
                <w:rFonts w:ascii="Calibri" w:hAnsi="Calibri" w:cs="Calibri"/>
                <w:sz w:val="22"/>
                <w:szCs w:val="22"/>
              </w:rPr>
              <w:t>од</w:t>
            </w:r>
            <w:r w:rsidRPr="00E17AA5">
              <w:rPr>
                <w:rFonts w:ascii="Calibri" w:hAnsi="Calibri" w:cs="Calibri"/>
                <w:spacing w:val="1"/>
                <w:sz w:val="22"/>
                <w:szCs w:val="22"/>
              </w:rPr>
              <w:t>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w:t>
            </w:r>
            <w:r w:rsidRPr="00E17AA5">
              <w:rPr>
                <w:rFonts w:ascii="Calibri" w:hAnsi="Calibri" w:cs="Calibri"/>
                <w:spacing w:val="1"/>
                <w:sz w:val="22"/>
                <w:szCs w:val="22"/>
              </w:rPr>
              <w:t>е</w:t>
            </w:r>
            <w:r w:rsidRPr="00E17AA5">
              <w:rPr>
                <w:rFonts w:ascii="Calibri" w:hAnsi="Calibri" w:cs="Calibri"/>
                <w:spacing w:val="-2"/>
                <w:sz w:val="22"/>
                <w:szCs w:val="22"/>
              </w:rPr>
              <w:t>р</w:t>
            </w:r>
            <w:r w:rsidRPr="00E17AA5">
              <w:rPr>
                <w:rFonts w:ascii="Calibri" w:hAnsi="Calibri" w:cs="Calibri"/>
                <w:sz w:val="22"/>
                <w:szCs w:val="22"/>
              </w:rPr>
              <w:t>ни</w:t>
            </w:r>
            <w:proofErr w:type="spellEnd"/>
            <w:r w:rsidRPr="00E17AA5">
              <w:rPr>
                <w:rFonts w:ascii="Calibri" w:hAnsi="Calibri" w:cs="Calibri"/>
                <w:spacing w:val="2"/>
                <w:sz w:val="22"/>
                <w:szCs w:val="22"/>
              </w:rPr>
              <w:t xml:space="preserve"> </w:t>
            </w:r>
            <w:proofErr w:type="spellStart"/>
            <w:r w:rsidRPr="00E17AA5">
              <w:rPr>
                <w:rFonts w:ascii="Calibri" w:hAnsi="Calibri" w:cs="Calibri"/>
                <w:sz w:val="22"/>
                <w:szCs w:val="22"/>
              </w:rPr>
              <w:t>и</w:t>
            </w:r>
            <w:r w:rsidRPr="00E17AA5">
              <w:rPr>
                <w:rFonts w:ascii="Calibri" w:hAnsi="Calibri" w:cs="Calibri"/>
                <w:spacing w:val="-1"/>
                <w:sz w:val="22"/>
                <w:szCs w:val="22"/>
              </w:rPr>
              <w:t>н</w:t>
            </w:r>
            <w:r w:rsidRPr="00E17AA5">
              <w:rPr>
                <w:rFonts w:ascii="Calibri" w:hAnsi="Calibri" w:cs="Calibri"/>
                <w:sz w:val="22"/>
                <w:szCs w:val="22"/>
              </w:rPr>
              <w:t>стр</w:t>
            </w:r>
            <w:r w:rsidRPr="00E17AA5">
              <w:rPr>
                <w:rFonts w:ascii="Calibri" w:hAnsi="Calibri" w:cs="Calibri"/>
                <w:spacing w:val="-2"/>
                <w:sz w:val="22"/>
                <w:szCs w:val="22"/>
              </w:rPr>
              <w:t>у</w:t>
            </w:r>
            <w:r w:rsidRPr="00E17AA5">
              <w:rPr>
                <w:rFonts w:ascii="Calibri" w:hAnsi="Calibri" w:cs="Calibri"/>
                <w:sz w:val="22"/>
                <w:szCs w:val="22"/>
              </w:rPr>
              <w:t>ме</w:t>
            </w:r>
            <w:r w:rsidRPr="00E17AA5">
              <w:rPr>
                <w:rFonts w:ascii="Calibri" w:hAnsi="Calibri" w:cs="Calibri"/>
                <w:spacing w:val="-1"/>
                <w:sz w:val="22"/>
                <w:szCs w:val="22"/>
              </w:rPr>
              <w:t>н</w:t>
            </w:r>
            <w:r w:rsidRPr="00E17AA5">
              <w:rPr>
                <w:rFonts w:ascii="Calibri" w:hAnsi="Calibri" w:cs="Calibri"/>
                <w:sz w:val="22"/>
                <w:szCs w:val="22"/>
              </w:rPr>
              <w:t>ти</w:t>
            </w:r>
            <w:proofErr w:type="spellEnd"/>
            <w:r w:rsidRPr="00E17AA5">
              <w:rPr>
                <w:rFonts w:ascii="Calibri" w:hAnsi="Calibri" w:cs="Calibri"/>
                <w:spacing w:val="2"/>
                <w:sz w:val="22"/>
                <w:szCs w:val="22"/>
              </w:rPr>
              <w:t xml:space="preserve"> </w:t>
            </w:r>
            <w:r w:rsidRPr="00E17AA5">
              <w:rPr>
                <w:rFonts w:ascii="Calibri" w:hAnsi="Calibri" w:cs="Calibri"/>
                <w:sz w:val="22"/>
                <w:szCs w:val="22"/>
              </w:rPr>
              <w:t xml:space="preserve">и </w:t>
            </w:r>
            <w:proofErr w:type="spellStart"/>
            <w:r w:rsidRPr="00E17AA5">
              <w:rPr>
                <w:rFonts w:ascii="Calibri" w:hAnsi="Calibri" w:cs="Calibri"/>
                <w:sz w:val="22"/>
                <w:szCs w:val="22"/>
              </w:rPr>
              <w:t>системи</w:t>
            </w:r>
            <w:proofErr w:type="spellEnd"/>
            <w:r w:rsidRPr="00E17AA5">
              <w:rPr>
                <w:rFonts w:ascii="Calibri" w:hAnsi="Calibri" w:cs="Calibri"/>
                <w:spacing w:val="1"/>
                <w:sz w:val="22"/>
                <w:szCs w:val="22"/>
              </w:rPr>
              <w:t xml:space="preserve"> </w:t>
            </w:r>
            <w:proofErr w:type="spellStart"/>
            <w:r w:rsidRPr="00E17AA5">
              <w:rPr>
                <w:rFonts w:ascii="Calibri" w:hAnsi="Calibri" w:cs="Calibri"/>
                <w:sz w:val="22"/>
                <w:szCs w:val="22"/>
              </w:rPr>
              <w:t>мер</w:t>
            </w:r>
            <w:r w:rsidRPr="00E17AA5">
              <w:rPr>
                <w:rFonts w:ascii="Calibri" w:hAnsi="Calibri" w:cs="Calibri"/>
                <w:spacing w:val="-1"/>
                <w:sz w:val="22"/>
                <w:szCs w:val="22"/>
              </w:rPr>
              <w:t>н</w:t>
            </w:r>
            <w:r w:rsidRPr="00E17AA5">
              <w:rPr>
                <w:rFonts w:ascii="Calibri" w:hAnsi="Calibri" w:cs="Calibri"/>
                <w:sz w:val="22"/>
                <w:szCs w:val="22"/>
              </w:rPr>
              <w:t>их</w:t>
            </w:r>
            <w:proofErr w:type="spellEnd"/>
            <w:r w:rsidRPr="00E17AA5">
              <w:rPr>
                <w:rFonts w:ascii="Calibri" w:hAnsi="Calibri" w:cs="Calibri"/>
                <w:spacing w:val="2"/>
                <w:sz w:val="22"/>
                <w:szCs w:val="22"/>
              </w:rPr>
              <w:t xml:space="preserve"> </w:t>
            </w:r>
            <w:proofErr w:type="spellStart"/>
            <w:r w:rsidRPr="00E17AA5">
              <w:rPr>
                <w:rFonts w:ascii="Calibri" w:hAnsi="Calibri" w:cs="Calibri"/>
                <w:spacing w:val="-2"/>
                <w:sz w:val="22"/>
                <w:szCs w:val="22"/>
              </w:rPr>
              <w:t>л</w:t>
            </w:r>
            <w:r w:rsidRPr="00E17AA5">
              <w:rPr>
                <w:rFonts w:ascii="Calibri" w:hAnsi="Calibri" w:cs="Calibri"/>
                <w:sz w:val="22"/>
                <w:szCs w:val="22"/>
              </w:rPr>
              <w:t>анаца</w:t>
            </w:r>
            <w:proofErr w:type="spellEnd"/>
            <w:r w:rsidRPr="00E17AA5">
              <w:rPr>
                <w:rFonts w:ascii="Calibri" w:hAnsi="Calibri" w:cs="Calibri"/>
                <w:sz w:val="22"/>
                <w:szCs w:val="22"/>
              </w:rPr>
              <w:t xml:space="preserve"> –</w:t>
            </w:r>
            <w:r w:rsidRPr="00E17AA5">
              <w:rPr>
                <w:rFonts w:ascii="Calibri" w:hAnsi="Calibri" w:cs="Calibri"/>
                <w:spacing w:val="3"/>
                <w:sz w:val="22"/>
                <w:szCs w:val="22"/>
              </w:rPr>
              <w:t xml:space="preserve"> </w:t>
            </w:r>
            <w:proofErr w:type="spellStart"/>
            <w:r w:rsidRPr="00E17AA5">
              <w:rPr>
                <w:rFonts w:ascii="Calibri" w:hAnsi="Calibri" w:cs="Calibri"/>
                <w:sz w:val="22"/>
                <w:szCs w:val="22"/>
              </w:rPr>
              <w:t>кар</w:t>
            </w:r>
            <w:r w:rsidRPr="00E17AA5">
              <w:rPr>
                <w:rFonts w:ascii="Calibri" w:hAnsi="Calibri" w:cs="Calibri"/>
                <w:spacing w:val="-2"/>
                <w:sz w:val="22"/>
                <w:szCs w:val="22"/>
              </w:rPr>
              <w:t>а</w:t>
            </w:r>
            <w:r w:rsidRPr="00E17AA5">
              <w:rPr>
                <w:rFonts w:ascii="Calibri" w:hAnsi="Calibri" w:cs="Calibri"/>
                <w:sz w:val="22"/>
                <w:szCs w:val="22"/>
              </w:rPr>
              <w:t>ктер</w:t>
            </w:r>
            <w:r w:rsidRPr="00E17AA5">
              <w:rPr>
                <w:rFonts w:ascii="Calibri" w:hAnsi="Calibri" w:cs="Calibri"/>
                <w:spacing w:val="-3"/>
                <w:sz w:val="22"/>
                <w:szCs w:val="22"/>
              </w:rPr>
              <w:t>и</w:t>
            </w:r>
            <w:r w:rsidRPr="00E17AA5">
              <w:rPr>
                <w:rFonts w:ascii="Calibri" w:hAnsi="Calibri" w:cs="Calibri"/>
                <w:sz w:val="22"/>
                <w:szCs w:val="22"/>
              </w:rPr>
              <w:t>стике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ка</w:t>
            </w:r>
            <w:r w:rsidRPr="00E17AA5">
              <w:rPr>
                <w:rFonts w:ascii="Calibri" w:hAnsi="Calibri" w:cs="Calibri"/>
                <w:spacing w:val="-2"/>
                <w:sz w:val="22"/>
                <w:szCs w:val="22"/>
              </w:rPr>
              <w:t>л</w:t>
            </w:r>
            <w:r w:rsidRPr="00E17AA5">
              <w:rPr>
                <w:rFonts w:ascii="Calibri" w:hAnsi="Calibri" w:cs="Calibri"/>
                <w:sz w:val="22"/>
                <w:szCs w:val="22"/>
              </w:rPr>
              <w:t>ибрац</w:t>
            </w:r>
            <w:r w:rsidRPr="00E17AA5">
              <w:rPr>
                <w:rFonts w:ascii="Calibri" w:hAnsi="Calibri" w:cs="Calibri"/>
                <w:spacing w:val="-3"/>
                <w:sz w:val="22"/>
                <w:szCs w:val="22"/>
              </w:rPr>
              <w:t>и</w:t>
            </w:r>
            <w:r w:rsidRPr="00E17AA5">
              <w:rPr>
                <w:rFonts w:ascii="Calibri" w:hAnsi="Calibri" w:cs="Calibri"/>
                <w:spacing w:val="3"/>
                <w:sz w:val="22"/>
                <w:szCs w:val="22"/>
              </w:rPr>
              <w:t>ј</w:t>
            </w:r>
            <w:r w:rsidRPr="00E17AA5">
              <w:rPr>
                <w:rFonts w:ascii="Calibri" w:hAnsi="Calibri" w:cs="Calibri"/>
                <w:sz w:val="22"/>
                <w:szCs w:val="22"/>
              </w:rPr>
              <w:t>а</w:t>
            </w:r>
            <w:proofErr w:type="spellEnd"/>
            <w:r w:rsidRPr="00E17AA5">
              <w:rPr>
                <w:rFonts w:ascii="Calibri" w:hAnsi="Calibri" w:cs="Calibri"/>
                <w:spacing w:val="3"/>
                <w:sz w:val="22"/>
                <w:szCs w:val="22"/>
              </w:rPr>
              <w:t xml:space="preserve"> </w:t>
            </w:r>
            <w:r w:rsidRPr="00E17AA5">
              <w:rPr>
                <w:rFonts w:ascii="Calibri" w:hAnsi="Calibri" w:cs="Calibri"/>
                <w:sz w:val="22"/>
                <w:szCs w:val="22"/>
              </w:rPr>
              <w:t>и</w:t>
            </w:r>
            <w:r w:rsidRPr="00E17AA5">
              <w:rPr>
                <w:rFonts w:ascii="Calibri" w:hAnsi="Calibri" w:cs="Calibri"/>
                <w:spacing w:val="35"/>
                <w:sz w:val="22"/>
                <w:szCs w:val="22"/>
              </w:rPr>
              <w:t xml:space="preserve"> </w:t>
            </w:r>
            <w:proofErr w:type="spellStart"/>
            <w:r w:rsidRPr="00E17AA5">
              <w:rPr>
                <w:rFonts w:ascii="Calibri" w:hAnsi="Calibri" w:cs="Calibri"/>
                <w:sz w:val="22"/>
                <w:szCs w:val="22"/>
              </w:rPr>
              <w:t>кри</w:t>
            </w:r>
            <w:r w:rsidRPr="00E17AA5">
              <w:rPr>
                <w:rFonts w:ascii="Calibri" w:hAnsi="Calibri" w:cs="Calibri"/>
                <w:spacing w:val="-1"/>
                <w:sz w:val="22"/>
                <w:szCs w:val="22"/>
              </w:rPr>
              <w:t>т</w:t>
            </w:r>
            <w:r w:rsidRPr="00E17AA5">
              <w:rPr>
                <w:rFonts w:ascii="Calibri" w:hAnsi="Calibri" w:cs="Calibri"/>
                <w:sz w:val="22"/>
                <w:szCs w:val="22"/>
              </w:rPr>
              <w:t>ер</w:t>
            </w:r>
            <w:r w:rsidRPr="00E17AA5">
              <w:rPr>
                <w:rFonts w:ascii="Calibri" w:hAnsi="Calibri" w:cs="Calibri"/>
                <w:spacing w:val="-3"/>
                <w:sz w:val="22"/>
                <w:szCs w:val="22"/>
              </w:rPr>
              <w:t>и</w:t>
            </w:r>
            <w:r w:rsidRPr="00E17AA5">
              <w:rPr>
                <w:rFonts w:ascii="Calibri" w:hAnsi="Calibri" w:cs="Calibri"/>
                <w:spacing w:val="3"/>
                <w:sz w:val="22"/>
                <w:szCs w:val="22"/>
              </w:rPr>
              <w:t>ј</w:t>
            </w:r>
            <w:r w:rsidRPr="00E17AA5">
              <w:rPr>
                <w:rFonts w:ascii="Calibri" w:hAnsi="Calibri" w:cs="Calibri"/>
                <w:spacing w:val="-2"/>
                <w:sz w:val="22"/>
                <w:szCs w:val="22"/>
              </w:rPr>
              <w:t>у</w:t>
            </w:r>
            <w:r w:rsidRPr="00E17AA5">
              <w:rPr>
                <w:rFonts w:ascii="Calibri" w:hAnsi="Calibri" w:cs="Calibri"/>
                <w:spacing w:val="-3"/>
                <w:sz w:val="22"/>
                <w:szCs w:val="22"/>
              </w:rPr>
              <w:t>м</w:t>
            </w:r>
            <w:r w:rsidRPr="00E17AA5">
              <w:rPr>
                <w:rFonts w:ascii="Calibri" w:hAnsi="Calibri" w:cs="Calibri"/>
                <w:sz w:val="22"/>
                <w:szCs w:val="22"/>
              </w:rPr>
              <w:t>и</w:t>
            </w:r>
            <w:proofErr w:type="spellEnd"/>
            <w:r w:rsidRPr="00E17AA5">
              <w:rPr>
                <w:rFonts w:ascii="Calibri" w:hAnsi="Calibri" w:cs="Calibri"/>
                <w:spacing w:val="2"/>
                <w:sz w:val="22"/>
                <w:szCs w:val="22"/>
              </w:rPr>
              <w:t xml:space="preserve"> </w:t>
            </w:r>
            <w:proofErr w:type="spellStart"/>
            <w:r w:rsidRPr="00E17AA5">
              <w:rPr>
                <w:rFonts w:ascii="Calibri" w:hAnsi="Calibri" w:cs="Calibri"/>
                <w:sz w:val="22"/>
                <w:szCs w:val="22"/>
              </w:rPr>
              <w:t>и</w:t>
            </w:r>
            <w:r w:rsidRPr="00E17AA5">
              <w:rPr>
                <w:rFonts w:ascii="Calibri" w:hAnsi="Calibri" w:cs="Calibri"/>
                <w:spacing w:val="-1"/>
                <w:sz w:val="22"/>
                <w:szCs w:val="22"/>
              </w:rPr>
              <w:t>з</w:t>
            </w:r>
            <w:r w:rsidRPr="00E17AA5">
              <w:rPr>
                <w:rFonts w:ascii="Calibri" w:hAnsi="Calibri" w:cs="Calibri"/>
                <w:sz w:val="22"/>
                <w:szCs w:val="22"/>
              </w:rPr>
              <w:t>бор</w:t>
            </w:r>
            <w:r w:rsidRPr="00E17AA5">
              <w:rPr>
                <w:rFonts w:ascii="Calibri" w:hAnsi="Calibri" w:cs="Calibri"/>
                <w:spacing w:val="1"/>
                <w:sz w:val="22"/>
                <w:szCs w:val="22"/>
              </w:rPr>
              <w:t>а</w:t>
            </w:r>
            <w:proofErr w:type="spellEnd"/>
            <w:r w:rsidRPr="00E17AA5">
              <w:rPr>
                <w:rFonts w:ascii="Calibri" w:hAnsi="Calibri" w:cs="Calibri"/>
                <w:sz w:val="22"/>
                <w:szCs w:val="22"/>
              </w:rPr>
              <w:t>.</w:t>
            </w:r>
            <w:r w:rsidRPr="00E17AA5">
              <w:rPr>
                <w:rFonts w:ascii="Calibri" w:hAnsi="Calibri" w:cs="Calibri"/>
                <w:spacing w:val="2"/>
                <w:sz w:val="22"/>
                <w:szCs w:val="22"/>
              </w:rPr>
              <w:t xml:space="preserve"> </w:t>
            </w:r>
            <w:proofErr w:type="spellStart"/>
            <w:r w:rsidRPr="00E17AA5">
              <w:rPr>
                <w:rFonts w:ascii="Calibri" w:hAnsi="Calibri" w:cs="Calibri"/>
                <w:sz w:val="22"/>
                <w:szCs w:val="22"/>
              </w:rPr>
              <w:t>Гр</w:t>
            </w:r>
            <w:r w:rsidRPr="00E17AA5">
              <w:rPr>
                <w:rFonts w:ascii="Calibri" w:hAnsi="Calibri" w:cs="Calibri"/>
                <w:spacing w:val="-2"/>
                <w:sz w:val="22"/>
                <w:szCs w:val="22"/>
              </w:rPr>
              <w:t>е</w:t>
            </w:r>
            <w:r w:rsidRPr="00E17AA5">
              <w:rPr>
                <w:rFonts w:ascii="Calibri" w:hAnsi="Calibri" w:cs="Calibri"/>
                <w:sz w:val="22"/>
                <w:szCs w:val="22"/>
              </w:rPr>
              <w:t>ш</w:t>
            </w:r>
            <w:r w:rsidRPr="00E17AA5">
              <w:rPr>
                <w:rFonts w:ascii="Calibri" w:hAnsi="Calibri" w:cs="Calibri"/>
                <w:spacing w:val="-1"/>
                <w:sz w:val="22"/>
                <w:szCs w:val="22"/>
              </w:rPr>
              <w:t>к</w:t>
            </w:r>
            <w:r w:rsidRPr="00E17AA5">
              <w:rPr>
                <w:rFonts w:ascii="Calibri" w:hAnsi="Calibri" w:cs="Calibri"/>
                <w:sz w:val="22"/>
                <w:szCs w:val="22"/>
              </w:rPr>
              <w:t>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план</w:t>
            </w:r>
            <w:r w:rsidRPr="00E17AA5">
              <w:rPr>
                <w:rFonts w:ascii="Calibri" w:hAnsi="Calibri" w:cs="Calibri"/>
                <w:spacing w:val="-1"/>
                <w:sz w:val="22"/>
                <w:szCs w:val="22"/>
              </w:rPr>
              <w:t>и</w:t>
            </w:r>
            <w:r w:rsidRPr="00E17AA5">
              <w:rPr>
                <w:rFonts w:ascii="Calibri" w:hAnsi="Calibri" w:cs="Calibri"/>
                <w:sz w:val="22"/>
                <w:szCs w:val="22"/>
              </w:rPr>
              <w:t>р</w:t>
            </w:r>
            <w:r w:rsidRPr="00E17AA5">
              <w:rPr>
                <w:rFonts w:ascii="Calibri" w:hAnsi="Calibri" w:cs="Calibri"/>
                <w:spacing w:val="-2"/>
                <w:sz w:val="22"/>
                <w:szCs w:val="22"/>
              </w:rPr>
              <w:t>а</w:t>
            </w:r>
            <w:r w:rsidRPr="00E17AA5">
              <w:rPr>
                <w:rFonts w:ascii="Calibri" w:hAnsi="Calibri" w:cs="Calibri"/>
                <w:spacing w:val="1"/>
                <w:sz w:val="22"/>
                <w:szCs w:val="22"/>
              </w:rPr>
              <w:t>њ</w:t>
            </w:r>
            <w:r w:rsidRPr="00E17AA5">
              <w:rPr>
                <w:rFonts w:ascii="Calibri" w:hAnsi="Calibri" w:cs="Calibri"/>
                <w:sz w:val="22"/>
                <w:szCs w:val="22"/>
              </w:rPr>
              <w:t>а</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е</w:t>
            </w:r>
            <w:r w:rsidRPr="00E17AA5">
              <w:rPr>
                <w:rFonts w:ascii="Calibri" w:hAnsi="Calibri" w:cs="Calibri"/>
                <w:spacing w:val="-1"/>
                <w:sz w:val="22"/>
                <w:szCs w:val="22"/>
              </w:rPr>
              <w:t>к</w:t>
            </w:r>
            <w:r w:rsidRPr="00E17AA5">
              <w:rPr>
                <w:rFonts w:ascii="Calibri" w:hAnsi="Calibri" w:cs="Calibri"/>
                <w:sz w:val="22"/>
                <w:szCs w:val="22"/>
              </w:rPr>
              <w:t>спери</w:t>
            </w:r>
            <w:r w:rsidRPr="00E17AA5">
              <w:rPr>
                <w:rFonts w:ascii="Calibri" w:hAnsi="Calibri" w:cs="Calibri"/>
                <w:spacing w:val="-1"/>
                <w:sz w:val="22"/>
                <w:szCs w:val="22"/>
              </w:rPr>
              <w:t>м</w:t>
            </w:r>
            <w:r w:rsidRPr="00E17AA5">
              <w:rPr>
                <w:rFonts w:ascii="Calibri" w:hAnsi="Calibri" w:cs="Calibri"/>
                <w:sz w:val="22"/>
                <w:szCs w:val="22"/>
              </w:rPr>
              <w:t>ен</w:t>
            </w:r>
            <w:r w:rsidRPr="00E17AA5">
              <w:rPr>
                <w:rFonts w:ascii="Calibri" w:hAnsi="Calibri" w:cs="Calibri"/>
                <w:spacing w:val="-3"/>
                <w:sz w:val="22"/>
                <w:szCs w:val="22"/>
              </w:rPr>
              <w:t>т</w:t>
            </w:r>
            <w:r w:rsidRPr="00E17AA5">
              <w:rPr>
                <w:rFonts w:ascii="Calibri" w:hAnsi="Calibri" w:cs="Calibri"/>
                <w:sz w:val="22"/>
                <w:szCs w:val="22"/>
              </w:rPr>
              <w:t>а</w:t>
            </w:r>
            <w:proofErr w:type="spellEnd"/>
            <w:r w:rsidRPr="00E17AA5">
              <w:rPr>
                <w:rFonts w:ascii="Calibri" w:hAnsi="Calibri" w:cs="Calibri"/>
                <w:sz w:val="22"/>
                <w:szCs w:val="22"/>
              </w:rPr>
              <w:t>,</w:t>
            </w:r>
            <w:r w:rsidRPr="00E17AA5">
              <w:rPr>
                <w:rFonts w:ascii="Calibri" w:hAnsi="Calibri" w:cs="Calibri"/>
                <w:spacing w:val="3"/>
                <w:sz w:val="22"/>
                <w:szCs w:val="22"/>
              </w:rPr>
              <w:t xml:space="preserve"> </w:t>
            </w:r>
            <w:proofErr w:type="spellStart"/>
            <w:r w:rsidRPr="00E17AA5">
              <w:rPr>
                <w:rFonts w:ascii="Calibri" w:hAnsi="Calibri" w:cs="Calibri"/>
                <w:sz w:val="22"/>
                <w:szCs w:val="22"/>
              </w:rPr>
              <w:t>система</w:t>
            </w:r>
            <w:r w:rsidRPr="00E17AA5">
              <w:rPr>
                <w:rFonts w:ascii="Calibri" w:hAnsi="Calibri" w:cs="Calibri"/>
                <w:spacing w:val="-3"/>
                <w:sz w:val="22"/>
                <w:szCs w:val="22"/>
              </w:rPr>
              <w:t>т</w:t>
            </w:r>
            <w:r w:rsidRPr="00E17AA5">
              <w:rPr>
                <w:rFonts w:ascii="Calibri" w:hAnsi="Calibri" w:cs="Calibri"/>
                <w:sz w:val="22"/>
                <w:szCs w:val="22"/>
              </w:rPr>
              <w:t>с</w:t>
            </w:r>
            <w:r w:rsidRPr="00E17AA5">
              <w:rPr>
                <w:rFonts w:ascii="Calibri" w:hAnsi="Calibri" w:cs="Calibri"/>
                <w:spacing w:val="1"/>
                <w:sz w:val="22"/>
                <w:szCs w:val="22"/>
              </w:rPr>
              <w:t>к</w:t>
            </w:r>
            <w:r w:rsidRPr="00E17AA5">
              <w:rPr>
                <w:rFonts w:ascii="Calibri" w:hAnsi="Calibri" w:cs="Calibri"/>
                <w:sz w:val="22"/>
                <w:szCs w:val="22"/>
              </w:rPr>
              <w:t>е</w:t>
            </w:r>
            <w:proofErr w:type="spellEnd"/>
            <w:r w:rsidRPr="00E17AA5">
              <w:rPr>
                <w:rFonts w:ascii="Calibri" w:hAnsi="Calibri" w:cs="Calibri"/>
                <w:spacing w:val="3"/>
                <w:sz w:val="22"/>
                <w:szCs w:val="22"/>
              </w:rPr>
              <w:t xml:space="preserve"> </w:t>
            </w:r>
            <w:proofErr w:type="spellStart"/>
            <w:r w:rsidRPr="00E17AA5">
              <w:rPr>
                <w:rFonts w:ascii="Calibri" w:hAnsi="Calibri" w:cs="Calibri"/>
                <w:spacing w:val="-2"/>
                <w:sz w:val="22"/>
                <w:szCs w:val="22"/>
              </w:rPr>
              <w:t>г</w:t>
            </w:r>
            <w:r w:rsidRPr="00E17AA5">
              <w:rPr>
                <w:rFonts w:ascii="Calibri" w:hAnsi="Calibri" w:cs="Calibri"/>
                <w:sz w:val="22"/>
                <w:szCs w:val="22"/>
              </w:rPr>
              <w:t>ре</w:t>
            </w:r>
            <w:r w:rsidRPr="00E17AA5">
              <w:rPr>
                <w:rFonts w:ascii="Calibri" w:hAnsi="Calibri" w:cs="Calibri"/>
                <w:spacing w:val="-2"/>
                <w:sz w:val="22"/>
                <w:szCs w:val="22"/>
              </w:rPr>
              <w:t>ш</w:t>
            </w:r>
            <w:r w:rsidRPr="00E17AA5">
              <w:rPr>
                <w:rFonts w:ascii="Calibri" w:hAnsi="Calibri" w:cs="Calibri"/>
                <w:sz w:val="22"/>
                <w:szCs w:val="22"/>
              </w:rPr>
              <w:t>ке</w:t>
            </w:r>
            <w:proofErr w:type="spellEnd"/>
            <w:r w:rsidRPr="00E17AA5">
              <w:rPr>
                <w:rFonts w:ascii="Calibri" w:hAnsi="Calibri" w:cs="Calibri"/>
                <w:sz w:val="22"/>
                <w:szCs w:val="22"/>
              </w:rPr>
              <w:t>,</w:t>
            </w:r>
            <w:r w:rsidRPr="00E17AA5">
              <w:rPr>
                <w:rFonts w:ascii="Calibri" w:hAnsi="Calibri" w:cs="Calibri"/>
                <w:spacing w:val="1"/>
                <w:sz w:val="22"/>
                <w:szCs w:val="22"/>
              </w:rPr>
              <w:t xml:space="preserve"> </w:t>
            </w:r>
            <w:proofErr w:type="spellStart"/>
            <w:r w:rsidRPr="00E17AA5">
              <w:rPr>
                <w:rFonts w:ascii="Calibri" w:hAnsi="Calibri" w:cs="Calibri"/>
                <w:sz w:val="22"/>
                <w:szCs w:val="22"/>
              </w:rPr>
              <w:t>сл</w:t>
            </w:r>
            <w:r w:rsidRPr="00E17AA5">
              <w:rPr>
                <w:rFonts w:ascii="Calibri" w:hAnsi="Calibri" w:cs="Calibri"/>
                <w:spacing w:val="-2"/>
                <w:sz w:val="22"/>
                <w:szCs w:val="22"/>
              </w:rPr>
              <w:t>у</w:t>
            </w:r>
            <w:r w:rsidRPr="00E17AA5">
              <w:rPr>
                <w:rFonts w:ascii="Calibri" w:hAnsi="Calibri" w:cs="Calibri"/>
                <w:spacing w:val="-1"/>
                <w:sz w:val="22"/>
                <w:szCs w:val="22"/>
              </w:rPr>
              <w:t>ч</w:t>
            </w:r>
            <w:r w:rsidRPr="00E17AA5">
              <w:rPr>
                <w:rFonts w:ascii="Calibri" w:hAnsi="Calibri" w:cs="Calibri"/>
                <w:sz w:val="22"/>
                <w:szCs w:val="22"/>
              </w:rPr>
              <w:t>а</w:t>
            </w:r>
            <w:r w:rsidRPr="00E17AA5">
              <w:rPr>
                <w:rFonts w:ascii="Calibri" w:hAnsi="Calibri" w:cs="Calibri"/>
                <w:spacing w:val="4"/>
                <w:sz w:val="22"/>
                <w:szCs w:val="22"/>
              </w:rPr>
              <w:t>ј</w:t>
            </w:r>
            <w:r w:rsidRPr="00E17AA5">
              <w:rPr>
                <w:rFonts w:ascii="Calibri" w:hAnsi="Calibri" w:cs="Calibri"/>
                <w:sz w:val="22"/>
                <w:szCs w:val="22"/>
              </w:rPr>
              <w:t>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гр</w:t>
            </w:r>
            <w:r w:rsidRPr="00E17AA5">
              <w:rPr>
                <w:rFonts w:ascii="Calibri" w:hAnsi="Calibri" w:cs="Calibri"/>
                <w:spacing w:val="-2"/>
                <w:sz w:val="22"/>
                <w:szCs w:val="22"/>
              </w:rPr>
              <w:t>е</w:t>
            </w:r>
            <w:r w:rsidRPr="00E17AA5">
              <w:rPr>
                <w:rFonts w:ascii="Calibri" w:hAnsi="Calibri" w:cs="Calibri"/>
                <w:sz w:val="22"/>
                <w:szCs w:val="22"/>
              </w:rPr>
              <w:t>ш</w:t>
            </w:r>
            <w:r w:rsidRPr="00E17AA5">
              <w:rPr>
                <w:rFonts w:ascii="Calibri" w:hAnsi="Calibri" w:cs="Calibri"/>
                <w:spacing w:val="1"/>
                <w:sz w:val="22"/>
                <w:szCs w:val="22"/>
              </w:rPr>
              <w:t>к</w:t>
            </w:r>
            <w:r w:rsidRPr="00E17AA5">
              <w:rPr>
                <w:rFonts w:ascii="Calibri" w:hAnsi="Calibri" w:cs="Calibri"/>
                <w:sz w:val="22"/>
                <w:szCs w:val="22"/>
              </w:rPr>
              <w:t>е</w:t>
            </w:r>
            <w:proofErr w:type="spellEnd"/>
            <w:r w:rsidRPr="00E17AA5">
              <w:rPr>
                <w:rFonts w:ascii="Calibri" w:hAnsi="Calibri" w:cs="Calibri"/>
                <w:spacing w:val="3"/>
                <w:sz w:val="22"/>
                <w:szCs w:val="22"/>
              </w:rPr>
              <w:t xml:space="preserve"> </w:t>
            </w:r>
            <w:r w:rsidRPr="00E17AA5">
              <w:rPr>
                <w:rFonts w:ascii="Calibri" w:hAnsi="Calibri" w:cs="Calibri"/>
                <w:sz w:val="22"/>
                <w:szCs w:val="22"/>
              </w:rPr>
              <w:t>и</w:t>
            </w:r>
            <w:r w:rsidRPr="00E17AA5">
              <w:rPr>
                <w:rFonts w:ascii="Calibri" w:hAnsi="Calibri" w:cs="Calibri"/>
                <w:spacing w:val="2"/>
                <w:sz w:val="22"/>
                <w:szCs w:val="22"/>
              </w:rPr>
              <w:t xml:space="preserve"> </w:t>
            </w:r>
            <w:proofErr w:type="spellStart"/>
            <w:r w:rsidRPr="00E17AA5">
              <w:rPr>
                <w:rFonts w:ascii="Calibri" w:hAnsi="Calibri" w:cs="Calibri"/>
                <w:sz w:val="22"/>
                <w:szCs w:val="22"/>
              </w:rPr>
              <w:t>п</w:t>
            </w:r>
            <w:r w:rsidRPr="00E17AA5">
              <w:rPr>
                <w:rFonts w:ascii="Calibri" w:hAnsi="Calibri" w:cs="Calibri"/>
                <w:spacing w:val="-3"/>
                <w:sz w:val="22"/>
                <w:szCs w:val="22"/>
              </w:rPr>
              <w:t>р</w:t>
            </w:r>
            <w:r w:rsidRPr="00E17AA5">
              <w:rPr>
                <w:rFonts w:ascii="Calibri" w:hAnsi="Calibri" w:cs="Calibri"/>
                <w:sz w:val="22"/>
                <w:szCs w:val="22"/>
              </w:rPr>
              <w:t>оце</w:t>
            </w:r>
            <w:r w:rsidRPr="00E17AA5">
              <w:rPr>
                <w:rFonts w:ascii="Calibri" w:hAnsi="Calibri" w:cs="Calibri"/>
                <w:spacing w:val="-1"/>
                <w:sz w:val="22"/>
                <w:szCs w:val="22"/>
              </w:rPr>
              <w:t>н</w:t>
            </w:r>
            <w:r w:rsidRPr="00E17AA5">
              <w:rPr>
                <w:rFonts w:ascii="Calibri" w:hAnsi="Calibri" w:cs="Calibri"/>
                <w:sz w:val="22"/>
                <w:szCs w:val="22"/>
              </w:rPr>
              <w:t>а</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по</w:t>
            </w:r>
            <w:r w:rsidRPr="00E17AA5">
              <w:rPr>
                <w:rFonts w:ascii="Calibri" w:hAnsi="Calibri" w:cs="Calibri"/>
                <w:spacing w:val="-3"/>
                <w:sz w:val="22"/>
                <w:szCs w:val="22"/>
              </w:rPr>
              <w:t>у</w:t>
            </w:r>
            <w:r w:rsidRPr="00E17AA5">
              <w:rPr>
                <w:rFonts w:ascii="Calibri" w:hAnsi="Calibri" w:cs="Calibri"/>
                <w:spacing w:val="-1"/>
                <w:sz w:val="22"/>
                <w:szCs w:val="22"/>
              </w:rPr>
              <w:t>з</w:t>
            </w:r>
            <w:r w:rsidRPr="00E17AA5">
              <w:rPr>
                <w:rFonts w:ascii="Calibri" w:hAnsi="Calibri" w:cs="Calibri"/>
                <w:sz w:val="22"/>
                <w:szCs w:val="22"/>
              </w:rPr>
              <w:t>д</w:t>
            </w:r>
            <w:r w:rsidRPr="00E17AA5">
              <w:rPr>
                <w:rFonts w:ascii="Calibri" w:hAnsi="Calibri" w:cs="Calibri"/>
                <w:spacing w:val="1"/>
                <w:sz w:val="22"/>
                <w:szCs w:val="22"/>
              </w:rPr>
              <w:t>а</w:t>
            </w:r>
            <w:r w:rsidRPr="00E17AA5">
              <w:rPr>
                <w:rFonts w:ascii="Calibri" w:hAnsi="Calibri" w:cs="Calibri"/>
                <w:sz w:val="22"/>
                <w:szCs w:val="22"/>
              </w:rPr>
              <w:t>ност</w:t>
            </w:r>
            <w:r w:rsidRPr="00E17AA5">
              <w:rPr>
                <w:rFonts w:ascii="Calibri" w:hAnsi="Calibri" w:cs="Calibri"/>
                <w:spacing w:val="-1"/>
                <w:sz w:val="22"/>
                <w:szCs w:val="22"/>
              </w:rPr>
              <w:t>и</w:t>
            </w:r>
            <w:proofErr w:type="spellEnd"/>
            <w:r w:rsidRPr="00E17AA5">
              <w:rPr>
                <w:rFonts w:ascii="Calibri" w:hAnsi="Calibri" w:cs="Calibri"/>
                <w:sz w:val="22"/>
                <w:szCs w:val="22"/>
              </w:rPr>
              <w:t xml:space="preserve">. </w:t>
            </w:r>
            <w:r w:rsidRPr="00E17AA5">
              <w:rPr>
                <w:rFonts w:ascii="Calibri" w:hAnsi="Calibri" w:cs="Calibri"/>
                <w:sz w:val="22"/>
                <w:szCs w:val="22"/>
                <w:lang w:val="sr-Cyrl-CS"/>
              </w:rPr>
              <w:t>Прикупљање података и с</w:t>
            </w:r>
            <w:proofErr w:type="spellStart"/>
            <w:r w:rsidRPr="00E17AA5">
              <w:rPr>
                <w:rFonts w:ascii="Calibri" w:hAnsi="Calibri" w:cs="Calibri"/>
                <w:sz w:val="22"/>
                <w:szCs w:val="22"/>
              </w:rPr>
              <w:t>тат</w:t>
            </w:r>
            <w:r w:rsidRPr="00E17AA5">
              <w:rPr>
                <w:rFonts w:ascii="Calibri" w:hAnsi="Calibri" w:cs="Calibri"/>
                <w:spacing w:val="-1"/>
                <w:sz w:val="22"/>
                <w:szCs w:val="22"/>
              </w:rPr>
              <w:t>и</w:t>
            </w:r>
            <w:r w:rsidRPr="00E17AA5">
              <w:rPr>
                <w:rFonts w:ascii="Calibri" w:hAnsi="Calibri" w:cs="Calibri"/>
                <w:sz w:val="22"/>
                <w:szCs w:val="22"/>
              </w:rPr>
              <w:t>сти</w:t>
            </w:r>
            <w:r w:rsidRPr="00E17AA5">
              <w:rPr>
                <w:rFonts w:ascii="Calibri" w:hAnsi="Calibri" w:cs="Calibri"/>
                <w:spacing w:val="-1"/>
                <w:sz w:val="22"/>
                <w:szCs w:val="22"/>
              </w:rPr>
              <w:t>ч</w:t>
            </w:r>
            <w:r w:rsidRPr="00E17AA5">
              <w:rPr>
                <w:rFonts w:ascii="Calibri" w:hAnsi="Calibri" w:cs="Calibri"/>
                <w:sz w:val="22"/>
                <w:szCs w:val="22"/>
              </w:rPr>
              <w:t>ка</w:t>
            </w:r>
            <w:proofErr w:type="spellEnd"/>
            <w:r w:rsidRPr="00E17AA5">
              <w:rPr>
                <w:rFonts w:ascii="Calibri" w:hAnsi="Calibri" w:cs="Calibri"/>
                <w:spacing w:val="1"/>
                <w:sz w:val="22"/>
                <w:szCs w:val="22"/>
              </w:rPr>
              <w:t xml:space="preserve"> </w:t>
            </w:r>
            <w:proofErr w:type="spellStart"/>
            <w:r w:rsidRPr="00E17AA5">
              <w:rPr>
                <w:rFonts w:ascii="Calibri" w:hAnsi="Calibri" w:cs="Calibri"/>
                <w:sz w:val="22"/>
                <w:szCs w:val="22"/>
              </w:rPr>
              <w:t>об</w:t>
            </w:r>
            <w:r w:rsidRPr="00E17AA5">
              <w:rPr>
                <w:rFonts w:ascii="Calibri" w:hAnsi="Calibri" w:cs="Calibri"/>
                <w:spacing w:val="-2"/>
                <w:sz w:val="22"/>
                <w:szCs w:val="22"/>
              </w:rPr>
              <w:t>р</w:t>
            </w:r>
            <w:r w:rsidRPr="00E17AA5">
              <w:rPr>
                <w:rFonts w:ascii="Calibri" w:hAnsi="Calibri" w:cs="Calibri"/>
                <w:sz w:val="22"/>
                <w:szCs w:val="22"/>
              </w:rPr>
              <w:t>а</w:t>
            </w:r>
            <w:r w:rsidRPr="00E17AA5">
              <w:rPr>
                <w:rFonts w:ascii="Calibri" w:hAnsi="Calibri" w:cs="Calibri"/>
                <w:spacing w:val="1"/>
                <w:sz w:val="22"/>
                <w:szCs w:val="22"/>
              </w:rPr>
              <w:t>д</w:t>
            </w:r>
            <w:r w:rsidRPr="00E17AA5">
              <w:rPr>
                <w:rFonts w:ascii="Calibri" w:hAnsi="Calibri" w:cs="Calibri"/>
                <w:sz w:val="22"/>
                <w:szCs w:val="22"/>
              </w:rPr>
              <w:t>а</w:t>
            </w:r>
            <w:proofErr w:type="spellEnd"/>
            <w:r w:rsidRPr="00E17AA5">
              <w:rPr>
                <w:rFonts w:ascii="Calibri" w:hAnsi="Calibri" w:cs="Calibri"/>
                <w:spacing w:val="1"/>
                <w:sz w:val="22"/>
                <w:szCs w:val="22"/>
              </w:rPr>
              <w:t xml:space="preserve"> </w:t>
            </w:r>
            <w:r w:rsidRPr="00E17AA5">
              <w:rPr>
                <w:rFonts w:ascii="Calibri" w:hAnsi="Calibri" w:cs="Calibri"/>
                <w:spacing w:val="1"/>
                <w:sz w:val="22"/>
                <w:szCs w:val="22"/>
                <w:lang w:val="sr-Cyrl-CS"/>
              </w:rPr>
              <w:t xml:space="preserve">података или </w:t>
            </w:r>
            <w:proofErr w:type="spellStart"/>
            <w:r w:rsidRPr="00E17AA5">
              <w:rPr>
                <w:rFonts w:ascii="Calibri" w:hAnsi="Calibri" w:cs="Calibri"/>
                <w:spacing w:val="-2"/>
                <w:sz w:val="22"/>
                <w:szCs w:val="22"/>
              </w:rPr>
              <w:t>р</w:t>
            </w:r>
            <w:r w:rsidRPr="00E17AA5">
              <w:rPr>
                <w:rFonts w:ascii="Calibri" w:hAnsi="Calibri" w:cs="Calibri"/>
                <w:sz w:val="22"/>
                <w:szCs w:val="22"/>
              </w:rPr>
              <w:t>ез</w:t>
            </w:r>
            <w:r w:rsidRPr="00E17AA5">
              <w:rPr>
                <w:rFonts w:ascii="Calibri" w:hAnsi="Calibri" w:cs="Calibri"/>
                <w:spacing w:val="-3"/>
                <w:sz w:val="22"/>
                <w:szCs w:val="22"/>
              </w:rPr>
              <w:t>у</w:t>
            </w:r>
            <w:r w:rsidRPr="00E17AA5">
              <w:rPr>
                <w:rFonts w:ascii="Calibri" w:hAnsi="Calibri" w:cs="Calibri"/>
                <w:sz w:val="22"/>
                <w:szCs w:val="22"/>
              </w:rPr>
              <w:t>лтата</w:t>
            </w:r>
            <w:proofErr w:type="spellEnd"/>
            <w:r w:rsidRPr="00E17AA5">
              <w:rPr>
                <w:rFonts w:ascii="Calibri" w:hAnsi="Calibri" w:cs="Calibri"/>
                <w:spacing w:val="1"/>
                <w:sz w:val="22"/>
                <w:szCs w:val="22"/>
              </w:rPr>
              <w:t xml:space="preserve"> </w:t>
            </w:r>
            <w:proofErr w:type="spellStart"/>
            <w:r w:rsidRPr="00E17AA5">
              <w:rPr>
                <w:rFonts w:ascii="Calibri" w:hAnsi="Calibri" w:cs="Calibri"/>
                <w:sz w:val="22"/>
                <w:szCs w:val="22"/>
              </w:rPr>
              <w:t>мер</w:t>
            </w:r>
            <w:r w:rsidRPr="00E17AA5">
              <w:rPr>
                <w:rFonts w:ascii="Calibri" w:hAnsi="Calibri" w:cs="Calibri"/>
                <w:spacing w:val="-2"/>
                <w:sz w:val="22"/>
                <w:szCs w:val="22"/>
              </w:rPr>
              <w:t>е</w:t>
            </w:r>
            <w:r w:rsidRPr="00E17AA5">
              <w:rPr>
                <w:rFonts w:ascii="Calibri" w:hAnsi="Calibri" w:cs="Calibri"/>
                <w:spacing w:val="1"/>
                <w:sz w:val="22"/>
                <w:szCs w:val="22"/>
              </w:rPr>
              <w:t>њ</w:t>
            </w:r>
            <w:r w:rsidRPr="00E17AA5">
              <w:rPr>
                <w:rFonts w:ascii="Calibri" w:hAnsi="Calibri" w:cs="Calibri"/>
                <w:sz w:val="22"/>
                <w:szCs w:val="22"/>
              </w:rPr>
              <w:t>а</w:t>
            </w:r>
            <w:proofErr w:type="spellEnd"/>
            <w:r w:rsidRPr="00E17AA5">
              <w:rPr>
                <w:rFonts w:ascii="Calibri" w:hAnsi="Calibri" w:cs="Calibri"/>
                <w:spacing w:val="1"/>
                <w:sz w:val="22"/>
                <w:szCs w:val="22"/>
              </w:rPr>
              <w:t xml:space="preserve"> </w:t>
            </w:r>
            <w:r w:rsidRPr="00E17AA5">
              <w:rPr>
                <w:rFonts w:ascii="Calibri" w:hAnsi="Calibri" w:cs="Calibri"/>
                <w:sz w:val="22"/>
                <w:szCs w:val="22"/>
              </w:rPr>
              <w:t xml:space="preserve">и </w:t>
            </w:r>
            <w:proofErr w:type="spellStart"/>
            <w:r w:rsidRPr="00E17AA5">
              <w:rPr>
                <w:rFonts w:ascii="Calibri" w:hAnsi="Calibri" w:cs="Calibri"/>
                <w:sz w:val="22"/>
                <w:szCs w:val="22"/>
              </w:rPr>
              <w:t>п</w:t>
            </w:r>
            <w:r w:rsidRPr="00E17AA5">
              <w:rPr>
                <w:rFonts w:ascii="Calibri" w:hAnsi="Calibri" w:cs="Calibri"/>
                <w:spacing w:val="-3"/>
                <w:sz w:val="22"/>
                <w:szCs w:val="22"/>
              </w:rPr>
              <w:t>р</w:t>
            </w:r>
            <w:r w:rsidRPr="00E17AA5">
              <w:rPr>
                <w:rFonts w:ascii="Calibri" w:hAnsi="Calibri" w:cs="Calibri"/>
                <w:sz w:val="22"/>
                <w:szCs w:val="22"/>
              </w:rPr>
              <w:t>езен</w:t>
            </w:r>
            <w:r w:rsidRPr="00E17AA5">
              <w:rPr>
                <w:rFonts w:ascii="Calibri" w:hAnsi="Calibri" w:cs="Calibri"/>
                <w:spacing w:val="-1"/>
                <w:sz w:val="22"/>
                <w:szCs w:val="22"/>
              </w:rPr>
              <w:t>т</w:t>
            </w:r>
            <w:r w:rsidRPr="00E17AA5">
              <w:rPr>
                <w:rFonts w:ascii="Calibri" w:hAnsi="Calibri" w:cs="Calibri"/>
                <w:spacing w:val="-2"/>
                <w:sz w:val="22"/>
                <w:szCs w:val="22"/>
              </w:rPr>
              <w:t>а</w:t>
            </w:r>
            <w:r w:rsidRPr="00E17AA5">
              <w:rPr>
                <w:rFonts w:ascii="Calibri" w:hAnsi="Calibri" w:cs="Calibri"/>
                <w:sz w:val="22"/>
                <w:szCs w:val="22"/>
              </w:rPr>
              <w:t>ц</w:t>
            </w:r>
            <w:r w:rsidRPr="00E17AA5">
              <w:rPr>
                <w:rFonts w:ascii="Calibri" w:hAnsi="Calibri" w:cs="Calibri"/>
                <w:spacing w:val="-1"/>
                <w:sz w:val="22"/>
                <w:szCs w:val="22"/>
              </w:rPr>
              <w:t>и</w:t>
            </w:r>
            <w:r w:rsidRPr="00E17AA5">
              <w:rPr>
                <w:rFonts w:ascii="Calibri" w:hAnsi="Calibri" w:cs="Calibri"/>
                <w:spacing w:val="1"/>
                <w:sz w:val="22"/>
                <w:szCs w:val="22"/>
              </w:rPr>
              <w:t>ј</w:t>
            </w:r>
            <w:r w:rsidRPr="00E17AA5">
              <w:rPr>
                <w:rFonts w:ascii="Calibri" w:hAnsi="Calibri" w:cs="Calibri"/>
                <w:sz w:val="22"/>
                <w:szCs w:val="22"/>
              </w:rPr>
              <w:t>а</w:t>
            </w:r>
            <w:proofErr w:type="spellEnd"/>
            <w:r w:rsidRPr="00E17AA5">
              <w:rPr>
                <w:rFonts w:ascii="Calibri" w:hAnsi="Calibri" w:cs="Calibri"/>
                <w:spacing w:val="1"/>
                <w:sz w:val="22"/>
                <w:szCs w:val="22"/>
              </w:rPr>
              <w:t xml:space="preserve"> </w:t>
            </w:r>
            <w:proofErr w:type="spellStart"/>
            <w:r w:rsidRPr="00E17AA5">
              <w:rPr>
                <w:rFonts w:ascii="Calibri" w:hAnsi="Calibri" w:cs="Calibri"/>
                <w:sz w:val="22"/>
                <w:szCs w:val="22"/>
              </w:rPr>
              <w:t>рез</w:t>
            </w:r>
            <w:r w:rsidRPr="00E17AA5">
              <w:rPr>
                <w:rFonts w:ascii="Calibri" w:hAnsi="Calibri" w:cs="Calibri"/>
                <w:spacing w:val="-3"/>
                <w:sz w:val="22"/>
                <w:szCs w:val="22"/>
              </w:rPr>
              <w:t>у</w:t>
            </w:r>
            <w:r w:rsidRPr="00E17AA5">
              <w:rPr>
                <w:rFonts w:ascii="Calibri" w:hAnsi="Calibri" w:cs="Calibri"/>
                <w:sz w:val="22"/>
                <w:szCs w:val="22"/>
              </w:rPr>
              <w:t>лтата</w:t>
            </w:r>
            <w:proofErr w:type="spellEnd"/>
            <w:r w:rsidRPr="00E17AA5">
              <w:rPr>
                <w:rFonts w:ascii="Calibri" w:hAnsi="Calibri" w:cs="Calibri"/>
                <w:spacing w:val="1"/>
                <w:sz w:val="22"/>
                <w:szCs w:val="22"/>
              </w:rPr>
              <w:t xml:space="preserve"> </w:t>
            </w:r>
            <w:proofErr w:type="spellStart"/>
            <w:r w:rsidRPr="00E17AA5">
              <w:rPr>
                <w:rFonts w:ascii="Calibri" w:hAnsi="Calibri" w:cs="Calibri"/>
                <w:sz w:val="22"/>
                <w:szCs w:val="22"/>
              </w:rPr>
              <w:t>мер</w:t>
            </w:r>
            <w:r w:rsidRPr="00E17AA5">
              <w:rPr>
                <w:rFonts w:ascii="Calibri" w:hAnsi="Calibri" w:cs="Calibri"/>
                <w:spacing w:val="-2"/>
                <w:sz w:val="22"/>
                <w:szCs w:val="22"/>
              </w:rPr>
              <w:t>е</w:t>
            </w:r>
            <w:r w:rsidRPr="00E17AA5">
              <w:rPr>
                <w:rFonts w:ascii="Calibri" w:hAnsi="Calibri" w:cs="Calibri"/>
                <w:spacing w:val="-1"/>
                <w:sz w:val="22"/>
                <w:szCs w:val="22"/>
              </w:rPr>
              <w:t>њ</w:t>
            </w:r>
            <w:r w:rsidRPr="00E17AA5">
              <w:rPr>
                <w:rFonts w:ascii="Calibri" w:hAnsi="Calibri" w:cs="Calibri"/>
                <w:sz w:val="22"/>
                <w:szCs w:val="22"/>
              </w:rPr>
              <w:t>а</w:t>
            </w:r>
            <w:proofErr w:type="spellEnd"/>
            <w:r w:rsidRPr="00E17AA5">
              <w:rPr>
                <w:rFonts w:ascii="Calibri" w:hAnsi="Calibri" w:cs="Calibri"/>
                <w:sz w:val="22"/>
                <w:szCs w:val="22"/>
              </w:rPr>
              <w:t>.</w:t>
            </w:r>
            <w:r w:rsidRPr="00E17AA5">
              <w:rPr>
                <w:rFonts w:ascii="Calibri" w:hAnsi="Calibri" w:cs="Calibri"/>
                <w:spacing w:val="1"/>
                <w:sz w:val="22"/>
                <w:szCs w:val="22"/>
              </w:rPr>
              <w:t xml:space="preserve"> </w:t>
            </w:r>
            <w:proofErr w:type="spellStart"/>
            <w:r w:rsidRPr="00E17AA5">
              <w:rPr>
                <w:rFonts w:ascii="Calibri" w:hAnsi="Calibri" w:cs="Calibri"/>
                <w:spacing w:val="-1"/>
                <w:sz w:val="22"/>
                <w:szCs w:val="22"/>
              </w:rPr>
              <w:t>А</w:t>
            </w:r>
            <w:r w:rsidRPr="00E17AA5">
              <w:rPr>
                <w:rFonts w:ascii="Calibri" w:hAnsi="Calibri" w:cs="Calibri"/>
                <w:sz w:val="22"/>
                <w:szCs w:val="22"/>
              </w:rPr>
              <w:t>нали</w:t>
            </w:r>
            <w:r w:rsidRPr="00E17AA5">
              <w:rPr>
                <w:rFonts w:ascii="Calibri" w:hAnsi="Calibri" w:cs="Calibri"/>
                <w:spacing w:val="-1"/>
                <w:sz w:val="22"/>
                <w:szCs w:val="22"/>
              </w:rPr>
              <w:t>з</w:t>
            </w:r>
            <w:r w:rsidRPr="00E17AA5">
              <w:rPr>
                <w:rFonts w:ascii="Calibri" w:hAnsi="Calibri" w:cs="Calibri"/>
                <w:sz w:val="22"/>
                <w:szCs w:val="22"/>
              </w:rPr>
              <w:t>а</w:t>
            </w:r>
            <w:proofErr w:type="spellEnd"/>
            <w:r w:rsidRPr="00E17AA5">
              <w:rPr>
                <w:rFonts w:ascii="Calibri" w:hAnsi="Calibri" w:cs="Calibri"/>
                <w:spacing w:val="1"/>
                <w:sz w:val="22"/>
                <w:szCs w:val="22"/>
              </w:rPr>
              <w:t xml:space="preserve"> </w:t>
            </w:r>
            <w:proofErr w:type="spellStart"/>
            <w:r w:rsidRPr="00E17AA5">
              <w:rPr>
                <w:rFonts w:ascii="Calibri" w:hAnsi="Calibri" w:cs="Calibri"/>
                <w:spacing w:val="-2"/>
                <w:sz w:val="22"/>
                <w:szCs w:val="22"/>
              </w:rPr>
              <w:t>у</w:t>
            </w:r>
            <w:r w:rsidRPr="00E17AA5">
              <w:rPr>
                <w:rFonts w:ascii="Calibri" w:hAnsi="Calibri" w:cs="Calibri"/>
                <w:sz w:val="22"/>
                <w:szCs w:val="22"/>
              </w:rPr>
              <w:t>спешности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реали</w:t>
            </w:r>
            <w:r w:rsidRPr="00E17AA5">
              <w:rPr>
                <w:rFonts w:ascii="Calibri" w:hAnsi="Calibri" w:cs="Calibri"/>
                <w:spacing w:val="-1"/>
                <w:sz w:val="22"/>
                <w:szCs w:val="22"/>
              </w:rPr>
              <w:t>з</w:t>
            </w:r>
            <w:r w:rsidRPr="00E17AA5">
              <w:rPr>
                <w:rFonts w:ascii="Calibri" w:hAnsi="Calibri" w:cs="Calibri"/>
                <w:sz w:val="22"/>
                <w:szCs w:val="22"/>
              </w:rPr>
              <w:t>ац</w:t>
            </w:r>
            <w:r w:rsidRPr="00E17AA5">
              <w:rPr>
                <w:rFonts w:ascii="Calibri" w:hAnsi="Calibri" w:cs="Calibri"/>
                <w:spacing w:val="-3"/>
                <w:sz w:val="22"/>
                <w:szCs w:val="22"/>
              </w:rPr>
              <w:t>и</w:t>
            </w:r>
            <w:r w:rsidRPr="00E17AA5">
              <w:rPr>
                <w:rFonts w:ascii="Calibri" w:hAnsi="Calibri" w:cs="Calibri"/>
                <w:spacing w:val="1"/>
                <w:sz w:val="22"/>
                <w:szCs w:val="22"/>
              </w:rPr>
              <w:t>ј</w:t>
            </w:r>
            <w:r w:rsidRPr="00E17AA5">
              <w:rPr>
                <w:rFonts w:ascii="Calibri" w:hAnsi="Calibri" w:cs="Calibri"/>
                <w:sz w:val="22"/>
                <w:szCs w:val="22"/>
              </w:rPr>
              <w:t>е</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ц</w:t>
            </w:r>
            <w:r w:rsidRPr="00E17AA5">
              <w:rPr>
                <w:rFonts w:ascii="Calibri" w:hAnsi="Calibri" w:cs="Calibri"/>
                <w:spacing w:val="-1"/>
                <w:sz w:val="22"/>
                <w:szCs w:val="22"/>
              </w:rPr>
              <w:t>и</w:t>
            </w:r>
            <w:r w:rsidRPr="00E17AA5">
              <w:rPr>
                <w:rFonts w:ascii="Calibri" w:hAnsi="Calibri" w:cs="Calibri"/>
                <w:sz w:val="22"/>
                <w:szCs w:val="22"/>
              </w:rPr>
              <w:t>љева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е</w:t>
            </w:r>
            <w:r w:rsidRPr="00E17AA5">
              <w:rPr>
                <w:rFonts w:ascii="Calibri" w:hAnsi="Calibri" w:cs="Calibri"/>
                <w:spacing w:val="1"/>
                <w:sz w:val="22"/>
                <w:szCs w:val="22"/>
              </w:rPr>
              <w:t>к</w:t>
            </w:r>
            <w:r w:rsidRPr="00E17AA5">
              <w:rPr>
                <w:rFonts w:ascii="Calibri" w:hAnsi="Calibri" w:cs="Calibri"/>
                <w:sz w:val="22"/>
                <w:szCs w:val="22"/>
              </w:rPr>
              <w:t>с</w:t>
            </w:r>
            <w:r w:rsidRPr="00E17AA5">
              <w:rPr>
                <w:rFonts w:ascii="Calibri" w:hAnsi="Calibri" w:cs="Calibri"/>
                <w:spacing w:val="-2"/>
                <w:sz w:val="22"/>
                <w:szCs w:val="22"/>
              </w:rPr>
              <w:t>п</w:t>
            </w:r>
            <w:r w:rsidRPr="00E17AA5">
              <w:rPr>
                <w:rFonts w:ascii="Calibri" w:hAnsi="Calibri" w:cs="Calibri"/>
                <w:sz w:val="22"/>
                <w:szCs w:val="22"/>
              </w:rPr>
              <w:t>ери</w:t>
            </w:r>
            <w:r w:rsidRPr="00E17AA5">
              <w:rPr>
                <w:rFonts w:ascii="Calibri" w:hAnsi="Calibri" w:cs="Calibri"/>
                <w:spacing w:val="-1"/>
                <w:sz w:val="22"/>
                <w:szCs w:val="22"/>
              </w:rPr>
              <w:t>м</w:t>
            </w:r>
            <w:r w:rsidRPr="00E17AA5">
              <w:rPr>
                <w:rFonts w:ascii="Calibri" w:hAnsi="Calibri" w:cs="Calibri"/>
                <w:sz w:val="22"/>
                <w:szCs w:val="22"/>
              </w:rPr>
              <w:t>ента</w:t>
            </w:r>
            <w:proofErr w:type="spellEnd"/>
            <w:r w:rsidRPr="00E17AA5">
              <w:rPr>
                <w:rFonts w:ascii="Calibri" w:hAnsi="Calibri" w:cs="Calibri"/>
                <w:sz w:val="22"/>
                <w:szCs w:val="22"/>
              </w:rPr>
              <w:t>.</w:t>
            </w:r>
            <w:r w:rsidRPr="00E17AA5">
              <w:rPr>
                <w:rFonts w:ascii="Calibri" w:hAnsi="Calibri" w:cs="Calibri"/>
                <w:spacing w:val="2"/>
                <w:sz w:val="22"/>
                <w:szCs w:val="22"/>
              </w:rPr>
              <w:t xml:space="preserve"> </w:t>
            </w:r>
            <w:proofErr w:type="spellStart"/>
            <w:r w:rsidRPr="00E17AA5">
              <w:rPr>
                <w:rFonts w:ascii="Calibri" w:hAnsi="Calibri" w:cs="Calibri"/>
                <w:spacing w:val="-1"/>
                <w:sz w:val="22"/>
                <w:szCs w:val="22"/>
              </w:rPr>
              <w:t>А</w:t>
            </w:r>
            <w:r w:rsidRPr="00E17AA5">
              <w:rPr>
                <w:rFonts w:ascii="Calibri" w:hAnsi="Calibri" w:cs="Calibri"/>
                <w:sz w:val="22"/>
                <w:szCs w:val="22"/>
              </w:rPr>
              <w:t>нали</w:t>
            </w:r>
            <w:r w:rsidRPr="00E17AA5">
              <w:rPr>
                <w:rFonts w:ascii="Calibri" w:hAnsi="Calibri" w:cs="Calibri"/>
                <w:spacing w:val="-1"/>
                <w:sz w:val="22"/>
                <w:szCs w:val="22"/>
              </w:rPr>
              <w:t>з</w:t>
            </w:r>
            <w:r w:rsidRPr="00E17AA5">
              <w:rPr>
                <w:rFonts w:ascii="Calibri" w:hAnsi="Calibri" w:cs="Calibri"/>
                <w:sz w:val="22"/>
                <w:szCs w:val="22"/>
              </w:rPr>
              <w:t>а</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пр</w:t>
            </w:r>
            <w:r w:rsidRPr="00E17AA5">
              <w:rPr>
                <w:rFonts w:ascii="Calibri" w:hAnsi="Calibri" w:cs="Calibri"/>
                <w:spacing w:val="-1"/>
                <w:sz w:val="22"/>
                <w:szCs w:val="22"/>
              </w:rPr>
              <w:t>и</w:t>
            </w:r>
            <w:r w:rsidRPr="00E17AA5">
              <w:rPr>
                <w:rFonts w:ascii="Calibri" w:hAnsi="Calibri" w:cs="Calibri"/>
                <w:spacing w:val="-3"/>
                <w:sz w:val="22"/>
                <w:szCs w:val="22"/>
              </w:rPr>
              <w:t>м</w:t>
            </w:r>
            <w:r w:rsidRPr="00E17AA5">
              <w:rPr>
                <w:rFonts w:ascii="Calibri" w:hAnsi="Calibri" w:cs="Calibri"/>
                <w:sz w:val="22"/>
                <w:szCs w:val="22"/>
              </w:rPr>
              <w:t>ера</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р</w:t>
            </w:r>
            <w:r w:rsidRPr="00E17AA5">
              <w:rPr>
                <w:rFonts w:ascii="Calibri" w:hAnsi="Calibri" w:cs="Calibri"/>
                <w:spacing w:val="-2"/>
                <w:sz w:val="22"/>
                <w:szCs w:val="22"/>
              </w:rPr>
              <w:t>е</w:t>
            </w:r>
            <w:r w:rsidRPr="00E17AA5">
              <w:rPr>
                <w:rFonts w:ascii="Calibri" w:hAnsi="Calibri" w:cs="Calibri"/>
                <w:sz w:val="22"/>
                <w:szCs w:val="22"/>
              </w:rPr>
              <w:t>али</w:t>
            </w:r>
            <w:r w:rsidRPr="00E17AA5">
              <w:rPr>
                <w:rFonts w:ascii="Calibri" w:hAnsi="Calibri" w:cs="Calibri"/>
                <w:spacing w:val="-1"/>
                <w:sz w:val="22"/>
                <w:szCs w:val="22"/>
              </w:rPr>
              <w:t>з</w:t>
            </w:r>
            <w:r w:rsidRPr="00E17AA5">
              <w:rPr>
                <w:rFonts w:ascii="Calibri" w:hAnsi="Calibri" w:cs="Calibri"/>
                <w:sz w:val="22"/>
                <w:szCs w:val="22"/>
              </w:rPr>
              <w:t>о</w:t>
            </w:r>
            <w:r w:rsidRPr="00E17AA5">
              <w:rPr>
                <w:rFonts w:ascii="Calibri" w:hAnsi="Calibri" w:cs="Calibri"/>
                <w:spacing w:val="-1"/>
                <w:sz w:val="22"/>
                <w:szCs w:val="22"/>
              </w:rPr>
              <w:t>в</w:t>
            </w:r>
            <w:r w:rsidRPr="00E17AA5">
              <w:rPr>
                <w:rFonts w:ascii="Calibri" w:hAnsi="Calibri" w:cs="Calibri"/>
                <w:sz w:val="22"/>
                <w:szCs w:val="22"/>
              </w:rPr>
              <w:t>ан</w:t>
            </w:r>
            <w:r w:rsidRPr="00E17AA5">
              <w:rPr>
                <w:rFonts w:ascii="Calibri" w:hAnsi="Calibri" w:cs="Calibri"/>
                <w:spacing w:val="-1"/>
                <w:sz w:val="22"/>
                <w:szCs w:val="22"/>
              </w:rPr>
              <w:t>и</w:t>
            </w:r>
            <w:r w:rsidRPr="00E17AA5">
              <w:rPr>
                <w:rFonts w:ascii="Calibri" w:hAnsi="Calibri" w:cs="Calibri"/>
                <w:sz w:val="22"/>
                <w:szCs w:val="22"/>
              </w:rPr>
              <w:t>х</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на</w:t>
            </w:r>
            <w:r w:rsidRPr="00E17AA5">
              <w:rPr>
                <w:rFonts w:ascii="Calibri" w:hAnsi="Calibri" w:cs="Calibri"/>
                <w:spacing w:val="-3"/>
                <w:sz w:val="22"/>
                <w:szCs w:val="22"/>
              </w:rPr>
              <w:t>у</w:t>
            </w:r>
            <w:r w:rsidRPr="00E17AA5">
              <w:rPr>
                <w:rFonts w:ascii="Calibri" w:hAnsi="Calibri" w:cs="Calibri"/>
                <w:spacing w:val="-1"/>
                <w:sz w:val="22"/>
                <w:szCs w:val="22"/>
              </w:rPr>
              <w:t>ч</w:t>
            </w:r>
            <w:r w:rsidRPr="00E17AA5">
              <w:rPr>
                <w:rFonts w:ascii="Calibri" w:hAnsi="Calibri" w:cs="Calibri"/>
                <w:sz w:val="22"/>
                <w:szCs w:val="22"/>
              </w:rPr>
              <w:t>н</w:t>
            </w:r>
            <w:r w:rsidRPr="00E17AA5">
              <w:rPr>
                <w:rFonts w:ascii="Calibri" w:hAnsi="Calibri" w:cs="Calibri"/>
                <w:spacing w:val="-1"/>
                <w:sz w:val="22"/>
                <w:szCs w:val="22"/>
              </w:rPr>
              <w:t>и</w:t>
            </w:r>
            <w:r w:rsidRPr="00E17AA5">
              <w:rPr>
                <w:rFonts w:ascii="Calibri" w:hAnsi="Calibri" w:cs="Calibri"/>
                <w:sz w:val="22"/>
                <w:szCs w:val="22"/>
              </w:rPr>
              <w:t>х</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е</w:t>
            </w:r>
            <w:r w:rsidRPr="00E17AA5">
              <w:rPr>
                <w:rFonts w:ascii="Calibri" w:hAnsi="Calibri" w:cs="Calibri"/>
                <w:spacing w:val="1"/>
                <w:sz w:val="22"/>
                <w:szCs w:val="22"/>
              </w:rPr>
              <w:t>к</w:t>
            </w:r>
            <w:r w:rsidRPr="00E17AA5">
              <w:rPr>
                <w:rFonts w:ascii="Calibri" w:hAnsi="Calibri" w:cs="Calibri"/>
                <w:sz w:val="22"/>
                <w:szCs w:val="22"/>
              </w:rPr>
              <w:t>сп</w:t>
            </w:r>
            <w:r w:rsidRPr="00E17AA5">
              <w:rPr>
                <w:rFonts w:ascii="Calibri" w:hAnsi="Calibri" w:cs="Calibri"/>
                <w:spacing w:val="-2"/>
                <w:sz w:val="22"/>
                <w:szCs w:val="22"/>
              </w:rPr>
              <w:t>е</w:t>
            </w:r>
            <w:r w:rsidRPr="00E17AA5">
              <w:rPr>
                <w:rFonts w:ascii="Calibri" w:hAnsi="Calibri" w:cs="Calibri"/>
                <w:sz w:val="22"/>
                <w:szCs w:val="22"/>
              </w:rPr>
              <w:t>ри</w:t>
            </w:r>
            <w:r w:rsidRPr="00E17AA5">
              <w:rPr>
                <w:rFonts w:ascii="Calibri" w:hAnsi="Calibri" w:cs="Calibri"/>
                <w:spacing w:val="-1"/>
                <w:sz w:val="22"/>
                <w:szCs w:val="22"/>
              </w:rPr>
              <w:t>м</w:t>
            </w:r>
            <w:r w:rsidRPr="00E17AA5">
              <w:rPr>
                <w:rFonts w:ascii="Calibri" w:hAnsi="Calibri" w:cs="Calibri"/>
                <w:sz w:val="22"/>
                <w:szCs w:val="22"/>
              </w:rPr>
              <w:t>енат</w:t>
            </w:r>
            <w:r w:rsidRPr="00E17AA5">
              <w:rPr>
                <w:rFonts w:ascii="Calibri" w:hAnsi="Calibri" w:cs="Calibri"/>
                <w:spacing w:val="-2"/>
                <w:sz w:val="22"/>
                <w:szCs w:val="22"/>
              </w:rPr>
              <w:t>а</w:t>
            </w:r>
            <w:proofErr w:type="spellEnd"/>
            <w:r w:rsidRPr="00E17AA5">
              <w:rPr>
                <w:rFonts w:ascii="Calibri" w:hAnsi="Calibri" w:cs="Calibri"/>
                <w:sz w:val="22"/>
                <w:szCs w:val="22"/>
              </w:rPr>
              <w:t xml:space="preserve">. </w:t>
            </w:r>
            <w:proofErr w:type="spellStart"/>
            <w:r w:rsidRPr="00E17AA5">
              <w:rPr>
                <w:rFonts w:ascii="Calibri" w:hAnsi="Calibri" w:cs="Calibri"/>
                <w:spacing w:val="-1"/>
                <w:sz w:val="22"/>
                <w:szCs w:val="22"/>
              </w:rPr>
              <w:t>А</w:t>
            </w:r>
            <w:r w:rsidRPr="00E17AA5">
              <w:rPr>
                <w:rFonts w:ascii="Calibri" w:hAnsi="Calibri" w:cs="Calibri"/>
                <w:sz w:val="22"/>
                <w:szCs w:val="22"/>
              </w:rPr>
              <w:t>нали</w:t>
            </w:r>
            <w:r w:rsidRPr="00E17AA5">
              <w:rPr>
                <w:rFonts w:ascii="Calibri" w:hAnsi="Calibri" w:cs="Calibri"/>
                <w:spacing w:val="-1"/>
                <w:sz w:val="22"/>
                <w:szCs w:val="22"/>
              </w:rPr>
              <w:t>з</w:t>
            </w:r>
            <w:r w:rsidRPr="00E17AA5">
              <w:rPr>
                <w:rFonts w:ascii="Calibri" w:hAnsi="Calibri" w:cs="Calibri"/>
                <w:sz w:val="22"/>
                <w:szCs w:val="22"/>
              </w:rPr>
              <w:t>а</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пр</w:t>
            </w:r>
            <w:r w:rsidRPr="00E17AA5">
              <w:rPr>
                <w:rFonts w:ascii="Calibri" w:hAnsi="Calibri" w:cs="Calibri"/>
                <w:spacing w:val="-1"/>
                <w:sz w:val="22"/>
                <w:szCs w:val="22"/>
              </w:rPr>
              <w:t>и</w:t>
            </w:r>
            <w:r w:rsidRPr="00E17AA5">
              <w:rPr>
                <w:rFonts w:ascii="Calibri" w:hAnsi="Calibri" w:cs="Calibri"/>
                <w:sz w:val="22"/>
                <w:szCs w:val="22"/>
              </w:rPr>
              <w:t>мера</w:t>
            </w:r>
            <w:proofErr w:type="spellEnd"/>
            <w:r w:rsidRPr="00E17AA5">
              <w:rPr>
                <w:rFonts w:ascii="Calibri" w:hAnsi="Calibri" w:cs="Calibri"/>
                <w:spacing w:val="3"/>
                <w:sz w:val="22"/>
                <w:szCs w:val="22"/>
              </w:rPr>
              <w:t xml:space="preserve"> </w:t>
            </w:r>
            <w:proofErr w:type="spellStart"/>
            <w:r w:rsidRPr="00E17AA5">
              <w:rPr>
                <w:rFonts w:ascii="Calibri" w:hAnsi="Calibri" w:cs="Calibri"/>
                <w:spacing w:val="-2"/>
                <w:sz w:val="22"/>
                <w:szCs w:val="22"/>
              </w:rPr>
              <w:t>е</w:t>
            </w:r>
            <w:r w:rsidRPr="00E17AA5">
              <w:rPr>
                <w:rFonts w:ascii="Calibri" w:hAnsi="Calibri" w:cs="Calibri"/>
                <w:sz w:val="22"/>
                <w:szCs w:val="22"/>
              </w:rPr>
              <w:t>кспе</w:t>
            </w:r>
            <w:r w:rsidRPr="00E17AA5">
              <w:rPr>
                <w:rFonts w:ascii="Calibri" w:hAnsi="Calibri" w:cs="Calibri"/>
                <w:spacing w:val="-2"/>
                <w:sz w:val="22"/>
                <w:szCs w:val="22"/>
              </w:rPr>
              <w:t>р</w:t>
            </w:r>
            <w:r w:rsidRPr="00E17AA5">
              <w:rPr>
                <w:rFonts w:ascii="Calibri" w:hAnsi="Calibri" w:cs="Calibri"/>
                <w:sz w:val="22"/>
                <w:szCs w:val="22"/>
              </w:rPr>
              <w:t>и</w:t>
            </w:r>
            <w:r w:rsidRPr="00E17AA5">
              <w:rPr>
                <w:rFonts w:ascii="Calibri" w:hAnsi="Calibri" w:cs="Calibri"/>
                <w:spacing w:val="-1"/>
                <w:sz w:val="22"/>
                <w:szCs w:val="22"/>
              </w:rPr>
              <w:t>м</w:t>
            </w:r>
            <w:r w:rsidRPr="00E17AA5">
              <w:rPr>
                <w:rFonts w:ascii="Calibri" w:hAnsi="Calibri" w:cs="Calibri"/>
                <w:sz w:val="22"/>
                <w:szCs w:val="22"/>
              </w:rPr>
              <w:t>ената</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ре</w:t>
            </w:r>
            <w:r w:rsidRPr="00E17AA5">
              <w:rPr>
                <w:rFonts w:ascii="Calibri" w:hAnsi="Calibri" w:cs="Calibri"/>
                <w:spacing w:val="-2"/>
                <w:sz w:val="22"/>
                <w:szCs w:val="22"/>
              </w:rPr>
              <w:t>а</w:t>
            </w:r>
            <w:r w:rsidRPr="00E17AA5">
              <w:rPr>
                <w:rFonts w:ascii="Calibri" w:hAnsi="Calibri" w:cs="Calibri"/>
                <w:sz w:val="22"/>
                <w:szCs w:val="22"/>
              </w:rPr>
              <w:t>ли</w:t>
            </w:r>
            <w:r w:rsidRPr="00E17AA5">
              <w:rPr>
                <w:rFonts w:ascii="Calibri" w:hAnsi="Calibri" w:cs="Calibri"/>
                <w:spacing w:val="-1"/>
                <w:sz w:val="22"/>
                <w:szCs w:val="22"/>
              </w:rPr>
              <w:t>з</w:t>
            </w:r>
            <w:r w:rsidRPr="00E17AA5">
              <w:rPr>
                <w:rFonts w:ascii="Calibri" w:hAnsi="Calibri" w:cs="Calibri"/>
                <w:sz w:val="22"/>
                <w:szCs w:val="22"/>
              </w:rPr>
              <w:t>о</w:t>
            </w:r>
            <w:r w:rsidRPr="00E17AA5">
              <w:rPr>
                <w:rFonts w:ascii="Calibri" w:hAnsi="Calibri" w:cs="Calibri"/>
                <w:spacing w:val="-1"/>
                <w:sz w:val="22"/>
                <w:szCs w:val="22"/>
              </w:rPr>
              <w:t>в</w:t>
            </w:r>
            <w:r w:rsidRPr="00E17AA5">
              <w:rPr>
                <w:rFonts w:ascii="Calibri" w:hAnsi="Calibri" w:cs="Calibri"/>
                <w:sz w:val="22"/>
                <w:szCs w:val="22"/>
              </w:rPr>
              <w:t>ан</w:t>
            </w:r>
            <w:r w:rsidRPr="00E17AA5">
              <w:rPr>
                <w:rFonts w:ascii="Calibri" w:hAnsi="Calibri" w:cs="Calibri"/>
                <w:spacing w:val="-1"/>
                <w:sz w:val="22"/>
                <w:szCs w:val="22"/>
              </w:rPr>
              <w:t>и</w:t>
            </w:r>
            <w:r w:rsidRPr="00E17AA5">
              <w:rPr>
                <w:rFonts w:ascii="Calibri" w:hAnsi="Calibri" w:cs="Calibri"/>
                <w:sz w:val="22"/>
                <w:szCs w:val="22"/>
              </w:rPr>
              <w:t>х</w:t>
            </w:r>
            <w:proofErr w:type="spellEnd"/>
            <w:r w:rsidRPr="00E17AA5">
              <w:rPr>
                <w:rFonts w:ascii="Calibri" w:hAnsi="Calibri" w:cs="Calibri"/>
                <w:spacing w:val="3"/>
                <w:sz w:val="22"/>
                <w:szCs w:val="22"/>
              </w:rPr>
              <w:t xml:space="preserve"> </w:t>
            </w:r>
            <w:r w:rsidRPr="00E17AA5">
              <w:rPr>
                <w:rFonts w:ascii="Calibri" w:hAnsi="Calibri" w:cs="Calibri"/>
                <w:sz w:val="22"/>
                <w:szCs w:val="22"/>
              </w:rPr>
              <w:t>у</w:t>
            </w:r>
            <w:r w:rsidRPr="00E17AA5">
              <w:rPr>
                <w:rFonts w:ascii="Calibri" w:hAnsi="Calibri" w:cs="Calibri"/>
                <w:spacing w:val="3"/>
                <w:sz w:val="22"/>
                <w:szCs w:val="22"/>
              </w:rPr>
              <w:t xml:space="preserve"> </w:t>
            </w:r>
            <w:proofErr w:type="spellStart"/>
            <w:r w:rsidRPr="00E17AA5">
              <w:rPr>
                <w:rFonts w:ascii="Calibri" w:hAnsi="Calibri" w:cs="Calibri"/>
                <w:sz w:val="22"/>
                <w:szCs w:val="22"/>
              </w:rPr>
              <w:t>ц</w:t>
            </w:r>
            <w:r w:rsidRPr="00E17AA5">
              <w:rPr>
                <w:rFonts w:ascii="Calibri" w:hAnsi="Calibri" w:cs="Calibri"/>
                <w:spacing w:val="-1"/>
                <w:sz w:val="22"/>
                <w:szCs w:val="22"/>
              </w:rPr>
              <w:t>и</w:t>
            </w:r>
            <w:r w:rsidRPr="00E17AA5">
              <w:rPr>
                <w:rFonts w:ascii="Calibri" w:hAnsi="Calibri" w:cs="Calibri"/>
                <w:sz w:val="22"/>
                <w:szCs w:val="22"/>
              </w:rPr>
              <w:t>љу</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раз</w:t>
            </w:r>
            <w:r w:rsidRPr="00E17AA5">
              <w:rPr>
                <w:rFonts w:ascii="Calibri" w:hAnsi="Calibri" w:cs="Calibri"/>
                <w:spacing w:val="-2"/>
                <w:sz w:val="22"/>
                <w:szCs w:val="22"/>
              </w:rPr>
              <w:t>в</w:t>
            </w:r>
            <w:r w:rsidRPr="00E17AA5">
              <w:rPr>
                <w:rFonts w:ascii="Calibri" w:hAnsi="Calibri" w:cs="Calibri"/>
                <w:sz w:val="22"/>
                <w:szCs w:val="22"/>
              </w:rPr>
              <w:t>о</w:t>
            </w:r>
            <w:r w:rsidRPr="00E17AA5">
              <w:rPr>
                <w:rFonts w:ascii="Calibri" w:hAnsi="Calibri" w:cs="Calibri"/>
                <w:spacing w:val="3"/>
                <w:sz w:val="22"/>
                <w:szCs w:val="22"/>
              </w:rPr>
              <w:t>ј</w:t>
            </w:r>
            <w:r w:rsidRPr="00E17AA5">
              <w:rPr>
                <w:rFonts w:ascii="Calibri" w:hAnsi="Calibri" w:cs="Calibri"/>
                <w:sz w:val="22"/>
                <w:szCs w:val="22"/>
              </w:rPr>
              <w:t>а</w:t>
            </w:r>
            <w:proofErr w:type="spellEnd"/>
            <w:r w:rsidRPr="00E17AA5">
              <w:rPr>
                <w:rFonts w:ascii="Calibri" w:hAnsi="Calibri" w:cs="Calibri"/>
                <w:spacing w:val="3"/>
                <w:sz w:val="22"/>
                <w:szCs w:val="22"/>
              </w:rPr>
              <w:t xml:space="preserve"> </w:t>
            </w:r>
            <w:proofErr w:type="spellStart"/>
            <w:r w:rsidRPr="00E17AA5">
              <w:rPr>
                <w:rFonts w:ascii="Calibri" w:hAnsi="Calibri" w:cs="Calibri"/>
                <w:sz w:val="22"/>
                <w:szCs w:val="22"/>
              </w:rPr>
              <w:t>про</w:t>
            </w:r>
            <w:r w:rsidRPr="00E17AA5">
              <w:rPr>
                <w:rFonts w:ascii="Calibri" w:hAnsi="Calibri" w:cs="Calibri"/>
                <w:spacing w:val="-1"/>
                <w:sz w:val="22"/>
                <w:szCs w:val="22"/>
              </w:rPr>
              <w:t>изв</w:t>
            </w:r>
            <w:r w:rsidRPr="00E17AA5">
              <w:rPr>
                <w:rFonts w:ascii="Calibri" w:hAnsi="Calibri" w:cs="Calibri"/>
                <w:sz w:val="22"/>
                <w:szCs w:val="22"/>
              </w:rPr>
              <w:t>о</w:t>
            </w:r>
            <w:r w:rsidRPr="00E17AA5">
              <w:rPr>
                <w:rFonts w:ascii="Calibri" w:hAnsi="Calibri" w:cs="Calibri"/>
                <w:spacing w:val="-2"/>
                <w:sz w:val="22"/>
                <w:szCs w:val="22"/>
              </w:rPr>
              <w:t>д</w:t>
            </w:r>
            <w:r w:rsidRPr="00E17AA5">
              <w:rPr>
                <w:rFonts w:ascii="Calibri" w:hAnsi="Calibri" w:cs="Calibri"/>
                <w:sz w:val="22"/>
                <w:szCs w:val="22"/>
              </w:rPr>
              <w:t>а</w:t>
            </w:r>
            <w:proofErr w:type="spellEnd"/>
            <w:r w:rsidRPr="00E17AA5">
              <w:rPr>
                <w:rFonts w:ascii="Calibri" w:hAnsi="Calibri" w:cs="Calibri"/>
                <w:sz w:val="22"/>
                <w:szCs w:val="22"/>
              </w:rPr>
              <w:t>,</w:t>
            </w:r>
            <w:r w:rsidRPr="00E17AA5">
              <w:rPr>
                <w:rFonts w:ascii="Calibri" w:hAnsi="Calibri" w:cs="Calibri"/>
                <w:spacing w:val="1"/>
                <w:sz w:val="22"/>
                <w:szCs w:val="22"/>
              </w:rPr>
              <w:t xml:space="preserve"> </w:t>
            </w:r>
            <w:proofErr w:type="spellStart"/>
            <w:r w:rsidRPr="00E17AA5">
              <w:rPr>
                <w:rFonts w:ascii="Calibri" w:hAnsi="Calibri" w:cs="Calibri"/>
                <w:sz w:val="22"/>
                <w:szCs w:val="22"/>
              </w:rPr>
              <w:t>ре</w:t>
            </w:r>
            <w:r w:rsidRPr="00E17AA5">
              <w:rPr>
                <w:rFonts w:ascii="Calibri" w:hAnsi="Calibri" w:cs="Calibri"/>
                <w:spacing w:val="1"/>
                <w:sz w:val="22"/>
                <w:szCs w:val="22"/>
              </w:rPr>
              <w:t>д</w:t>
            </w:r>
            <w:r w:rsidRPr="00E17AA5">
              <w:rPr>
                <w:rFonts w:ascii="Calibri" w:hAnsi="Calibri" w:cs="Calibri"/>
                <w:sz w:val="22"/>
                <w:szCs w:val="22"/>
              </w:rPr>
              <w:t>и</w:t>
            </w:r>
            <w:r w:rsidRPr="00E17AA5">
              <w:rPr>
                <w:rFonts w:ascii="Calibri" w:hAnsi="Calibri" w:cs="Calibri"/>
                <w:spacing w:val="-1"/>
                <w:sz w:val="22"/>
                <w:szCs w:val="22"/>
              </w:rPr>
              <w:t>з</w:t>
            </w:r>
            <w:r w:rsidRPr="00E17AA5">
              <w:rPr>
                <w:rFonts w:ascii="Calibri" w:hAnsi="Calibri" w:cs="Calibri"/>
                <w:spacing w:val="-2"/>
                <w:sz w:val="22"/>
                <w:szCs w:val="22"/>
              </w:rPr>
              <w:t>а</w:t>
            </w:r>
            <w:r w:rsidRPr="00E17AA5">
              <w:rPr>
                <w:rFonts w:ascii="Calibri" w:hAnsi="Calibri" w:cs="Calibri"/>
                <w:spacing w:val="3"/>
                <w:sz w:val="22"/>
                <w:szCs w:val="22"/>
              </w:rPr>
              <w:t>ј</w:t>
            </w:r>
            <w:r w:rsidRPr="00E17AA5">
              <w:rPr>
                <w:rFonts w:ascii="Calibri" w:hAnsi="Calibri" w:cs="Calibri"/>
                <w:spacing w:val="-3"/>
                <w:sz w:val="22"/>
                <w:szCs w:val="22"/>
              </w:rPr>
              <w:t>н</w:t>
            </w:r>
            <w:r w:rsidRPr="00E17AA5">
              <w:rPr>
                <w:rFonts w:ascii="Calibri" w:hAnsi="Calibri" w:cs="Calibri"/>
                <w:sz w:val="22"/>
                <w:szCs w:val="22"/>
              </w:rPr>
              <w:t>а</w:t>
            </w:r>
            <w:proofErr w:type="spellEnd"/>
            <w:r w:rsidRPr="00E17AA5">
              <w:rPr>
                <w:rFonts w:ascii="Calibri" w:hAnsi="Calibri" w:cs="Calibri"/>
                <w:spacing w:val="3"/>
                <w:sz w:val="22"/>
                <w:szCs w:val="22"/>
              </w:rPr>
              <w:t xml:space="preserve"> </w:t>
            </w:r>
            <w:r w:rsidRPr="00E17AA5">
              <w:rPr>
                <w:rFonts w:ascii="Calibri" w:hAnsi="Calibri" w:cs="Calibri"/>
                <w:sz w:val="22"/>
                <w:szCs w:val="22"/>
              </w:rPr>
              <w:t>и</w:t>
            </w:r>
            <w:r w:rsidRPr="00E17AA5">
              <w:rPr>
                <w:rFonts w:ascii="Calibri" w:hAnsi="Calibri" w:cs="Calibri"/>
                <w:spacing w:val="2"/>
                <w:sz w:val="22"/>
                <w:szCs w:val="22"/>
              </w:rPr>
              <w:t xml:space="preserve"> </w:t>
            </w:r>
            <w:proofErr w:type="spellStart"/>
            <w:r w:rsidRPr="00E17AA5">
              <w:rPr>
                <w:rFonts w:ascii="Calibri" w:hAnsi="Calibri" w:cs="Calibri"/>
                <w:sz w:val="22"/>
                <w:szCs w:val="22"/>
              </w:rPr>
              <w:t>ди</w:t>
            </w:r>
            <w:r w:rsidRPr="00E17AA5">
              <w:rPr>
                <w:rFonts w:ascii="Calibri" w:hAnsi="Calibri" w:cs="Calibri"/>
                <w:spacing w:val="-1"/>
                <w:sz w:val="22"/>
                <w:szCs w:val="22"/>
              </w:rPr>
              <w:t>з</w:t>
            </w:r>
            <w:r w:rsidRPr="00E17AA5">
              <w:rPr>
                <w:rFonts w:ascii="Calibri" w:hAnsi="Calibri" w:cs="Calibri"/>
                <w:spacing w:val="-2"/>
                <w:sz w:val="22"/>
                <w:szCs w:val="22"/>
              </w:rPr>
              <w:t>а</w:t>
            </w:r>
            <w:r w:rsidRPr="00E17AA5">
              <w:rPr>
                <w:rFonts w:ascii="Calibri" w:hAnsi="Calibri" w:cs="Calibri"/>
                <w:spacing w:val="3"/>
                <w:sz w:val="22"/>
                <w:szCs w:val="22"/>
              </w:rPr>
              <w:t>ј</w:t>
            </w:r>
            <w:r w:rsidRPr="00E17AA5">
              <w:rPr>
                <w:rFonts w:ascii="Calibri" w:hAnsi="Calibri" w:cs="Calibri"/>
                <w:spacing w:val="-3"/>
                <w:sz w:val="22"/>
                <w:szCs w:val="22"/>
              </w:rPr>
              <w:t>н</w:t>
            </w:r>
            <w:r w:rsidRPr="00E17AA5">
              <w:rPr>
                <w:rFonts w:ascii="Calibri" w:hAnsi="Calibri" w:cs="Calibri"/>
                <w:sz w:val="22"/>
                <w:szCs w:val="22"/>
              </w:rPr>
              <w:t>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w:t>
            </w:r>
            <w:r w:rsidRPr="00E17AA5">
              <w:rPr>
                <w:rFonts w:ascii="Calibri" w:hAnsi="Calibri" w:cs="Calibri"/>
                <w:spacing w:val="-1"/>
                <w:sz w:val="22"/>
                <w:szCs w:val="22"/>
              </w:rPr>
              <w:t>изв</w:t>
            </w:r>
            <w:r w:rsidRPr="00E17AA5">
              <w:rPr>
                <w:rFonts w:ascii="Calibri" w:hAnsi="Calibri" w:cs="Calibri"/>
                <w:sz w:val="22"/>
                <w:szCs w:val="22"/>
              </w:rPr>
              <w:t>од</w:t>
            </w:r>
            <w:r w:rsidRPr="00E17AA5">
              <w:rPr>
                <w:rFonts w:ascii="Calibri" w:hAnsi="Calibri" w:cs="Calibri"/>
                <w:spacing w:val="1"/>
                <w:sz w:val="22"/>
                <w:szCs w:val="22"/>
              </w:rPr>
              <w:t>а</w:t>
            </w:r>
            <w:proofErr w:type="spellEnd"/>
            <w:r w:rsidRPr="00E17AA5">
              <w:rPr>
                <w:rFonts w:ascii="Calibri" w:hAnsi="Calibri" w:cs="Calibri"/>
                <w:sz w:val="22"/>
                <w:szCs w:val="22"/>
              </w:rPr>
              <w:t>.</w:t>
            </w:r>
          </w:p>
          <w:p w14:paraId="7FA99D96" w14:textId="77777777" w:rsidR="0098291E" w:rsidRPr="00E17AA5" w:rsidRDefault="0098291E" w:rsidP="005C2517">
            <w:pPr>
              <w:widowControl w:val="0"/>
              <w:tabs>
                <w:tab w:val="left" w:pos="8586"/>
              </w:tabs>
              <w:autoSpaceDE w:val="0"/>
              <w:autoSpaceDN w:val="0"/>
              <w:adjustRightInd w:val="0"/>
              <w:spacing w:before="1"/>
              <w:ind w:left="102" w:right="63"/>
              <w:jc w:val="both"/>
              <w:rPr>
                <w:rFonts w:ascii="Calibri" w:hAnsi="Calibri" w:cs="Calibri"/>
                <w:sz w:val="22"/>
                <w:szCs w:val="22"/>
              </w:rPr>
            </w:pPr>
          </w:p>
          <w:p w14:paraId="290F7649" w14:textId="77777777" w:rsidR="0098291E" w:rsidRPr="00E17AA5" w:rsidRDefault="0098291E" w:rsidP="005C2517">
            <w:pPr>
              <w:widowControl w:val="0"/>
              <w:tabs>
                <w:tab w:val="left" w:pos="567"/>
              </w:tabs>
              <w:autoSpaceDE w:val="0"/>
              <w:autoSpaceDN w:val="0"/>
              <w:adjustRightInd w:val="0"/>
              <w:spacing w:after="60"/>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 xml:space="preserve">Практична настава </w:t>
            </w:r>
          </w:p>
          <w:p w14:paraId="51398C7C" w14:textId="77777777" w:rsidR="0098291E" w:rsidRPr="00E17AA5" w:rsidRDefault="0098291E" w:rsidP="00023278">
            <w:pPr>
              <w:widowControl w:val="0"/>
              <w:tabs>
                <w:tab w:val="left" w:pos="567"/>
              </w:tabs>
              <w:autoSpaceDE w:val="0"/>
              <w:autoSpaceDN w:val="0"/>
              <w:adjustRightInd w:val="0"/>
              <w:spacing w:after="60"/>
              <w:ind w:left="72"/>
              <w:jc w:val="both"/>
              <w:rPr>
                <w:rFonts w:ascii="Calibri" w:hAnsi="Calibri" w:cs="Calibri"/>
                <w:sz w:val="22"/>
                <w:szCs w:val="22"/>
                <w:lang w:val="sr-Cyrl-CS" w:eastAsia="sr-Latn-CS"/>
              </w:rPr>
            </w:pPr>
            <w:r w:rsidRPr="00E17AA5">
              <w:rPr>
                <w:rFonts w:ascii="Calibri" w:hAnsi="Calibri" w:cs="Calibri"/>
                <w:sz w:val="22"/>
                <w:szCs w:val="22"/>
                <w:lang w:val="sr-Cyrl-CS" w:eastAsia="sr-Latn-CS"/>
              </w:rPr>
              <w:t>Практична настава се реализује кроз самостална теоријска и експериментална истраживања. Теме експерименталних истраживања су из области феномена везаних за производно машинство и индустријско инжењерство.</w:t>
            </w:r>
          </w:p>
        </w:tc>
      </w:tr>
      <w:tr w:rsidR="0098291E" w:rsidRPr="00E17AA5" w14:paraId="6E5C395C" w14:textId="77777777" w:rsidTr="00A31333">
        <w:trPr>
          <w:trHeight w:val="227"/>
        </w:trPr>
        <w:tc>
          <w:tcPr>
            <w:tcW w:w="5000" w:type="pct"/>
            <w:gridSpan w:val="3"/>
            <w:vAlign w:val="center"/>
          </w:tcPr>
          <w:p w14:paraId="57B7C9C8" w14:textId="77777777" w:rsidR="0098291E" w:rsidRPr="00E17AA5" w:rsidRDefault="0098291E" w:rsidP="005C2517">
            <w:pPr>
              <w:widowControl w:val="0"/>
              <w:tabs>
                <w:tab w:val="left" w:pos="567"/>
              </w:tabs>
              <w:autoSpaceDE w:val="0"/>
              <w:autoSpaceDN w:val="0"/>
              <w:adjustRightInd w:val="0"/>
              <w:spacing w:after="60"/>
              <w:ind w:right="-110"/>
              <w:rPr>
                <w:rFonts w:ascii="Calibri" w:hAnsi="Calibri" w:cs="Calibri"/>
                <w:b/>
                <w:bCs/>
                <w:sz w:val="20"/>
                <w:szCs w:val="20"/>
                <w:lang w:val="sr-Cyrl-CS" w:eastAsia="sr-Latn-CS"/>
              </w:rPr>
            </w:pPr>
            <w:r w:rsidRPr="00E17AA5">
              <w:rPr>
                <w:rFonts w:ascii="Calibri" w:hAnsi="Calibri" w:cs="Calibri"/>
                <w:b/>
                <w:bCs/>
                <w:sz w:val="20"/>
                <w:szCs w:val="20"/>
                <w:lang w:val="sr-Cyrl-CS" w:eastAsia="sr-Latn-CS"/>
              </w:rPr>
              <w:t xml:space="preserve">Литература </w:t>
            </w:r>
          </w:p>
          <w:p w14:paraId="40C4D9F8" w14:textId="77777777" w:rsidR="0098291E" w:rsidRPr="00E17AA5" w:rsidRDefault="0098291E" w:rsidP="00783ED4">
            <w:pPr>
              <w:pStyle w:val="ListParagraph"/>
              <w:widowControl w:val="0"/>
              <w:numPr>
                <w:ilvl w:val="0"/>
                <w:numId w:val="95"/>
              </w:numPr>
              <w:autoSpaceDE w:val="0"/>
              <w:autoSpaceDN w:val="0"/>
              <w:adjustRightInd w:val="0"/>
              <w:spacing w:after="0" w:line="250" w:lineRule="exact"/>
              <w:contextualSpacing w:val="0"/>
              <w:rPr>
                <w:rFonts w:cs="Calibri"/>
                <w:sz w:val="21"/>
                <w:szCs w:val="21"/>
              </w:rPr>
            </w:pPr>
            <w:r w:rsidRPr="00E17AA5">
              <w:rPr>
                <w:rFonts w:cs="Calibri"/>
                <w:spacing w:val="-1"/>
                <w:sz w:val="21"/>
                <w:szCs w:val="21"/>
              </w:rPr>
              <w:t>H</w:t>
            </w:r>
            <w:r w:rsidRPr="00E17AA5">
              <w:rPr>
                <w:rFonts w:cs="Calibri"/>
                <w:sz w:val="21"/>
                <w:szCs w:val="21"/>
              </w:rPr>
              <w:t>o</w:t>
            </w:r>
            <w:r w:rsidRPr="00E17AA5">
              <w:rPr>
                <w:rFonts w:cs="Calibri"/>
                <w:spacing w:val="1"/>
                <w:sz w:val="21"/>
                <w:szCs w:val="21"/>
              </w:rPr>
              <w:t>l</w:t>
            </w:r>
            <w:r w:rsidRPr="00E17AA5">
              <w:rPr>
                <w:rFonts w:cs="Calibri"/>
                <w:spacing w:val="-4"/>
                <w:sz w:val="21"/>
                <w:szCs w:val="21"/>
              </w:rPr>
              <w:t>m</w:t>
            </w:r>
            <w:r w:rsidRPr="00E17AA5">
              <w:rPr>
                <w:rFonts w:cs="Calibri"/>
                <w:sz w:val="21"/>
                <w:szCs w:val="21"/>
              </w:rPr>
              <w:t xml:space="preserve">an </w:t>
            </w:r>
            <w:r w:rsidRPr="00E17AA5">
              <w:rPr>
                <w:rFonts w:cs="Calibri"/>
                <w:spacing w:val="3"/>
                <w:sz w:val="21"/>
                <w:szCs w:val="21"/>
              </w:rPr>
              <w:t>J</w:t>
            </w:r>
            <w:r w:rsidRPr="00E17AA5">
              <w:rPr>
                <w:rFonts w:cs="Calibri"/>
                <w:sz w:val="21"/>
                <w:szCs w:val="21"/>
              </w:rPr>
              <w:t>. P</w:t>
            </w:r>
            <w:r w:rsidRPr="00E17AA5">
              <w:rPr>
                <w:rFonts w:cs="Calibri"/>
                <w:spacing w:val="-3"/>
                <w:sz w:val="21"/>
                <w:szCs w:val="21"/>
              </w:rPr>
              <w:t>.</w:t>
            </w:r>
            <w:r w:rsidRPr="00E17AA5">
              <w:rPr>
                <w:rFonts w:cs="Calibri"/>
                <w:sz w:val="21"/>
                <w:szCs w:val="21"/>
              </w:rPr>
              <w:t>:</w:t>
            </w:r>
            <w:r w:rsidRPr="00E17AA5">
              <w:rPr>
                <w:rFonts w:cs="Calibri"/>
                <w:spacing w:val="1"/>
                <w:sz w:val="21"/>
                <w:szCs w:val="21"/>
              </w:rPr>
              <w:t xml:space="preserve"> </w:t>
            </w:r>
            <w:r w:rsidRPr="00E17AA5">
              <w:rPr>
                <w:rFonts w:cs="Calibri"/>
                <w:sz w:val="21"/>
                <w:szCs w:val="21"/>
              </w:rPr>
              <w:t>Ex</w:t>
            </w:r>
            <w:r w:rsidRPr="00E17AA5">
              <w:rPr>
                <w:rFonts w:cs="Calibri"/>
                <w:spacing w:val="-3"/>
                <w:sz w:val="21"/>
                <w:szCs w:val="21"/>
              </w:rPr>
              <w:t>p</w:t>
            </w:r>
            <w:r w:rsidRPr="00E17AA5">
              <w:rPr>
                <w:rFonts w:cs="Calibri"/>
                <w:sz w:val="21"/>
                <w:szCs w:val="21"/>
              </w:rPr>
              <w:t>e</w:t>
            </w:r>
            <w:r w:rsidRPr="00E17AA5">
              <w:rPr>
                <w:rFonts w:cs="Calibri"/>
                <w:spacing w:val="-1"/>
                <w:sz w:val="21"/>
                <w:szCs w:val="21"/>
              </w:rPr>
              <w:t>r</w:t>
            </w:r>
            <w:r w:rsidRPr="00E17AA5">
              <w:rPr>
                <w:rFonts w:cs="Calibri"/>
                <w:spacing w:val="1"/>
                <w:sz w:val="21"/>
                <w:szCs w:val="21"/>
              </w:rPr>
              <w:t>i</w:t>
            </w:r>
            <w:r w:rsidRPr="00E17AA5">
              <w:rPr>
                <w:rFonts w:cs="Calibri"/>
                <w:spacing w:val="-4"/>
                <w:sz w:val="21"/>
                <w:szCs w:val="21"/>
              </w:rPr>
              <w:t>m</w:t>
            </w:r>
            <w:r w:rsidRPr="00E17AA5">
              <w:rPr>
                <w:rFonts w:cs="Calibri"/>
                <w:sz w:val="21"/>
                <w:szCs w:val="21"/>
              </w:rPr>
              <w:t>en</w:t>
            </w:r>
            <w:r w:rsidRPr="00E17AA5">
              <w:rPr>
                <w:rFonts w:cs="Calibri"/>
                <w:spacing w:val="1"/>
                <w:sz w:val="21"/>
                <w:szCs w:val="21"/>
              </w:rPr>
              <w:t>t</w:t>
            </w:r>
            <w:r w:rsidRPr="00E17AA5">
              <w:rPr>
                <w:rFonts w:cs="Calibri"/>
                <w:sz w:val="21"/>
                <w:szCs w:val="21"/>
              </w:rPr>
              <w:t>al</w:t>
            </w:r>
            <w:r w:rsidRPr="00E17AA5">
              <w:rPr>
                <w:rFonts w:cs="Calibri"/>
                <w:spacing w:val="-1"/>
                <w:sz w:val="21"/>
                <w:szCs w:val="21"/>
              </w:rPr>
              <w:t xml:space="preserve"> </w:t>
            </w:r>
            <w:r w:rsidRPr="00E17AA5">
              <w:rPr>
                <w:rFonts w:cs="Calibri"/>
                <w:spacing w:val="-4"/>
                <w:sz w:val="21"/>
                <w:szCs w:val="21"/>
              </w:rPr>
              <w:t>m</w:t>
            </w:r>
            <w:r w:rsidRPr="00E17AA5">
              <w:rPr>
                <w:rFonts w:cs="Calibri"/>
                <w:sz w:val="21"/>
                <w:szCs w:val="21"/>
              </w:rPr>
              <w:t>e</w:t>
            </w:r>
            <w:r w:rsidRPr="00E17AA5">
              <w:rPr>
                <w:rFonts w:cs="Calibri"/>
                <w:spacing w:val="1"/>
                <w:sz w:val="21"/>
                <w:szCs w:val="21"/>
              </w:rPr>
              <w:t>t</w:t>
            </w:r>
            <w:r w:rsidRPr="00E17AA5">
              <w:rPr>
                <w:rFonts w:cs="Calibri"/>
                <w:sz w:val="21"/>
                <w:szCs w:val="21"/>
              </w:rPr>
              <w:t xml:space="preserve">hods </w:t>
            </w:r>
            <w:r w:rsidRPr="00E17AA5">
              <w:rPr>
                <w:rFonts w:cs="Calibri"/>
                <w:spacing w:val="1"/>
                <w:sz w:val="21"/>
                <w:szCs w:val="21"/>
              </w:rPr>
              <w:t>f</w:t>
            </w:r>
            <w:r w:rsidRPr="00E17AA5">
              <w:rPr>
                <w:rFonts w:cs="Calibri"/>
                <w:spacing w:val="-2"/>
                <w:sz w:val="21"/>
                <w:szCs w:val="21"/>
              </w:rPr>
              <w:t>o</w:t>
            </w:r>
            <w:r w:rsidRPr="00E17AA5">
              <w:rPr>
                <w:rFonts w:cs="Calibri"/>
                <w:sz w:val="21"/>
                <w:szCs w:val="21"/>
              </w:rPr>
              <w:t>r</w:t>
            </w:r>
            <w:r w:rsidRPr="00E17AA5">
              <w:rPr>
                <w:rFonts w:cs="Calibri"/>
                <w:spacing w:val="1"/>
                <w:sz w:val="21"/>
                <w:szCs w:val="21"/>
              </w:rPr>
              <w:t xml:space="preserve"> </w:t>
            </w:r>
            <w:r w:rsidRPr="00E17AA5">
              <w:rPr>
                <w:rFonts w:cs="Calibri"/>
                <w:sz w:val="21"/>
                <w:szCs w:val="21"/>
              </w:rPr>
              <w:t>en</w:t>
            </w:r>
            <w:r w:rsidRPr="00E17AA5">
              <w:rPr>
                <w:rFonts w:cs="Calibri"/>
                <w:spacing w:val="-2"/>
                <w:sz w:val="21"/>
                <w:szCs w:val="21"/>
              </w:rPr>
              <w:t>g</w:t>
            </w:r>
            <w:r w:rsidRPr="00E17AA5">
              <w:rPr>
                <w:rFonts w:cs="Calibri"/>
                <w:spacing w:val="1"/>
                <w:sz w:val="21"/>
                <w:szCs w:val="21"/>
              </w:rPr>
              <w:t>i</w:t>
            </w:r>
            <w:r w:rsidRPr="00E17AA5">
              <w:rPr>
                <w:rFonts w:cs="Calibri"/>
                <w:sz w:val="21"/>
                <w:szCs w:val="21"/>
              </w:rPr>
              <w:t>n</w:t>
            </w:r>
            <w:r w:rsidRPr="00E17AA5">
              <w:rPr>
                <w:rFonts w:cs="Calibri"/>
                <w:spacing w:val="-2"/>
                <w:sz w:val="21"/>
                <w:szCs w:val="21"/>
              </w:rPr>
              <w:t>e</w:t>
            </w:r>
            <w:r w:rsidRPr="00E17AA5">
              <w:rPr>
                <w:rFonts w:cs="Calibri"/>
                <w:sz w:val="21"/>
                <w:szCs w:val="21"/>
              </w:rPr>
              <w:t>e</w:t>
            </w:r>
            <w:r w:rsidRPr="00E17AA5">
              <w:rPr>
                <w:rFonts w:cs="Calibri"/>
                <w:spacing w:val="1"/>
                <w:sz w:val="21"/>
                <w:szCs w:val="21"/>
              </w:rPr>
              <w:t>r</w:t>
            </w:r>
            <w:r w:rsidRPr="00E17AA5">
              <w:rPr>
                <w:rFonts w:cs="Calibri"/>
                <w:spacing w:val="-2"/>
                <w:sz w:val="21"/>
                <w:szCs w:val="21"/>
              </w:rPr>
              <w:t>s</w:t>
            </w:r>
            <w:r w:rsidRPr="00E17AA5">
              <w:rPr>
                <w:rFonts w:cs="Calibri"/>
                <w:sz w:val="21"/>
                <w:szCs w:val="21"/>
              </w:rPr>
              <w:t>, M</w:t>
            </w:r>
            <w:r w:rsidRPr="00E17AA5">
              <w:rPr>
                <w:rFonts w:cs="Calibri"/>
                <w:spacing w:val="-2"/>
                <w:sz w:val="21"/>
                <w:szCs w:val="21"/>
              </w:rPr>
              <w:t>c</w:t>
            </w:r>
            <w:r w:rsidRPr="00E17AA5">
              <w:rPr>
                <w:rFonts w:cs="Calibri"/>
                <w:spacing w:val="-1"/>
                <w:sz w:val="21"/>
                <w:szCs w:val="21"/>
              </w:rPr>
              <w:t>G</w:t>
            </w:r>
            <w:r w:rsidRPr="00E17AA5">
              <w:rPr>
                <w:rFonts w:cs="Calibri"/>
                <w:spacing w:val="1"/>
                <w:sz w:val="21"/>
                <w:szCs w:val="21"/>
              </w:rPr>
              <w:t>r</w:t>
            </w:r>
            <w:r w:rsidRPr="00E17AA5">
              <w:rPr>
                <w:rFonts w:cs="Calibri"/>
                <w:sz w:val="21"/>
                <w:szCs w:val="21"/>
              </w:rPr>
              <w:t>a</w:t>
            </w:r>
            <w:r w:rsidRPr="00E17AA5">
              <w:rPr>
                <w:rFonts w:cs="Calibri"/>
                <w:spacing w:val="2"/>
                <w:sz w:val="21"/>
                <w:szCs w:val="21"/>
              </w:rPr>
              <w:t>w</w:t>
            </w:r>
            <w:r w:rsidRPr="00E17AA5">
              <w:rPr>
                <w:rFonts w:cs="Calibri"/>
                <w:spacing w:val="-4"/>
                <w:sz w:val="21"/>
                <w:szCs w:val="21"/>
              </w:rPr>
              <w:t>-</w:t>
            </w:r>
            <w:r w:rsidRPr="00E17AA5">
              <w:rPr>
                <w:rFonts w:cs="Calibri"/>
                <w:spacing w:val="-1"/>
                <w:sz w:val="21"/>
                <w:szCs w:val="21"/>
              </w:rPr>
              <w:t>H</w:t>
            </w:r>
            <w:r w:rsidRPr="00E17AA5">
              <w:rPr>
                <w:rFonts w:cs="Calibri"/>
                <w:spacing w:val="1"/>
                <w:sz w:val="21"/>
                <w:szCs w:val="21"/>
              </w:rPr>
              <w:t>ill</w:t>
            </w:r>
            <w:r w:rsidRPr="00E17AA5">
              <w:rPr>
                <w:rFonts w:cs="Calibri"/>
                <w:sz w:val="21"/>
                <w:szCs w:val="21"/>
              </w:rPr>
              <w:t xml:space="preserve">, </w:t>
            </w:r>
            <w:r w:rsidRPr="00E17AA5">
              <w:rPr>
                <w:rFonts w:cs="Calibri"/>
                <w:spacing w:val="-1"/>
                <w:sz w:val="21"/>
                <w:szCs w:val="21"/>
              </w:rPr>
              <w:t>N</w:t>
            </w:r>
            <w:r w:rsidRPr="00E17AA5">
              <w:rPr>
                <w:rFonts w:cs="Calibri"/>
                <w:sz w:val="21"/>
                <w:szCs w:val="21"/>
              </w:rPr>
              <w:t xml:space="preserve">ew </w:t>
            </w:r>
            <w:r w:rsidRPr="00E17AA5">
              <w:rPr>
                <w:rFonts w:cs="Calibri"/>
                <w:spacing w:val="-2"/>
                <w:sz w:val="21"/>
                <w:szCs w:val="21"/>
              </w:rPr>
              <w:t>Y</w:t>
            </w:r>
            <w:r w:rsidRPr="00E17AA5">
              <w:rPr>
                <w:rFonts w:cs="Calibri"/>
                <w:sz w:val="21"/>
                <w:szCs w:val="21"/>
              </w:rPr>
              <w:t>o</w:t>
            </w:r>
            <w:r w:rsidRPr="00E17AA5">
              <w:rPr>
                <w:rFonts w:cs="Calibri"/>
                <w:spacing w:val="1"/>
                <w:sz w:val="21"/>
                <w:szCs w:val="21"/>
              </w:rPr>
              <w:t>r</w:t>
            </w:r>
            <w:r w:rsidRPr="00E17AA5">
              <w:rPr>
                <w:rFonts w:cs="Calibri"/>
                <w:spacing w:val="-2"/>
                <w:sz w:val="21"/>
                <w:szCs w:val="21"/>
              </w:rPr>
              <w:t>k</w:t>
            </w:r>
            <w:r w:rsidRPr="00E17AA5">
              <w:rPr>
                <w:rFonts w:cs="Calibri"/>
                <w:sz w:val="21"/>
                <w:szCs w:val="21"/>
              </w:rPr>
              <w:t>, 19</w:t>
            </w:r>
            <w:r w:rsidRPr="00E17AA5">
              <w:rPr>
                <w:rFonts w:cs="Calibri"/>
                <w:spacing w:val="-2"/>
                <w:sz w:val="21"/>
                <w:szCs w:val="21"/>
              </w:rPr>
              <w:t>8</w:t>
            </w:r>
            <w:r w:rsidRPr="00E17AA5">
              <w:rPr>
                <w:rFonts w:cs="Calibri"/>
                <w:sz w:val="21"/>
                <w:szCs w:val="21"/>
              </w:rPr>
              <w:t>9.</w:t>
            </w:r>
          </w:p>
          <w:p w14:paraId="5AEAD08A" w14:textId="77777777" w:rsidR="0098291E" w:rsidRPr="00E17AA5" w:rsidRDefault="0098291E" w:rsidP="00783ED4">
            <w:pPr>
              <w:pStyle w:val="ListParagraph"/>
              <w:widowControl w:val="0"/>
              <w:numPr>
                <w:ilvl w:val="0"/>
                <w:numId w:val="95"/>
              </w:numPr>
              <w:autoSpaceDE w:val="0"/>
              <w:autoSpaceDN w:val="0"/>
              <w:adjustRightInd w:val="0"/>
              <w:spacing w:after="0" w:line="252" w:lineRule="exact"/>
              <w:contextualSpacing w:val="0"/>
              <w:rPr>
                <w:rFonts w:cs="Calibri"/>
                <w:sz w:val="21"/>
                <w:szCs w:val="21"/>
              </w:rPr>
            </w:pPr>
            <w:r w:rsidRPr="00E17AA5">
              <w:rPr>
                <w:rFonts w:cs="Calibri"/>
                <w:spacing w:val="-1"/>
                <w:sz w:val="21"/>
                <w:szCs w:val="21"/>
              </w:rPr>
              <w:t>А</w:t>
            </w:r>
            <w:r w:rsidRPr="00E17AA5">
              <w:rPr>
                <w:rFonts w:cs="Calibri"/>
                <w:sz w:val="21"/>
                <w:szCs w:val="21"/>
              </w:rPr>
              <w:t>.</w:t>
            </w:r>
            <w:r w:rsidRPr="00E17AA5">
              <w:rPr>
                <w:rFonts w:cs="Calibri"/>
                <w:spacing w:val="38"/>
                <w:sz w:val="21"/>
                <w:szCs w:val="21"/>
              </w:rPr>
              <w:t xml:space="preserve"> </w:t>
            </w:r>
            <w:r w:rsidRPr="00E17AA5">
              <w:rPr>
                <w:rFonts w:cs="Calibri"/>
                <w:sz w:val="21"/>
                <w:szCs w:val="21"/>
              </w:rPr>
              <w:t>Г.</w:t>
            </w:r>
            <w:r w:rsidRPr="00E17AA5">
              <w:rPr>
                <w:rFonts w:cs="Calibri"/>
                <w:spacing w:val="38"/>
                <w:sz w:val="21"/>
                <w:szCs w:val="21"/>
              </w:rPr>
              <w:t xml:space="preserve"> </w:t>
            </w:r>
            <w:r w:rsidRPr="00E17AA5">
              <w:rPr>
                <w:rFonts w:cs="Calibri"/>
                <w:sz w:val="21"/>
                <w:szCs w:val="21"/>
              </w:rPr>
              <w:t>Гр</w:t>
            </w:r>
            <w:r w:rsidRPr="00E17AA5">
              <w:rPr>
                <w:rFonts w:cs="Calibri"/>
                <w:spacing w:val="-3"/>
                <w:sz w:val="21"/>
                <w:szCs w:val="21"/>
              </w:rPr>
              <w:t>у</w:t>
            </w:r>
            <w:r w:rsidRPr="00E17AA5">
              <w:rPr>
                <w:rFonts w:cs="Calibri"/>
                <w:spacing w:val="3"/>
                <w:sz w:val="21"/>
                <w:szCs w:val="21"/>
              </w:rPr>
              <w:t>ј</w:t>
            </w:r>
            <w:r w:rsidRPr="00E17AA5">
              <w:rPr>
                <w:rFonts w:cs="Calibri"/>
                <w:sz w:val="21"/>
                <w:szCs w:val="21"/>
              </w:rPr>
              <w:t>о</w:t>
            </w:r>
            <w:r w:rsidRPr="00E17AA5">
              <w:rPr>
                <w:rFonts w:cs="Calibri"/>
                <w:spacing w:val="-1"/>
                <w:sz w:val="21"/>
                <w:szCs w:val="21"/>
              </w:rPr>
              <w:t>в</w:t>
            </w:r>
            <w:r w:rsidRPr="00E17AA5">
              <w:rPr>
                <w:rFonts w:cs="Calibri"/>
                <w:sz w:val="21"/>
                <w:szCs w:val="21"/>
              </w:rPr>
              <w:t>и</w:t>
            </w:r>
            <w:r w:rsidRPr="00E17AA5">
              <w:rPr>
                <w:rFonts w:cs="Calibri"/>
                <w:spacing w:val="-3"/>
                <w:sz w:val="21"/>
                <w:szCs w:val="21"/>
              </w:rPr>
              <w:t>ћ</w:t>
            </w:r>
            <w:r w:rsidRPr="00E17AA5">
              <w:rPr>
                <w:rFonts w:cs="Calibri"/>
                <w:sz w:val="21"/>
                <w:szCs w:val="21"/>
              </w:rPr>
              <w:t>:</w:t>
            </w:r>
            <w:r w:rsidRPr="00E17AA5">
              <w:rPr>
                <w:rFonts w:cs="Calibri"/>
                <w:spacing w:val="37"/>
                <w:sz w:val="21"/>
                <w:szCs w:val="21"/>
              </w:rPr>
              <w:t xml:space="preserve"> </w:t>
            </w:r>
            <w:proofErr w:type="spellStart"/>
            <w:r w:rsidRPr="00E17AA5">
              <w:rPr>
                <w:rFonts w:cs="Calibri"/>
                <w:spacing w:val="2"/>
                <w:sz w:val="21"/>
                <w:szCs w:val="21"/>
              </w:rPr>
              <w:t>Т</w:t>
            </w:r>
            <w:r w:rsidRPr="00E17AA5">
              <w:rPr>
                <w:rFonts w:cs="Calibri"/>
                <w:sz w:val="21"/>
                <w:szCs w:val="21"/>
              </w:rPr>
              <w:t>ехн</w:t>
            </w:r>
            <w:r w:rsidRPr="00E17AA5">
              <w:rPr>
                <w:rFonts w:cs="Calibri"/>
                <w:spacing w:val="-1"/>
                <w:sz w:val="21"/>
                <w:szCs w:val="21"/>
              </w:rPr>
              <w:t>ич</w:t>
            </w:r>
            <w:r w:rsidRPr="00E17AA5">
              <w:rPr>
                <w:rFonts w:cs="Calibri"/>
                <w:spacing w:val="-2"/>
                <w:sz w:val="21"/>
                <w:szCs w:val="21"/>
              </w:rPr>
              <w:t>к</w:t>
            </w:r>
            <w:r w:rsidRPr="00E17AA5">
              <w:rPr>
                <w:rFonts w:cs="Calibri"/>
                <w:sz w:val="21"/>
                <w:szCs w:val="21"/>
              </w:rPr>
              <w:t>а</w:t>
            </w:r>
            <w:proofErr w:type="spellEnd"/>
            <w:r w:rsidRPr="00E17AA5">
              <w:rPr>
                <w:rFonts w:cs="Calibri"/>
                <w:spacing w:val="39"/>
                <w:sz w:val="21"/>
                <w:szCs w:val="21"/>
              </w:rPr>
              <w:t xml:space="preserve"> </w:t>
            </w:r>
            <w:proofErr w:type="spellStart"/>
            <w:r w:rsidRPr="00E17AA5">
              <w:rPr>
                <w:rFonts w:cs="Calibri"/>
                <w:sz w:val="21"/>
                <w:szCs w:val="21"/>
              </w:rPr>
              <w:t>мер</w:t>
            </w:r>
            <w:r w:rsidRPr="00E17AA5">
              <w:rPr>
                <w:rFonts w:cs="Calibri"/>
                <w:spacing w:val="-2"/>
                <w:sz w:val="21"/>
                <w:szCs w:val="21"/>
              </w:rPr>
              <w:t>е</w:t>
            </w:r>
            <w:r w:rsidRPr="00E17AA5">
              <w:rPr>
                <w:rFonts w:cs="Calibri"/>
                <w:spacing w:val="1"/>
                <w:sz w:val="21"/>
                <w:szCs w:val="21"/>
              </w:rPr>
              <w:t>њ</w:t>
            </w:r>
            <w:r w:rsidRPr="00E17AA5">
              <w:rPr>
                <w:rFonts w:cs="Calibri"/>
                <w:sz w:val="21"/>
                <w:szCs w:val="21"/>
              </w:rPr>
              <w:t>а</w:t>
            </w:r>
            <w:proofErr w:type="spellEnd"/>
            <w:r w:rsidRPr="00E17AA5">
              <w:rPr>
                <w:rFonts w:cs="Calibri"/>
                <w:spacing w:val="39"/>
                <w:sz w:val="21"/>
                <w:szCs w:val="21"/>
              </w:rPr>
              <w:t xml:space="preserve"> </w:t>
            </w:r>
            <w:r w:rsidRPr="00E17AA5">
              <w:rPr>
                <w:rFonts w:cs="Calibri"/>
                <w:sz w:val="21"/>
                <w:szCs w:val="21"/>
              </w:rPr>
              <w:t>I</w:t>
            </w:r>
            <w:r w:rsidRPr="00E17AA5">
              <w:rPr>
                <w:rFonts w:cs="Calibri"/>
                <w:spacing w:val="40"/>
                <w:sz w:val="21"/>
                <w:szCs w:val="21"/>
              </w:rPr>
              <w:t xml:space="preserve"> </w:t>
            </w:r>
            <w:r w:rsidRPr="00E17AA5">
              <w:rPr>
                <w:rFonts w:cs="Calibri"/>
                <w:sz w:val="21"/>
                <w:szCs w:val="21"/>
              </w:rPr>
              <w:t>-</w:t>
            </w:r>
            <w:r w:rsidRPr="00E17AA5">
              <w:rPr>
                <w:rFonts w:cs="Calibri"/>
                <w:spacing w:val="35"/>
                <w:sz w:val="21"/>
                <w:szCs w:val="21"/>
              </w:rPr>
              <w:t xml:space="preserve"> </w:t>
            </w:r>
            <w:proofErr w:type="spellStart"/>
            <w:r w:rsidRPr="00E17AA5">
              <w:rPr>
                <w:rFonts w:cs="Calibri"/>
                <w:spacing w:val="-1"/>
                <w:sz w:val="21"/>
                <w:szCs w:val="21"/>
              </w:rPr>
              <w:t>О</w:t>
            </w:r>
            <w:r w:rsidRPr="00E17AA5">
              <w:rPr>
                <w:rFonts w:cs="Calibri"/>
                <w:sz w:val="21"/>
                <w:szCs w:val="21"/>
              </w:rPr>
              <w:t>сно</w:t>
            </w:r>
            <w:r w:rsidRPr="00E17AA5">
              <w:rPr>
                <w:rFonts w:cs="Calibri"/>
                <w:spacing w:val="-1"/>
                <w:sz w:val="21"/>
                <w:szCs w:val="21"/>
              </w:rPr>
              <w:t>в</w:t>
            </w:r>
            <w:r w:rsidRPr="00E17AA5">
              <w:rPr>
                <w:rFonts w:cs="Calibri"/>
                <w:sz w:val="21"/>
                <w:szCs w:val="21"/>
              </w:rPr>
              <w:t>и</w:t>
            </w:r>
            <w:proofErr w:type="spellEnd"/>
            <w:r w:rsidRPr="00E17AA5">
              <w:rPr>
                <w:rFonts w:cs="Calibri"/>
                <w:spacing w:val="38"/>
                <w:sz w:val="21"/>
                <w:szCs w:val="21"/>
              </w:rPr>
              <w:t xml:space="preserve"> </w:t>
            </w:r>
            <w:proofErr w:type="spellStart"/>
            <w:r w:rsidRPr="00E17AA5">
              <w:rPr>
                <w:rFonts w:cs="Calibri"/>
                <w:sz w:val="21"/>
                <w:szCs w:val="21"/>
              </w:rPr>
              <w:t>теор</w:t>
            </w:r>
            <w:r w:rsidRPr="00E17AA5">
              <w:rPr>
                <w:rFonts w:cs="Calibri"/>
                <w:spacing w:val="-3"/>
                <w:sz w:val="21"/>
                <w:szCs w:val="21"/>
              </w:rPr>
              <w:t>и</w:t>
            </w:r>
            <w:r w:rsidRPr="00E17AA5">
              <w:rPr>
                <w:rFonts w:cs="Calibri"/>
                <w:spacing w:val="3"/>
                <w:sz w:val="21"/>
                <w:szCs w:val="21"/>
              </w:rPr>
              <w:t>ј</w:t>
            </w:r>
            <w:r w:rsidRPr="00E17AA5">
              <w:rPr>
                <w:rFonts w:cs="Calibri"/>
                <w:sz w:val="21"/>
                <w:szCs w:val="21"/>
              </w:rPr>
              <w:t>е</w:t>
            </w:r>
            <w:proofErr w:type="spellEnd"/>
            <w:r w:rsidRPr="00E17AA5">
              <w:rPr>
                <w:rFonts w:cs="Calibri"/>
                <w:spacing w:val="39"/>
                <w:sz w:val="21"/>
                <w:szCs w:val="21"/>
              </w:rPr>
              <w:t xml:space="preserve"> </w:t>
            </w:r>
            <w:proofErr w:type="spellStart"/>
            <w:r w:rsidRPr="00E17AA5">
              <w:rPr>
                <w:rFonts w:cs="Calibri"/>
                <w:sz w:val="21"/>
                <w:szCs w:val="21"/>
              </w:rPr>
              <w:t>м</w:t>
            </w:r>
            <w:r w:rsidRPr="00E17AA5">
              <w:rPr>
                <w:rFonts w:cs="Calibri"/>
                <w:spacing w:val="-3"/>
                <w:sz w:val="21"/>
                <w:szCs w:val="21"/>
              </w:rPr>
              <w:t>е</w:t>
            </w:r>
            <w:r w:rsidRPr="00E17AA5">
              <w:rPr>
                <w:rFonts w:cs="Calibri"/>
                <w:sz w:val="21"/>
                <w:szCs w:val="21"/>
              </w:rPr>
              <w:t>р</w:t>
            </w:r>
            <w:r w:rsidRPr="00E17AA5">
              <w:rPr>
                <w:rFonts w:cs="Calibri"/>
                <w:spacing w:val="-2"/>
                <w:sz w:val="21"/>
                <w:szCs w:val="21"/>
              </w:rPr>
              <w:t>е</w:t>
            </w:r>
            <w:r w:rsidRPr="00E17AA5">
              <w:rPr>
                <w:rFonts w:cs="Calibri"/>
                <w:spacing w:val="1"/>
                <w:sz w:val="21"/>
                <w:szCs w:val="21"/>
              </w:rPr>
              <w:t>њ</w:t>
            </w:r>
            <w:r w:rsidRPr="00E17AA5">
              <w:rPr>
                <w:rFonts w:cs="Calibri"/>
                <w:sz w:val="21"/>
                <w:szCs w:val="21"/>
              </w:rPr>
              <w:t>а</w:t>
            </w:r>
            <w:proofErr w:type="spellEnd"/>
            <w:r w:rsidRPr="00E17AA5">
              <w:rPr>
                <w:rFonts w:cs="Calibri"/>
                <w:sz w:val="21"/>
                <w:szCs w:val="21"/>
              </w:rPr>
              <w:t>,</w:t>
            </w:r>
            <w:r w:rsidRPr="00E17AA5">
              <w:rPr>
                <w:rFonts w:cs="Calibri"/>
                <w:spacing w:val="36"/>
                <w:sz w:val="21"/>
                <w:szCs w:val="21"/>
              </w:rPr>
              <w:t xml:space="preserve"> </w:t>
            </w:r>
            <w:proofErr w:type="spellStart"/>
            <w:r w:rsidRPr="00E17AA5">
              <w:rPr>
                <w:rFonts w:cs="Calibri"/>
                <w:sz w:val="21"/>
                <w:szCs w:val="21"/>
              </w:rPr>
              <w:t>М</w:t>
            </w:r>
            <w:r w:rsidRPr="00E17AA5">
              <w:rPr>
                <w:rFonts w:cs="Calibri"/>
                <w:spacing w:val="1"/>
                <w:sz w:val="21"/>
                <w:szCs w:val="21"/>
              </w:rPr>
              <w:t>а</w:t>
            </w:r>
            <w:r w:rsidRPr="00E17AA5">
              <w:rPr>
                <w:rFonts w:cs="Calibri"/>
                <w:sz w:val="21"/>
                <w:szCs w:val="21"/>
              </w:rPr>
              <w:t>ши</w:t>
            </w:r>
            <w:r w:rsidRPr="00E17AA5">
              <w:rPr>
                <w:rFonts w:cs="Calibri"/>
                <w:spacing w:val="-3"/>
                <w:sz w:val="21"/>
                <w:szCs w:val="21"/>
              </w:rPr>
              <w:t>н</w:t>
            </w:r>
            <w:r w:rsidRPr="00E17AA5">
              <w:rPr>
                <w:rFonts w:cs="Calibri"/>
                <w:sz w:val="21"/>
                <w:szCs w:val="21"/>
              </w:rPr>
              <w:t>с</w:t>
            </w:r>
            <w:r w:rsidRPr="00E17AA5">
              <w:rPr>
                <w:rFonts w:cs="Calibri"/>
                <w:spacing w:val="1"/>
                <w:sz w:val="21"/>
                <w:szCs w:val="21"/>
              </w:rPr>
              <w:t>к</w:t>
            </w:r>
            <w:r w:rsidRPr="00E17AA5">
              <w:rPr>
                <w:rFonts w:cs="Calibri"/>
                <w:sz w:val="21"/>
                <w:szCs w:val="21"/>
              </w:rPr>
              <w:t>и</w:t>
            </w:r>
            <w:proofErr w:type="spellEnd"/>
            <w:r w:rsidRPr="00E17AA5">
              <w:rPr>
                <w:rFonts w:cs="Calibri"/>
                <w:spacing w:val="36"/>
                <w:sz w:val="21"/>
                <w:szCs w:val="21"/>
              </w:rPr>
              <w:t xml:space="preserve"> </w:t>
            </w:r>
            <w:proofErr w:type="spellStart"/>
            <w:r w:rsidRPr="00E17AA5">
              <w:rPr>
                <w:rFonts w:cs="Calibri"/>
                <w:spacing w:val="1"/>
                <w:sz w:val="21"/>
                <w:szCs w:val="21"/>
              </w:rPr>
              <w:t>ф</w:t>
            </w:r>
            <w:r w:rsidRPr="00E17AA5">
              <w:rPr>
                <w:rFonts w:cs="Calibri"/>
                <w:sz w:val="21"/>
                <w:szCs w:val="21"/>
              </w:rPr>
              <w:t>а</w:t>
            </w:r>
            <w:r w:rsidRPr="00E17AA5">
              <w:rPr>
                <w:rFonts w:cs="Calibri"/>
                <w:spacing w:val="1"/>
                <w:sz w:val="21"/>
                <w:szCs w:val="21"/>
              </w:rPr>
              <w:t>к</w:t>
            </w:r>
            <w:r w:rsidRPr="00E17AA5">
              <w:rPr>
                <w:rFonts w:cs="Calibri"/>
                <w:spacing w:val="-2"/>
                <w:sz w:val="21"/>
                <w:szCs w:val="21"/>
              </w:rPr>
              <w:t>у</w:t>
            </w:r>
            <w:r w:rsidRPr="00E17AA5">
              <w:rPr>
                <w:rFonts w:cs="Calibri"/>
                <w:sz w:val="21"/>
                <w:szCs w:val="21"/>
              </w:rPr>
              <w:t>лтет</w:t>
            </w:r>
            <w:proofErr w:type="spellEnd"/>
            <w:r w:rsidRPr="00E17AA5">
              <w:rPr>
                <w:rFonts w:cs="Calibri"/>
                <w:spacing w:val="38"/>
                <w:sz w:val="21"/>
                <w:szCs w:val="21"/>
              </w:rPr>
              <w:t xml:space="preserve"> </w:t>
            </w:r>
            <w:r w:rsidRPr="00E17AA5">
              <w:rPr>
                <w:rFonts w:cs="Calibri"/>
                <w:sz w:val="21"/>
                <w:szCs w:val="21"/>
              </w:rPr>
              <w:t xml:space="preserve">у </w:t>
            </w:r>
            <w:proofErr w:type="spellStart"/>
            <w:r w:rsidRPr="00E17AA5">
              <w:rPr>
                <w:rFonts w:cs="Calibri"/>
                <w:spacing w:val="-1"/>
                <w:sz w:val="21"/>
                <w:szCs w:val="21"/>
              </w:rPr>
              <w:t>К</w:t>
            </w:r>
            <w:r w:rsidRPr="00E17AA5">
              <w:rPr>
                <w:rFonts w:cs="Calibri"/>
                <w:sz w:val="21"/>
                <w:szCs w:val="21"/>
              </w:rPr>
              <w:t>ра</w:t>
            </w:r>
            <w:r w:rsidRPr="00E17AA5">
              <w:rPr>
                <w:rFonts w:cs="Calibri"/>
                <w:spacing w:val="1"/>
                <w:sz w:val="21"/>
                <w:szCs w:val="21"/>
              </w:rPr>
              <w:t>г</w:t>
            </w:r>
            <w:r w:rsidRPr="00E17AA5">
              <w:rPr>
                <w:rFonts w:cs="Calibri"/>
                <w:spacing w:val="-2"/>
                <w:sz w:val="21"/>
                <w:szCs w:val="21"/>
              </w:rPr>
              <w:t>у</w:t>
            </w:r>
            <w:r w:rsidRPr="00E17AA5">
              <w:rPr>
                <w:rFonts w:cs="Calibri"/>
                <w:spacing w:val="1"/>
                <w:sz w:val="21"/>
                <w:szCs w:val="21"/>
              </w:rPr>
              <w:t>ј</w:t>
            </w:r>
            <w:r w:rsidRPr="00E17AA5">
              <w:rPr>
                <w:rFonts w:cs="Calibri"/>
                <w:sz w:val="21"/>
                <w:szCs w:val="21"/>
              </w:rPr>
              <w:t>ев</w:t>
            </w:r>
            <w:r w:rsidRPr="00E17AA5">
              <w:rPr>
                <w:rFonts w:cs="Calibri"/>
                <w:spacing w:val="-1"/>
                <w:sz w:val="21"/>
                <w:szCs w:val="21"/>
              </w:rPr>
              <w:t>ц</w:t>
            </w:r>
            <w:r w:rsidRPr="00E17AA5">
              <w:rPr>
                <w:rFonts w:cs="Calibri"/>
                <w:spacing w:val="-2"/>
                <w:sz w:val="21"/>
                <w:szCs w:val="21"/>
              </w:rPr>
              <w:t>у</w:t>
            </w:r>
            <w:proofErr w:type="spellEnd"/>
            <w:r w:rsidRPr="00E17AA5">
              <w:rPr>
                <w:rFonts w:cs="Calibri"/>
                <w:sz w:val="21"/>
                <w:szCs w:val="21"/>
              </w:rPr>
              <w:t xml:space="preserve">, </w:t>
            </w:r>
            <w:proofErr w:type="spellStart"/>
            <w:r w:rsidRPr="00E17AA5">
              <w:rPr>
                <w:rFonts w:cs="Calibri"/>
                <w:spacing w:val="-1"/>
                <w:sz w:val="21"/>
                <w:szCs w:val="21"/>
              </w:rPr>
              <w:t>К</w:t>
            </w:r>
            <w:r w:rsidRPr="00E17AA5">
              <w:rPr>
                <w:rFonts w:cs="Calibri"/>
                <w:sz w:val="21"/>
                <w:szCs w:val="21"/>
              </w:rPr>
              <w:t>ра</w:t>
            </w:r>
            <w:r w:rsidRPr="00E17AA5">
              <w:rPr>
                <w:rFonts w:cs="Calibri"/>
                <w:spacing w:val="1"/>
                <w:sz w:val="21"/>
                <w:szCs w:val="21"/>
              </w:rPr>
              <w:t>г</w:t>
            </w:r>
            <w:r w:rsidRPr="00E17AA5">
              <w:rPr>
                <w:rFonts w:cs="Calibri"/>
                <w:spacing w:val="-2"/>
                <w:sz w:val="21"/>
                <w:szCs w:val="21"/>
              </w:rPr>
              <w:t>у</w:t>
            </w:r>
            <w:r w:rsidRPr="00E17AA5">
              <w:rPr>
                <w:rFonts w:cs="Calibri"/>
                <w:spacing w:val="3"/>
                <w:sz w:val="21"/>
                <w:szCs w:val="21"/>
              </w:rPr>
              <w:t>ј</w:t>
            </w:r>
            <w:r w:rsidRPr="00E17AA5">
              <w:rPr>
                <w:rFonts w:cs="Calibri"/>
                <w:sz w:val="21"/>
                <w:szCs w:val="21"/>
              </w:rPr>
              <w:t>ева</w:t>
            </w:r>
            <w:r w:rsidRPr="00E17AA5">
              <w:rPr>
                <w:rFonts w:cs="Calibri"/>
                <w:spacing w:val="-1"/>
                <w:sz w:val="21"/>
                <w:szCs w:val="21"/>
              </w:rPr>
              <w:t>ц</w:t>
            </w:r>
            <w:proofErr w:type="spellEnd"/>
            <w:r w:rsidRPr="00E17AA5">
              <w:rPr>
                <w:rFonts w:cs="Calibri"/>
                <w:sz w:val="21"/>
                <w:szCs w:val="21"/>
              </w:rPr>
              <w:t>,</w:t>
            </w:r>
            <w:r w:rsidRPr="00E17AA5">
              <w:rPr>
                <w:rFonts w:cs="Calibri"/>
                <w:spacing w:val="-2"/>
                <w:sz w:val="21"/>
                <w:szCs w:val="21"/>
              </w:rPr>
              <w:t xml:space="preserve"> 1</w:t>
            </w:r>
            <w:r w:rsidRPr="00E17AA5">
              <w:rPr>
                <w:rFonts w:cs="Calibri"/>
                <w:sz w:val="21"/>
                <w:szCs w:val="21"/>
              </w:rPr>
              <w:t>999.</w:t>
            </w:r>
          </w:p>
          <w:p w14:paraId="7D4F28FA" w14:textId="77777777" w:rsidR="0098291E" w:rsidRPr="00E17AA5" w:rsidRDefault="0098291E" w:rsidP="00783ED4">
            <w:pPr>
              <w:pStyle w:val="ListParagraph"/>
              <w:widowControl w:val="0"/>
              <w:numPr>
                <w:ilvl w:val="0"/>
                <w:numId w:val="95"/>
              </w:numPr>
              <w:autoSpaceDE w:val="0"/>
              <w:autoSpaceDN w:val="0"/>
              <w:adjustRightInd w:val="0"/>
              <w:spacing w:after="0" w:line="252" w:lineRule="exact"/>
              <w:contextualSpacing w:val="0"/>
              <w:rPr>
                <w:rFonts w:cs="Calibri"/>
                <w:sz w:val="21"/>
                <w:szCs w:val="21"/>
              </w:rPr>
            </w:pPr>
            <w:proofErr w:type="spellStart"/>
            <w:r w:rsidRPr="00E17AA5">
              <w:rPr>
                <w:rFonts w:cs="Calibri"/>
                <w:spacing w:val="3"/>
                <w:sz w:val="21"/>
                <w:szCs w:val="21"/>
              </w:rPr>
              <w:t>Ј</w:t>
            </w:r>
            <w:r w:rsidRPr="00E17AA5">
              <w:rPr>
                <w:rFonts w:cs="Calibri"/>
                <w:spacing w:val="-2"/>
                <w:sz w:val="21"/>
                <w:szCs w:val="21"/>
              </w:rPr>
              <w:t>о</w:t>
            </w:r>
            <w:r w:rsidRPr="00E17AA5">
              <w:rPr>
                <w:rFonts w:cs="Calibri"/>
                <w:sz w:val="21"/>
                <w:szCs w:val="21"/>
              </w:rPr>
              <w:t>си</w:t>
            </w:r>
            <w:r w:rsidRPr="00E17AA5">
              <w:rPr>
                <w:rFonts w:cs="Calibri"/>
                <w:spacing w:val="-2"/>
                <w:sz w:val="21"/>
                <w:szCs w:val="21"/>
              </w:rPr>
              <w:t>ф</w:t>
            </w:r>
            <w:r w:rsidRPr="00E17AA5">
              <w:rPr>
                <w:rFonts w:cs="Calibri"/>
                <w:sz w:val="21"/>
                <w:szCs w:val="21"/>
              </w:rPr>
              <w:t>о</w:t>
            </w:r>
            <w:r w:rsidRPr="00E17AA5">
              <w:rPr>
                <w:rFonts w:cs="Calibri"/>
                <w:spacing w:val="-1"/>
                <w:sz w:val="21"/>
                <w:szCs w:val="21"/>
              </w:rPr>
              <w:t>в</w:t>
            </w:r>
            <w:r w:rsidRPr="00E17AA5">
              <w:rPr>
                <w:rFonts w:cs="Calibri"/>
                <w:sz w:val="21"/>
                <w:szCs w:val="21"/>
              </w:rPr>
              <w:t>ић</w:t>
            </w:r>
            <w:proofErr w:type="spellEnd"/>
            <w:r w:rsidRPr="00E17AA5">
              <w:rPr>
                <w:rFonts w:cs="Calibri"/>
                <w:sz w:val="21"/>
                <w:szCs w:val="21"/>
              </w:rPr>
              <w:t xml:space="preserve">  </w:t>
            </w:r>
            <w:r w:rsidRPr="00E17AA5">
              <w:rPr>
                <w:rFonts w:cs="Calibri"/>
                <w:spacing w:val="14"/>
                <w:sz w:val="21"/>
                <w:szCs w:val="21"/>
              </w:rPr>
              <w:t xml:space="preserve"> </w:t>
            </w:r>
            <w:r w:rsidRPr="00E17AA5">
              <w:rPr>
                <w:rFonts w:cs="Calibri"/>
                <w:spacing w:val="-1"/>
                <w:sz w:val="21"/>
                <w:szCs w:val="21"/>
              </w:rPr>
              <w:t>D</w:t>
            </w:r>
            <w:r w:rsidRPr="00E17AA5">
              <w:rPr>
                <w:rFonts w:cs="Calibri"/>
                <w:sz w:val="21"/>
                <w:szCs w:val="21"/>
              </w:rPr>
              <w:t xml:space="preserve">.: </w:t>
            </w:r>
            <w:proofErr w:type="spellStart"/>
            <w:r w:rsidRPr="00E17AA5">
              <w:rPr>
                <w:rFonts w:cs="Calibri"/>
                <w:spacing w:val="-3"/>
                <w:sz w:val="21"/>
                <w:szCs w:val="21"/>
              </w:rPr>
              <w:t>И</w:t>
            </w:r>
            <w:r w:rsidRPr="00E17AA5">
              <w:rPr>
                <w:rFonts w:cs="Calibri"/>
                <w:sz w:val="21"/>
                <w:szCs w:val="21"/>
              </w:rPr>
              <w:t>сп</w:t>
            </w:r>
            <w:r w:rsidRPr="00E17AA5">
              <w:rPr>
                <w:rFonts w:cs="Calibri"/>
                <w:spacing w:val="-1"/>
                <w:sz w:val="21"/>
                <w:szCs w:val="21"/>
              </w:rPr>
              <w:t>и</w:t>
            </w:r>
            <w:r w:rsidRPr="00E17AA5">
              <w:rPr>
                <w:rFonts w:cs="Calibri"/>
                <w:sz w:val="21"/>
                <w:szCs w:val="21"/>
              </w:rPr>
              <w:t>т</w:t>
            </w:r>
            <w:r w:rsidRPr="00E17AA5">
              <w:rPr>
                <w:rFonts w:cs="Calibri"/>
                <w:spacing w:val="-1"/>
                <w:sz w:val="21"/>
                <w:szCs w:val="21"/>
              </w:rPr>
              <w:t>ив</w:t>
            </w:r>
            <w:r w:rsidRPr="00E17AA5">
              <w:rPr>
                <w:rFonts w:cs="Calibri"/>
                <w:sz w:val="21"/>
                <w:szCs w:val="21"/>
              </w:rPr>
              <w:t>а</w:t>
            </w:r>
            <w:r w:rsidRPr="00E17AA5">
              <w:rPr>
                <w:rFonts w:cs="Calibri"/>
                <w:spacing w:val="1"/>
                <w:sz w:val="21"/>
                <w:szCs w:val="21"/>
              </w:rPr>
              <w:t>њ</w:t>
            </w:r>
            <w:r w:rsidRPr="00E17AA5">
              <w:rPr>
                <w:rFonts w:cs="Calibri"/>
                <w:sz w:val="21"/>
                <w:szCs w:val="21"/>
              </w:rPr>
              <w:t>е</w:t>
            </w:r>
            <w:proofErr w:type="spellEnd"/>
            <w:r w:rsidRPr="00E17AA5">
              <w:rPr>
                <w:rFonts w:cs="Calibri"/>
                <w:sz w:val="21"/>
                <w:szCs w:val="21"/>
              </w:rPr>
              <w:t xml:space="preserve"> </w:t>
            </w:r>
            <w:proofErr w:type="spellStart"/>
            <w:r w:rsidRPr="00E17AA5">
              <w:rPr>
                <w:rFonts w:cs="Calibri"/>
                <w:sz w:val="21"/>
                <w:szCs w:val="21"/>
              </w:rPr>
              <w:t>маши</w:t>
            </w:r>
            <w:r w:rsidRPr="00E17AA5">
              <w:rPr>
                <w:rFonts w:cs="Calibri"/>
                <w:spacing w:val="-3"/>
                <w:sz w:val="21"/>
                <w:szCs w:val="21"/>
              </w:rPr>
              <w:t>н</w:t>
            </w:r>
            <w:r w:rsidRPr="00E17AA5">
              <w:rPr>
                <w:rFonts w:cs="Calibri"/>
                <w:sz w:val="21"/>
                <w:szCs w:val="21"/>
              </w:rPr>
              <w:t>с</w:t>
            </w:r>
            <w:r w:rsidRPr="00E17AA5">
              <w:rPr>
                <w:rFonts w:cs="Calibri"/>
                <w:spacing w:val="1"/>
                <w:sz w:val="21"/>
                <w:szCs w:val="21"/>
              </w:rPr>
              <w:t>к</w:t>
            </w:r>
            <w:r w:rsidRPr="00E17AA5">
              <w:rPr>
                <w:rFonts w:cs="Calibri"/>
                <w:sz w:val="21"/>
                <w:szCs w:val="21"/>
              </w:rPr>
              <w:t>их</w:t>
            </w:r>
            <w:proofErr w:type="spellEnd"/>
            <w:r w:rsidRPr="00E17AA5">
              <w:rPr>
                <w:rFonts w:cs="Calibri"/>
                <w:sz w:val="21"/>
                <w:szCs w:val="21"/>
              </w:rPr>
              <w:t xml:space="preserve"> </w:t>
            </w:r>
            <w:proofErr w:type="spellStart"/>
            <w:r w:rsidRPr="00E17AA5">
              <w:rPr>
                <w:rFonts w:cs="Calibri"/>
                <w:sz w:val="21"/>
                <w:szCs w:val="21"/>
              </w:rPr>
              <w:t>конс</w:t>
            </w:r>
            <w:r w:rsidRPr="00E17AA5">
              <w:rPr>
                <w:rFonts w:cs="Calibri"/>
                <w:spacing w:val="-3"/>
                <w:sz w:val="21"/>
                <w:szCs w:val="21"/>
              </w:rPr>
              <w:t>т</w:t>
            </w:r>
            <w:r w:rsidRPr="00E17AA5">
              <w:rPr>
                <w:rFonts w:cs="Calibri"/>
                <w:spacing w:val="-2"/>
                <w:sz w:val="21"/>
                <w:szCs w:val="21"/>
              </w:rPr>
              <w:t>ру</w:t>
            </w:r>
            <w:r w:rsidRPr="00E17AA5">
              <w:rPr>
                <w:rFonts w:cs="Calibri"/>
                <w:sz w:val="21"/>
                <w:szCs w:val="21"/>
              </w:rPr>
              <w:t>кц</w:t>
            </w:r>
            <w:r w:rsidRPr="00E17AA5">
              <w:rPr>
                <w:rFonts w:cs="Calibri"/>
                <w:spacing w:val="-1"/>
                <w:sz w:val="21"/>
                <w:szCs w:val="21"/>
              </w:rPr>
              <w:t>и</w:t>
            </w:r>
            <w:r w:rsidRPr="00E17AA5">
              <w:rPr>
                <w:rFonts w:cs="Calibri"/>
                <w:spacing w:val="3"/>
                <w:sz w:val="21"/>
                <w:szCs w:val="21"/>
              </w:rPr>
              <w:t>ј</w:t>
            </w:r>
            <w:r w:rsidRPr="00E17AA5">
              <w:rPr>
                <w:rFonts w:cs="Calibri"/>
                <w:sz w:val="21"/>
                <w:szCs w:val="21"/>
              </w:rPr>
              <w:t>а</w:t>
            </w:r>
            <w:proofErr w:type="spellEnd"/>
            <w:r w:rsidRPr="00E17AA5">
              <w:rPr>
                <w:rFonts w:cs="Calibri"/>
                <w:spacing w:val="13"/>
                <w:sz w:val="21"/>
                <w:szCs w:val="21"/>
              </w:rPr>
              <w:t xml:space="preserve"> </w:t>
            </w:r>
            <w:r w:rsidRPr="00E17AA5">
              <w:rPr>
                <w:rFonts w:cs="Calibri"/>
                <w:spacing w:val="-4"/>
                <w:sz w:val="21"/>
                <w:szCs w:val="21"/>
              </w:rPr>
              <w:t>I</w:t>
            </w:r>
            <w:r w:rsidRPr="00E17AA5">
              <w:rPr>
                <w:rFonts w:cs="Calibri"/>
                <w:sz w:val="21"/>
                <w:szCs w:val="21"/>
              </w:rPr>
              <w:t xml:space="preserve">, </w:t>
            </w:r>
            <w:proofErr w:type="spellStart"/>
            <w:r w:rsidRPr="00E17AA5">
              <w:rPr>
                <w:rFonts w:cs="Calibri"/>
                <w:sz w:val="21"/>
                <w:szCs w:val="21"/>
              </w:rPr>
              <w:t>М</w:t>
            </w:r>
            <w:r w:rsidRPr="00E17AA5">
              <w:rPr>
                <w:rFonts w:cs="Calibri"/>
                <w:spacing w:val="1"/>
                <w:sz w:val="21"/>
                <w:szCs w:val="21"/>
              </w:rPr>
              <w:t>а</w:t>
            </w:r>
            <w:r w:rsidRPr="00E17AA5">
              <w:rPr>
                <w:rFonts w:cs="Calibri"/>
                <w:sz w:val="21"/>
                <w:szCs w:val="21"/>
              </w:rPr>
              <w:t>ши</w:t>
            </w:r>
            <w:r w:rsidRPr="00E17AA5">
              <w:rPr>
                <w:rFonts w:cs="Calibri"/>
                <w:spacing w:val="-1"/>
                <w:sz w:val="21"/>
                <w:szCs w:val="21"/>
              </w:rPr>
              <w:t>н</w:t>
            </w:r>
            <w:r w:rsidRPr="00E17AA5">
              <w:rPr>
                <w:rFonts w:cs="Calibri"/>
                <w:spacing w:val="-2"/>
                <w:sz w:val="21"/>
                <w:szCs w:val="21"/>
              </w:rPr>
              <w:t>с</w:t>
            </w:r>
            <w:r w:rsidRPr="00E17AA5">
              <w:rPr>
                <w:rFonts w:cs="Calibri"/>
                <w:sz w:val="21"/>
                <w:szCs w:val="21"/>
              </w:rPr>
              <w:t>ки</w:t>
            </w:r>
            <w:proofErr w:type="spellEnd"/>
            <w:r w:rsidRPr="00E17AA5">
              <w:rPr>
                <w:rFonts w:cs="Calibri"/>
                <w:sz w:val="21"/>
                <w:szCs w:val="21"/>
              </w:rPr>
              <w:t xml:space="preserve"> </w:t>
            </w:r>
            <w:proofErr w:type="spellStart"/>
            <w:r w:rsidRPr="00E17AA5">
              <w:rPr>
                <w:rFonts w:cs="Calibri"/>
                <w:spacing w:val="-2"/>
                <w:sz w:val="21"/>
                <w:szCs w:val="21"/>
              </w:rPr>
              <w:t>ф</w:t>
            </w:r>
            <w:r w:rsidRPr="00E17AA5">
              <w:rPr>
                <w:rFonts w:cs="Calibri"/>
                <w:sz w:val="21"/>
                <w:szCs w:val="21"/>
              </w:rPr>
              <w:t>а</w:t>
            </w:r>
            <w:r w:rsidRPr="00E17AA5">
              <w:rPr>
                <w:rFonts w:cs="Calibri"/>
                <w:spacing w:val="1"/>
                <w:sz w:val="21"/>
                <w:szCs w:val="21"/>
              </w:rPr>
              <w:t>к</w:t>
            </w:r>
            <w:r w:rsidRPr="00E17AA5">
              <w:rPr>
                <w:rFonts w:cs="Calibri"/>
                <w:spacing w:val="-2"/>
                <w:sz w:val="21"/>
                <w:szCs w:val="21"/>
              </w:rPr>
              <w:t>у</w:t>
            </w:r>
            <w:r w:rsidRPr="00E17AA5">
              <w:rPr>
                <w:rFonts w:cs="Calibri"/>
                <w:sz w:val="21"/>
                <w:szCs w:val="21"/>
              </w:rPr>
              <w:t>лтет</w:t>
            </w:r>
            <w:proofErr w:type="spellEnd"/>
            <w:r w:rsidRPr="00E17AA5">
              <w:rPr>
                <w:rFonts w:cs="Calibri"/>
                <w:sz w:val="21"/>
                <w:szCs w:val="21"/>
              </w:rPr>
              <w:t xml:space="preserve"> у </w:t>
            </w:r>
            <w:proofErr w:type="spellStart"/>
            <w:r w:rsidRPr="00E17AA5">
              <w:rPr>
                <w:rFonts w:cs="Calibri"/>
                <w:spacing w:val="-1"/>
                <w:sz w:val="21"/>
                <w:szCs w:val="21"/>
              </w:rPr>
              <w:t>К</w:t>
            </w:r>
            <w:r w:rsidRPr="00E17AA5">
              <w:rPr>
                <w:rFonts w:cs="Calibri"/>
                <w:sz w:val="21"/>
                <w:szCs w:val="21"/>
              </w:rPr>
              <w:t>ра</w:t>
            </w:r>
            <w:r w:rsidRPr="00E17AA5">
              <w:rPr>
                <w:rFonts w:cs="Calibri"/>
                <w:spacing w:val="1"/>
                <w:sz w:val="21"/>
                <w:szCs w:val="21"/>
              </w:rPr>
              <w:t>г</w:t>
            </w:r>
            <w:r w:rsidRPr="00E17AA5">
              <w:rPr>
                <w:rFonts w:cs="Calibri"/>
                <w:spacing w:val="-2"/>
                <w:sz w:val="21"/>
                <w:szCs w:val="21"/>
              </w:rPr>
              <w:t>у</w:t>
            </w:r>
            <w:r w:rsidRPr="00E17AA5">
              <w:rPr>
                <w:rFonts w:cs="Calibri"/>
                <w:spacing w:val="1"/>
                <w:sz w:val="21"/>
                <w:szCs w:val="21"/>
              </w:rPr>
              <w:t>ј</w:t>
            </w:r>
            <w:r w:rsidRPr="00E17AA5">
              <w:rPr>
                <w:rFonts w:cs="Calibri"/>
                <w:sz w:val="21"/>
                <w:szCs w:val="21"/>
              </w:rPr>
              <w:t>ев</w:t>
            </w:r>
            <w:r w:rsidRPr="00E17AA5">
              <w:rPr>
                <w:rFonts w:cs="Calibri"/>
                <w:spacing w:val="-1"/>
                <w:sz w:val="21"/>
                <w:szCs w:val="21"/>
              </w:rPr>
              <w:t>ц</w:t>
            </w:r>
            <w:r w:rsidRPr="00E17AA5">
              <w:rPr>
                <w:rFonts w:cs="Calibri"/>
                <w:spacing w:val="-2"/>
                <w:sz w:val="21"/>
                <w:szCs w:val="21"/>
              </w:rPr>
              <w:t>у</w:t>
            </w:r>
            <w:proofErr w:type="spellEnd"/>
            <w:r w:rsidRPr="00E17AA5">
              <w:rPr>
                <w:rFonts w:cs="Calibri"/>
                <w:sz w:val="21"/>
                <w:szCs w:val="21"/>
              </w:rPr>
              <w:t xml:space="preserve">, </w:t>
            </w:r>
            <w:proofErr w:type="spellStart"/>
            <w:r w:rsidRPr="00E17AA5">
              <w:rPr>
                <w:rFonts w:cs="Calibri"/>
                <w:spacing w:val="-1"/>
                <w:sz w:val="21"/>
                <w:szCs w:val="21"/>
              </w:rPr>
              <w:t>К</w:t>
            </w:r>
            <w:r w:rsidRPr="00E17AA5">
              <w:rPr>
                <w:rFonts w:cs="Calibri"/>
                <w:sz w:val="21"/>
                <w:szCs w:val="21"/>
              </w:rPr>
              <w:t>ра</w:t>
            </w:r>
            <w:r w:rsidRPr="00E17AA5">
              <w:rPr>
                <w:rFonts w:cs="Calibri"/>
                <w:spacing w:val="1"/>
                <w:sz w:val="21"/>
                <w:szCs w:val="21"/>
              </w:rPr>
              <w:t>г</w:t>
            </w:r>
            <w:r w:rsidRPr="00E17AA5">
              <w:rPr>
                <w:rFonts w:cs="Calibri"/>
                <w:spacing w:val="-2"/>
                <w:sz w:val="21"/>
                <w:szCs w:val="21"/>
              </w:rPr>
              <w:t>у</w:t>
            </w:r>
            <w:r w:rsidRPr="00E17AA5">
              <w:rPr>
                <w:rFonts w:cs="Calibri"/>
                <w:spacing w:val="3"/>
                <w:sz w:val="21"/>
                <w:szCs w:val="21"/>
              </w:rPr>
              <w:t>ј</w:t>
            </w:r>
            <w:r w:rsidRPr="00E17AA5">
              <w:rPr>
                <w:rFonts w:cs="Calibri"/>
                <w:sz w:val="21"/>
                <w:szCs w:val="21"/>
              </w:rPr>
              <w:t>ева</w:t>
            </w:r>
            <w:r w:rsidRPr="00E17AA5">
              <w:rPr>
                <w:rFonts w:cs="Calibri"/>
                <w:spacing w:val="-1"/>
                <w:sz w:val="21"/>
                <w:szCs w:val="21"/>
              </w:rPr>
              <w:t>ц</w:t>
            </w:r>
            <w:proofErr w:type="spellEnd"/>
            <w:r w:rsidRPr="00E17AA5">
              <w:rPr>
                <w:rFonts w:cs="Calibri"/>
                <w:sz w:val="21"/>
                <w:szCs w:val="21"/>
              </w:rPr>
              <w:t>,</w:t>
            </w:r>
            <w:r w:rsidRPr="00E17AA5">
              <w:rPr>
                <w:rFonts w:cs="Calibri"/>
                <w:spacing w:val="-2"/>
                <w:sz w:val="21"/>
                <w:szCs w:val="21"/>
              </w:rPr>
              <w:t xml:space="preserve"> 2</w:t>
            </w:r>
            <w:r w:rsidRPr="00E17AA5">
              <w:rPr>
                <w:rFonts w:cs="Calibri"/>
                <w:sz w:val="21"/>
                <w:szCs w:val="21"/>
              </w:rPr>
              <w:t>000.</w:t>
            </w:r>
          </w:p>
          <w:p w14:paraId="60E3FFC5" w14:textId="77777777" w:rsidR="0098291E" w:rsidRPr="00E17AA5" w:rsidRDefault="0098291E" w:rsidP="00783ED4">
            <w:pPr>
              <w:pStyle w:val="ListParagraph"/>
              <w:widowControl w:val="0"/>
              <w:numPr>
                <w:ilvl w:val="0"/>
                <w:numId w:val="95"/>
              </w:numPr>
              <w:autoSpaceDE w:val="0"/>
              <w:autoSpaceDN w:val="0"/>
              <w:adjustRightInd w:val="0"/>
              <w:spacing w:before="1" w:after="0" w:line="240" w:lineRule="auto"/>
              <w:contextualSpacing w:val="0"/>
              <w:rPr>
                <w:rFonts w:cs="Calibri"/>
                <w:sz w:val="21"/>
                <w:szCs w:val="21"/>
              </w:rPr>
            </w:pPr>
            <w:r w:rsidRPr="00E17AA5">
              <w:rPr>
                <w:rFonts w:cs="Calibri"/>
                <w:sz w:val="21"/>
                <w:szCs w:val="21"/>
              </w:rPr>
              <w:t>Mo</w:t>
            </w:r>
            <w:r w:rsidRPr="00E17AA5">
              <w:rPr>
                <w:rFonts w:cs="Calibri"/>
                <w:spacing w:val="-1"/>
                <w:sz w:val="21"/>
                <w:szCs w:val="21"/>
              </w:rPr>
              <w:t>r</w:t>
            </w:r>
            <w:r w:rsidRPr="00E17AA5">
              <w:rPr>
                <w:rFonts w:cs="Calibri"/>
                <w:spacing w:val="1"/>
                <w:sz w:val="21"/>
                <w:szCs w:val="21"/>
              </w:rPr>
              <w:t>ri</w:t>
            </w:r>
            <w:r w:rsidRPr="00E17AA5">
              <w:rPr>
                <w:rFonts w:cs="Calibri"/>
                <w:sz w:val="21"/>
                <w:szCs w:val="21"/>
              </w:rPr>
              <w:t>s</w:t>
            </w:r>
            <w:r w:rsidRPr="00E17AA5">
              <w:rPr>
                <w:rFonts w:cs="Calibri"/>
                <w:spacing w:val="-2"/>
                <w:sz w:val="21"/>
                <w:szCs w:val="21"/>
              </w:rPr>
              <w:t xml:space="preserve"> </w:t>
            </w:r>
            <w:r w:rsidRPr="00E17AA5">
              <w:rPr>
                <w:rFonts w:cs="Calibri"/>
                <w:spacing w:val="-1"/>
                <w:sz w:val="21"/>
                <w:szCs w:val="21"/>
              </w:rPr>
              <w:t>A</w:t>
            </w:r>
            <w:r w:rsidRPr="00E17AA5">
              <w:rPr>
                <w:rFonts w:cs="Calibri"/>
                <w:sz w:val="21"/>
                <w:szCs w:val="21"/>
              </w:rPr>
              <w:t>.:</w:t>
            </w:r>
            <w:r w:rsidRPr="00E17AA5">
              <w:rPr>
                <w:rFonts w:cs="Calibri"/>
                <w:spacing w:val="-1"/>
                <w:sz w:val="21"/>
                <w:szCs w:val="21"/>
              </w:rPr>
              <w:t xml:space="preserve"> </w:t>
            </w:r>
            <w:r w:rsidRPr="00E17AA5">
              <w:rPr>
                <w:rFonts w:cs="Calibri"/>
                <w:sz w:val="21"/>
                <w:szCs w:val="21"/>
              </w:rPr>
              <w:t>M</w:t>
            </w:r>
            <w:r w:rsidRPr="00E17AA5">
              <w:rPr>
                <w:rFonts w:cs="Calibri"/>
                <w:spacing w:val="1"/>
                <w:sz w:val="21"/>
                <w:szCs w:val="21"/>
              </w:rPr>
              <w:t>e</w:t>
            </w:r>
            <w:r w:rsidRPr="00E17AA5">
              <w:rPr>
                <w:rFonts w:cs="Calibri"/>
                <w:sz w:val="21"/>
                <w:szCs w:val="21"/>
              </w:rPr>
              <w:t>a</w:t>
            </w:r>
            <w:r w:rsidRPr="00E17AA5">
              <w:rPr>
                <w:rFonts w:cs="Calibri"/>
                <w:spacing w:val="-2"/>
                <w:sz w:val="21"/>
                <w:szCs w:val="21"/>
              </w:rPr>
              <w:t>s</w:t>
            </w:r>
            <w:r w:rsidRPr="00E17AA5">
              <w:rPr>
                <w:rFonts w:cs="Calibri"/>
                <w:sz w:val="21"/>
                <w:szCs w:val="21"/>
              </w:rPr>
              <w:t>u</w:t>
            </w:r>
            <w:r w:rsidRPr="00E17AA5">
              <w:rPr>
                <w:rFonts w:cs="Calibri"/>
                <w:spacing w:val="1"/>
                <w:sz w:val="21"/>
                <w:szCs w:val="21"/>
              </w:rPr>
              <w:t>r</w:t>
            </w:r>
            <w:r w:rsidRPr="00E17AA5">
              <w:rPr>
                <w:rFonts w:cs="Calibri"/>
                <w:sz w:val="21"/>
                <w:szCs w:val="21"/>
              </w:rPr>
              <w:t>e</w:t>
            </w:r>
            <w:r w:rsidRPr="00E17AA5">
              <w:rPr>
                <w:rFonts w:cs="Calibri"/>
                <w:spacing w:val="-3"/>
                <w:sz w:val="21"/>
                <w:szCs w:val="21"/>
              </w:rPr>
              <w:t>m</w:t>
            </w:r>
            <w:r w:rsidRPr="00E17AA5">
              <w:rPr>
                <w:rFonts w:cs="Calibri"/>
                <w:sz w:val="21"/>
                <w:szCs w:val="21"/>
              </w:rPr>
              <w:t>ent</w:t>
            </w:r>
            <w:r w:rsidRPr="00E17AA5">
              <w:rPr>
                <w:rFonts w:cs="Calibri"/>
                <w:spacing w:val="1"/>
                <w:sz w:val="21"/>
                <w:szCs w:val="21"/>
              </w:rPr>
              <w:t xml:space="preserve"> </w:t>
            </w:r>
            <w:r w:rsidRPr="00E17AA5">
              <w:rPr>
                <w:rFonts w:cs="Calibri"/>
                <w:spacing w:val="-2"/>
                <w:sz w:val="21"/>
                <w:szCs w:val="21"/>
              </w:rPr>
              <w:t>an</w:t>
            </w:r>
            <w:r w:rsidRPr="00E17AA5">
              <w:rPr>
                <w:rFonts w:cs="Calibri"/>
                <w:sz w:val="21"/>
                <w:szCs w:val="21"/>
              </w:rPr>
              <w:t xml:space="preserve">d </w:t>
            </w:r>
            <w:r w:rsidRPr="00E17AA5">
              <w:rPr>
                <w:rFonts w:cs="Calibri"/>
                <w:spacing w:val="1"/>
                <w:sz w:val="21"/>
                <w:szCs w:val="21"/>
              </w:rPr>
              <w:t>i</w:t>
            </w:r>
            <w:r w:rsidRPr="00E17AA5">
              <w:rPr>
                <w:rFonts w:cs="Calibri"/>
                <w:sz w:val="21"/>
                <w:szCs w:val="21"/>
              </w:rPr>
              <w:t>n</w:t>
            </w:r>
            <w:r w:rsidRPr="00E17AA5">
              <w:rPr>
                <w:rFonts w:cs="Calibri"/>
                <w:spacing w:val="-2"/>
                <w:sz w:val="21"/>
                <w:szCs w:val="21"/>
              </w:rPr>
              <w:t>s</w:t>
            </w:r>
            <w:r w:rsidRPr="00E17AA5">
              <w:rPr>
                <w:rFonts w:cs="Calibri"/>
                <w:spacing w:val="1"/>
                <w:sz w:val="21"/>
                <w:szCs w:val="21"/>
              </w:rPr>
              <w:t>tr</w:t>
            </w:r>
            <w:r w:rsidRPr="00E17AA5">
              <w:rPr>
                <w:rFonts w:cs="Calibri"/>
                <w:sz w:val="21"/>
                <w:szCs w:val="21"/>
              </w:rPr>
              <w:t>u</w:t>
            </w:r>
            <w:r w:rsidRPr="00E17AA5">
              <w:rPr>
                <w:rFonts w:cs="Calibri"/>
                <w:spacing w:val="-4"/>
                <w:sz w:val="21"/>
                <w:szCs w:val="21"/>
              </w:rPr>
              <w:t>m</w:t>
            </w:r>
            <w:r w:rsidRPr="00E17AA5">
              <w:rPr>
                <w:rFonts w:cs="Calibri"/>
                <w:sz w:val="21"/>
                <w:szCs w:val="21"/>
              </w:rPr>
              <w:t>en</w:t>
            </w:r>
            <w:r w:rsidRPr="00E17AA5">
              <w:rPr>
                <w:rFonts w:cs="Calibri"/>
                <w:spacing w:val="1"/>
                <w:sz w:val="21"/>
                <w:szCs w:val="21"/>
              </w:rPr>
              <w:t>t</w:t>
            </w:r>
            <w:r w:rsidRPr="00E17AA5">
              <w:rPr>
                <w:rFonts w:cs="Calibri"/>
                <w:spacing w:val="-2"/>
                <w:sz w:val="21"/>
                <w:szCs w:val="21"/>
              </w:rPr>
              <w:t>a</w:t>
            </w:r>
            <w:r w:rsidRPr="00E17AA5">
              <w:rPr>
                <w:rFonts w:cs="Calibri"/>
                <w:spacing w:val="1"/>
                <w:sz w:val="21"/>
                <w:szCs w:val="21"/>
              </w:rPr>
              <w:t>t</w:t>
            </w:r>
            <w:r w:rsidRPr="00E17AA5">
              <w:rPr>
                <w:rFonts w:cs="Calibri"/>
                <w:spacing w:val="-1"/>
                <w:sz w:val="21"/>
                <w:szCs w:val="21"/>
              </w:rPr>
              <w:t>i</w:t>
            </w:r>
            <w:r w:rsidRPr="00E17AA5">
              <w:rPr>
                <w:rFonts w:cs="Calibri"/>
                <w:sz w:val="21"/>
                <w:szCs w:val="21"/>
              </w:rPr>
              <w:t xml:space="preserve">on </w:t>
            </w:r>
            <w:r w:rsidRPr="00E17AA5">
              <w:rPr>
                <w:rFonts w:cs="Calibri"/>
                <w:spacing w:val="-2"/>
                <w:sz w:val="21"/>
                <w:szCs w:val="21"/>
              </w:rPr>
              <w:t>p</w:t>
            </w:r>
            <w:r w:rsidRPr="00E17AA5">
              <w:rPr>
                <w:rFonts w:cs="Calibri"/>
                <w:spacing w:val="1"/>
                <w:sz w:val="21"/>
                <w:szCs w:val="21"/>
              </w:rPr>
              <w:t>ri</w:t>
            </w:r>
            <w:r w:rsidRPr="00E17AA5">
              <w:rPr>
                <w:rFonts w:cs="Calibri"/>
                <w:spacing w:val="-2"/>
                <w:sz w:val="21"/>
                <w:szCs w:val="21"/>
              </w:rPr>
              <w:t>n</w:t>
            </w:r>
            <w:r w:rsidRPr="00E17AA5">
              <w:rPr>
                <w:rFonts w:cs="Calibri"/>
                <w:sz w:val="21"/>
                <w:szCs w:val="21"/>
              </w:rPr>
              <w:t>c</w:t>
            </w:r>
            <w:r w:rsidRPr="00E17AA5">
              <w:rPr>
                <w:rFonts w:cs="Calibri"/>
                <w:spacing w:val="1"/>
                <w:sz w:val="21"/>
                <w:szCs w:val="21"/>
              </w:rPr>
              <w:t>i</w:t>
            </w:r>
            <w:r w:rsidRPr="00E17AA5">
              <w:rPr>
                <w:rFonts w:cs="Calibri"/>
                <w:spacing w:val="-2"/>
                <w:sz w:val="21"/>
                <w:szCs w:val="21"/>
              </w:rPr>
              <w:t>p</w:t>
            </w:r>
            <w:r w:rsidRPr="00E17AA5">
              <w:rPr>
                <w:rFonts w:cs="Calibri"/>
                <w:spacing w:val="1"/>
                <w:sz w:val="21"/>
                <w:szCs w:val="21"/>
              </w:rPr>
              <w:t>l</w:t>
            </w:r>
            <w:r w:rsidRPr="00E17AA5">
              <w:rPr>
                <w:rFonts w:cs="Calibri"/>
                <w:spacing w:val="-2"/>
                <w:sz w:val="21"/>
                <w:szCs w:val="21"/>
              </w:rPr>
              <w:t>e</w:t>
            </w:r>
            <w:r w:rsidRPr="00E17AA5">
              <w:rPr>
                <w:rFonts w:cs="Calibri"/>
                <w:sz w:val="21"/>
                <w:szCs w:val="21"/>
              </w:rPr>
              <w:t xml:space="preserve">s, Ed. </w:t>
            </w:r>
            <w:r w:rsidRPr="00E17AA5">
              <w:rPr>
                <w:rFonts w:cs="Calibri"/>
                <w:spacing w:val="-1"/>
                <w:sz w:val="21"/>
                <w:szCs w:val="21"/>
              </w:rPr>
              <w:t>B</w:t>
            </w:r>
            <w:r w:rsidRPr="00E17AA5">
              <w:rPr>
                <w:rFonts w:cs="Calibri"/>
                <w:sz w:val="21"/>
                <w:szCs w:val="21"/>
              </w:rPr>
              <w:t>.</w:t>
            </w:r>
            <w:r w:rsidRPr="00E17AA5">
              <w:rPr>
                <w:rFonts w:cs="Calibri"/>
                <w:spacing w:val="1"/>
                <w:sz w:val="21"/>
                <w:szCs w:val="21"/>
              </w:rPr>
              <w:t>/</w:t>
            </w:r>
            <w:r w:rsidRPr="00E17AA5">
              <w:rPr>
                <w:rFonts w:cs="Calibri"/>
                <w:spacing w:val="-1"/>
                <w:sz w:val="21"/>
                <w:szCs w:val="21"/>
              </w:rPr>
              <w:t>H</w:t>
            </w:r>
            <w:r w:rsidRPr="00E17AA5">
              <w:rPr>
                <w:rFonts w:cs="Calibri"/>
                <w:sz w:val="21"/>
                <w:szCs w:val="21"/>
              </w:rPr>
              <w:t xml:space="preserve">., </w:t>
            </w:r>
            <w:r w:rsidRPr="00E17AA5">
              <w:rPr>
                <w:rFonts w:cs="Calibri"/>
                <w:spacing w:val="-1"/>
                <w:sz w:val="21"/>
                <w:szCs w:val="21"/>
              </w:rPr>
              <w:t>O</w:t>
            </w:r>
            <w:r w:rsidRPr="00E17AA5">
              <w:rPr>
                <w:rFonts w:cs="Calibri"/>
                <w:spacing w:val="-2"/>
                <w:sz w:val="21"/>
                <w:szCs w:val="21"/>
              </w:rPr>
              <w:t>x</w:t>
            </w:r>
            <w:r w:rsidRPr="00E17AA5">
              <w:rPr>
                <w:rFonts w:cs="Calibri"/>
                <w:spacing w:val="1"/>
                <w:sz w:val="21"/>
                <w:szCs w:val="21"/>
              </w:rPr>
              <w:t>f</w:t>
            </w:r>
            <w:r w:rsidRPr="00E17AA5">
              <w:rPr>
                <w:rFonts w:cs="Calibri"/>
                <w:sz w:val="21"/>
                <w:szCs w:val="21"/>
              </w:rPr>
              <w:t>o</w:t>
            </w:r>
            <w:r w:rsidRPr="00E17AA5">
              <w:rPr>
                <w:rFonts w:cs="Calibri"/>
                <w:spacing w:val="-2"/>
                <w:sz w:val="21"/>
                <w:szCs w:val="21"/>
              </w:rPr>
              <w:t>r</w:t>
            </w:r>
            <w:r w:rsidRPr="00E17AA5">
              <w:rPr>
                <w:rFonts w:cs="Calibri"/>
                <w:sz w:val="21"/>
                <w:szCs w:val="21"/>
              </w:rPr>
              <w:t>d, 2001.</w:t>
            </w:r>
          </w:p>
          <w:p w14:paraId="25D819A3" w14:textId="77777777" w:rsidR="0098291E" w:rsidRPr="00E17AA5" w:rsidRDefault="0098291E" w:rsidP="00783ED4">
            <w:pPr>
              <w:pStyle w:val="ListParagraph"/>
              <w:widowControl w:val="0"/>
              <w:numPr>
                <w:ilvl w:val="0"/>
                <w:numId w:val="95"/>
              </w:numPr>
              <w:autoSpaceDE w:val="0"/>
              <w:autoSpaceDN w:val="0"/>
              <w:adjustRightInd w:val="0"/>
              <w:spacing w:before="1" w:after="0" w:line="254" w:lineRule="exact"/>
              <w:ind w:right="68"/>
              <w:contextualSpacing w:val="0"/>
              <w:rPr>
                <w:rFonts w:cs="Calibri"/>
                <w:sz w:val="20"/>
                <w:szCs w:val="20"/>
              </w:rPr>
            </w:pPr>
            <w:r w:rsidRPr="00E17AA5">
              <w:rPr>
                <w:rFonts w:cs="Calibri"/>
                <w:spacing w:val="-1"/>
                <w:sz w:val="21"/>
                <w:szCs w:val="21"/>
              </w:rPr>
              <w:t>O</w:t>
            </w:r>
            <w:r w:rsidRPr="00E17AA5">
              <w:rPr>
                <w:rFonts w:cs="Calibri"/>
                <w:sz w:val="21"/>
                <w:szCs w:val="21"/>
              </w:rPr>
              <w:t>s</w:t>
            </w:r>
            <w:r w:rsidRPr="00E17AA5">
              <w:rPr>
                <w:rFonts w:cs="Calibri"/>
                <w:spacing w:val="1"/>
                <w:sz w:val="21"/>
                <w:szCs w:val="21"/>
              </w:rPr>
              <w:t>it</w:t>
            </w:r>
            <w:r w:rsidRPr="00E17AA5">
              <w:rPr>
                <w:rFonts w:cs="Calibri"/>
                <w:sz w:val="21"/>
                <w:szCs w:val="21"/>
              </w:rPr>
              <w:t>a</w:t>
            </w:r>
            <w:r w:rsidRPr="00E17AA5">
              <w:rPr>
                <w:rFonts w:cs="Calibri"/>
                <w:spacing w:val="34"/>
                <w:sz w:val="21"/>
                <w:szCs w:val="21"/>
              </w:rPr>
              <w:t xml:space="preserve"> </w:t>
            </w:r>
            <w:r w:rsidRPr="00E17AA5">
              <w:rPr>
                <w:rFonts w:cs="Calibri"/>
                <w:spacing w:val="-1"/>
                <w:sz w:val="21"/>
                <w:szCs w:val="21"/>
              </w:rPr>
              <w:t>N</w:t>
            </w:r>
            <w:r w:rsidRPr="00E17AA5">
              <w:rPr>
                <w:rFonts w:cs="Calibri"/>
                <w:sz w:val="21"/>
                <w:szCs w:val="21"/>
              </w:rPr>
              <w:t>.,</w:t>
            </w:r>
            <w:r w:rsidRPr="00E17AA5">
              <w:rPr>
                <w:rFonts w:cs="Calibri"/>
                <w:spacing w:val="36"/>
                <w:sz w:val="21"/>
                <w:szCs w:val="21"/>
              </w:rPr>
              <w:t xml:space="preserve"> </w:t>
            </w:r>
            <w:r w:rsidRPr="00E17AA5">
              <w:rPr>
                <w:rFonts w:cs="Calibri"/>
                <w:spacing w:val="-1"/>
                <w:sz w:val="21"/>
                <w:szCs w:val="21"/>
              </w:rPr>
              <w:t>Yi</w:t>
            </w:r>
            <w:r w:rsidRPr="00E17AA5">
              <w:rPr>
                <w:rFonts w:cs="Calibri"/>
                <w:spacing w:val="1"/>
                <w:sz w:val="21"/>
                <w:szCs w:val="21"/>
              </w:rPr>
              <w:t>l</w:t>
            </w:r>
            <w:r w:rsidRPr="00E17AA5">
              <w:rPr>
                <w:rFonts w:cs="Calibri"/>
                <w:sz w:val="21"/>
                <w:szCs w:val="21"/>
              </w:rPr>
              <w:t>d</w:t>
            </w:r>
            <w:r w:rsidRPr="00E17AA5">
              <w:rPr>
                <w:rFonts w:cs="Calibri"/>
                <w:spacing w:val="-2"/>
                <w:sz w:val="21"/>
                <w:szCs w:val="21"/>
              </w:rPr>
              <w:t>r</w:t>
            </w:r>
            <w:r w:rsidRPr="00E17AA5">
              <w:rPr>
                <w:rFonts w:cs="Calibri"/>
                <w:spacing w:val="1"/>
                <w:sz w:val="21"/>
                <w:szCs w:val="21"/>
              </w:rPr>
              <w:t>i</w:t>
            </w:r>
            <w:r w:rsidRPr="00E17AA5">
              <w:rPr>
                <w:rFonts w:cs="Calibri"/>
                <w:sz w:val="21"/>
                <w:szCs w:val="21"/>
              </w:rPr>
              <w:t>m</w:t>
            </w:r>
            <w:r w:rsidRPr="00E17AA5">
              <w:rPr>
                <w:rFonts w:cs="Calibri"/>
                <w:spacing w:val="32"/>
                <w:sz w:val="21"/>
                <w:szCs w:val="21"/>
              </w:rPr>
              <w:t xml:space="preserve"> </w:t>
            </w:r>
            <w:r w:rsidRPr="00E17AA5">
              <w:rPr>
                <w:rFonts w:cs="Calibri"/>
                <w:spacing w:val="-1"/>
                <w:sz w:val="21"/>
                <w:szCs w:val="21"/>
              </w:rPr>
              <w:t>H</w:t>
            </w:r>
            <w:r w:rsidRPr="00E17AA5">
              <w:rPr>
                <w:rFonts w:cs="Calibri"/>
                <w:sz w:val="21"/>
                <w:szCs w:val="21"/>
              </w:rPr>
              <w:t>.:</w:t>
            </w:r>
            <w:r w:rsidRPr="00E17AA5">
              <w:rPr>
                <w:rFonts w:cs="Calibri"/>
                <w:spacing w:val="37"/>
                <w:sz w:val="21"/>
                <w:szCs w:val="21"/>
              </w:rPr>
              <w:t xml:space="preserve"> </w:t>
            </w:r>
            <w:r w:rsidRPr="00E17AA5">
              <w:rPr>
                <w:rFonts w:cs="Calibri"/>
                <w:sz w:val="21"/>
                <w:szCs w:val="21"/>
              </w:rPr>
              <w:t>The</w:t>
            </w:r>
            <w:r w:rsidRPr="00E17AA5">
              <w:rPr>
                <w:rFonts w:cs="Calibri"/>
                <w:spacing w:val="33"/>
                <w:sz w:val="21"/>
                <w:szCs w:val="21"/>
              </w:rPr>
              <w:t xml:space="preserve"> </w:t>
            </w:r>
            <w:r w:rsidRPr="00E17AA5">
              <w:rPr>
                <w:rFonts w:cs="Calibri"/>
                <w:spacing w:val="-4"/>
                <w:sz w:val="21"/>
                <w:szCs w:val="21"/>
              </w:rPr>
              <w:t>m</w:t>
            </w:r>
            <w:r w:rsidRPr="00E17AA5">
              <w:rPr>
                <w:rFonts w:cs="Calibri"/>
                <w:sz w:val="21"/>
                <w:szCs w:val="21"/>
              </w:rPr>
              <w:t>echan</w:t>
            </w:r>
            <w:r w:rsidRPr="00E17AA5">
              <w:rPr>
                <w:rFonts w:cs="Calibri"/>
                <w:spacing w:val="1"/>
                <w:sz w:val="21"/>
                <w:szCs w:val="21"/>
              </w:rPr>
              <w:t>i</w:t>
            </w:r>
            <w:r w:rsidRPr="00E17AA5">
              <w:rPr>
                <w:rFonts w:cs="Calibri"/>
                <w:sz w:val="21"/>
                <w:szCs w:val="21"/>
              </w:rPr>
              <w:t>c</w:t>
            </w:r>
            <w:r w:rsidRPr="00E17AA5">
              <w:rPr>
                <w:rFonts w:cs="Calibri"/>
                <w:spacing w:val="-2"/>
                <w:sz w:val="21"/>
                <w:szCs w:val="21"/>
              </w:rPr>
              <w:t>a</w:t>
            </w:r>
            <w:r w:rsidRPr="00E17AA5">
              <w:rPr>
                <w:rFonts w:cs="Calibri"/>
                <w:sz w:val="21"/>
                <w:szCs w:val="21"/>
              </w:rPr>
              <w:t>l</w:t>
            </w:r>
            <w:r w:rsidRPr="00E17AA5">
              <w:rPr>
                <w:rFonts w:cs="Calibri"/>
                <w:spacing w:val="37"/>
                <w:sz w:val="21"/>
                <w:szCs w:val="21"/>
              </w:rPr>
              <w:t xml:space="preserve"> </w:t>
            </w:r>
            <w:r w:rsidRPr="00E17AA5">
              <w:rPr>
                <w:rFonts w:cs="Calibri"/>
                <w:sz w:val="21"/>
                <w:szCs w:val="21"/>
              </w:rPr>
              <w:t>s</w:t>
            </w:r>
            <w:r w:rsidRPr="00E17AA5">
              <w:rPr>
                <w:rFonts w:cs="Calibri"/>
                <w:spacing w:val="-2"/>
                <w:sz w:val="21"/>
                <w:szCs w:val="21"/>
              </w:rPr>
              <w:t>y</w:t>
            </w:r>
            <w:r w:rsidRPr="00E17AA5">
              <w:rPr>
                <w:rFonts w:cs="Calibri"/>
                <w:sz w:val="21"/>
                <w:szCs w:val="21"/>
              </w:rPr>
              <w:t>s</w:t>
            </w:r>
            <w:r w:rsidRPr="00E17AA5">
              <w:rPr>
                <w:rFonts w:cs="Calibri"/>
                <w:spacing w:val="-1"/>
                <w:sz w:val="21"/>
                <w:szCs w:val="21"/>
              </w:rPr>
              <w:t>t</w:t>
            </w:r>
            <w:r w:rsidRPr="00E17AA5">
              <w:rPr>
                <w:rFonts w:cs="Calibri"/>
                <w:sz w:val="21"/>
                <w:szCs w:val="21"/>
              </w:rPr>
              <w:t>e</w:t>
            </w:r>
            <w:r w:rsidRPr="00E17AA5">
              <w:rPr>
                <w:rFonts w:cs="Calibri"/>
                <w:spacing w:val="-3"/>
                <w:sz w:val="21"/>
                <w:szCs w:val="21"/>
              </w:rPr>
              <w:t>m</w:t>
            </w:r>
            <w:r w:rsidRPr="00E17AA5">
              <w:rPr>
                <w:rFonts w:cs="Calibri"/>
                <w:sz w:val="21"/>
                <w:szCs w:val="21"/>
              </w:rPr>
              <w:t>s</w:t>
            </w:r>
            <w:r w:rsidRPr="00E17AA5">
              <w:rPr>
                <w:rFonts w:cs="Calibri"/>
                <w:spacing w:val="36"/>
                <w:sz w:val="21"/>
                <w:szCs w:val="21"/>
              </w:rPr>
              <w:t xml:space="preserve"> </w:t>
            </w:r>
            <w:r w:rsidRPr="00E17AA5">
              <w:rPr>
                <w:rFonts w:cs="Calibri"/>
                <w:sz w:val="21"/>
                <w:szCs w:val="21"/>
              </w:rPr>
              <w:t>de</w:t>
            </w:r>
            <w:r w:rsidRPr="00E17AA5">
              <w:rPr>
                <w:rFonts w:cs="Calibri"/>
                <w:spacing w:val="1"/>
                <w:sz w:val="21"/>
                <w:szCs w:val="21"/>
              </w:rPr>
              <w:t>si</w:t>
            </w:r>
            <w:r w:rsidRPr="00E17AA5">
              <w:rPr>
                <w:rFonts w:cs="Calibri"/>
                <w:spacing w:val="-2"/>
                <w:sz w:val="21"/>
                <w:szCs w:val="21"/>
              </w:rPr>
              <w:t>g</w:t>
            </w:r>
            <w:r w:rsidRPr="00E17AA5">
              <w:rPr>
                <w:rFonts w:cs="Calibri"/>
                <w:sz w:val="21"/>
                <w:szCs w:val="21"/>
              </w:rPr>
              <w:t>n</w:t>
            </w:r>
            <w:r w:rsidRPr="00E17AA5">
              <w:rPr>
                <w:rFonts w:cs="Calibri"/>
                <w:spacing w:val="36"/>
                <w:sz w:val="21"/>
                <w:szCs w:val="21"/>
              </w:rPr>
              <w:t xml:space="preserve"> </w:t>
            </w:r>
            <w:r w:rsidRPr="00E17AA5">
              <w:rPr>
                <w:rFonts w:cs="Calibri"/>
                <w:sz w:val="21"/>
                <w:szCs w:val="21"/>
              </w:rPr>
              <w:t>handb</w:t>
            </w:r>
            <w:r w:rsidRPr="00E17AA5">
              <w:rPr>
                <w:rFonts w:cs="Calibri"/>
                <w:spacing w:val="-2"/>
                <w:sz w:val="21"/>
                <w:szCs w:val="21"/>
              </w:rPr>
              <w:t>o</w:t>
            </w:r>
            <w:r w:rsidRPr="00E17AA5">
              <w:rPr>
                <w:rFonts w:cs="Calibri"/>
                <w:sz w:val="21"/>
                <w:szCs w:val="21"/>
              </w:rPr>
              <w:t>o</w:t>
            </w:r>
            <w:r w:rsidRPr="00E17AA5">
              <w:rPr>
                <w:rFonts w:cs="Calibri"/>
                <w:spacing w:val="-2"/>
                <w:sz w:val="21"/>
                <w:szCs w:val="21"/>
              </w:rPr>
              <w:t>k</w:t>
            </w:r>
            <w:r w:rsidRPr="00E17AA5">
              <w:rPr>
                <w:rFonts w:cs="Calibri"/>
                <w:sz w:val="21"/>
                <w:szCs w:val="21"/>
              </w:rPr>
              <w:t>,</w:t>
            </w:r>
            <w:r w:rsidRPr="00E17AA5">
              <w:rPr>
                <w:rFonts w:cs="Calibri"/>
                <w:spacing w:val="36"/>
                <w:sz w:val="21"/>
                <w:szCs w:val="21"/>
              </w:rPr>
              <w:t xml:space="preserve"> </w:t>
            </w:r>
            <w:r w:rsidRPr="00E17AA5">
              <w:rPr>
                <w:rFonts w:cs="Calibri"/>
                <w:spacing w:val="1"/>
                <w:sz w:val="21"/>
                <w:szCs w:val="21"/>
              </w:rPr>
              <w:t>(</w:t>
            </w:r>
            <w:r w:rsidRPr="00E17AA5">
              <w:rPr>
                <w:rFonts w:cs="Calibri"/>
                <w:sz w:val="21"/>
                <w:szCs w:val="21"/>
              </w:rPr>
              <w:t>Mo</w:t>
            </w:r>
            <w:r w:rsidRPr="00E17AA5">
              <w:rPr>
                <w:rFonts w:cs="Calibri"/>
                <w:spacing w:val="-2"/>
                <w:sz w:val="21"/>
                <w:szCs w:val="21"/>
              </w:rPr>
              <w:t>d</w:t>
            </w:r>
            <w:r w:rsidRPr="00E17AA5">
              <w:rPr>
                <w:rFonts w:cs="Calibri"/>
                <w:sz w:val="21"/>
                <w:szCs w:val="21"/>
              </w:rPr>
              <w:t>e</w:t>
            </w:r>
            <w:r w:rsidRPr="00E17AA5">
              <w:rPr>
                <w:rFonts w:cs="Calibri"/>
                <w:spacing w:val="-1"/>
                <w:sz w:val="21"/>
                <w:szCs w:val="21"/>
              </w:rPr>
              <w:t>l</w:t>
            </w:r>
            <w:r w:rsidRPr="00E17AA5">
              <w:rPr>
                <w:rFonts w:cs="Calibri"/>
                <w:spacing w:val="1"/>
                <w:sz w:val="21"/>
                <w:szCs w:val="21"/>
              </w:rPr>
              <w:t>i</w:t>
            </w:r>
            <w:r w:rsidRPr="00E17AA5">
              <w:rPr>
                <w:rFonts w:cs="Calibri"/>
                <w:sz w:val="21"/>
                <w:szCs w:val="21"/>
              </w:rPr>
              <w:t>n</w:t>
            </w:r>
            <w:r w:rsidRPr="00E17AA5">
              <w:rPr>
                <w:rFonts w:cs="Calibri"/>
                <w:spacing w:val="-2"/>
                <w:sz w:val="21"/>
                <w:szCs w:val="21"/>
              </w:rPr>
              <w:t>g</w:t>
            </w:r>
            <w:r w:rsidRPr="00E17AA5">
              <w:rPr>
                <w:rFonts w:cs="Calibri"/>
                <w:sz w:val="21"/>
                <w:szCs w:val="21"/>
              </w:rPr>
              <w:t>,</w:t>
            </w:r>
            <w:r w:rsidRPr="00E17AA5">
              <w:rPr>
                <w:rFonts w:cs="Calibri"/>
                <w:spacing w:val="36"/>
                <w:sz w:val="21"/>
                <w:szCs w:val="21"/>
              </w:rPr>
              <w:t xml:space="preserve"> </w:t>
            </w:r>
            <w:r w:rsidRPr="00E17AA5">
              <w:rPr>
                <w:rFonts w:cs="Calibri"/>
                <w:spacing w:val="-4"/>
                <w:sz w:val="21"/>
                <w:szCs w:val="21"/>
              </w:rPr>
              <w:t>m</w:t>
            </w:r>
            <w:r w:rsidRPr="00E17AA5">
              <w:rPr>
                <w:rFonts w:cs="Calibri"/>
                <w:sz w:val="21"/>
                <w:szCs w:val="21"/>
              </w:rPr>
              <w:t>easu</w:t>
            </w:r>
            <w:r w:rsidRPr="00E17AA5">
              <w:rPr>
                <w:rFonts w:cs="Calibri"/>
                <w:spacing w:val="1"/>
                <w:sz w:val="21"/>
                <w:szCs w:val="21"/>
              </w:rPr>
              <w:t>r</w:t>
            </w:r>
            <w:r w:rsidRPr="00E17AA5">
              <w:rPr>
                <w:rFonts w:cs="Calibri"/>
                <w:sz w:val="21"/>
                <w:szCs w:val="21"/>
              </w:rPr>
              <w:t>e</w:t>
            </w:r>
            <w:r w:rsidRPr="00E17AA5">
              <w:rPr>
                <w:rFonts w:cs="Calibri"/>
                <w:spacing w:val="-3"/>
                <w:sz w:val="21"/>
                <w:szCs w:val="21"/>
              </w:rPr>
              <w:t>m</w:t>
            </w:r>
            <w:r w:rsidRPr="00E17AA5">
              <w:rPr>
                <w:rFonts w:cs="Calibri"/>
                <w:sz w:val="21"/>
                <w:szCs w:val="21"/>
              </w:rPr>
              <w:t>ent and co</w:t>
            </w:r>
            <w:r w:rsidRPr="00E17AA5">
              <w:rPr>
                <w:rFonts w:cs="Calibri"/>
                <w:spacing w:val="-2"/>
                <w:sz w:val="21"/>
                <w:szCs w:val="21"/>
              </w:rPr>
              <w:t>n</w:t>
            </w:r>
            <w:r w:rsidRPr="00E17AA5">
              <w:rPr>
                <w:rFonts w:cs="Calibri"/>
                <w:spacing w:val="1"/>
                <w:sz w:val="21"/>
                <w:szCs w:val="21"/>
              </w:rPr>
              <w:t>t</w:t>
            </w:r>
            <w:r w:rsidRPr="00E17AA5">
              <w:rPr>
                <w:rFonts w:cs="Calibri"/>
                <w:spacing w:val="-2"/>
                <w:sz w:val="21"/>
                <w:szCs w:val="21"/>
              </w:rPr>
              <w:t>r</w:t>
            </w:r>
            <w:r w:rsidRPr="00E17AA5">
              <w:rPr>
                <w:rFonts w:cs="Calibri"/>
                <w:sz w:val="21"/>
                <w:szCs w:val="21"/>
              </w:rPr>
              <w:t>o</w:t>
            </w:r>
            <w:r w:rsidRPr="00E17AA5">
              <w:rPr>
                <w:rFonts w:cs="Calibri"/>
                <w:spacing w:val="-1"/>
                <w:sz w:val="21"/>
                <w:szCs w:val="21"/>
              </w:rPr>
              <w:t>l</w:t>
            </w:r>
            <w:r w:rsidRPr="00E17AA5">
              <w:rPr>
                <w:rFonts w:cs="Calibri"/>
                <w:spacing w:val="1"/>
                <w:sz w:val="21"/>
                <w:szCs w:val="21"/>
              </w:rPr>
              <w:t>)</w:t>
            </w:r>
            <w:r w:rsidRPr="00E17AA5">
              <w:rPr>
                <w:rFonts w:cs="Calibri"/>
                <w:sz w:val="21"/>
                <w:szCs w:val="21"/>
              </w:rPr>
              <w:t xml:space="preserve">, Ed. </w:t>
            </w:r>
            <w:r w:rsidRPr="00E17AA5">
              <w:rPr>
                <w:rFonts w:cs="Calibri"/>
                <w:spacing w:val="-1"/>
                <w:sz w:val="21"/>
                <w:szCs w:val="21"/>
              </w:rPr>
              <w:t>CR</w:t>
            </w:r>
            <w:r w:rsidRPr="00E17AA5">
              <w:rPr>
                <w:rFonts w:cs="Calibri"/>
                <w:sz w:val="21"/>
                <w:szCs w:val="21"/>
              </w:rPr>
              <w:t>C</w:t>
            </w:r>
            <w:r w:rsidRPr="00E17AA5">
              <w:rPr>
                <w:rFonts w:cs="Calibri"/>
                <w:spacing w:val="-1"/>
                <w:sz w:val="21"/>
                <w:szCs w:val="21"/>
              </w:rPr>
              <w:t xml:space="preserve"> </w:t>
            </w:r>
            <w:r w:rsidRPr="00E17AA5">
              <w:rPr>
                <w:rFonts w:cs="Calibri"/>
                <w:sz w:val="21"/>
                <w:szCs w:val="21"/>
              </w:rPr>
              <w:t>P</w:t>
            </w:r>
            <w:r w:rsidRPr="00E17AA5">
              <w:rPr>
                <w:rFonts w:cs="Calibri"/>
                <w:spacing w:val="-1"/>
                <w:sz w:val="21"/>
                <w:szCs w:val="21"/>
              </w:rPr>
              <w:t>R</w:t>
            </w:r>
            <w:r w:rsidRPr="00E17AA5">
              <w:rPr>
                <w:rFonts w:cs="Calibri"/>
                <w:spacing w:val="-3"/>
                <w:sz w:val="21"/>
                <w:szCs w:val="21"/>
              </w:rPr>
              <w:t>E</w:t>
            </w:r>
            <w:r w:rsidRPr="00E17AA5">
              <w:rPr>
                <w:rFonts w:cs="Calibri"/>
                <w:sz w:val="21"/>
                <w:szCs w:val="21"/>
              </w:rPr>
              <w:t>S</w:t>
            </w:r>
            <w:r w:rsidRPr="00E17AA5">
              <w:rPr>
                <w:rFonts w:cs="Calibri"/>
                <w:spacing w:val="-1"/>
                <w:sz w:val="21"/>
                <w:szCs w:val="21"/>
              </w:rPr>
              <w:t>S</w:t>
            </w:r>
            <w:r w:rsidRPr="00E17AA5">
              <w:rPr>
                <w:rFonts w:cs="Calibri"/>
                <w:sz w:val="21"/>
                <w:szCs w:val="21"/>
              </w:rPr>
              <w:t xml:space="preserve">, London, </w:t>
            </w:r>
            <w:r w:rsidRPr="00E17AA5">
              <w:rPr>
                <w:rFonts w:cs="Calibri"/>
                <w:spacing w:val="-3"/>
                <w:sz w:val="21"/>
                <w:szCs w:val="21"/>
              </w:rPr>
              <w:t>2</w:t>
            </w:r>
            <w:r w:rsidRPr="00E17AA5">
              <w:rPr>
                <w:rFonts w:cs="Calibri"/>
                <w:sz w:val="21"/>
                <w:szCs w:val="21"/>
              </w:rPr>
              <w:t>002.</w:t>
            </w:r>
          </w:p>
        </w:tc>
      </w:tr>
      <w:tr w:rsidR="0098291E" w:rsidRPr="00A01267" w14:paraId="2CE5FE2D" w14:textId="77777777" w:rsidTr="00A31333">
        <w:trPr>
          <w:trHeight w:val="227"/>
        </w:trPr>
        <w:tc>
          <w:tcPr>
            <w:tcW w:w="1820" w:type="pct"/>
            <w:vAlign w:val="center"/>
          </w:tcPr>
          <w:p w14:paraId="631172A2" w14:textId="77777777" w:rsidR="0098291E" w:rsidRPr="00A01267" w:rsidRDefault="0098291E" w:rsidP="005C2517">
            <w:pPr>
              <w:widowControl w:val="0"/>
              <w:tabs>
                <w:tab w:val="left" w:pos="567"/>
              </w:tabs>
              <w:autoSpaceDE w:val="0"/>
              <w:autoSpaceDN w:val="0"/>
              <w:adjustRightInd w:val="0"/>
              <w:spacing w:after="60"/>
              <w:rPr>
                <w:rFonts w:ascii="Calibri" w:hAnsi="Calibri" w:cs="Calibri"/>
                <w:bCs/>
                <w:sz w:val="22"/>
                <w:szCs w:val="22"/>
                <w:lang w:val="sr-Cyrl-CS" w:eastAsia="sr-Latn-CS"/>
              </w:rPr>
            </w:pPr>
            <w:r w:rsidRPr="00A01267">
              <w:rPr>
                <w:rFonts w:ascii="Calibri" w:hAnsi="Calibri" w:cs="Calibri"/>
                <w:bCs/>
                <w:sz w:val="22"/>
                <w:szCs w:val="22"/>
                <w:lang w:val="sr-Cyrl-CS" w:eastAsia="sr-Latn-CS"/>
              </w:rPr>
              <w:t>Број часова  активне наставе</w:t>
            </w:r>
            <w:r w:rsidR="00EF2F26" w:rsidRPr="00A01267">
              <w:rPr>
                <w:rFonts w:ascii="Calibri" w:hAnsi="Calibri" w:cs="Calibri"/>
                <w:bCs/>
                <w:sz w:val="22"/>
                <w:szCs w:val="22"/>
                <w:lang w:val="sr-Cyrl-CS" w:eastAsia="sr-Latn-CS"/>
              </w:rPr>
              <w:t xml:space="preserve">: </w:t>
            </w:r>
            <w:r w:rsidR="00A857BE">
              <w:rPr>
                <w:rFonts w:ascii="Calibri" w:hAnsi="Calibri" w:cs="Calibri"/>
                <w:bCs/>
                <w:sz w:val="22"/>
                <w:szCs w:val="22"/>
                <w:lang w:val="sr-Cyrl-CS" w:eastAsia="sr-Latn-CS"/>
              </w:rPr>
              <w:t xml:space="preserve">  </w:t>
            </w:r>
          </w:p>
        </w:tc>
        <w:tc>
          <w:tcPr>
            <w:tcW w:w="1456" w:type="pct"/>
            <w:vAlign w:val="center"/>
          </w:tcPr>
          <w:p w14:paraId="2F67A691" w14:textId="77777777" w:rsidR="0098291E" w:rsidRPr="00A01267" w:rsidRDefault="0098291E" w:rsidP="00EF2F26">
            <w:pPr>
              <w:widowControl w:val="0"/>
              <w:tabs>
                <w:tab w:val="left" w:pos="567"/>
              </w:tabs>
              <w:autoSpaceDE w:val="0"/>
              <w:autoSpaceDN w:val="0"/>
              <w:adjustRightInd w:val="0"/>
              <w:spacing w:after="60"/>
              <w:rPr>
                <w:rFonts w:ascii="Calibri" w:hAnsi="Calibri" w:cs="Calibri"/>
                <w:bCs/>
                <w:sz w:val="22"/>
                <w:szCs w:val="22"/>
                <w:lang w:val="sr-Cyrl-CS" w:eastAsia="sr-Latn-CS"/>
              </w:rPr>
            </w:pPr>
            <w:r w:rsidRPr="00A01267">
              <w:rPr>
                <w:rFonts w:ascii="Calibri" w:hAnsi="Calibri" w:cs="Calibri"/>
                <w:bCs/>
                <w:sz w:val="22"/>
                <w:szCs w:val="22"/>
                <w:lang w:val="sr-Cyrl-CS" w:eastAsia="sr-Latn-CS"/>
              </w:rPr>
              <w:t xml:space="preserve">Теоријска настава: </w:t>
            </w:r>
            <w:r w:rsidR="00A01267" w:rsidRPr="00A01267">
              <w:rPr>
                <w:rFonts w:ascii="Calibri" w:hAnsi="Calibri" w:cs="Calibri"/>
                <w:bCs/>
                <w:sz w:val="22"/>
                <w:szCs w:val="22"/>
                <w:lang w:val="sr-Cyrl-CS" w:eastAsia="sr-Latn-CS"/>
              </w:rPr>
              <w:t>7</w:t>
            </w:r>
            <w:r w:rsidR="00EF2F26" w:rsidRPr="00A01267">
              <w:rPr>
                <w:rFonts w:ascii="Calibri" w:hAnsi="Calibri" w:cs="Calibri"/>
                <w:sz w:val="22"/>
                <w:szCs w:val="22"/>
                <w:lang w:val="sr-Cyrl-CS" w:eastAsia="sr-Latn-CS"/>
              </w:rPr>
              <w:t>5</w:t>
            </w:r>
          </w:p>
        </w:tc>
        <w:tc>
          <w:tcPr>
            <w:tcW w:w="1724" w:type="pct"/>
            <w:vAlign w:val="center"/>
          </w:tcPr>
          <w:p w14:paraId="366DC9DD" w14:textId="77777777" w:rsidR="0098291E" w:rsidRPr="00A01267" w:rsidRDefault="0098291E" w:rsidP="00EF2F26">
            <w:pPr>
              <w:widowControl w:val="0"/>
              <w:tabs>
                <w:tab w:val="left" w:pos="567"/>
              </w:tabs>
              <w:autoSpaceDE w:val="0"/>
              <w:autoSpaceDN w:val="0"/>
              <w:adjustRightInd w:val="0"/>
              <w:spacing w:after="60"/>
              <w:rPr>
                <w:rFonts w:ascii="Calibri" w:hAnsi="Calibri" w:cs="Calibri"/>
                <w:bCs/>
                <w:sz w:val="22"/>
                <w:szCs w:val="22"/>
                <w:lang w:val="sr-Cyrl-CS" w:eastAsia="sr-Latn-CS"/>
              </w:rPr>
            </w:pPr>
            <w:r w:rsidRPr="00A01267">
              <w:rPr>
                <w:rFonts w:ascii="Calibri" w:hAnsi="Calibri" w:cs="Calibri"/>
                <w:bCs/>
                <w:sz w:val="22"/>
                <w:szCs w:val="22"/>
                <w:lang w:val="sr-Cyrl-CS" w:eastAsia="sr-Latn-CS"/>
              </w:rPr>
              <w:t xml:space="preserve">Практична настава: </w:t>
            </w:r>
            <w:r w:rsidR="00A01267" w:rsidRPr="00A01267">
              <w:rPr>
                <w:rFonts w:ascii="Calibri" w:hAnsi="Calibri" w:cs="Calibri"/>
                <w:bCs/>
                <w:sz w:val="22"/>
                <w:szCs w:val="22"/>
                <w:lang w:val="sr-Cyrl-CS" w:eastAsia="sr-Latn-CS"/>
              </w:rPr>
              <w:t>7</w:t>
            </w:r>
            <w:r w:rsidR="00EF2F26" w:rsidRPr="00A01267">
              <w:rPr>
                <w:rFonts w:ascii="Calibri" w:hAnsi="Calibri" w:cs="Calibri"/>
                <w:sz w:val="22"/>
                <w:szCs w:val="22"/>
                <w:lang w:val="sr-Cyrl-CS" w:eastAsia="sr-Latn-CS"/>
              </w:rPr>
              <w:t>5</w:t>
            </w:r>
          </w:p>
        </w:tc>
      </w:tr>
      <w:tr w:rsidR="00DD3B8C" w:rsidRPr="00E17AA5" w14:paraId="33F89011" w14:textId="77777777" w:rsidTr="00A31333">
        <w:trPr>
          <w:trHeight w:val="227"/>
        </w:trPr>
        <w:tc>
          <w:tcPr>
            <w:tcW w:w="5000" w:type="pct"/>
            <w:gridSpan w:val="3"/>
            <w:vAlign w:val="center"/>
          </w:tcPr>
          <w:p w14:paraId="0E54C47D" w14:textId="77777777" w:rsidR="00DD3B8C" w:rsidRPr="00E17AA5" w:rsidRDefault="00DD3B8C" w:rsidP="00DD3B8C">
            <w:pPr>
              <w:widowControl w:val="0"/>
              <w:tabs>
                <w:tab w:val="left" w:pos="567"/>
              </w:tabs>
              <w:autoSpaceDE w:val="0"/>
              <w:autoSpaceDN w:val="0"/>
              <w:adjustRightInd w:val="0"/>
              <w:spacing w:after="60"/>
              <w:rPr>
                <w:rFonts w:ascii="Calibri" w:hAnsi="Calibri" w:cs="Calibri"/>
                <w:b/>
                <w:bCs/>
                <w:sz w:val="22"/>
                <w:szCs w:val="22"/>
                <w:lang w:val="sr-Cyrl-RS" w:eastAsia="sr-Latn-CS"/>
              </w:rPr>
            </w:pPr>
            <w:r w:rsidRPr="00E17AA5">
              <w:rPr>
                <w:rFonts w:ascii="Calibri" w:hAnsi="Calibri" w:cs="Calibri"/>
                <w:b/>
                <w:bCs/>
                <w:sz w:val="22"/>
                <w:szCs w:val="22"/>
                <w:lang w:val="sr-Cyrl-RS" w:eastAsia="sr-Latn-CS"/>
              </w:rPr>
              <w:t>Методе извођења наставе</w:t>
            </w:r>
          </w:p>
          <w:p w14:paraId="6502B577" w14:textId="77777777" w:rsidR="00DD3B8C" w:rsidRPr="00E17AA5" w:rsidRDefault="00DD3B8C" w:rsidP="00DD3B8C">
            <w:pPr>
              <w:widowControl w:val="0"/>
              <w:tabs>
                <w:tab w:val="left" w:pos="567"/>
              </w:tabs>
              <w:autoSpaceDE w:val="0"/>
              <w:autoSpaceDN w:val="0"/>
              <w:adjustRightInd w:val="0"/>
              <w:spacing w:after="60"/>
              <w:rPr>
                <w:rFonts w:ascii="Calibri" w:hAnsi="Calibri" w:cs="Calibri"/>
                <w:bCs/>
                <w:sz w:val="22"/>
                <w:szCs w:val="22"/>
                <w:lang w:val="sr-Cyrl-RS" w:eastAsia="sr-Latn-CS"/>
              </w:rPr>
            </w:pPr>
            <w:r w:rsidRPr="00E17AA5">
              <w:rPr>
                <w:rFonts w:ascii="Calibri" w:hAnsi="Calibri" w:cs="Calibri"/>
                <w:bCs/>
                <w:sz w:val="22"/>
                <w:szCs w:val="22"/>
                <w:lang w:val="sr-Cyrl-RS" w:eastAsia="sr-Latn-CS"/>
              </w:rPr>
              <w:t>Теоријска настава се изводи „</w:t>
            </w:r>
            <w:proofErr w:type="spellStart"/>
            <w:r w:rsidRPr="00E17AA5">
              <w:rPr>
                <w:rFonts w:ascii="Calibri" w:hAnsi="Calibri" w:cs="Calibri"/>
                <w:bCs/>
                <w:sz w:val="22"/>
                <w:szCs w:val="22"/>
                <w:lang w:val="sr-Cyrl-RS" w:eastAsia="sr-Latn-CS"/>
              </w:rPr>
              <w:t>ex</w:t>
            </w:r>
            <w:proofErr w:type="spellEnd"/>
            <w:r w:rsidRPr="00E17AA5">
              <w:rPr>
                <w:rFonts w:ascii="Calibri" w:hAnsi="Calibri" w:cs="Calibri"/>
                <w:bCs/>
                <w:sz w:val="22"/>
                <w:szCs w:val="22"/>
                <w:lang w:val="sr-Cyrl-RS" w:eastAsia="sr-Latn-CS"/>
              </w:rPr>
              <w:t xml:space="preserve"> </w:t>
            </w:r>
            <w:proofErr w:type="spellStart"/>
            <w:r w:rsidRPr="00E17AA5">
              <w:rPr>
                <w:rFonts w:ascii="Calibri" w:hAnsi="Calibri" w:cs="Calibri"/>
                <w:bCs/>
                <w:sz w:val="22"/>
                <w:szCs w:val="22"/>
                <w:lang w:val="sr-Cyrl-RS" w:eastAsia="sr-Latn-CS"/>
              </w:rPr>
              <w:t>catedra</w:t>
            </w:r>
            <w:proofErr w:type="spellEnd"/>
            <w:r w:rsidRPr="00E17AA5">
              <w:rPr>
                <w:rFonts w:ascii="Calibri" w:hAnsi="Calibri" w:cs="Calibri"/>
                <w:bCs/>
                <w:sz w:val="22"/>
                <w:szCs w:val="22"/>
                <w:lang w:val="sr-Cyrl-RS" w:eastAsia="sr-Latn-CS"/>
              </w:rPr>
              <w:t>“ уз коришћење мултимедијалних садржаја и интерактивних софтверских алата. Практична настава се реализује кроз самосталан истраживачки рад и заснована је на „учењу заснованом на проблему“.</w:t>
            </w:r>
          </w:p>
        </w:tc>
      </w:tr>
      <w:tr w:rsidR="00DD3B8C" w:rsidRPr="00E17AA5" w14:paraId="28B54289" w14:textId="77777777" w:rsidTr="00A31333">
        <w:trPr>
          <w:trHeight w:val="227"/>
        </w:trPr>
        <w:tc>
          <w:tcPr>
            <w:tcW w:w="5000" w:type="pct"/>
            <w:gridSpan w:val="3"/>
            <w:vAlign w:val="center"/>
          </w:tcPr>
          <w:p w14:paraId="61BB9CFD" w14:textId="77777777" w:rsidR="00DD3B8C" w:rsidRPr="00E17AA5" w:rsidRDefault="00DD3B8C" w:rsidP="00DD3B8C">
            <w:pPr>
              <w:widowControl w:val="0"/>
              <w:tabs>
                <w:tab w:val="left" w:pos="567"/>
              </w:tabs>
              <w:autoSpaceDE w:val="0"/>
              <w:autoSpaceDN w:val="0"/>
              <w:adjustRightInd w:val="0"/>
              <w:spacing w:after="60"/>
              <w:rPr>
                <w:rFonts w:ascii="Calibri" w:hAnsi="Calibri" w:cs="Calibri"/>
                <w:b/>
                <w:bCs/>
                <w:sz w:val="22"/>
                <w:szCs w:val="22"/>
                <w:lang w:val="sr-Cyrl-RS" w:eastAsia="sr-Latn-CS"/>
              </w:rPr>
            </w:pPr>
            <w:r w:rsidRPr="00E17AA5">
              <w:rPr>
                <w:rFonts w:ascii="Calibri" w:hAnsi="Calibri" w:cs="Calibri"/>
                <w:b/>
                <w:bCs/>
                <w:sz w:val="22"/>
                <w:szCs w:val="22"/>
                <w:lang w:val="sr-Cyrl-RS" w:eastAsia="sr-Latn-CS"/>
              </w:rPr>
              <w:t>Оцена знања (максимални број поена 100)</w:t>
            </w:r>
          </w:p>
          <w:p w14:paraId="75827451" w14:textId="77777777" w:rsidR="00DD3B8C" w:rsidRPr="00E17AA5" w:rsidRDefault="00DD3B8C" w:rsidP="00DD3B8C">
            <w:pPr>
              <w:widowControl w:val="0"/>
              <w:tabs>
                <w:tab w:val="left" w:pos="567"/>
              </w:tabs>
              <w:autoSpaceDE w:val="0"/>
              <w:autoSpaceDN w:val="0"/>
              <w:adjustRightInd w:val="0"/>
              <w:spacing w:after="60"/>
              <w:rPr>
                <w:rFonts w:ascii="Calibri" w:hAnsi="Calibri" w:cs="Calibri"/>
                <w:bCs/>
                <w:sz w:val="22"/>
                <w:szCs w:val="22"/>
                <w:lang w:val="sr-Cyrl-RS" w:eastAsia="sr-Latn-CS"/>
              </w:rPr>
            </w:pPr>
            <w:r w:rsidRPr="00E17AA5">
              <w:rPr>
                <w:rFonts w:ascii="Calibri" w:hAnsi="Calibri" w:cs="Calibri"/>
                <w:bCs/>
                <w:sz w:val="22"/>
                <w:szCs w:val="22"/>
                <w:lang w:val="sr-Cyrl-RS" w:eastAsia="sr-Latn-CS"/>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bookmarkEnd w:id="44"/>
    </w:tbl>
    <w:p w14:paraId="4CC64607" w14:textId="77777777" w:rsidR="00243E3A" w:rsidRPr="00E17AA5" w:rsidRDefault="0098291E">
      <w:pPr>
        <w:rPr>
          <w:rFonts w:ascii="Calibri" w:hAnsi="Calibri" w:cs="Calibri"/>
          <w:lang w:val="ru-RU"/>
        </w:rPr>
      </w:pPr>
      <w:r w:rsidRPr="00E17AA5">
        <w:rPr>
          <w:rFonts w:ascii="Calibri" w:hAnsi="Calibri" w:cs="Calibri"/>
          <w:lang w:val="ru-RU"/>
        </w:rPr>
        <w:br w:type="page"/>
      </w:r>
    </w:p>
    <w:tbl>
      <w:tblPr>
        <w:tblW w:w="5000" w:type="pct"/>
        <w:tblBorders>
          <w:top w:val="nil"/>
          <w:left w:val="nil"/>
          <w:bottom w:val="nil"/>
          <w:right w:val="nil"/>
        </w:tblBorders>
        <w:tblLook w:val="0000" w:firstRow="0" w:lastRow="0" w:firstColumn="0" w:lastColumn="0" w:noHBand="0" w:noVBand="0"/>
      </w:tblPr>
      <w:tblGrid>
        <w:gridCol w:w="3421"/>
        <w:gridCol w:w="2672"/>
        <w:gridCol w:w="3526"/>
      </w:tblGrid>
      <w:tr w:rsidR="000C473A" w:rsidRPr="00E17AA5" w14:paraId="6958AB53"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656185D8" w14:textId="77777777" w:rsidR="000C473A" w:rsidRPr="00E17AA5" w:rsidRDefault="000C473A" w:rsidP="0069597E">
            <w:pPr>
              <w:pStyle w:val="Default"/>
              <w:rPr>
                <w:rFonts w:ascii="Calibri" w:hAnsi="Calibri" w:cs="Calibri"/>
                <w:color w:val="auto"/>
                <w:sz w:val="22"/>
                <w:szCs w:val="22"/>
                <w:lang w:val="sr-Cyrl-CS"/>
              </w:rPr>
            </w:pPr>
            <w:r w:rsidRPr="00E17AA5">
              <w:rPr>
                <w:rFonts w:ascii="Calibri" w:hAnsi="Calibri" w:cs="Calibri"/>
                <w:b/>
                <w:bCs/>
                <w:color w:val="auto"/>
                <w:sz w:val="22"/>
                <w:szCs w:val="22"/>
                <w:lang w:val="sr-Cyrl-CS"/>
              </w:rPr>
              <w:t xml:space="preserve">Назив предмета: </w:t>
            </w:r>
            <w:bookmarkStart w:id="45" w:name="DPM27"/>
            <w:r w:rsidRPr="00E17AA5">
              <w:rPr>
                <w:rFonts w:ascii="Calibri" w:hAnsi="Calibri" w:cs="Calibri"/>
                <w:b/>
                <w:bCs/>
                <w:color w:val="auto"/>
                <w:sz w:val="22"/>
                <w:szCs w:val="22"/>
                <w:lang w:val="sr-Cyrl-CS"/>
              </w:rPr>
              <w:t>М</w:t>
            </w:r>
            <w:r w:rsidRPr="00E17AA5">
              <w:rPr>
                <w:rFonts w:ascii="Calibri" w:hAnsi="Calibri" w:cs="Calibri"/>
                <w:b/>
                <w:bCs/>
                <w:color w:val="auto"/>
                <w:sz w:val="22"/>
                <w:szCs w:val="22"/>
                <w:lang w:val="sr-Cyrl-RS"/>
              </w:rPr>
              <w:t>икро и н</w:t>
            </w:r>
            <w:proofErr w:type="spellStart"/>
            <w:r w:rsidRPr="00E17AA5">
              <w:rPr>
                <w:rFonts w:ascii="Calibri" w:hAnsi="Calibri" w:cs="Calibri"/>
                <w:b/>
                <w:color w:val="auto"/>
                <w:sz w:val="22"/>
                <w:szCs w:val="22"/>
                <w:lang w:val="sr-Cyrl-CS"/>
              </w:rPr>
              <w:t>анотехнологије</w:t>
            </w:r>
            <w:bookmarkEnd w:id="45"/>
            <w:proofErr w:type="spellEnd"/>
          </w:p>
        </w:tc>
      </w:tr>
      <w:tr w:rsidR="000C473A" w:rsidRPr="00E17AA5" w14:paraId="77887942"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09B172A9" w14:textId="77777777" w:rsidR="000C473A" w:rsidRPr="00E17AA5" w:rsidRDefault="000C473A" w:rsidP="0069597E">
            <w:pPr>
              <w:jc w:val="both"/>
              <w:rPr>
                <w:rFonts w:ascii="Calibri" w:hAnsi="Calibri" w:cs="Calibri"/>
                <w:sz w:val="22"/>
                <w:szCs w:val="22"/>
                <w:lang w:val="sr-Cyrl-RS"/>
              </w:rPr>
            </w:pPr>
            <w:r w:rsidRPr="00E17AA5">
              <w:rPr>
                <w:rFonts w:ascii="Calibri" w:hAnsi="Calibri" w:cs="Calibri"/>
                <w:b/>
                <w:bCs/>
                <w:sz w:val="22"/>
                <w:szCs w:val="22"/>
                <w:lang w:val="sr-Cyrl-CS"/>
              </w:rPr>
              <w:t xml:space="preserve">Наставник или наставници: </w:t>
            </w:r>
            <w:r w:rsidRPr="00866272">
              <w:rPr>
                <w:rFonts w:ascii="Calibri" w:hAnsi="Calibri" w:cs="Calibri"/>
                <w:b/>
                <w:sz w:val="22"/>
                <w:szCs w:val="22"/>
                <w:lang w:val="sr-Cyrl-RS"/>
              </w:rPr>
              <w:t>Фатима</w:t>
            </w:r>
            <w:r w:rsidR="00866272">
              <w:rPr>
                <w:rFonts w:ascii="Calibri" w:hAnsi="Calibri" w:cs="Calibri"/>
                <w:b/>
                <w:sz w:val="22"/>
                <w:szCs w:val="22"/>
              </w:rPr>
              <w:t xml:space="preserve"> T.</w:t>
            </w:r>
            <w:r w:rsidRPr="00866272">
              <w:rPr>
                <w:rFonts w:ascii="Calibri" w:hAnsi="Calibri" w:cs="Calibri"/>
                <w:b/>
                <w:sz w:val="22"/>
                <w:szCs w:val="22"/>
                <w:lang w:val="sr-Cyrl-RS"/>
              </w:rPr>
              <w:t xml:space="preserve"> Живић</w:t>
            </w:r>
          </w:p>
        </w:tc>
      </w:tr>
      <w:tr w:rsidR="000C473A" w:rsidRPr="00E17AA5" w14:paraId="3B7922DE"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49A0DE33" w14:textId="77777777" w:rsidR="000C473A" w:rsidRPr="00E17AA5" w:rsidRDefault="000C473A" w:rsidP="0069597E">
            <w:pPr>
              <w:pStyle w:val="Default"/>
              <w:rPr>
                <w:rFonts w:ascii="Calibri" w:hAnsi="Calibri" w:cs="Calibri"/>
                <w:color w:val="auto"/>
                <w:sz w:val="22"/>
                <w:szCs w:val="22"/>
                <w:lang w:val="sr-Cyrl-CS"/>
              </w:rPr>
            </w:pPr>
            <w:r w:rsidRPr="00E17AA5">
              <w:rPr>
                <w:rFonts w:ascii="Calibri" w:hAnsi="Calibri" w:cs="Calibri"/>
                <w:b/>
                <w:bCs/>
                <w:color w:val="auto"/>
                <w:sz w:val="22"/>
                <w:szCs w:val="22"/>
                <w:lang w:val="sr-Cyrl-CS"/>
              </w:rPr>
              <w:t xml:space="preserve">Статус предмета: </w:t>
            </w:r>
            <w:r w:rsidR="001D77C2">
              <w:rPr>
                <w:rFonts w:ascii="Calibri" w:hAnsi="Calibri" w:cs="Calibri"/>
                <w:bCs/>
                <w:color w:val="auto"/>
                <w:sz w:val="22"/>
                <w:szCs w:val="22"/>
                <w:lang w:val="sr-Cyrl-CS"/>
              </w:rPr>
              <w:t>Изборни предмет студијског програма</w:t>
            </w:r>
            <w:r w:rsidRPr="00E17AA5">
              <w:rPr>
                <w:rFonts w:ascii="Calibri" w:hAnsi="Calibri" w:cs="Calibri"/>
                <w:bCs/>
                <w:color w:val="auto"/>
                <w:sz w:val="22"/>
                <w:szCs w:val="22"/>
                <w:lang w:val="sr-Cyrl-CS"/>
              </w:rPr>
              <w:t xml:space="preserve"> </w:t>
            </w:r>
          </w:p>
        </w:tc>
      </w:tr>
      <w:tr w:rsidR="000C473A" w:rsidRPr="00E17AA5" w14:paraId="526D3ADD"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313B7E68" w14:textId="77777777" w:rsidR="000C473A" w:rsidRPr="00E17AA5" w:rsidRDefault="000C473A" w:rsidP="0069597E">
            <w:pPr>
              <w:pStyle w:val="Default"/>
              <w:rPr>
                <w:rFonts w:ascii="Calibri" w:hAnsi="Calibri" w:cs="Calibri"/>
                <w:color w:val="auto"/>
                <w:sz w:val="22"/>
                <w:szCs w:val="22"/>
              </w:rPr>
            </w:pPr>
            <w:r w:rsidRPr="00E17AA5">
              <w:rPr>
                <w:rFonts w:ascii="Calibri" w:hAnsi="Calibri" w:cs="Calibri"/>
                <w:b/>
                <w:bCs/>
                <w:color w:val="auto"/>
                <w:sz w:val="22"/>
                <w:szCs w:val="22"/>
                <w:lang w:val="sr-Cyrl-CS"/>
              </w:rPr>
              <w:t xml:space="preserve">Број ЕСПБ: </w:t>
            </w:r>
            <w:r w:rsidRPr="00E17AA5">
              <w:rPr>
                <w:rFonts w:ascii="Calibri" w:hAnsi="Calibri" w:cs="Calibri"/>
                <w:bCs/>
                <w:color w:val="auto"/>
                <w:sz w:val="22"/>
                <w:szCs w:val="22"/>
                <w:lang w:val="sr-Cyrl-CS"/>
              </w:rPr>
              <w:t>15</w:t>
            </w:r>
          </w:p>
        </w:tc>
      </w:tr>
      <w:tr w:rsidR="000C473A" w:rsidRPr="00E17AA5" w14:paraId="720BFE0F"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43781D62" w14:textId="77777777" w:rsidR="000C473A" w:rsidRPr="00E17AA5" w:rsidRDefault="000C473A" w:rsidP="0069597E">
            <w:pPr>
              <w:pStyle w:val="Default"/>
              <w:rPr>
                <w:rFonts w:ascii="Calibri" w:hAnsi="Calibri" w:cs="Calibri"/>
                <w:color w:val="auto"/>
                <w:sz w:val="22"/>
                <w:szCs w:val="22"/>
                <w:lang w:val="sr-Cyrl-CS"/>
              </w:rPr>
            </w:pPr>
            <w:r w:rsidRPr="00E17AA5">
              <w:rPr>
                <w:rFonts w:ascii="Calibri" w:hAnsi="Calibri" w:cs="Calibri"/>
                <w:b/>
                <w:bCs/>
                <w:color w:val="auto"/>
                <w:sz w:val="22"/>
                <w:szCs w:val="22"/>
                <w:lang w:val="sr-Cyrl-CS"/>
              </w:rPr>
              <w:t xml:space="preserve">Услов: </w:t>
            </w:r>
            <w:r w:rsidRPr="00E17AA5">
              <w:rPr>
                <w:rFonts w:ascii="Calibri" w:hAnsi="Calibri" w:cs="Calibri"/>
                <w:bCs/>
                <w:color w:val="auto"/>
                <w:sz w:val="22"/>
                <w:szCs w:val="22"/>
                <w:lang w:val="sr-Cyrl-CS"/>
              </w:rPr>
              <w:t xml:space="preserve">Нема </w:t>
            </w:r>
          </w:p>
        </w:tc>
      </w:tr>
      <w:tr w:rsidR="000C473A" w:rsidRPr="00E17AA5" w14:paraId="7CE56865"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511E6DE6" w14:textId="77777777" w:rsidR="000C473A" w:rsidRPr="00E17AA5" w:rsidRDefault="000C473A" w:rsidP="0069597E">
            <w:pPr>
              <w:pStyle w:val="Default"/>
              <w:rPr>
                <w:rFonts w:ascii="Calibri" w:hAnsi="Calibri" w:cs="Calibri"/>
                <w:b/>
                <w:bCs/>
                <w:color w:val="auto"/>
                <w:sz w:val="22"/>
                <w:szCs w:val="22"/>
                <w:lang w:val="sr-Cyrl-CS"/>
              </w:rPr>
            </w:pPr>
            <w:r w:rsidRPr="00E17AA5">
              <w:rPr>
                <w:rFonts w:ascii="Calibri" w:hAnsi="Calibri" w:cs="Calibri"/>
                <w:b/>
                <w:bCs/>
                <w:color w:val="auto"/>
                <w:sz w:val="22"/>
                <w:szCs w:val="22"/>
                <w:lang w:val="sr-Cyrl-CS"/>
              </w:rPr>
              <w:t xml:space="preserve">Циљ предмета </w:t>
            </w:r>
          </w:p>
          <w:p w14:paraId="176AF27D" w14:textId="77777777" w:rsidR="000C473A" w:rsidRPr="00E17AA5" w:rsidRDefault="000C473A" w:rsidP="0069597E">
            <w:pPr>
              <w:autoSpaceDE w:val="0"/>
              <w:autoSpaceDN w:val="0"/>
              <w:adjustRightInd w:val="0"/>
              <w:jc w:val="both"/>
              <w:rPr>
                <w:rFonts w:ascii="Calibri" w:hAnsi="Calibri" w:cs="Calibri"/>
                <w:sz w:val="20"/>
                <w:szCs w:val="20"/>
                <w:lang w:val="sr-Cyrl-RS"/>
              </w:rPr>
            </w:pPr>
            <w:r w:rsidRPr="00E17AA5">
              <w:rPr>
                <w:rFonts w:ascii="Calibri" w:hAnsi="Calibri" w:cs="Calibri"/>
                <w:sz w:val="20"/>
                <w:szCs w:val="20"/>
                <w:lang w:val="sr-Cyrl-CS"/>
              </w:rPr>
              <w:t xml:space="preserve">Област микро- и нанотехнологија односи се на структуре и објекте величине реда микрона и 1-100 </w:t>
            </w:r>
            <w:r w:rsidRPr="00E17AA5">
              <w:rPr>
                <w:rFonts w:ascii="Calibri" w:hAnsi="Calibri" w:cs="Calibri"/>
                <w:sz w:val="20"/>
                <w:szCs w:val="20"/>
              </w:rPr>
              <w:t>nm</w:t>
            </w:r>
            <w:r w:rsidRPr="00E17AA5">
              <w:rPr>
                <w:rFonts w:ascii="Calibri" w:hAnsi="Calibri" w:cs="Calibri"/>
                <w:sz w:val="20"/>
                <w:szCs w:val="20"/>
                <w:lang w:val="sr-Cyrl-CS"/>
              </w:rPr>
              <w:t>.</w:t>
            </w:r>
            <w:r w:rsidRPr="00E17AA5">
              <w:rPr>
                <w:rFonts w:ascii="Calibri" w:hAnsi="Calibri" w:cs="Calibri"/>
                <w:sz w:val="20"/>
                <w:szCs w:val="20"/>
                <w:lang w:val="sr-Cyrl-RS"/>
              </w:rPr>
              <w:t xml:space="preserve"> </w:t>
            </w:r>
            <w:r w:rsidRPr="00E17AA5">
              <w:rPr>
                <w:rFonts w:ascii="Calibri" w:hAnsi="Calibri" w:cs="Calibri"/>
                <w:sz w:val="20"/>
                <w:szCs w:val="20"/>
                <w:lang w:val="sr-Cyrl-CS"/>
              </w:rPr>
              <w:t xml:space="preserve">Циљ предмета је упознавање са областима </w:t>
            </w:r>
            <w:proofErr w:type="spellStart"/>
            <w:r w:rsidRPr="00E17AA5">
              <w:rPr>
                <w:rFonts w:ascii="Calibri" w:hAnsi="Calibri" w:cs="Calibri"/>
                <w:sz w:val="20"/>
                <w:szCs w:val="20"/>
                <w:lang w:val="sr-Cyrl-CS"/>
              </w:rPr>
              <w:t>нанонауке</w:t>
            </w:r>
            <w:proofErr w:type="spellEnd"/>
            <w:r w:rsidRPr="00E17AA5">
              <w:rPr>
                <w:rFonts w:ascii="Calibri" w:hAnsi="Calibri" w:cs="Calibri"/>
                <w:sz w:val="20"/>
                <w:szCs w:val="20"/>
                <w:lang w:val="sr-Cyrl-CS"/>
              </w:rPr>
              <w:t xml:space="preserve"> и нанотехнологија. Предавања обухватају од увода у основе </w:t>
            </w:r>
            <w:proofErr w:type="spellStart"/>
            <w:r w:rsidRPr="00E17AA5">
              <w:rPr>
                <w:rFonts w:ascii="Calibri" w:hAnsi="Calibri" w:cs="Calibri"/>
                <w:sz w:val="20"/>
                <w:szCs w:val="20"/>
                <w:lang w:val="sr-Cyrl-CS"/>
              </w:rPr>
              <w:t>нанонауке</w:t>
            </w:r>
            <w:proofErr w:type="spellEnd"/>
            <w:r w:rsidRPr="00E17AA5">
              <w:rPr>
                <w:rFonts w:ascii="Calibri" w:hAnsi="Calibri" w:cs="Calibri"/>
                <w:sz w:val="20"/>
                <w:szCs w:val="20"/>
                <w:lang w:val="sr-Cyrl-CS"/>
              </w:rPr>
              <w:t xml:space="preserve"> и нанотехнологија, техника мерења и карактеризације </w:t>
            </w:r>
            <w:proofErr w:type="spellStart"/>
            <w:r w:rsidRPr="00E17AA5">
              <w:rPr>
                <w:rFonts w:ascii="Calibri" w:hAnsi="Calibri" w:cs="Calibri"/>
                <w:sz w:val="20"/>
                <w:szCs w:val="20"/>
                <w:lang w:val="sr-Cyrl-CS"/>
              </w:rPr>
              <w:t>наноструктура</w:t>
            </w:r>
            <w:proofErr w:type="spellEnd"/>
            <w:r w:rsidRPr="00E17AA5">
              <w:rPr>
                <w:rFonts w:ascii="Calibri" w:hAnsi="Calibri" w:cs="Calibri"/>
                <w:sz w:val="20"/>
                <w:szCs w:val="20"/>
                <w:lang w:val="sr-Cyrl-CS"/>
              </w:rPr>
              <w:t xml:space="preserve">, прегледа постојећих класа </w:t>
            </w:r>
            <w:proofErr w:type="spellStart"/>
            <w:r w:rsidRPr="00E17AA5">
              <w:rPr>
                <w:rFonts w:ascii="Calibri" w:hAnsi="Calibri" w:cs="Calibri"/>
                <w:sz w:val="20"/>
                <w:szCs w:val="20"/>
                <w:lang w:val="sr-Cyrl-CS"/>
              </w:rPr>
              <w:t>наноматеријала</w:t>
            </w:r>
            <w:proofErr w:type="spellEnd"/>
            <w:r w:rsidRPr="00E17AA5">
              <w:rPr>
                <w:rFonts w:ascii="Calibri" w:hAnsi="Calibri" w:cs="Calibri"/>
                <w:sz w:val="20"/>
                <w:szCs w:val="20"/>
                <w:lang w:val="sr-Cyrl-CS"/>
              </w:rPr>
              <w:t xml:space="preserve"> данас, увод у основе микро/нано фабрикације, примена нанотехнологија у </w:t>
            </w:r>
            <w:proofErr w:type="spellStart"/>
            <w:r w:rsidRPr="00E17AA5">
              <w:rPr>
                <w:rFonts w:ascii="Calibri" w:hAnsi="Calibri" w:cs="Calibri"/>
                <w:sz w:val="20"/>
                <w:szCs w:val="20"/>
                <w:lang w:val="sr-Cyrl-CS"/>
              </w:rPr>
              <w:t>биомедицини</w:t>
            </w:r>
            <w:proofErr w:type="spellEnd"/>
            <w:r w:rsidRPr="00E17AA5">
              <w:rPr>
                <w:rFonts w:ascii="Calibri" w:hAnsi="Calibri" w:cs="Calibri"/>
                <w:sz w:val="20"/>
                <w:szCs w:val="20"/>
                <w:lang w:val="sr-Cyrl-CS"/>
              </w:rPr>
              <w:t xml:space="preserve">, све до комерцијализације. </w:t>
            </w:r>
            <w:r w:rsidRPr="00E17AA5">
              <w:rPr>
                <w:rFonts w:ascii="Calibri" w:hAnsi="Calibri" w:cs="Calibri"/>
                <w:sz w:val="20"/>
                <w:szCs w:val="20"/>
                <w:lang w:val="sr-Cyrl-RS"/>
              </w:rPr>
              <w:t xml:space="preserve">Крајњи циљ је боље разумевање основних принципа и сагледавање постојећих ограничења. </w:t>
            </w:r>
          </w:p>
        </w:tc>
      </w:tr>
      <w:tr w:rsidR="000C473A" w:rsidRPr="00E17AA5" w14:paraId="54C85DE7"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07E2D35F" w14:textId="77777777" w:rsidR="000C473A" w:rsidRPr="00E17AA5" w:rsidRDefault="000C473A" w:rsidP="0069597E">
            <w:pPr>
              <w:pStyle w:val="Default"/>
              <w:rPr>
                <w:rFonts w:ascii="Calibri" w:hAnsi="Calibri" w:cs="Calibri"/>
                <w:b/>
                <w:bCs/>
                <w:color w:val="auto"/>
                <w:sz w:val="22"/>
                <w:szCs w:val="22"/>
                <w:lang w:val="sr-Cyrl-CS"/>
              </w:rPr>
            </w:pPr>
            <w:r w:rsidRPr="00E17AA5">
              <w:rPr>
                <w:rFonts w:ascii="Calibri" w:hAnsi="Calibri" w:cs="Calibri"/>
                <w:b/>
                <w:bCs/>
                <w:color w:val="auto"/>
                <w:sz w:val="22"/>
                <w:szCs w:val="22"/>
                <w:lang w:val="sr-Cyrl-CS"/>
              </w:rPr>
              <w:t xml:space="preserve">Исход предмета </w:t>
            </w:r>
          </w:p>
          <w:p w14:paraId="23D38D8C" w14:textId="77777777" w:rsidR="000C473A" w:rsidRPr="00E17AA5" w:rsidRDefault="000C473A" w:rsidP="0069597E">
            <w:pPr>
              <w:autoSpaceDE w:val="0"/>
              <w:autoSpaceDN w:val="0"/>
              <w:adjustRightInd w:val="0"/>
              <w:jc w:val="both"/>
              <w:rPr>
                <w:rFonts w:ascii="Calibri" w:hAnsi="Calibri" w:cs="Calibri"/>
                <w:sz w:val="20"/>
                <w:szCs w:val="20"/>
                <w:lang w:val="sr-Cyrl-CS"/>
              </w:rPr>
            </w:pPr>
            <w:r w:rsidRPr="00E17AA5">
              <w:rPr>
                <w:rFonts w:ascii="Calibri" w:hAnsi="Calibri" w:cs="Calibri"/>
                <w:sz w:val="20"/>
                <w:szCs w:val="20"/>
                <w:lang w:val="sr-Cyrl-CS"/>
              </w:rPr>
              <w:t xml:space="preserve">На крају курса очекује се да студенти буду оспособљени да разумеју, објасне и дискутују научне теме у области нанотехнологија, да примене принципе нанотехнологије и биотехнологије </w:t>
            </w:r>
            <w:r w:rsidRPr="00E17AA5">
              <w:rPr>
                <w:rFonts w:ascii="Calibri" w:hAnsi="Calibri" w:cs="Calibri"/>
                <w:sz w:val="20"/>
                <w:szCs w:val="20"/>
                <w:lang w:val="sr-Cyrl-RS"/>
              </w:rPr>
              <w:t>и</w:t>
            </w:r>
            <w:r w:rsidRPr="00E17AA5">
              <w:rPr>
                <w:rFonts w:ascii="Calibri" w:hAnsi="Calibri" w:cs="Calibri"/>
                <w:sz w:val="20"/>
                <w:szCs w:val="20"/>
                <w:lang w:val="sr-Cyrl-CS"/>
              </w:rPr>
              <w:t xml:space="preserve"> да постигну следеће циљеве:</w:t>
            </w:r>
          </w:p>
          <w:p w14:paraId="05EA09E2" w14:textId="77777777" w:rsidR="000C473A" w:rsidRPr="00E17AA5" w:rsidRDefault="000C473A" w:rsidP="00783ED4">
            <w:pPr>
              <w:pStyle w:val="Default"/>
              <w:numPr>
                <w:ilvl w:val="0"/>
                <w:numId w:val="108"/>
              </w:numPr>
              <w:jc w:val="both"/>
              <w:rPr>
                <w:rFonts w:ascii="Calibri" w:hAnsi="Calibri" w:cs="Calibri"/>
                <w:sz w:val="20"/>
                <w:szCs w:val="20"/>
                <w:lang w:val="sr-Cyrl-CS"/>
              </w:rPr>
            </w:pPr>
            <w:r w:rsidRPr="00E17AA5">
              <w:rPr>
                <w:rFonts w:ascii="Calibri" w:hAnsi="Calibri" w:cs="Calibri"/>
                <w:sz w:val="20"/>
                <w:szCs w:val="20"/>
                <w:lang w:val="sr-Cyrl-RS"/>
              </w:rPr>
              <w:t>Разумевање принципа и концепта у нанотехнологији; карактеризације нано структура; техника и уређаја који се користе за производњу и фабрикација на нано нивоу.</w:t>
            </w:r>
          </w:p>
          <w:p w14:paraId="7E89C44B" w14:textId="77777777" w:rsidR="000C473A" w:rsidRPr="00E17AA5" w:rsidRDefault="000C473A" w:rsidP="00783ED4">
            <w:pPr>
              <w:pStyle w:val="Default"/>
              <w:numPr>
                <w:ilvl w:val="0"/>
                <w:numId w:val="108"/>
              </w:numPr>
              <w:jc w:val="both"/>
              <w:rPr>
                <w:rFonts w:ascii="Calibri" w:hAnsi="Calibri" w:cs="Calibri"/>
                <w:sz w:val="20"/>
                <w:szCs w:val="20"/>
                <w:lang w:val="sr-Cyrl-CS"/>
              </w:rPr>
            </w:pPr>
            <w:r w:rsidRPr="00E17AA5">
              <w:rPr>
                <w:rFonts w:ascii="Calibri" w:hAnsi="Calibri" w:cs="Calibri"/>
                <w:sz w:val="20"/>
                <w:szCs w:val="20"/>
                <w:lang w:val="sr-Cyrl-RS"/>
              </w:rPr>
              <w:t>Да стекну практично искуство у коришћењу опреме у области нанотехнологија (АФМ, СЕМ микроскопи).</w:t>
            </w:r>
          </w:p>
          <w:p w14:paraId="063C5CFF" w14:textId="77777777" w:rsidR="000C473A" w:rsidRPr="00E17AA5" w:rsidRDefault="000C473A" w:rsidP="00783ED4">
            <w:pPr>
              <w:pStyle w:val="Default"/>
              <w:numPr>
                <w:ilvl w:val="0"/>
                <w:numId w:val="108"/>
              </w:numPr>
              <w:jc w:val="both"/>
              <w:rPr>
                <w:rFonts w:ascii="Calibri" w:hAnsi="Calibri" w:cs="Calibri"/>
                <w:sz w:val="20"/>
                <w:szCs w:val="20"/>
                <w:lang w:val="sr-Cyrl-CS"/>
              </w:rPr>
            </w:pPr>
            <w:r w:rsidRPr="00E17AA5">
              <w:rPr>
                <w:rFonts w:ascii="Calibri" w:hAnsi="Calibri" w:cs="Calibri"/>
                <w:sz w:val="20"/>
                <w:szCs w:val="20"/>
                <w:lang w:val="sr-Cyrl-RS"/>
              </w:rPr>
              <w:t>Да развију разумевање принципа сигурности и поузданости рада у лабораторији у области нано тестирања.</w:t>
            </w:r>
          </w:p>
        </w:tc>
      </w:tr>
      <w:tr w:rsidR="000C473A" w:rsidRPr="00E17AA5" w14:paraId="2DFFC5C0"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25C75AC2" w14:textId="77777777" w:rsidR="000C473A" w:rsidRPr="00A01267" w:rsidRDefault="000C473A" w:rsidP="0069597E">
            <w:pPr>
              <w:pStyle w:val="Default"/>
              <w:rPr>
                <w:rFonts w:ascii="Calibri" w:hAnsi="Calibri" w:cs="Calibri"/>
                <w:b/>
                <w:bCs/>
                <w:color w:val="auto"/>
                <w:sz w:val="21"/>
                <w:szCs w:val="21"/>
                <w:lang w:val="sr-Cyrl-CS"/>
              </w:rPr>
            </w:pPr>
            <w:r w:rsidRPr="00A01267">
              <w:rPr>
                <w:rFonts w:ascii="Calibri" w:hAnsi="Calibri" w:cs="Calibri"/>
                <w:b/>
                <w:bCs/>
                <w:color w:val="auto"/>
                <w:sz w:val="21"/>
                <w:szCs w:val="21"/>
                <w:lang w:val="sr-Cyrl-CS"/>
              </w:rPr>
              <w:t xml:space="preserve">Садржај предмета </w:t>
            </w:r>
          </w:p>
          <w:p w14:paraId="6BF19745" w14:textId="77777777" w:rsidR="000C473A" w:rsidRPr="00A01267" w:rsidRDefault="000C473A" w:rsidP="0069597E">
            <w:pPr>
              <w:pStyle w:val="Default"/>
              <w:jc w:val="both"/>
              <w:rPr>
                <w:rFonts w:ascii="Calibri" w:hAnsi="Calibri" w:cs="Calibri"/>
                <w:sz w:val="21"/>
                <w:szCs w:val="21"/>
                <w:lang w:val="sr-Cyrl-RS"/>
              </w:rPr>
            </w:pPr>
            <w:r w:rsidRPr="00A01267">
              <w:rPr>
                <w:rFonts w:ascii="Calibri" w:hAnsi="Calibri" w:cs="Calibri"/>
                <w:i/>
                <w:iCs/>
                <w:color w:val="auto"/>
                <w:sz w:val="21"/>
                <w:szCs w:val="21"/>
                <w:lang w:val="sr-Cyrl-CS"/>
              </w:rPr>
              <w:t xml:space="preserve">Теоријска настава: </w:t>
            </w:r>
            <w:r w:rsidRPr="00A01267">
              <w:rPr>
                <w:rFonts w:ascii="Calibri" w:hAnsi="Calibri" w:cs="Calibri"/>
                <w:b/>
                <w:sz w:val="21"/>
                <w:szCs w:val="21"/>
                <w:lang w:val="sr-Cyrl-RS"/>
              </w:rPr>
              <w:t xml:space="preserve">Увод у основе </w:t>
            </w:r>
            <w:proofErr w:type="spellStart"/>
            <w:r w:rsidRPr="00A01267">
              <w:rPr>
                <w:rFonts w:ascii="Calibri" w:hAnsi="Calibri" w:cs="Calibri"/>
                <w:b/>
                <w:sz w:val="21"/>
                <w:szCs w:val="21"/>
                <w:lang w:val="sr-Cyrl-RS"/>
              </w:rPr>
              <w:t>нанонауке</w:t>
            </w:r>
            <w:proofErr w:type="spellEnd"/>
            <w:r w:rsidRPr="00A01267">
              <w:rPr>
                <w:rFonts w:ascii="Calibri" w:hAnsi="Calibri" w:cs="Calibri"/>
                <w:b/>
                <w:sz w:val="21"/>
                <w:szCs w:val="21"/>
                <w:lang w:val="sr-Cyrl-RS"/>
              </w:rPr>
              <w:t xml:space="preserve"> и нанотехнологија.</w:t>
            </w:r>
            <w:r w:rsidRPr="00A01267">
              <w:rPr>
                <w:rFonts w:ascii="Calibri" w:hAnsi="Calibri" w:cs="Calibri"/>
                <w:sz w:val="21"/>
                <w:szCs w:val="21"/>
                <w:lang w:val="sr-Cyrl-RS"/>
              </w:rPr>
              <w:t xml:space="preserve"> Механика материјала на нано нивоу. Физика атома. Хемијске везе. Кристална структура.</w:t>
            </w:r>
            <w:r w:rsidRPr="00A01267">
              <w:rPr>
                <w:rFonts w:ascii="Calibri" w:hAnsi="Calibri" w:cs="Calibri"/>
                <w:sz w:val="21"/>
                <w:szCs w:val="21"/>
              </w:rPr>
              <w:t xml:space="preserve"> </w:t>
            </w:r>
            <w:r w:rsidRPr="00A01267">
              <w:rPr>
                <w:rFonts w:ascii="Calibri" w:hAnsi="Calibri" w:cs="Calibri"/>
                <w:b/>
                <w:sz w:val="21"/>
                <w:szCs w:val="21"/>
                <w:lang w:val="sr-Cyrl-RS"/>
              </w:rPr>
              <w:t>Методе карактеризације на нано нивоу.</w:t>
            </w:r>
            <w:r w:rsidRPr="00A01267">
              <w:rPr>
                <w:rFonts w:ascii="Calibri" w:hAnsi="Calibri" w:cs="Calibri"/>
                <w:sz w:val="21"/>
                <w:szCs w:val="21"/>
                <w:lang w:val="sr-Cyrl-RS"/>
              </w:rPr>
              <w:t xml:space="preserve"> Технике мерења и карактеризације </w:t>
            </w:r>
            <w:proofErr w:type="spellStart"/>
            <w:r w:rsidRPr="00A01267">
              <w:rPr>
                <w:rFonts w:ascii="Calibri" w:hAnsi="Calibri" w:cs="Calibri"/>
                <w:sz w:val="21"/>
                <w:szCs w:val="21"/>
                <w:lang w:val="sr-Cyrl-RS"/>
              </w:rPr>
              <w:t>наноструктура</w:t>
            </w:r>
            <w:proofErr w:type="spellEnd"/>
            <w:r w:rsidRPr="00A01267">
              <w:rPr>
                <w:rFonts w:ascii="Calibri" w:hAnsi="Calibri" w:cs="Calibri"/>
                <w:sz w:val="21"/>
                <w:szCs w:val="21"/>
                <w:lang w:val="sr-Cyrl-RS"/>
              </w:rPr>
              <w:t xml:space="preserve">. Директна визуелизација </w:t>
            </w:r>
            <w:proofErr w:type="spellStart"/>
            <w:r w:rsidRPr="00A01267">
              <w:rPr>
                <w:rFonts w:ascii="Calibri" w:hAnsi="Calibri" w:cs="Calibri"/>
                <w:sz w:val="21"/>
                <w:szCs w:val="21"/>
                <w:lang w:val="sr-Cyrl-RS"/>
              </w:rPr>
              <w:t>наноструктура</w:t>
            </w:r>
            <w:proofErr w:type="spellEnd"/>
            <w:r w:rsidRPr="00A01267">
              <w:rPr>
                <w:rFonts w:ascii="Calibri" w:hAnsi="Calibri" w:cs="Calibri"/>
                <w:sz w:val="21"/>
                <w:szCs w:val="21"/>
                <w:lang w:val="sr-Cyrl-RS"/>
              </w:rPr>
              <w:t xml:space="preserve"> и мерење механичких карактеристика. Микро/нано топографија површине. СПМ</w:t>
            </w:r>
            <w:r w:rsidRPr="00A01267">
              <w:rPr>
                <w:rFonts w:ascii="Calibri" w:hAnsi="Calibri" w:cs="Calibri"/>
                <w:sz w:val="21"/>
                <w:szCs w:val="21"/>
              </w:rPr>
              <w:t>,</w:t>
            </w:r>
            <w:r w:rsidRPr="00A01267">
              <w:rPr>
                <w:rFonts w:ascii="Calibri" w:hAnsi="Calibri" w:cs="Calibri"/>
                <w:sz w:val="21"/>
                <w:szCs w:val="21"/>
                <w:lang w:val="sr-Cyrl-RS"/>
              </w:rPr>
              <w:t xml:space="preserve"> АФМ, </w:t>
            </w:r>
            <w:r w:rsidRPr="00A01267">
              <w:rPr>
                <w:rFonts w:ascii="Calibri" w:hAnsi="Calibri" w:cs="Calibri"/>
                <w:sz w:val="21"/>
                <w:szCs w:val="21"/>
              </w:rPr>
              <w:t>SEM</w:t>
            </w:r>
            <w:r w:rsidRPr="00A01267">
              <w:rPr>
                <w:rFonts w:ascii="Calibri" w:hAnsi="Calibri" w:cs="Calibri"/>
                <w:sz w:val="21"/>
                <w:szCs w:val="21"/>
                <w:lang w:val="sr-Cyrl-RS"/>
              </w:rPr>
              <w:t xml:space="preserve">, </w:t>
            </w:r>
            <w:r w:rsidRPr="00A01267">
              <w:rPr>
                <w:rFonts w:ascii="Calibri" w:hAnsi="Calibri" w:cs="Calibri"/>
                <w:sz w:val="21"/>
                <w:szCs w:val="21"/>
              </w:rPr>
              <w:t>TEM</w:t>
            </w:r>
            <w:r w:rsidRPr="00A01267">
              <w:rPr>
                <w:rFonts w:ascii="Calibri" w:hAnsi="Calibri" w:cs="Calibri"/>
                <w:sz w:val="21"/>
                <w:szCs w:val="21"/>
                <w:lang w:val="sr-Cyrl-RS"/>
              </w:rPr>
              <w:t xml:space="preserve"> микроскоп. </w:t>
            </w:r>
            <w:proofErr w:type="spellStart"/>
            <w:r w:rsidRPr="00A01267">
              <w:rPr>
                <w:rFonts w:ascii="Calibri" w:hAnsi="Calibri" w:cs="Calibri"/>
                <w:sz w:val="21"/>
                <w:szCs w:val="21"/>
                <w:lang w:val="sr-Cyrl-RS"/>
              </w:rPr>
              <w:t>Раман</w:t>
            </w:r>
            <w:proofErr w:type="spellEnd"/>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спектроскоп</w:t>
            </w:r>
            <w:proofErr w:type="spellEnd"/>
            <w:r w:rsidRPr="00A01267">
              <w:rPr>
                <w:rFonts w:ascii="Calibri" w:hAnsi="Calibri" w:cs="Calibri"/>
                <w:sz w:val="21"/>
                <w:szCs w:val="21"/>
                <w:lang w:val="sr-Cyrl-RS"/>
              </w:rPr>
              <w:t xml:space="preserve">. </w:t>
            </w:r>
            <w:r w:rsidRPr="00A01267">
              <w:rPr>
                <w:rFonts w:ascii="Calibri" w:hAnsi="Calibri" w:cs="Calibri"/>
                <w:sz w:val="21"/>
                <w:szCs w:val="21"/>
              </w:rPr>
              <w:t>XRD</w:t>
            </w:r>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дифракциј</w:t>
            </w:r>
            <w:proofErr w:type="spellEnd"/>
            <w:r w:rsidRPr="00A01267">
              <w:rPr>
                <w:rFonts w:ascii="Calibri" w:hAnsi="Calibri" w:cs="Calibri"/>
                <w:sz w:val="21"/>
                <w:szCs w:val="21"/>
              </w:rPr>
              <w:t>a</w:t>
            </w:r>
            <w:r w:rsidRPr="00A01267">
              <w:rPr>
                <w:rFonts w:ascii="Calibri" w:hAnsi="Calibri" w:cs="Calibri"/>
                <w:sz w:val="21"/>
                <w:szCs w:val="21"/>
                <w:lang w:val="sr-Cyrl-RS"/>
              </w:rPr>
              <w:t xml:space="preserve">. Уређаји за нано/микро механичка мерења. </w:t>
            </w:r>
            <w:proofErr w:type="spellStart"/>
            <w:r w:rsidRPr="00A01267">
              <w:rPr>
                <w:rFonts w:ascii="Calibri" w:hAnsi="Calibri" w:cs="Calibri"/>
                <w:b/>
                <w:sz w:val="21"/>
                <w:szCs w:val="21"/>
                <w:lang w:val="sr-Cyrl-RS"/>
              </w:rPr>
              <w:t>Наноматеријали</w:t>
            </w:r>
            <w:proofErr w:type="spellEnd"/>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Наноструктуре</w:t>
            </w:r>
            <w:proofErr w:type="spellEnd"/>
            <w:r w:rsidRPr="00A01267">
              <w:rPr>
                <w:rFonts w:ascii="Calibri" w:hAnsi="Calibri" w:cs="Calibri"/>
                <w:sz w:val="21"/>
                <w:szCs w:val="21"/>
                <w:lang w:val="sr-Cyrl-RS"/>
              </w:rPr>
              <w:t xml:space="preserve">: наночестице; танки филмови; </w:t>
            </w:r>
            <w:proofErr w:type="spellStart"/>
            <w:r w:rsidRPr="00A01267">
              <w:rPr>
                <w:rFonts w:ascii="Calibri" w:hAnsi="Calibri" w:cs="Calibri"/>
                <w:sz w:val="21"/>
                <w:szCs w:val="21"/>
                <w:lang w:val="sr-Cyrl-RS"/>
              </w:rPr>
              <w:t>нанокерамичке</w:t>
            </w:r>
            <w:proofErr w:type="spellEnd"/>
            <w:r w:rsidRPr="00A01267">
              <w:rPr>
                <w:rFonts w:ascii="Calibri" w:hAnsi="Calibri" w:cs="Calibri"/>
                <w:sz w:val="21"/>
                <w:szCs w:val="21"/>
                <w:lang w:val="sr-Cyrl-RS"/>
              </w:rPr>
              <w:t xml:space="preserve"> превлаке за биомедицинске примене. </w:t>
            </w:r>
            <w:r w:rsidRPr="00A01267">
              <w:rPr>
                <w:rFonts w:ascii="Calibri" w:hAnsi="Calibri" w:cs="Calibri"/>
                <w:sz w:val="21"/>
                <w:szCs w:val="21"/>
              </w:rPr>
              <w:t>K</w:t>
            </w:r>
            <w:proofErr w:type="spellStart"/>
            <w:r w:rsidRPr="00A01267">
              <w:rPr>
                <w:rFonts w:ascii="Calibri" w:hAnsi="Calibri" w:cs="Calibri"/>
                <w:sz w:val="21"/>
                <w:szCs w:val="21"/>
                <w:lang w:val="sr-Cyrl-RS"/>
              </w:rPr>
              <w:t>арбонске</w:t>
            </w:r>
            <w:proofErr w:type="spellEnd"/>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наноцевчице</w:t>
            </w:r>
            <w:proofErr w:type="spellEnd"/>
            <w:r w:rsidRPr="00A01267">
              <w:rPr>
                <w:rFonts w:ascii="Calibri" w:hAnsi="Calibri" w:cs="Calibri"/>
                <w:sz w:val="21"/>
                <w:szCs w:val="21"/>
                <w:lang w:val="sr-Cyrl-RS"/>
              </w:rPr>
              <w:t xml:space="preserve"> (</w:t>
            </w:r>
            <w:r w:rsidRPr="00A01267">
              <w:rPr>
                <w:rFonts w:ascii="Calibri" w:hAnsi="Calibri" w:cs="Calibri"/>
                <w:sz w:val="21"/>
                <w:szCs w:val="21"/>
              </w:rPr>
              <w:t>CNT</w:t>
            </w:r>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нанокомпозити</w:t>
            </w:r>
            <w:proofErr w:type="spellEnd"/>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Биомиметика</w:t>
            </w:r>
            <w:proofErr w:type="spellEnd"/>
            <w:r w:rsidRPr="00A01267">
              <w:rPr>
                <w:rFonts w:ascii="Calibri" w:hAnsi="Calibri" w:cs="Calibri"/>
                <w:sz w:val="21"/>
                <w:szCs w:val="21"/>
                <w:lang w:val="sr-Cyrl-RS"/>
              </w:rPr>
              <w:t xml:space="preserve">. </w:t>
            </w:r>
            <w:r w:rsidRPr="00A01267">
              <w:rPr>
                <w:rFonts w:ascii="Calibri" w:hAnsi="Calibri" w:cs="Calibri"/>
                <w:b/>
                <w:sz w:val="21"/>
                <w:szCs w:val="21"/>
                <w:lang w:val="sr-Cyrl-RS"/>
              </w:rPr>
              <w:t>Увод у микро/нано фабрикацију</w:t>
            </w:r>
            <w:r w:rsidRPr="00A01267">
              <w:rPr>
                <w:rFonts w:ascii="Calibri" w:hAnsi="Calibri" w:cs="Calibri"/>
                <w:sz w:val="21"/>
                <w:szCs w:val="21"/>
                <w:lang w:val="sr-Cyrl-RS"/>
              </w:rPr>
              <w:t xml:space="preserve">. Фабрикација на нивоу атома. Синтеза </w:t>
            </w:r>
            <w:proofErr w:type="spellStart"/>
            <w:r w:rsidRPr="00A01267">
              <w:rPr>
                <w:rFonts w:ascii="Calibri" w:hAnsi="Calibri" w:cs="Calibri"/>
                <w:sz w:val="21"/>
                <w:szCs w:val="21"/>
                <w:lang w:val="sr-Cyrl-RS"/>
              </w:rPr>
              <w:t>наночестиц</w:t>
            </w:r>
            <w:proofErr w:type="spellEnd"/>
            <w:r w:rsidRPr="00A01267">
              <w:rPr>
                <w:rFonts w:ascii="Calibri" w:hAnsi="Calibri" w:cs="Calibri"/>
                <w:sz w:val="21"/>
                <w:szCs w:val="21"/>
              </w:rPr>
              <w:t>a</w:t>
            </w:r>
            <w:r w:rsidRPr="00A01267">
              <w:rPr>
                <w:rFonts w:ascii="Calibri" w:hAnsi="Calibri" w:cs="Calibri"/>
                <w:sz w:val="21"/>
                <w:szCs w:val="21"/>
                <w:lang w:val="sr-Cyrl-RS"/>
              </w:rPr>
              <w:t xml:space="preserve">. Примена ласера за синтезу </w:t>
            </w:r>
            <w:proofErr w:type="spellStart"/>
            <w:r w:rsidRPr="00A01267">
              <w:rPr>
                <w:rFonts w:ascii="Calibri" w:hAnsi="Calibri" w:cs="Calibri"/>
                <w:sz w:val="21"/>
                <w:szCs w:val="21"/>
                <w:lang w:val="sr-Cyrl-RS"/>
              </w:rPr>
              <w:t>наноматеријала</w:t>
            </w:r>
            <w:proofErr w:type="spellEnd"/>
            <w:r w:rsidRPr="00A01267">
              <w:rPr>
                <w:rFonts w:ascii="Calibri" w:hAnsi="Calibri" w:cs="Calibri"/>
                <w:sz w:val="21"/>
                <w:szCs w:val="21"/>
                <w:lang w:val="sr-Cyrl-RS"/>
              </w:rPr>
              <w:t xml:space="preserve"> (</w:t>
            </w:r>
            <w:r w:rsidRPr="00A01267">
              <w:rPr>
                <w:rFonts w:ascii="Calibri" w:hAnsi="Calibri" w:cs="Calibri"/>
                <w:sz w:val="21"/>
                <w:szCs w:val="21"/>
              </w:rPr>
              <w:t>Pulsed</w:t>
            </w:r>
            <w:r w:rsidRPr="00A01267">
              <w:rPr>
                <w:rFonts w:ascii="Calibri" w:hAnsi="Calibri" w:cs="Calibri"/>
                <w:sz w:val="21"/>
                <w:szCs w:val="21"/>
                <w:lang w:val="sr-Cyrl-RS"/>
              </w:rPr>
              <w:t xml:space="preserve"> </w:t>
            </w:r>
            <w:r w:rsidRPr="00A01267">
              <w:rPr>
                <w:rFonts w:ascii="Calibri" w:hAnsi="Calibri" w:cs="Calibri"/>
                <w:sz w:val="21"/>
                <w:szCs w:val="21"/>
              </w:rPr>
              <w:t>laser</w:t>
            </w:r>
            <w:r w:rsidRPr="00A01267">
              <w:rPr>
                <w:rFonts w:ascii="Calibri" w:hAnsi="Calibri" w:cs="Calibri"/>
                <w:sz w:val="21"/>
                <w:szCs w:val="21"/>
                <w:lang w:val="sr-Cyrl-RS"/>
              </w:rPr>
              <w:t xml:space="preserve"> </w:t>
            </w:r>
            <w:r w:rsidRPr="00A01267">
              <w:rPr>
                <w:rFonts w:ascii="Calibri" w:hAnsi="Calibri" w:cs="Calibri"/>
                <w:sz w:val="21"/>
                <w:szCs w:val="21"/>
              </w:rPr>
              <w:t>ablation</w:t>
            </w:r>
            <w:r w:rsidRPr="00A01267">
              <w:rPr>
                <w:rFonts w:ascii="Calibri" w:hAnsi="Calibri" w:cs="Calibri"/>
                <w:sz w:val="21"/>
                <w:szCs w:val="21"/>
                <w:lang w:val="sr-Cyrl-RS"/>
              </w:rPr>
              <w:t xml:space="preserve">, </w:t>
            </w:r>
            <w:r w:rsidRPr="00A01267">
              <w:rPr>
                <w:rFonts w:ascii="Calibri" w:hAnsi="Calibri" w:cs="Calibri"/>
                <w:sz w:val="21"/>
                <w:szCs w:val="21"/>
              </w:rPr>
              <w:t>PLA</w:t>
            </w:r>
            <w:r w:rsidRPr="00A01267">
              <w:rPr>
                <w:rFonts w:ascii="Calibri" w:hAnsi="Calibri" w:cs="Calibri"/>
                <w:sz w:val="21"/>
                <w:szCs w:val="21"/>
                <w:lang w:val="sr-Cyrl-RS"/>
              </w:rPr>
              <w:t>/</w:t>
            </w:r>
            <w:r w:rsidRPr="00A01267">
              <w:rPr>
                <w:rFonts w:ascii="Calibri" w:hAnsi="Calibri" w:cs="Calibri"/>
                <w:sz w:val="21"/>
                <w:szCs w:val="21"/>
              </w:rPr>
              <w:t>PLD</w:t>
            </w:r>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Биосензори</w:t>
            </w:r>
            <w:proofErr w:type="spellEnd"/>
            <w:r w:rsidRPr="00A01267">
              <w:rPr>
                <w:rFonts w:ascii="Calibri" w:hAnsi="Calibri" w:cs="Calibri"/>
                <w:sz w:val="21"/>
                <w:szCs w:val="21"/>
                <w:lang w:val="sr-Cyrl-RS"/>
              </w:rPr>
              <w:t>. Литографски системи базирани на снопу електрона (</w:t>
            </w:r>
            <w:r w:rsidRPr="00A01267">
              <w:rPr>
                <w:rFonts w:ascii="Calibri" w:hAnsi="Calibri" w:cs="Calibri"/>
                <w:sz w:val="21"/>
                <w:szCs w:val="21"/>
              </w:rPr>
              <w:t>EBM</w:t>
            </w:r>
            <w:r w:rsidRPr="00A01267">
              <w:rPr>
                <w:rFonts w:ascii="Calibri" w:hAnsi="Calibri" w:cs="Calibri"/>
                <w:sz w:val="21"/>
                <w:szCs w:val="21"/>
                <w:lang w:val="sr-Cyrl-RS"/>
              </w:rPr>
              <w:t xml:space="preserve">); Танки филмови. Инжењеринг ткива. Технологије за производњу </w:t>
            </w:r>
            <w:proofErr w:type="spellStart"/>
            <w:r w:rsidRPr="00A01267">
              <w:rPr>
                <w:rFonts w:ascii="Calibri" w:hAnsi="Calibri" w:cs="Calibri"/>
                <w:sz w:val="21"/>
                <w:szCs w:val="21"/>
                <w:lang w:val="sr-Cyrl-RS"/>
              </w:rPr>
              <w:t>скафолда</w:t>
            </w:r>
            <w:proofErr w:type="spellEnd"/>
            <w:r w:rsidRPr="00A01267">
              <w:rPr>
                <w:rFonts w:ascii="Calibri" w:hAnsi="Calibri" w:cs="Calibri"/>
                <w:sz w:val="21"/>
                <w:szCs w:val="21"/>
                <w:lang w:val="sr-Cyrl-RS"/>
              </w:rPr>
              <w:t xml:space="preserve">. </w:t>
            </w:r>
            <w:r w:rsidRPr="00A01267">
              <w:rPr>
                <w:rFonts w:ascii="Calibri" w:hAnsi="Calibri" w:cs="Calibri"/>
                <w:b/>
                <w:sz w:val="21"/>
                <w:szCs w:val="21"/>
                <w:lang w:val="sr-Cyrl-RS"/>
              </w:rPr>
              <w:t xml:space="preserve">Примена нанотехнологија у </w:t>
            </w:r>
            <w:proofErr w:type="spellStart"/>
            <w:r w:rsidRPr="00A01267">
              <w:rPr>
                <w:rFonts w:ascii="Calibri" w:hAnsi="Calibri" w:cs="Calibri"/>
                <w:b/>
                <w:sz w:val="21"/>
                <w:szCs w:val="21"/>
                <w:lang w:val="sr-Cyrl-RS"/>
              </w:rPr>
              <w:t>биомедицини</w:t>
            </w:r>
            <w:proofErr w:type="spellEnd"/>
            <w:r w:rsidRPr="00A01267">
              <w:rPr>
                <w:rFonts w:ascii="Calibri" w:hAnsi="Calibri" w:cs="Calibri"/>
                <w:b/>
                <w:sz w:val="21"/>
                <w:szCs w:val="21"/>
                <w:lang w:val="sr-Cyrl-RS"/>
              </w:rPr>
              <w:t>.</w:t>
            </w:r>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Наноматеријали</w:t>
            </w:r>
            <w:proofErr w:type="spellEnd"/>
            <w:r w:rsidRPr="00A01267">
              <w:rPr>
                <w:rFonts w:ascii="Calibri" w:hAnsi="Calibri" w:cs="Calibri"/>
                <w:sz w:val="21"/>
                <w:szCs w:val="21"/>
                <w:lang w:val="sr-Cyrl-RS"/>
              </w:rPr>
              <w:t xml:space="preserve"> код имплантата коштаног система и као дентални материјали; </w:t>
            </w:r>
            <w:proofErr w:type="spellStart"/>
            <w:r w:rsidRPr="00A01267">
              <w:rPr>
                <w:rFonts w:ascii="Calibri" w:hAnsi="Calibri" w:cs="Calibri"/>
                <w:sz w:val="21"/>
                <w:szCs w:val="21"/>
                <w:lang w:val="sr-Cyrl-RS"/>
              </w:rPr>
              <w:t>Скафолди</w:t>
            </w:r>
            <w:proofErr w:type="spellEnd"/>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Биошаблонирање</w:t>
            </w:r>
            <w:proofErr w:type="spellEnd"/>
            <w:r w:rsidRPr="00A01267">
              <w:rPr>
                <w:rFonts w:ascii="Calibri" w:hAnsi="Calibri" w:cs="Calibri"/>
                <w:sz w:val="21"/>
                <w:szCs w:val="21"/>
                <w:lang w:val="sr-Cyrl-RS"/>
              </w:rPr>
              <w:t xml:space="preserve"> - </w:t>
            </w:r>
            <w:proofErr w:type="spellStart"/>
            <w:r w:rsidRPr="00A01267">
              <w:rPr>
                <w:rFonts w:ascii="Calibri" w:hAnsi="Calibri" w:cs="Calibri"/>
                <w:sz w:val="21"/>
                <w:szCs w:val="21"/>
                <w:lang w:val="sr-Cyrl-RS"/>
              </w:rPr>
              <w:t>биомиметика</w:t>
            </w:r>
            <w:proofErr w:type="spellEnd"/>
            <w:r w:rsidRPr="00A01267">
              <w:rPr>
                <w:rFonts w:ascii="Calibri" w:hAnsi="Calibri" w:cs="Calibri"/>
                <w:sz w:val="21"/>
                <w:szCs w:val="21"/>
                <w:lang w:val="sr-Cyrl-RS"/>
              </w:rPr>
              <w:t xml:space="preserve">; </w:t>
            </w:r>
            <w:proofErr w:type="spellStart"/>
            <w:r w:rsidRPr="00A01267">
              <w:rPr>
                <w:rFonts w:ascii="Calibri" w:hAnsi="Calibri" w:cs="Calibri"/>
                <w:sz w:val="21"/>
                <w:szCs w:val="21"/>
                <w:lang w:val="sr-Cyrl-RS"/>
              </w:rPr>
              <w:t>Наномедицина</w:t>
            </w:r>
            <w:proofErr w:type="spellEnd"/>
            <w:r w:rsidRPr="00A01267">
              <w:rPr>
                <w:rFonts w:ascii="Calibri" w:hAnsi="Calibri" w:cs="Calibri"/>
                <w:sz w:val="21"/>
                <w:szCs w:val="21"/>
                <w:lang w:val="sr-Cyrl-RS"/>
              </w:rPr>
              <w:t xml:space="preserve">; Антибактеријске особине сребрних наночестица; </w:t>
            </w:r>
            <w:proofErr w:type="spellStart"/>
            <w:r w:rsidRPr="00A01267">
              <w:rPr>
                <w:rFonts w:ascii="Calibri" w:hAnsi="Calibri" w:cs="Calibri"/>
                <w:sz w:val="21"/>
                <w:szCs w:val="21"/>
                <w:lang w:val="sr-Cyrl-RS"/>
              </w:rPr>
              <w:t>нанотоксикологија</w:t>
            </w:r>
            <w:proofErr w:type="spellEnd"/>
            <w:r w:rsidRPr="00A01267">
              <w:rPr>
                <w:rFonts w:ascii="Calibri" w:hAnsi="Calibri" w:cs="Calibri"/>
                <w:sz w:val="21"/>
                <w:szCs w:val="21"/>
                <w:lang w:val="sr-Cyrl-RS"/>
              </w:rPr>
              <w:t xml:space="preserve">. </w:t>
            </w:r>
            <w:r w:rsidRPr="00A01267">
              <w:rPr>
                <w:rFonts w:ascii="Calibri" w:hAnsi="Calibri" w:cs="Calibri"/>
                <w:b/>
                <w:sz w:val="21"/>
                <w:szCs w:val="21"/>
                <w:lang w:val="sr-Cyrl-RS"/>
              </w:rPr>
              <w:t>Комерцијализација у области нанотехнологија.</w:t>
            </w:r>
            <w:r w:rsidRPr="00A01267">
              <w:rPr>
                <w:rFonts w:ascii="Calibri" w:hAnsi="Calibri" w:cs="Calibri"/>
                <w:sz w:val="21"/>
                <w:szCs w:val="21"/>
                <w:lang w:val="sr-Cyrl-RS"/>
              </w:rPr>
              <w:t xml:space="preserve"> Примери успешних компанија развијених на основу истраживања у области нанотехнологија. Стање истраживачког простора.</w:t>
            </w:r>
          </w:p>
          <w:p w14:paraId="2E452741" w14:textId="77777777" w:rsidR="000C473A" w:rsidRPr="00A01267" w:rsidRDefault="000C473A" w:rsidP="0069597E">
            <w:pPr>
              <w:pStyle w:val="Default"/>
              <w:jc w:val="both"/>
              <w:rPr>
                <w:rFonts w:ascii="Calibri" w:hAnsi="Calibri" w:cs="Calibri"/>
                <w:sz w:val="21"/>
                <w:szCs w:val="21"/>
                <w:lang w:val="sr-Cyrl-CS"/>
              </w:rPr>
            </w:pPr>
            <w:r w:rsidRPr="00A01267">
              <w:rPr>
                <w:rFonts w:ascii="Calibri" w:hAnsi="Calibri" w:cs="Calibri"/>
                <w:i/>
                <w:iCs/>
                <w:color w:val="auto"/>
                <w:sz w:val="21"/>
                <w:szCs w:val="21"/>
                <w:lang w:val="sr-Cyrl-CS"/>
              </w:rPr>
              <w:t xml:space="preserve">Практична настава: </w:t>
            </w:r>
            <w:r w:rsidRPr="00A01267">
              <w:rPr>
                <w:rFonts w:ascii="Calibri" w:hAnsi="Calibri" w:cs="Calibri"/>
                <w:sz w:val="21"/>
                <w:szCs w:val="21"/>
                <w:lang w:val="sr-Cyrl-CS"/>
              </w:rPr>
              <w:t xml:space="preserve">Активно праћење и коришћење примарних научних извора и систематизација прикупљених података. Организовање и спровођење експерименталних испитивања. </w:t>
            </w:r>
          </w:p>
        </w:tc>
      </w:tr>
      <w:tr w:rsidR="000C473A" w:rsidRPr="00E17AA5" w14:paraId="2183BFA4"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4852281F" w14:textId="77777777" w:rsidR="000C473A" w:rsidRPr="00A01267" w:rsidRDefault="000C473A" w:rsidP="0069597E">
            <w:pPr>
              <w:pStyle w:val="Default"/>
              <w:rPr>
                <w:rFonts w:ascii="Calibri" w:hAnsi="Calibri" w:cs="Calibri"/>
                <w:b/>
                <w:bCs/>
                <w:color w:val="auto"/>
                <w:sz w:val="21"/>
                <w:szCs w:val="21"/>
                <w:lang w:val="sr-Cyrl-CS"/>
              </w:rPr>
            </w:pPr>
            <w:r w:rsidRPr="00A01267">
              <w:rPr>
                <w:rFonts w:ascii="Calibri" w:hAnsi="Calibri" w:cs="Calibri"/>
                <w:b/>
                <w:bCs/>
                <w:color w:val="auto"/>
                <w:sz w:val="21"/>
                <w:szCs w:val="21"/>
                <w:lang w:val="sr-Cyrl-CS"/>
              </w:rPr>
              <w:t xml:space="preserve">Препоручена литература </w:t>
            </w:r>
          </w:p>
          <w:p w14:paraId="12DA1125" w14:textId="77777777" w:rsidR="000C473A" w:rsidRPr="00A01267" w:rsidRDefault="000C473A" w:rsidP="00783ED4">
            <w:pPr>
              <w:pStyle w:val="ListParagraph"/>
              <w:numPr>
                <w:ilvl w:val="0"/>
                <w:numId w:val="107"/>
              </w:numPr>
              <w:spacing w:after="0" w:line="240" w:lineRule="auto"/>
              <w:jc w:val="both"/>
              <w:rPr>
                <w:rFonts w:cs="Calibri"/>
                <w:sz w:val="21"/>
                <w:szCs w:val="21"/>
              </w:rPr>
            </w:pPr>
            <w:r w:rsidRPr="00A01267">
              <w:rPr>
                <w:rFonts w:cs="Calibri"/>
                <w:sz w:val="21"/>
                <w:szCs w:val="21"/>
              </w:rPr>
              <w:t xml:space="preserve">Brabazon D., Pellicer E., Zivic F., Sort J., </w:t>
            </w:r>
            <w:proofErr w:type="spellStart"/>
            <w:r w:rsidRPr="00A01267">
              <w:rPr>
                <w:rFonts w:cs="Calibri"/>
                <w:sz w:val="21"/>
                <w:szCs w:val="21"/>
              </w:rPr>
              <w:t>Baró</w:t>
            </w:r>
            <w:proofErr w:type="spellEnd"/>
            <w:r w:rsidRPr="00A01267">
              <w:rPr>
                <w:rFonts w:cs="Calibri"/>
                <w:sz w:val="21"/>
                <w:szCs w:val="21"/>
              </w:rPr>
              <w:t xml:space="preserve"> M.D., </w:t>
            </w:r>
            <w:proofErr w:type="spellStart"/>
            <w:r w:rsidRPr="00A01267">
              <w:rPr>
                <w:rFonts w:cs="Calibri"/>
                <w:sz w:val="21"/>
                <w:szCs w:val="21"/>
              </w:rPr>
              <w:t>Grujovic</w:t>
            </w:r>
            <w:proofErr w:type="spellEnd"/>
            <w:r w:rsidRPr="00A01267">
              <w:rPr>
                <w:rFonts w:cs="Calibri"/>
                <w:sz w:val="21"/>
                <w:szCs w:val="21"/>
              </w:rPr>
              <w:t xml:space="preserve"> N., Choy K-L. (Eds) Commercialization of Nanotechnologies - A Case Study Approach, 2017, Springer Nature, ISBN 978-3-319-56978-9</w:t>
            </w:r>
          </w:p>
          <w:p w14:paraId="52D070C9" w14:textId="77777777" w:rsidR="000C473A" w:rsidRPr="00A01267" w:rsidRDefault="000C473A" w:rsidP="00783ED4">
            <w:pPr>
              <w:pStyle w:val="ListParagraph"/>
              <w:numPr>
                <w:ilvl w:val="0"/>
                <w:numId w:val="107"/>
              </w:numPr>
              <w:autoSpaceDE w:val="0"/>
              <w:autoSpaceDN w:val="0"/>
              <w:adjustRightInd w:val="0"/>
              <w:spacing w:after="0" w:line="240" w:lineRule="auto"/>
              <w:jc w:val="both"/>
              <w:rPr>
                <w:rFonts w:cs="Calibri"/>
                <w:sz w:val="21"/>
                <w:szCs w:val="21"/>
                <w:lang w:val="sr-Cyrl-CS"/>
              </w:rPr>
            </w:pPr>
            <w:r w:rsidRPr="00A01267">
              <w:rPr>
                <w:rFonts w:cs="Calibri"/>
                <w:sz w:val="21"/>
                <w:szCs w:val="21"/>
              </w:rPr>
              <w:t xml:space="preserve">Pellicer E., Nikolic D., Sort J., </w:t>
            </w:r>
            <w:proofErr w:type="spellStart"/>
            <w:r w:rsidRPr="00A01267">
              <w:rPr>
                <w:rFonts w:cs="Calibri"/>
                <w:sz w:val="21"/>
                <w:szCs w:val="21"/>
              </w:rPr>
              <w:t>Baró</w:t>
            </w:r>
            <w:proofErr w:type="spellEnd"/>
            <w:r w:rsidRPr="00A01267">
              <w:rPr>
                <w:rFonts w:cs="Calibri"/>
                <w:sz w:val="21"/>
                <w:szCs w:val="21"/>
              </w:rPr>
              <w:t xml:space="preserve"> M.D., Zivic F., </w:t>
            </w:r>
            <w:proofErr w:type="spellStart"/>
            <w:r w:rsidRPr="00A01267">
              <w:rPr>
                <w:rFonts w:cs="Calibri"/>
                <w:sz w:val="21"/>
                <w:szCs w:val="21"/>
              </w:rPr>
              <w:t>Grujovic</w:t>
            </w:r>
            <w:proofErr w:type="spellEnd"/>
            <w:r w:rsidRPr="00A01267">
              <w:rPr>
                <w:rFonts w:cs="Calibri"/>
                <w:sz w:val="21"/>
                <w:szCs w:val="21"/>
              </w:rPr>
              <w:t xml:space="preserve"> N., Grujic R., </w:t>
            </w:r>
            <w:proofErr w:type="spellStart"/>
            <w:r w:rsidRPr="00A01267">
              <w:rPr>
                <w:rFonts w:cs="Calibri"/>
                <w:sz w:val="21"/>
                <w:szCs w:val="21"/>
              </w:rPr>
              <w:t>Pelemis</w:t>
            </w:r>
            <w:proofErr w:type="spellEnd"/>
            <w:r w:rsidRPr="00A01267">
              <w:rPr>
                <w:rFonts w:cs="Calibri"/>
                <w:sz w:val="21"/>
                <w:szCs w:val="21"/>
              </w:rPr>
              <w:t xml:space="preserve"> S. (Eds) Advances in Application of Industrial Biomaterials, 2017, Springer Nature, ISBN 978-3-319-62766-3</w:t>
            </w:r>
          </w:p>
        </w:tc>
      </w:tr>
      <w:tr w:rsidR="000C473A" w:rsidRPr="00E17AA5" w14:paraId="7E416E7A" w14:textId="77777777" w:rsidTr="00A31333">
        <w:trPr>
          <w:cantSplit/>
        </w:trPr>
        <w:tc>
          <w:tcPr>
            <w:tcW w:w="1778" w:type="pct"/>
            <w:tcBorders>
              <w:top w:val="single" w:sz="8" w:space="0" w:color="000000"/>
              <w:left w:val="single" w:sz="8" w:space="0" w:color="000000"/>
              <w:bottom w:val="single" w:sz="8" w:space="0" w:color="000000"/>
              <w:right w:val="single" w:sz="8" w:space="0" w:color="000000"/>
            </w:tcBorders>
          </w:tcPr>
          <w:p w14:paraId="565BAA47" w14:textId="77777777" w:rsidR="000C473A" w:rsidRPr="00A01267" w:rsidRDefault="000C473A" w:rsidP="0069597E">
            <w:pPr>
              <w:widowControl w:val="0"/>
              <w:tabs>
                <w:tab w:val="left" w:pos="567"/>
              </w:tabs>
              <w:autoSpaceDE w:val="0"/>
              <w:autoSpaceDN w:val="0"/>
              <w:adjustRightInd w:val="0"/>
              <w:jc w:val="both"/>
              <w:rPr>
                <w:rFonts w:ascii="Calibri" w:hAnsi="Calibri" w:cs="Calibri"/>
                <w:bCs/>
                <w:sz w:val="21"/>
                <w:szCs w:val="21"/>
                <w:lang w:val="sr-Cyrl-RS" w:eastAsia="sr-Latn-CS"/>
              </w:rPr>
            </w:pPr>
            <w:r w:rsidRPr="00A01267">
              <w:rPr>
                <w:rFonts w:ascii="Calibri" w:hAnsi="Calibri" w:cs="Calibri"/>
                <w:bCs/>
                <w:sz w:val="21"/>
                <w:szCs w:val="21"/>
                <w:lang w:val="sr-Cyrl-RS" w:eastAsia="sr-Latn-CS"/>
              </w:rPr>
              <w:t xml:space="preserve">Број часова </w:t>
            </w:r>
            <w:r w:rsidRPr="00A01267">
              <w:rPr>
                <w:rFonts w:ascii="Calibri" w:hAnsi="Calibri" w:cs="Calibri"/>
                <w:sz w:val="21"/>
                <w:szCs w:val="21"/>
                <w:lang w:val="sr-Cyrl-RS" w:eastAsia="sr-Latn-CS"/>
              </w:rPr>
              <w:t xml:space="preserve"> активне наставе: </w:t>
            </w:r>
            <w:r w:rsidR="00A857BE">
              <w:rPr>
                <w:rFonts w:ascii="Calibri" w:hAnsi="Calibri" w:cs="Calibri"/>
                <w:sz w:val="21"/>
                <w:szCs w:val="21"/>
                <w:lang w:val="sr-Cyrl-RS" w:eastAsia="sr-Latn-CS"/>
              </w:rPr>
              <w:t xml:space="preserve">  </w:t>
            </w:r>
          </w:p>
        </w:tc>
        <w:tc>
          <w:tcPr>
            <w:tcW w:w="1389" w:type="pct"/>
            <w:tcBorders>
              <w:top w:val="single" w:sz="8" w:space="0" w:color="000000"/>
              <w:left w:val="single" w:sz="8" w:space="0" w:color="000000"/>
              <w:bottom w:val="single" w:sz="8" w:space="0" w:color="000000"/>
              <w:right w:val="single" w:sz="8" w:space="0" w:color="000000"/>
            </w:tcBorders>
          </w:tcPr>
          <w:p w14:paraId="15A04C5F" w14:textId="77777777" w:rsidR="000C473A" w:rsidRPr="00A01267" w:rsidRDefault="000C473A" w:rsidP="0069597E">
            <w:pPr>
              <w:widowControl w:val="0"/>
              <w:tabs>
                <w:tab w:val="left" w:pos="567"/>
              </w:tabs>
              <w:autoSpaceDE w:val="0"/>
              <w:autoSpaceDN w:val="0"/>
              <w:adjustRightInd w:val="0"/>
              <w:jc w:val="both"/>
              <w:rPr>
                <w:rFonts w:ascii="Calibri" w:hAnsi="Calibri" w:cs="Calibri"/>
                <w:bCs/>
                <w:sz w:val="21"/>
                <w:szCs w:val="21"/>
                <w:lang w:val="sr-Cyrl-RS" w:eastAsia="sr-Latn-CS"/>
              </w:rPr>
            </w:pPr>
            <w:r w:rsidRPr="00A01267">
              <w:rPr>
                <w:rFonts w:ascii="Calibri" w:hAnsi="Calibri" w:cs="Calibri"/>
                <w:sz w:val="21"/>
                <w:szCs w:val="21"/>
                <w:lang w:val="sr-Cyrl-RS" w:eastAsia="sr-Latn-CS"/>
              </w:rPr>
              <w:t>Теоријска настава:</w:t>
            </w:r>
            <w:r w:rsidRPr="00A01267">
              <w:rPr>
                <w:rFonts w:ascii="Calibri" w:hAnsi="Calibri" w:cs="Calibri"/>
                <w:bCs/>
                <w:sz w:val="21"/>
                <w:szCs w:val="21"/>
                <w:lang w:val="sr-Cyrl-RS" w:eastAsia="sr-Latn-CS"/>
              </w:rPr>
              <w:t xml:space="preserve"> </w:t>
            </w:r>
            <w:r w:rsidR="00A01267" w:rsidRPr="00A01267">
              <w:rPr>
                <w:rFonts w:ascii="Calibri" w:hAnsi="Calibri" w:cs="Calibri"/>
                <w:bCs/>
                <w:sz w:val="21"/>
                <w:szCs w:val="21"/>
                <w:lang w:val="sr-Cyrl-RS" w:eastAsia="sr-Latn-CS"/>
              </w:rPr>
              <w:t>7</w:t>
            </w:r>
            <w:r w:rsidRPr="00A01267">
              <w:rPr>
                <w:rFonts w:ascii="Calibri" w:hAnsi="Calibri" w:cs="Calibri"/>
                <w:bCs/>
                <w:sz w:val="21"/>
                <w:szCs w:val="21"/>
                <w:lang w:val="sr-Cyrl-RS" w:eastAsia="sr-Latn-CS"/>
              </w:rPr>
              <w:t>5</w:t>
            </w:r>
          </w:p>
        </w:tc>
        <w:tc>
          <w:tcPr>
            <w:tcW w:w="1833" w:type="pct"/>
            <w:tcBorders>
              <w:top w:val="single" w:sz="8" w:space="0" w:color="000000"/>
              <w:left w:val="single" w:sz="8" w:space="0" w:color="000000"/>
              <w:bottom w:val="single" w:sz="8" w:space="0" w:color="000000"/>
              <w:right w:val="single" w:sz="8" w:space="0" w:color="000000"/>
            </w:tcBorders>
          </w:tcPr>
          <w:p w14:paraId="419EA58A" w14:textId="77777777" w:rsidR="000C473A" w:rsidRPr="00A01267" w:rsidRDefault="000C473A" w:rsidP="0069597E">
            <w:pPr>
              <w:widowControl w:val="0"/>
              <w:tabs>
                <w:tab w:val="left" w:pos="567"/>
              </w:tabs>
              <w:autoSpaceDE w:val="0"/>
              <w:autoSpaceDN w:val="0"/>
              <w:adjustRightInd w:val="0"/>
              <w:jc w:val="both"/>
              <w:rPr>
                <w:rFonts w:ascii="Calibri" w:hAnsi="Calibri" w:cs="Calibri"/>
                <w:bCs/>
                <w:sz w:val="21"/>
                <w:szCs w:val="21"/>
                <w:lang w:val="sr-Cyrl-RS" w:eastAsia="sr-Latn-CS"/>
              </w:rPr>
            </w:pPr>
            <w:r w:rsidRPr="00A01267">
              <w:rPr>
                <w:rFonts w:ascii="Calibri" w:hAnsi="Calibri" w:cs="Calibri"/>
                <w:sz w:val="21"/>
                <w:szCs w:val="21"/>
                <w:lang w:val="sr-Cyrl-RS" w:eastAsia="sr-Latn-CS"/>
              </w:rPr>
              <w:t>Практична настава:</w:t>
            </w:r>
            <w:r w:rsidRPr="00A01267">
              <w:rPr>
                <w:rFonts w:ascii="Calibri" w:hAnsi="Calibri" w:cs="Calibri"/>
                <w:bCs/>
                <w:sz w:val="21"/>
                <w:szCs w:val="21"/>
                <w:lang w:val="sr-Cyrl-RS" w:eastAsia="sr-Latn-CS"/>
              </w:rPr>
              <w:t xml:space="preserve"> </w:t>
            </w:r>
            <w:r w:rsidR="00A01267" w:rsidRPr="00A01267">
              <w:rPr>
                <w:rFonts w:ascii="Calibri" w:hAnsi="Calibri" w:cs="Calibri"/>
                <w:bCs/>
                <w:sz w:val="21"/>
                <w:szCs w:val="21"/>
                <w:lang w:val="sr-Cyrl-RS" w:eastAsia="sr-Latn-CS"/>
              </w:rPr>
              <w:t>7</w:t>
            </w:r>
            <w:r w:rsidRPr="00A01267">
              <w:rPr>
                <w:rFonts w:ascii="Calibri" w:hAnsi="Calibri" w:cs="Calibri"/>
                <w:bCs/>
                <w:sz w:val="21"/>
                <w:szCs w:val="21"/>
                <w:lang w:val="sr-Cyrl-RS" w:eastAsia="sr-Latn-CS"/>
              </w:rPr>
              <w:t>5</w:t>
            </w:r>
          </w:p>
        </w:tc>
      </w:tr>
      <w:tr w:rsidR="000C473A" w:rsidRPr="00E17AA5" w14:paraId="077C03D2"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2F384C3C" w14:textId="77777777" w:rsidR="000C473A" w:rsidRPr="00A01267" w:rsidRDefault="000C473A" w:rsidP="0069597E">
            <w:pPr>
              <w:pStyle w:val="Default"/>
              <w:rPr>
                <w:rFonts w:ascii="Calibri" w:hAnsi="Calibri" w:cs="Calibri"/>
                <w:b/>
                <w:bCs/>
                <w:color w:val="auto"/>
                <w:sz w:val="21"/>
                <w:szCs w:val="21"/>
                <w:lang w:val="sr-Cyrl-CS"/>
              </w:rPr>
            </w:pPr>
            <w:r w:rsidRPr="00A01267">
              <w:rPr>
                <w:rFonts w:ascii="Calibri" w:hAnsi="Calibri" w:cs="Calibri"/>
                <w:b/>
                <w:bCs/>
                <w:color w:val="auto"/>
                <w:sz w:val="21"/>
                <w:szCs w:val="21"/>
                <w:lang w:val="sr-Cyrl-CS"/>
              </w:rPr>
              <w:t xml:space="preserve">Методе извођења наставе </w:t>
            </w:r>
          </w:p>
          <w:p w14:paraId="1DD174D6" w14:textId="77777777" w:rsidR="000C473A" w:rsidRPr="00A01267" w:rsidRDefault="000C473A" w:rsidP="0069597E">
            <w:pPr>
              <w:pStyle w:val="Default"/>
              <w:jc w:val="both"/>
              <w:rPr>
                <w:rFonts w:ascii="Calibri" w:hAnsi="Calibri" w:cs="Calibri"/>
                <w:color w:val="auto"/>
                <w:sz w:val="21"/>
                <w:szCs w:val="21"/>
                <w:lang w:val="sr-Cyrl-RS"/>
              </w:rPr>
            </w:pPr>
            <w:r w:rsidRPr="00A01267">
              <w:rPr>
                <w:rFonts w:ascii="Calibri" w:hAnsi="Calibri" w:cs="Calibri"/>
                <w:color w:val="auto"/>
                <w:sz w:val="21"/>
                <w:szCs w:val="21"/>
                <w:lang w:val="sr-Cyrl-CS"/>
              </w:rPr>
              <w:t>Предавања, демонстрација, самостални студијско-истраживачки рад, рад</w:t>
            </w:r>
            <w:r w:rsidRPr="00A01267">
              <w:rPr>
                <w:rFonts w:ascii="Calibri" w:hAnsi="Calibri" w:cs="Calibri"/>
                <w:color w:val="auto"/>
                <w:sz w:val="21"/>
                <w:szCs w:val="21"/>
                <w:lang w:val="sr-Cyrl-RS"/>
              </w:rPr>
              <w:t xml:space="preserve"> у лабораторији, </w:t>
            </w:r>
            <w:r w:rsidRPr="00A01267">
              <w:rPr>
                <w:rFonts w:ascii="Calibri" w:hAnsi="Calibri" w:cs="Calibri"/>
                <w:color w:val="auto"/>
                <w:sz w:val="21"/>
                <w:szCs w:val="21"/>
                <w:lang w:val="sr-Cyrl-CS"/>
              </w:rPr>
              <w:t xml:space="preserve">консултације. Предавања се изводе комбиновано применом модерних мултимедијалних средстава, са обиљем примера. Демонстрације примене </w:t>
            </w:r>
            <w:proofErr w:type="spellStart"/>
            <w:r w:rsidRPr="00A01267">
              <w:rPr>
                <w:rFonts w:ascii="Calibri" w:hAnsi="Calibri" w:cs="Calibri"/>
                <w:color w:val="auto"/>
                <w:sz w:val="21"/>
                <w:szCs w:val="21"/>
                <w:lang w:val="sr-Cyrl-CS"/>
              </w:rPr>
              <w:t>нанотехнолошких</w:t>
            </w:r>
            <w:proofErr w:type="spellEnd"/>
            <w:r w:rsidRPr="00A01267">
              <w:rPr>
                <w:rFonts w:ascii="Calibri" w:hAnsi="Calibri" w:cs="Calibri"/>
                <w:color w:val="auto"/>
                <w:sz w:val="21"/>
                <w:szCs w:val="21"/>
                <w:lang w:val="sr-Cyrl-CS"/>
              </w:rPr>
              <w:t xml:space="preserve"> решења у пракси кроз проучавање постојећих истраживачких пројеката у свету, чиме ће се студент и оспособљавати за писање истраживачких пројеката. Студијско-истраживачки рад се врши проучавањем литературе. Учешће у тренутним лабораторијским испитивањима.</w:t>
            </w:r>
          </w:p>
        </w:tc>
      </w:tr>
      <w:tr w:rsidR="000C473A" w:rsidRPr="00E17AA5" w14:paraId="35C7C1AD" w14:textId="77777777" w:rsidTr="00A31333">
        <w:trPr>
          <w:cantSplit/>
        </w:trPr>
        <w:tc>
          <w:tcPr>
            <w:tcW w:w="5000" w:type="pct"/>
            <w:gridSpan w:val="3"/>
            <w:tcBorders>
              <w:top w:val="single" w:sz="8" w:space="0" w:color="000000"/>
              <w:left w:val="single" w:sz="8" w:space="0" w:color="000000"/>
              <w:bottom w:val="single" w:sz="8" w:space="0" w:color="000000"/>
              <w:right w:val="single" w:sz="8" w:space="0" w:color="000000"/>
            </w:tcBorders>
          </w:tcPr>
          <w:p w14:paraId="3BAB4D1B" w14:textId="77777777" w:rsidR="000C473A" w:rsidRPr="00A01267" w:rsidRDefault="000C473A" w:rsidP="0069597E">
            <w:pPr>
              <w:pStyle w:val="Default"/>
              <w:rPr>
                <w:rFonts w:ascii="Calibri" w:hAnsi="Calibri" w:cs="Calibri"/>
                <w:color w:val="auto"/>
                <w:sz w:val="21"/>
                <w:szCs w:val="21"/>
                <w:lang w:val="sr-Cyrl-CS"/>
              </w:rPr>
            </w:pPr>
            <w:r w:rsidRPr="00A01267">
              <w:rPr>
                <w:rFonts w:ascii="Calibri" w:hAnsi="Calibri" w:cs="Calibri"/>
                <w:b/>
                <w:bCs/>
                <w:color w:val="auto"/>
                <w:sz w:val="21"/>
                <w:szCs w:val="21"/>
                <w:lang w:val="sr-Cyrl-CS"/>
              </w:rPr>
              <w:t xml:space="preserve">Оцена знања (максимални број поена 100) </w:t>
            </w:r>
          </w:p>
          <w:p w14:paraId="35B9D907" w14:textId="77777777" w:rsidR="000C473A" w:rsidRPr="00A01267" w:rsidRDefault="000C473A" w:rsidP="0069597E">
            <w:pPr>
              <w:pStyle w:val="Default"/>
              <w:jc w:val="both"/>
              <w:rPr>
                <w:rFonts w:ascii="Calibri" w:hAnsi="Calibri" w:cs="Calibri"/>
                <w:color w:val="auto"/>
                <w:sz w:val="21"/>
                <w:szCs w:val="21"/>
                <w:lang w:val="sr-Cyrl-CS"/>
              </w:rPr>
            </w:pPr>
            <w:r w:rsidRPr="00A01267">
              <w:rPr>
                <w:rFonts w:ascii="Calibri" w:hAnsi="Calibri" w:cs="Calibri"/>
                <w:color w:val="auto"/>
                <w:sz w:val="21"/>
                <w:szCs w:val="21"/>
                <w:lang w:val="sr-Cyrl-CS"/>
              </w:rPr>
              <w:t xml:space="preserve">Испит се полаже предајом и презентацијом пројекта. Квалитет пројекта доноси до 60 бодова, а његова презентација која интегрише и усмени део испита доноси до 40 бодова. </w:t>
            </w:r>
          </w:p>
        </w:tc>
      </w:tr>
    </w:tbl>
    <w:p w14:paraId="4B5DE569" w14:textId="77777777" w:rsidR="000C473A" w:rsidRPr="00E17AA5" w:rsidRDefault="000C473A">
      <w:pPr>
        <w:rPr>
          <w:rFonts w:ascii="Calibri" w:hAnsi="Calibri" w:cs="Calibri"/>
          <w:lang w:val="ru-RU"/>
        </w:rPr>
      </w:pPr>
    </w:p>
    <w:p w14:paraId="6C36C5A2" w14:textId="77777777" w:rsidR="000C473A" w:rsidRPr="00E17AA5" w:rsidRDefault="000C473A">
      <w:pPr>
        <w:rPr>
          <w:rFonts w:ascii="Calibri" w:hAnsi="Calibri" w:cs="Calibri"/>
          <w:lang w:val="ru-RU"/>
        </w:rPr>
      </w:pPr>
    </w:p>
    <w:p w14:paraId="0C48C58D" w14:textId="77777777" w:rsidR="00F33809" w:rsidRPr="00E17AA5" w:rsidRDefault="00D47DA9" w:rsidP="00A14041">
      <w:pPr>
        <w:pStyle w:val="Naslov2"/>
        <w:numPr>
          <w:ilvl w:val="0"/>
          <w:numId w:val="0"/>
        </w:numPr>
        <w:ind w:left="360"/>
        <w:rPr>
          <w:rFonts w:ascii="Calibri" w:hAnsi="Calibri" w:cs="Calibri"/>
        </w:rPr>
      </w:pPr>
      <w:r w:rsidRPr="00E17AA5">
        <w:rPr>
          <w:rFonts w:ascii="Calibri" w:hAnsi="Calibri" w:cs="Calibri"/>
          <w:lang w:val="sr-Cyrl-RS"/>
        </w:rPr>
        <w:t>Научно подручје</w:t>
      </w:r>
      <w:r w:rsidR="00102617" w:rsidRPr="00E17AA5">
        <w:rPr>
          <w:rFonts w:ascii="Calibri" w:hAnsi="Calibri" w:cs="Calibri"/>
        </w:rPr>
        <w:t>:</w:t>
      </w:r>
      <w:r w:rsidR="00F33809" w:rsidRPr="00E17AA5">
        <w:rPr>
          <w:rFonts w:ascii="Calibri" w:hAnsi="Calibri" w:cs="Calibri"/>
        </w:rPr>
        <w:t xml:space="preserve"> ТЕРМОДИНАМИКА И ТЕРМОТЕХНИКА</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2665"/>
        <w:gridCol w:w="3027"/>
      </w:tblGrid>
      <w:tr w:rsidR="00F33809" w:rsidRPr="00E17AA5" w14:paraId="550A5ADF" w14:textId="77777777" w:rsidTr="00A31333">
        <w:trPr>
          <w:jc w:val="center"/>
        </w:trPr>
        <w:tc>
          <w:tcPr>
            <w:tcW w:w="5000" w:type="pct"/>
            <w:gridSpan w:val="3"/>
          </w:tcPr>
          <w:p w14:paraId="5ECF62B3" w14:textId="77777777" w:rsidR="00F33809" w:rsidRPr="00E17AA5" w:rsidRDefault="00F33809" w:rsidP="00A14041">
            <w:pPr>
              <w:rPr>
                <w:rFonts w:ascii="Calibri" w:hAnsi="Calibri" w:cs="Calibri"/>
                <w:lang w:val="ru-RU"/>
              </w:rPr>
            </w:pPr>
            <w:r w:rsidRPr="00E17AA5">
              <w:rPr>
                <w:rFonts w:ascii="Calibri" w:hAnsi="Calibri" w:cs="Calibri"/>
                <w:b/>
                <w:bCs/>
                <w:lang w:val="ru-RU"/>
              </w:rPr>
              <w:t xml:space="preserve">Назив предмета: </w:t>
            </w:r>
            <w:bookmarkStart w:id="46" w:name="DTT01"/>
            <w:r w:rsidRPr="00E17AA5">
              <w:rPr>
                <w:rFonts w:ascii="Calibri" w:hAnsi="Calibri" w:cs="Calibri"/>
                <w:b/>
                <w:bCs/>
                <w:sz w:val="26"/>
                <w:szCs w:val="26"/>
                <w:lang w:val="ru-RU"/>
              </w:rPr>
              <w:t xml:space="preserve">Моделирање енергетско – еколошког понашања зграда </w:t>
            </w:r>
            <w:bookmarkEnd w:id="46"/>
          </w:p>
        </w:tc>
      </w:tr>
      <w:tr w:rsidR="00F33809" w:rsidRPr="00E17AA5" w14:paraId="6A4A87FC" w14:textId="77777777" w:rsidTr="00A31333">
        <w:trPr>
          <w:jc w:val="center"/>
        </w:trPr>
        <w:tc>
          <w:tcPr>
            <w:tcW w:w="5000" w:type="pct"/>
            <w:gridSpan w:val="3"/>
          </w:tcPr>
          <w:p w14:paraId="094D01CB" w14:textId="77777777" w:rsidR="00F33809" w:rsidRPr="00E17AA5" w:rsidRDefault="00F33809" w:rsidP="00D74EFE">
            <w:pPr>
              <w:rPr>
                <w:rFonts w:ascii="Calibri" w:hAnsi="Calibri" w:cs="Calibri"/>
                <w:bCs/>
                <w:lang w:val="ru-RU"/>
              </w:rPr>
            </w:pPr>
            <w:r w:rsidRPr="00E17AA5">
              <w:rPr>
                <w:rFonts w:ascii="Calibri" w:hAnsi="Calibri" w:cs="Calibri"/>
                <w:b/>
                <w:bCs/>
                <w:lang w:val="ru-RU"/>
              </w:rPr>
              <w:t xml:space="preserve">Наставник или наставници: </w:t>
            </w:r>
            <w:r w:rsidR="00D74EFE" w:rsidRPr="00E17AA5">
              <w:rPr>
                <w:rFonts w:ascii="Calibri" w:hAnsi="Calibri" w:cs="Calibri"/>
                <w:b/>
                <w:bCs/>
                <w:lang w:val="sr-Cyrl-CS"/>
              </w:rPr>
              <w:t>Новак Н. Николић</w:t>
            </w:r>
          </w:p>
        </w:tc>
      </w:tr>
      <w:tr w:rsidR="00F33809" w:rsidRPr="00E17AA5" w14:paraId="34BC1B76" w14:textId="77777777" w:rsidTr="00A31333">
        <w:trPr>
          <w:jc w:val="center"/>
        </w:trPr>
        <w:tc>
          <w:tcPr>
            <w:tcW w:w="5000" w:type="pct"/>
            <w:gridSpan w:val="3"/>
          </w:tcPr>
          <w:p w14:paraId="484FB413" w14:textId="77777777" w:rsidR="00F33809" w:rsidRPr="00E17AA5" w:rsidRDefault="00F33809" w:rsidP="00023278">
            <w:pPr>
              <w:rPr>
                <w:rFonts w:ascii="Calibri" w:hAnsi="Calibri" w:cs="Calibri"/>
                <w:lang w:val="ru-RU"/>
              </w:rPr>
            </w:pPr>
            <w:r w:rsidRPr="00E17AA5">
              <w:rPr>
                <w:rFonts w:ascii="Calibri" w:hAnsi="Calibri" w:cs="Calibri"/>
                <w:b/>
                <w:bCs/>
                <w:lang w:val="ru-RU"/>
              </w:rPr>
              <w:t>Статус предмета:</w:t>
            </w:r>
            <w:r w:rsidRPr="00E17AA5">
              <w:rPr>
                <w:rFonts w:ascii="Calibri" w:hAnsi="Calibri" w:cs="Calibri"/>
                <w:bCs/>
                <w:lang w:val="ru-RU"/>
              </w:rPr>
              <w:t xml:space="preserve"> </w:t>
            </w:r>
            <w:r w:rsidR="001D77C2">
              <w:rPr>
                <w:rFonts w:ascii="Calibri" w:hAnsi="Calibri" w:cs="Calibri"/>
                <w:bCs/>
                <w:sz w:val="22"/>
                <w:szCs w:val="22"/>
                <w:lang w:val="ru-RU"/>
              </w:rPr>
              <w:t>Изборни предмет студијског програма</w:t>
            </w:r>
          </w:p>
        </w:tc>
      </w:tr>
      <w:tr w:rsidR="00F33809" w:rsidRPr="00E17AA5" w14:paraId="6B62BD2A" w14:textId="77777777" w:rsidTr="00A31333">
        <w:trPr>
          <w:jc w:val="center"/>
        </w:trPr>
        <w:tc>
          <w:tcPr>
            <w:tcW w:w="5000" w:type="pct"/>
            <w:gridSpan w:val="3"/>
          </w:tcPr>
          <w:p w14:paraId="2F76608D" w14:textId="77777777" w:rsidR="00F33809" w:rsidRPr="00E17AA5" w:rsidRDefault="00F33809" w:rsidP="00A14041">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15</w:t>
            </w:r>
          </w:p>
        </w:tc>
      </w:tr>
      <w:tr w:rsidR="00F33809" w:rsidRPr="00E17AA5" w14:paraId="035E5224" w14:textId="77777777" w:rsidTr="00A31333">
        <w:trPr>
          <w:jc w:val="center"/>
        </w:trPr>
        <w:tc>
          <w:tcPr>
            <w:tcW w:w="5000" w:type="pct"/>
            <w:gridSpan w:val="3"/>
          </w:tcPr>
          <w:p w14:paraId="45FFDA16" w14:textId="77777777" w:rsidR="00F33809" w:rsidRPr="00E17AA5" w:rsidRDefault="00F33809" w:rsidP="00A14041">
            <w:pPr>
              <w:rPr>
                <w:rFonts w:ascii="Calibri" w:hAnsi="Calibri" w:cs="Calibri"/>
              </w:rPr>
            </w:pPr>
            <w:proofErr w:type="spellStart"/>
            <w:r w:rsidRPr="00E17AA5">
              <w:rPr>
                <w:rFonts w:ascii="Calibri" w:hAnsi="Calibri" w:cs="Calibri"/>
                <w:b/>
                <w:bCs/>
              </w:rPr>
              <w:t>Услов</w:t>
            </w:r>
            <w:proofErr w:type="spellEnd"/>
            <w:r w:rsidRPr="00E17AA5">
              <w:rPr>
                <w:rFonts w:ascii="Calibri" w:hAnsi="Calibri" w:cs="Calibri"/>
                <w:b/>
                <w:bCs/>
              </w:rPr>
              <w:t>:</w:t>
            </w:r>
            <w:r w:rsidRPr="00E17AA5">
              <w:rPr>
                <w:rFonts w:ascii="Calibri" w:hAnsi="Calibri" w:cs="Calibri"/>
                <w:bCs/>
              </w:rPr>
              <w:t xml:space="preserve"> </w:t>
            </w:r>
            <w:proofErr w:type="spellStart"/>
            <w:r w:rsidRPr="00E17AA5">
              <w:rPr>
                <w:rFonts w:ascii="Calibri" w:hAnsi="Calibri" w:cs="Calibri"/>
                <w:bCs/>
              </w:rPr>
              <w:t>Нема</w:t>
            </w:r>
            <w:proofErr w:type="spellEnd"/>
          </w:p>
        </w:tc>
      </w:tr>
      <w:tr w:rsidR="00F33809" w:rsidRPr="00E17AA5" w14:paraId="018A8B5B" w14:textId="77777777" w:rsidTr="00A31333">
        <w:trPr>
          <w:jc w:val="center"/>
        </w:trPr>
        <w:tc>
          <w:tcPr>
            <w:tcW w:w="5000" w:type="pct"/>
            <w:gridSpan w:val="3"/>
          </w:tcPr>
          <w:p w14:paraId="5481E1E1" w14:textId="77777777" w:rsidR="00F33809" w:rsidRPr="00E17AA5" w:rsidRDefault="00F33809" w:rsidP="00E16EA2">
            <w:pPr>
              <w:autoSpaceDE w:val="0"/>
              <w:autoSpaceDN w:val="0"/>
              <w:adjustRightInd w:val="0"/>
              <w:jc w:val="both"/>
              <w:rPr>
                <w:rFonts w:ascii="Calibri" w:hAnsi="Calibri" w:cs="Calibri"/>
                <w:bCs/>
                <w:lang w:val="sr-Cyrl-CS"/>
              </w:rPr>
            </w:pPr>
            <w:r w:rsidRPr="00E17AA5">
              <w:rPr>
                <w:rFonts w:ascii="Calibri" w:hAnsi="Calibri" w:cs="Calibri"/>
                <w:b/>
                <w:bCs/>
                <w:lang w:val="ru-RU"/>
              </w:rPr>
              <w:t>Циљ предмета</w:t>
            </w:r>
          </w:p>
          <w:p w14:paraId="15C3546D" w14:textId="77777777" w:rsidR="00F33809" w:rsidRPr="00E17AA5" w:rsidRDefault="00F33809" w:rsidP="00E16EA2">
            <w:pPr>
              <w:autoSpaceDE w:val="0"/>
              <w:autoSpaceDN w:val="0"/>
              <w:adjustRightInd w:val="0"/>
              <w:jc w:val="both"/>
              <w:rPr>
                <w:rFonts w:ascii="Calibri" w:hAnsi="Calibri" w:cs="Calibri"/>
                <w:bCs/>
                <w:lang w:val="ru-RU"/>
              </w:rPr>
            </w:pPr>
            <w:r w:rsidRPr="00E17AA5">
              <w:rPr>
                <w:rFonts w:ascii="Calibri" w:hAnsi="Calibri" w:cs="Calibri"/>
                <w:bCs/>
                <w:sz w:val="22"/>
                <w:szCs w:val="22"/>
                <w:lang w:val="ru-RU"/>
              </w:rPr>
              <w:t xml:space="preserve">Циљ овог предмета је постизање научних и креативних способности и академских вештина везано за развој и оптимизацију енергетско, еколошког понашања зграда. </w:t>
            </w:r>
          </w:p>
        </w:tc>
      </w:tr>
      <w:tr w:rsidR="00F33809" w:rsidRPr="00E17AA5" w14:paraId="7AE6ABC5" w14:textId="77777777" w:rsidTr="00A31333">
        <w:trPr>
          <w:jc w:val="center"/>
        </w:trPr>
        <w:tc>
          <w:tcPr>
            <w:tcW w:w="5000" w:type="pct"/>
            <w:gridSpan w:val="3"/>
          </w:tcPr>
          <w:p w14:paraId="3B10C68D" w14:textId="77777777" w:rsidR="00F33809" w:rsidRPr="00E17AA5" w:rsidRDefault="00F33809" w:rsidP="00E16EA2">
            <w:pPr>
              <w:jc w:val="both"/>
              <w:rPr>
                <w:rFonts w:ascii="Calibri" w:hAnsi="Calibri" w:cs="Calibri"/>
                <w:bCs/>
                <w:lang w:val="sr-Cyrl-CS"/>
              </w:rPr>
            </w:pPr>
            <w:r w:rsidRPr="00E17AA5">
              <w:rPr>
                <w:rFonts w:ascii="Calibri" w:hAnsi="Calibri" w:cs="Calibri"/>
                <w:b/>
                <w:bCs/>
                <w:lang w:val="ru-RU"/>
              </w:rPr>
              <w:t>Исход предмета</w:t>
            </w:r>
          </w:p>
          <w:p w14:paraId="0D9DD450" w14:textId="77777777" w:rsidR="00F33809" w:rsidRPr="00E17AA5" w:rsidRDefault="00F33809" w:rsidP="00E16EA2">
            <w:pPr>
              <w:jc w:val="both"/>
              <w:rPr>
                <w:rFonts w:ascii="Calibri" w:hAnsi="Calibri" w:cs="Calibri"/>
                <w:bCs/>
                <w:lang w:val="ru-RU"/>
              </w:rPr>
            </w:pPr>
            <w:r w:rsidRPr="00E17AA5">
              <w:rPr>
                <w:rFonts w:ascii="Calibri" w:hAnsi="Calibri" w:cs="Calibri"/>
                <w:bCs/>
                <w:sz w:val="22"/>
                <w:szCs w:val="22"/>
                <w:lang w:val="ru-RU"/>
              </w:rPr>
              <w:t>По завршетку рада на овом предмету, кандидати ће поседовати знања која ће им омогућити да самостално решавају практичне и теоријске проблеме у области моделирања енергетско-еколошког понашања зграда.</w:t>
            </w:r>
            <w:r w:rsidRPr="00E17AA5">
              <w:rPr>
                <w:rFonts w:ascii="Calibri" w:hAnsi="Calibri" w:cs="Calibri"/>
                <w:bCs/>
                <w:lang w:val="ru-RU"/>
              </w:rPr>
              <w:t xml:space="preserve"> </w:t>
            </w:r>
          </w:p>
        </w:tc>
      </w:tr>
      <w:tr w:rsidR="00F33809" w:rsidRPr="00E17AA5" w14:paraId="2C2E1F4D" w14:textId="77777777" w:rsidTr="00A31333">
        <w:trPr>
          <w:jc w:val="center"/>
        </w:trPr>
        <w:tc>
          <w:tcPr>
            <w:tcW w:w="5000" w:type="pct"/>
            <w:gridSpan w:val="3"/>
          </w:tcPr>
          <w:p w14:paraId="7E5892EF"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2709CA18" w14:textId="77777777" w:rsidR="00F31837" w:rsidRPr="00E17AA5" w:rsidRDefault="00F33809" w:rsidP="00E16EA2">
            <w:pPr>
              <w:pStyle w:val="NormalWeb"/>
              <w:spacing w:before="0" w:beforeAutospacing="0" w:after="0" w:afterAutospacing="0"/>
              <w:jc w:val="both"/>
              <w:rPr>
                <w:rFonts w:ascii="Calibri" w:hAnsi="Calibri" w:cs="Calibri"/>
                <w:i/>
                <w:iCs/>
              </w:rPr>
            </w:pPr>
            <w:r w:rsidRPr="00E17AA5">
              <w:rPr>
                <w:rFonts w:ascii="Calibri" w:hAnsi="Calibri" w:cs="Calibri"/>
                <w:i/>
                <w:iCs/>
              </w:rPr>
              <w:t>Теоријска настава:</w:t>
            </w:r>
          </w:p>
          <w:p w14:paraId="3D9ACA85" w14:textId="77777777" w:rsidR="00F33809" w:rsidRPr="00E17AA5" w:rsidRDefault="00F33809" w:rsidP="00E16EA2">
            <w:pPr>
              <w:pStyle w:val="NormalWeb"/>
              <w:spacing w:before="0" w:beforeAutospacing="0" w:after="0" w:afterAutospacing="0"/>
              <w:jc w:val="both"/>
              <w:rPr>
                <w:rFonts w:ascii="Calibri" w:hAnsi="Calibri" w:cs="Calibri"/>
              </w:rPr>
            </w:pPr>
            <w:r w:rsidRPr="00E17AA5">
              <w:rPr>
                <w:rFonts w:ascii="Calibri" w:hAnsi="Calibri" w:cs="Calibri"/>
                <w:i/>
                <w:iCs/>
              </w:rPr>
              <w:t xml:space="preserve"> </w:t>
            </w:r>
            <w:r w:rsidRPr="00E17AA5">
              <w:rPr>
                <w:rFonts w:ascii="Calibri" w:hAnsi="Calibri" w:cs="Calibri"/>
                <w:iCs/>
                <w:sz w:val="22"/>
                <w:szCs w:val="22"/>
              </w:rPr>
              <w:t>Зграде</w:t>
            </w:r>
            <w:r w:rsidRPr="00E17AA5">
              <w:rPr>
                <w:rFonts w:ascii="Calibri" w:hAnsi="Calibri" w:cs="Calibri"/>
                <w:sz w:val="22"/>
                <w:szCs w:val="22"/>
              </w:rPr>
              <w:t xml:space="preserve"> као спој различитих енергетских система, који утичу на простор унутар зграде и њену околину. Технике енергетског моделирања зграда. Моделирање провођења топлоте и масе кроз чврсте структуре зграде и моделирање </w:t>
            </w:r>
            <w:proofErr w:type="spellStart"/>
            <w:r w:rsidRPr="00E17AA5">
              <w:rPr>
                <w:rFonts w:ascii="Calibri" w:hAnsi="Calibri" w:cs="Calibri"/>
                <w:sz w:val="22"/>
                <w:szCs w:val="22"/>
              </w:rPr>
              <w:t>конвекције</w:t>
            </w:r>
            <w:proofErr w:type="spellEnd"/>
            <w:r w:rsidRPr="00E17AA5">
              <w:rPr>
                <w:rFonts w:ascii="Calibri" w:hAnsi="Calibri" w:cs="Calibri"/>
                <w:sz w:val="22"/>
                <w:szCs w:val="22"/>
              </w:rPr>
              <w:t xml:space="preserve"> у ваздуху унутар зграда. Простирање топлоте зрачењем. Простирање електроенергије. Структуре зграда, енергетски биланс, биланс влаге, биланс ваздуха. </w:t>
            </w:r>
            <w:proofErr w:type="spellStart"/>
            <w:r w:rsidRPr="00E17AA5">
              <w:rPr>
                <w:rFonts w:ascii="Calibri" w:hAnsi="Calibri" w:cs="Calibri"/>
                <w:sz w:val="22"/>
                <w:szCs w:val="22"/>
              </w:rPr>
              <w:t>Термотехнички</w:t>
            </w:r>
            <w:proofErr w:type="spellEnd"/>
            <w:r w:rsidRPr="00E17AA5">
              <w:rPr>
                <w:rFonts w:ascii="Calibri" w:hAnsi="Calibri" w:cs="Calibri"/>
                <w:sz w:val="22"/>
                <w:szCs w:val="22"/>
              </w:rPr>
              <w:t xml:space="preserve"> системи (за грејање, вентилацију и климатизацију). Управљачки системи, приступи њиховом </w:t>
            </w:r>
            <w:proofErr w:type="spellStart"/>
            <w:r w:rsidRPr="00E17AA5">
              <w:rPr>
                <w:rFonts w:ascii="Calibri" w:hAnsi="Calibri" w:cs="Calibri"/>
                <w:sz w:val="22"/>
                <w:szCs w:val="22"/>
              </w:rPr>
              <w:t>моделирњу</w:t>
            </w:r>
            <w:proofErr w:type="spellEnd"/>
            <w:r w:rsidRPr="00E17AA5">
              <w:rPr>
                <w:rFonts w:ascii="Calibri" w:hAnsi="Calibri" w:cs="Calibri"/>
                <w:sz w:val="22"/>
                <w:szCs w:val="22"/>
              </w:rPr>
              <w:t xml:space="preserve">. Унутрашњи квалитет ваздуха, термичка угодност. Спољашња средина, референтне климатска година. Верификација и </w:t>
            </w:r>
            <w:proofErr w:type="spellStart"/>
            <w:r w:rsidRPr="00E17AA5">
              <w:rPr>
                <w:rFonts w:ascii="Calibri" w:hAnsi="Calibri" w:cs="Calibri"/>
                <w:sz w:val="22"/>
                <w:szCs w:val="22"/>
              </w:rPr>
              <w:t>валидација</w:t>
            </w:r>
            <w:proofErr w:type="spellEnd"/>
            <w:r w:rsidRPr="00E17AA5">
              <w:rPr>
                <w:rFonts w:ascii="Calibri" w:hAnsi="Calibri" w:cs="Calibri"/>
                <w:sz w:val="22"/>
                <w:szCs w:val="22"/>
              </w:rPr>
              <w:t xml:space="preserve"> резултата моделирања. </w:t>
            </w:r>
          </w:p>
          <w:p w14:paraId="765814F3" w14:textId="77777777" w:rsidR="00F31837" w:rsidRPr="00E17AA5" w:rsidRDefault="008072A4" w:rsidP="00A14041">
            <w:pPr>
              <w:rPr>
                <w:rFonts w:ascii="Calibri" w:hAnsi="Calibri" w:cs="Calibri"/>
                <w:i/>
                <w:iCs/>
                <w:lang w:val="ru-RU"/>
              </w:rPr>
            </w:pPr>
            <w:r w:rsidRPr="00E17AA5">
              <w:rPr>
                <w:rFonts w:ascii="Calibri" w:hAnsi="Calibri" w:cs="Calibri"/>
                <w:i/>
                <w:iCs/>
                <w:lang w:val="ru-RU"/>
              </w:rPr>
              <w:t>Практична настава</w:t>
            </w:r>
          </w:p>
          <w:p w14:paraId="2C2896CE" w14:textId="77777777" w:rsidR="00F33809" w:rsidRPr="00E17AA5" w:rsidRDefault="008072A4" w:rsidP="00A14041">
            <w:pPr>
              <w:rPr>
                <w:rFonts w:ascii="Calibri" w:hAnsi="Calibri" w:cs="Calibri"/>
                <w:i/>
                <w:iCs/>
                <w:lang w:val="ru-RU"/>
              </w:rPr>
            </w:pPr>
            <w:r w:rsidRPr="00E17AA5">
              <w:rPr>
                <w:rFonts w:ascii="Calibri" w:hAnsi="Calibri" w:cs="Calibri"/>
                <w:iCs/>
                <w:sz w:val="22"/>
                <w:szCs w:val="22"/>
                <w:lang w:val="ru-RU"/>
              </w:rPr>
              <w:t>Практична настава</w:t>
            </w:r>
            <w:r w:rsidR="00F33809" w:rsidRPr="00E17AA5">
              <w:rPr>
                <w:rFonts w:ascii="Calibri" w:hAnsi="Calibri" w:cs="Calibri"/>
                <w:iCs/>
                <w:sz w:val="22"/>
                <w:szCs w:val="22"/>
                <w:lang w:val="ru-RU"/>
              </w:rPr>
              <w:t xml:space="preserve">у компутерској учионици - </w:t>
            </w:r>
            <w:r w:rsidR="00F33809" w:rsidRPr="00E17AA5">
              <w:rPr>
                <w:rFonts w:ascii="Calibri" w:hAnsi="Calibri" w:cs="Calibri"/>
                <w:sz w:val="22"/>
                <w:szCs w:val="22"/>
                <w:lang w:val="ru-RU"/>
              </w:rPr>
              <w:t>Симулирање енергетског понашање неке од зграда по свом избору коришћењем савремених софтверских решења.</w:t>
            </w:r>
          </w:p>
        </w:tc>
      </w:tr>
      <w:tr w:rsidR="00F33809" w:rsidRPr="00E17AA5" w14:paraId="7560B5B7" w14:textId="77777777" w:rsidTr="00A31333">
        <w:trPr>
          <w:jc w:val="center"/>
        </w:trPr>
        <w:tc>
          <w:tcPr>
            <w:tcW w:w="5000" w:type="pct"/>
            <w:gridSpan w:val="3"/>
          </w:tcPr>
          <w:p w14:paraId="007384E0" w14:textId="77777777" w:rsidR="00F33809" w:rsidRPr="00E17AA5" w:rsidRDefault="00F33809" w:rsidP="00A14041">
            <w:pPr>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 xml:space="preserve"> </w:t>
            </w:r>
          </w:p>
          <w:p w14:paraId="6ABD25D1" w14:textId="77777777" w:rsidR="00F33809" w:rsidRPr="00E17AA5" w:rsidRDefault="00F33809" w:rsidP="007634D7">
            <w:pPr>
              <w:numPr>
                <w:ilvl w:val="0"/>
                <w:numId w:val="6"/>
              </w:numPr>
              <w:jc w:val="both"/>
              <w:rPr>
                <w:rFonts w:ascii="Calibri" w:hAnsi="Calibri" w:cs="Calibri"/>
                <w:b/>
                <w:bCs/>
              </w:rPr>
            </w:pPr>
            <w:r w:rsidRPr="00E17AA5">
              <w:rPr>
                <w:rFonts w:ascii="Calibri" w:hAnsi="Calibri" w:cs="Calibri"/>
                <w:bCs/>
                <w:sz w:val="22"/>
                <w:szCs w:val="22"/>
              </w:rPr>
              <w:t xml:space="preserve">Underwood C.P., Yik F.W.K., </w:t>
            </w:r>
            <w:r w:rsidRPr="00E17AA5">
              <w:rPr>
                <w:rFonts w:ascii="Calibri" w:hAnsi="Calibri" w:cs="Calibri"/>
                <w:bCs/>
                <w:i/>
                <w:sz w:val="22"/>
                <w:szCs w:val="22"/>
              </w:rPr>
              <w:t>Modeling methods for energy in buildings</w:t>
            </w:r>
            <w:r w:rsidRPr="00E17AA5">
              <w:rPr>
                <w:rFonts w:ascii="Calibri" w:hAnsi="Calibri" w:cs="Calibri"/>
                <w:bCs/>
                <w:sz w:val="22"/>
                <w:szCs w:val="22"/>
              </w:rPr>
              <w:t xml:space="preserve">, Blackwell Science, </w:t>
            </w:r>
            <w:smartTag w:uri="urn:schemas-microsoft-com:office:smarttags" w:element="place">
              <w:smartTag w:uri="urn:schemas-microsoft-com:office:smarttags" w:element="City">
                <w:r w:rsidRPr="00E17AA5">
                  <w:rPr>
                    <w:rFonts w:ascii="Calibri" w:hAnsi="Calibri" w:cs="Calibri"/>
                    <w:bCs/>
                    <w:sz w:val="22"/>
                    <w:szCs w:val="22"/>
                  </w:rPr>
                  <w:t>Oxford</w:t>
                </w:r>
              </w:smartTag>
              <w:r w:rsidRPr="00E17AA5">
                <w:rPr>
                  <w:rFonts w:ascii="Calibri" w:hAnsi="Calibri" w:cs="Calibri"/>
                  <w:bCs/>
                  <w:sz w:val="22"/>
                  <w:szCs w:val="22"/>
                </w:rPr>
                <w:t xml:space="preserve">, </w:t>
              </w:r>
              <w:smartTag w:uri="urn:schemas-microsoft-com:office:smarttags" w:element="country-region">
                <w:r w:rsidRPr="00E17AA5">
                  <w:rPr>
                    <w:rFonts w:ascii="Calibri" w:hAnsi="Calibri" w:cs="Calibri"/>
                    <w:bCs/>
                    <w:sz w:val="22"/>
                    <w:szCs w:val="22"/>
                  </w:rPr>
                  <w:t>U.K.</w:t>
                </w:r>
              </w:smartTag>
            </w:smartTag>
            <w:r w:rsidRPr="00E17AA5">
              <w:rPr>
                <w:rFonts w:ascii="Calibri" w:hAnsi="Calibri" w:cs="Calibri"/>
                <w:bCs/>
                <w:sz w:val="22"/>
                <w:szCs w:val="22"/>
              </w:rPr>
              <w:t xml:space="preserve"> 2004.</w:t>
            </w:r>
          </w:p>
        </w:tc>
      </w:tr>
      <w:tr w:rsidR="00F33809" w:rsidRPr="00842473" w14:paraId="459B3B9D" w14:textId="77777777" w:rsidTr="00A31333">
        <w:trPr>
          <w:jc w:val="center"/>
        </w:trPr>
        <w:tc>
          <w:tcPr>
            <w:tcW w:w="2044" w:type="pct"/>
          </w:tcPr>
          <w:p w14:paraId="1A281D47" w14:textId="77777777" w:rsidR="00F33809" w:rsidRPr="00842473" w:rsidRDefault="00F33809" w:rsidP="00187327">
            <w:pPr>
              <w:rPr>
                <w:rFonts w:ascii="Calibri" w:hAnsi="Calibri" w:cs="Calibri"/>
                <w:bCs/>
                <w:sz w:val="22"/>
                <w:szCs w:val="22"/>
                <w:lang w:val="sr-Cyrl-CS"/>
              </w:rPr>
            </w:pPr>
            <w:proofErr w:type="spellStart"/>
            <w:r w:rsidRPr="00842473">
              <w:rPr>
                <w:rFonts w:ascii="Calibri" w:hAnsi="Calibri" w:cs="Calibri"/>
                <w:bCs/>
                <w:sz w:val="22"/>
                <w:szCs w:val="22"/>
              </w:rPr>
              <w:t>Број</w:t>
            </w:r>
            <w:proofErr w:type="spellEnd"/>
            <w:r w:rsidRPr="00842473">
              <w:rPr>
                <w:rFonts w:ascii="Calibri" w:hAnsi="Calibri" w:cs="Calibri"/>
                <w:bCs/>
                <w:sz w:val="22"/>
                <w:szCs w:val="22"/>
              </w:rPr>
              <w:t xml:space="preserve"> </w:t>
            </w:r>
            <w:proofErr w:type="spellStart"/>
            <w:r w:rsidRPr="00842473">
              <w:rPr>
                <w:rFonts w:ascii="Calibri" w:hAnsi="Calibri" w:cs="Calibri"/>
                <w:bCs/>
                <w:sz w:val="22"/>
                <w:szCs w:val="22"/>
              </w:rPr>
              <w:t>часова</w:t>
            </w:r>
            <w:proofErr w:type="spellEnd"/>
            <w:r w:rsidRPr="00842473">
              <w:rPr>
                <w:rFonts w:ascii="Calibri" w:hAnsi="Calibri" w:cs="Calibri"/>
                <w:bCs/>
                <w:sz w:val="22"/>
                <w:szCs w:val="22"/>
              </w:rPr>
              <w:t xml:space="preserve"> </w:t>
            </w:r>
            <w:r w:rsidRPr="00842473">
              <w:rPr>
                <w:rFonts w:ascii="Calibri" w:hAnsi="Calibri" w:cs="Calibri"/>
                <w:sz w:val="22"/>
                <w:szCs w:val="22"/>
              </w:rPr>
              <w:t xml:space="preserve"> </w:t>
            </w:r>
            <w:proofErr w:type="spellStart"/>
            <w:r w:rsidRPr="00842473">
              <w:rPr>
                <w:rFonts w:ascii="Calibri" w:hAnsi="Calibri" w:cs="Calibri"/>
                <w:sz w:val="22"/>
                <w:szCs w:val="22"/>
              </w:rPr>
              <w:t>активне</w:t>
            </w:r>
            <w:proofErr w:type="spellEnd"/>
            <w:r w:rsidRPr="00842473">
              <w:rPr>
                <w:rFonts w:ascii="Calibri" w:hAnsi="Calibri" w:cs="Calibri"/>
                <w:sz w:val="22"/>
                <w:szCs w:val="22"/>
              </w:rPr>
              <w:t xml:space="preserve"> </w:t>
            </w:r>
            <w:proofErr w:type="spellStart"/>
            <w:r w:rsidRPr="00842473">
              <w:rPr>
                <w:rFonts w:ascii="Calibri" w:hAnsi="Calibri" w:cs="Calibri"/>
                <w:sz w:val="22"/>
                <w:szCs w:val="22"/>
              </w:rPr>
              <w:t>наставе</w:t>
            </w:r>
            <w:proofErr w:type="spellEnd"/>
            <w:r w:rsidRPr="00842473">
              <w:rPr>
                <w:rFonts w:ascii="Calibri" w:hAnsi="Calibri" w:cs="Calibri"/>
                <w:sz w:val="22"/>
                <w:szCs w:val="22"/>
              </w:rPr>
              <w:t xml:space="preserve">: </w:t>
            </w:r>
            <w:r w:rsidR="00A857BE">
              <w:rPr>
                <w:rFonts w:ascii="Calibri" w:hAnsi="Calibri" w:cs="Calibri"/>
                <w:sz w:val="22"/>
                <w:szCs w:val="22"/>
              </w:rPr>
              <w:t xml:space="preserve">  </w:t>
            </w:r>
          </w:p>
        </w:tc>
        <w:tc>
          <w:tcPr>
            <w:tcW w:w="1384" w:type="pct"/>
          </w:tcPr>
          <w:p w14:paraId="0FF7E092" w14:textId="77777777" w:rsidR="00F33809" w:rsidRPr="00842473" w:rsidRDefault="00D23ECC" w:rsidP="00A82B9F">
            <w:pPr>
              <w:rPr>
                <w:rFonts w:ascii="Calibri" w:hAnsi="Calibri" w:cs="Calibri"/>
                <w:bCs/>
                <w:sz w:val="22"/>
                <w:szCs w:val="22"/>
                <w:lang w:val="sr-Cyrl-CS"/>
              </w:rPr>
            </w:pPr>
            <w:proofErr w:type="spellStart"/>
            <w:r w:rsidRPr="00842473">
              <w:rPr>
                <w:rFonts w:ascii="Calibri" w:hAnsi="Calibri" w:cs="Calibri"/>
                <w:sz w:val="22"/>
                <w:szCs w:val="22"/>
              </w:rPr>
              <w:t>Теоријска</w:t>
            </w:r>
            <w:proofErr w:type="spellEnd"/>
            <w:r w:rsidRPr="00842473">
              <w:rPr>
                <w:rFonts w:ascii="Calibri" w:hAnsi="Calibri" w:cs="Calibri"/>
                <w:sz w:val="22"/>
                <w:szCs w:val="22"/>
              </w:rPr>
              <w:t xml:space="preserve"> </w:t>
            </w:r>
            <w:proofErr w:type="spellStart"/>
            <w:r w:rsidRPr="00842473">
              <w:rPr>
                <w:rFonts w:ascii="Calibri" w:hAnsi="Calibri" w:cs="Calibri"/>
                <w:sz w:val="22"/>
                <w:szCs w:val="22"/>
              </w:rPr>
              <w:t>настава</w:t>
            </w:r>
            <w:proofErr w:type="spellEnd"/>
            <w:r w:rsidRPr="00842473">
              <w:rPr>
                <w:rFonts w:ascii="Calibri" w:hAnsi="Calibri" w:cs="Calibri"/>
                <w:sz w:val="22"/>
                <w:szCs w:val="22"/>
              </w:rPr>
              <w:t xml:space="preserve">: </w:t>
            </w:r>
            <w:r w:rsidR="00842473" w:rsidRPr="00842473">
              <w:rPr>
                <w:rFonts w:ascii="Calibri" w:hAnsi="Calibri" w:cs="Calibri"/>
                <w:sz w:val="22"/>
                <w:szCs w:val="22"/>
                <w:lang w:val="sr-Cyrl-RS"/>
              </w:rPr>
              <w:t>7</w:t>
            </w:r>
            <w:r w:rsidR="002576C6" w:rsidRPr="00842473">
              <w:rPr>
                <w:rFonts w:ascii="Calibri" w:hAnsi="Calibri" w:cs="Calibri"/>
                <w:sz w:val="22"/>
                <w:szCs w:val="22"/>
              </w:rPr>
              <w:t>5</w:t>
            </w:r>
          </w:p>
        </w:tc>
        <w:tc>
          <w:tcPr>
            <w:tcW w:w="1572" w:type="pct"/>
          </w:tcPr>
          <w:p w14:paraId="336F0839" w14:textId="77777777" w:rsidR="00F33809" w:rsidRPr="00842473" w:rsidRDefault="00D23ECC" w:rsidP="00A82B9F">
            <w:pPr>
              <w:rPr>
                <w:rFonts w:ascii="Calibri" w:hAnsi="Calibri" w:cs="Calibri"/>
                <w:bCs/>
                <w:sz w:val="22"/>
                <w:szCs w:val="22"/>
              </w:rPr>
            </w:pPr>
            <w:proofErr w:type="spellStart"/>
            <w:r w:rsidRPr="00842473">
              <w:rPr>
                <w:rFonts w:ascii="Calibri" w:hAnsi="Calibri" w:cs="Calibri"/>
                <w:sz w:val="22"/>
                <w:szCs w:val="22"/>
              </w:rPr>
              <w:t>Практична</w:t>
            </w:r>
            <w:proofErr w:type="spellEnd"/>
            <w:r w:rsidRPr="00842473">
              <w:rPr>
                <w:rFonts w:ascii="Calibri" w:hAnsi="Calibri" w:cs="Calibri"/>
                <w:sz w:val="22"/>
                <w:szCs w:val="22"/>
              </w:rPr>
              <w:t xml:space="preserve"> </w:t>
            </w:r>
            <w:proofErr w:type="spellStart"/>
            <w:r w:rsidRPr="00842473">
              <w:rPr>
                <w:rFonts w:ascii="Calibri" w:hAnsi="Calibri" w:cs="Calibri"/>
                <w:sz w:val="22"/>
                <w:szCs w:val="22"/>
              </w:rPr>
              <w:t>настава</w:t>
            </w:r>
            <w:proofErr w:type="spellEnd"/>
            <w:r w:rsidRPr="00842473">
              <w:rPr>
                <w:rFonts w:ascii="Calibri" w:hAnsi="Calibri" w:cs="Calibri"/>
                <w:sz w:val="22"/>
                <w:szCs w:val="22"/>
              </w:rPr>
              <w:t xml:space="preserve">: </w:t>
            </w:r>
            <w:r w:rsidR="00842473" w:rsidRPr="00842473">
              <w:rPr>
                <w:rFonts w:ascii="Calibri" w:hAnsi="Calibri" w:cs="Calibri"/>
                <w:sz w:val="22"/>
                <w:szCs w:val="22"/>
                <w:lang w:val="sr-Cyrl-RS"/>
              </w:rPr>
              <w:t>7</w:t>
            </w:r>
            <w:r w:rsidR="002576C6" w:rsidRPr="00842473">
              <w:rPr>
                <w:rFonts w:ascii="Calibri" w:hAnsi="Calibri" w:cs="Calibri"/>
                <w:sz w:val="22"/>
                <w:szCs w:val="22"/>
              </w:rPr>
              <w:t>5</w:t>
            </w:r>
          </w:p>
        </w:tc>
      </w:tr>
      <w:tr w:rsidR="00F33809" w:rsidRPr="00E17AA5" w14:paraId="0D6EDF7A" w14:textId="77777777" w:rsidTr="00A31333">
        <w:trPr>
          <w:jc w:val="center"/>
        </w:trPr>
        <w:tc>
          <w:tcPr>
            <w:tcW w:w="5000" w:type="pct"/>
            <w:gridSpan w:val="3"/>
          </w:tcPr>
          <w:p w14:paraId="6F4AC5C2"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Методе извођења наставе</w:t>
            </w:r>
          </w:p>
          <w:p w14:paraId="22918782" w14:textId="77777777" w:rsidR="00F33809" w:rsidRPr="00E17AA5" w:rsidRDefault="00F33809" w:rsidP="00E16EA2">
            <w:pPr>
              <w:autoSpaceDE w:val="0"/>
              <w:autoSpaceDN w:val="0"/>
              <w:adjustRightInd w:val="0"/>
              <w:jc w:val="both"/>
              <w:rPr>
                <w:rFonts w:ascii="Calibri" w:hAnsi="Calibri" w:cs="Calibri"/>
                <w:lang w:val="ru-RU"/>
              </w:rPr>
            </w:pPr>
            <w:r w:rsidRPr="00E17AA5">
              <w:rPr>
                <w:rFonts w:ascii="Calibri" w:hAnsi="Calibri" w:cs="Calibri"/>
                <w:i/>
                <w:iCs/>
                <w:sz w:val="22"/>
                <w:szCs w:val="22"/>
                <w:lang w:val="ru-RU"/>
              </w:rPr>
              <w:t xml:space="preserve">Теоријска настава </w:t>
            </w:r>
            <w:r w:rsidRPr="00E17AA5">
              <w:rPr>
                <w:rFonts w:ascii="Calibri" w:hAnsi="Calibri" w:cs="Calibri"/>
                <w:sz w:val="22"/>
                <w:szCs w:val="22"/>
                <w:lang w:val="ru-RU"/>
              </w:rPr>
              <w:t>се изводи у учионицама уз коришћење мултимедија (видео пројектор).Теоријске поставке са примерима за сваку наставну јединицу.</w:t>
            </w:r>
          </w:p>
          <w:p w14:paraId="44084C96" w14:textId="77777777" w:rsidR="00F33809" w:rsidRPr="00E17AA5" w:rsidRDefault="008072A4" w:rsidP="00E16EA2">
            <w:pPr>
              <w:autoSpaceDE w:val="0"/>
              <w:autoSpaceDN w:val="0"/>
              <w:adjustRightInd w:val="0"/>
              <w:rPr>
                <w:rFonts w:ascii="Calibri" w:hAnsi="Calibri" w:cs="Calibri"/>
                <w:sz w:val="20"/>
                <w:szCs w:val="20"/>
                <w:lang w:val="ru-RU"/>
              </w:rPr>
            </w:pPr>
            <w:r w:rsidRPr="00E17AA5">
              <w:rPr>
                <w:rFonts w:ascii="Calibri" w:hAnsi="Calibri" w:cs="Calibri"/>
                <w:i/>
                <w:iCs/>
                <w:sz w:val="22"/>
                <w:szCs w:val="22"/>
                <w:lang w:val="ru-RU"/>
              </w:rPr>
              <w:t>Практична настава</w:t>
            </w:r>
            <w:r w:rsidR="00F33809" w:rsidRPr="00E17AA5">
              <w:rPr>
                <w:rFonts w:ascii="Calibri" w:hAnsi="Calibri" w:cs="Calibri"/>
                <w:i/>
                <w:iCs/>
                <w:sz w:val="22"/>
                <w:szCs w:val="22"/>
                <w:lang w:val="ru-RU"/>
              </w:rPr>
              <w:t>се изводи у</w:t>
            </w:r>
            <w:r w:rsidR="00F33809" w:rsidRPr="00E17AA5">
              <w:rPr>
                <w:rFonts w:ascii="Calibri" w:hAnsi="Calibri" w:cs="Calibri"/>
                <w:iCs/>
                <w:sz w:val="22"/>
                <w:szCs w:val="22"/>
                <w:lang w:val="ru-RU"/>
              </w:rPr>
              <w:t xml:space="preserve"> компутерским учионицама где студенти самостално раде на изабраним практичним проблемима-пројектним задацима.</w:t>
            </w:r>
            <w:r w:rsidR="00F33809" w:rsidRPr="00E17AA5">
              <w:rPr>
                <w:rFonts w:ascii="Calibri" w:hAnsi="Calibri" w:cs="Calibri"/>
                <w:lang w:val="ru-RU"/>
              </w:rPr>
              <w:t xml:space="preserve"> </w:t>
            </w:r>
          </w:p>
        </w:tc>
      </w:tr>
      <w:tr w:rsidR="00F33809" w:rsidRPr="00E17AA5" w14:paraId="7116D7A3" w14:textId="77777777" w:rsidTr="00A31333">
        <w:trPr>
          <w:jc w:val="center"/>
        </w:trPr>
        <w:tc>
          <w:tcPr>
            <w:tcW w:w="5000" w:type="pct"/>
            <w:gridSpan w:val="3"/>
          </w:tcPr>
          <w:p w14:paraId="717FFBA5" w14:textId="77777777" w:rsidR="00F33809" w:rsidRPr="00E17AA5" w:rsidRDefault="00F33809" w:rsidP="00812132">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55E5EF36" w14:textId="77777777" w:rsidR="00F33809" w:rsidRPr="00E17AA5" w:rsidRDefault="00F33809" w:rsidP="00E16EA2">
            <w:pPr>
              <w:autoSpaceDE w:val="0"/>
              <w:autoSpaceDN w:val="0"/>
              <w:adjustRightInd w:val="0"/>
              <w:jc w:val="both"/>
              <w:rPr>
                <w:rFonts w:ascii="Calibri" w:hAnsi="Calibri" w:cs="Calibri"/>
                <w:b/>
                <w:bCs/>
              </w:rPr>
            </w:pPr>
            <w:r w:rsidRPr="00E17AA5">
              <w:rPr>
                <w:rFonts w:ascii="Calibri" w:hAnsi="Calibri" w:cs="Calibri"/>
                <w:sz w:val="22"/>
                <w:szCs w:val="22"/>
                <w:lang w:val="ru-RU"/>
              </w:rPr>
              <w:t xml:space="preserve">Предиспитне обавезе: Колоквијум 10, Презентација пројекта симулације  60 поена. </w:t>
            </w:r>
            <w:proofErr w:type="spellStart"/>
            <w:r w:rsidRPr="00E17AA5">
              <w:rPr>
                <w:rFonts w:ascii="Calibri" w:hAnsi="Calibri" w:cs="Calibri"/>
                <w:sz w:val="22"/>
                <w:szCs w:val="22"/>
              </w:rPr>
              <w:t>Испитне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обавезе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Усмени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испит</w:t>
            </w:r>
            <w:proofErr w:type="spellEnd"/>
            <w:r w:rsidRPr="00E17AA5">
              <w:rPr>
                <w:rFonts w:ascii="Calibri" w:hAnsi="Calibri" w:cs="Calibri"/>
                <w:sz w:val="22"/>
                <w:szCs w:val="22"/>
              </w:rPr>
              <w:t xml:space="preserve"> 30 </w:t>
            </w:r>
            <w:proofErr w:type="spellStart"/>
            <w:r w:rsidRPr="00E17AA5">
              <w:rPr>
                <w:rFonts w:ascii="Calibri" w:hAnsi="Calibri" w:cs="Calibri"/>
                <w:sz w:val="22"/>
                <w:szCs w:val="22"/>
              </w:rPr>
              <w:t>поена</w:t>
            </w:r>
            <w:proofErr w:type="spellEnd"/>
            <w:r w:rsidRPr="00E17AA5">
              <w:rPr>
                <w:rFonts w:ascii="Calibri" w:hAnsi="Calibri" w:cs="Calibri"/>
                <w:sz w:val="22"/>
                <w:szCs w:val="22"/>
              </w:rPr>
              <w:t>.</w:t>
            </w:r>
          </w:p>
        </w:tc>
      </w:tr>
    </w:tbl>
    <w:p w14:paraId="145B6D12" w14:textId="77777777" w:rsidR="00F33809" w:rsidRPr="00E17AA5" w:rsidRDefault="00F33809" w:rsidP="00A14041">
      <w:pPr>
        <w:widowControl w:val="0"/>
        <w:autoSpaceDE w:val="0"/>
        <w:autoSpaceDN w:val="0"/>
        <w:adjustRightInd w:val="0"/>
        <w:rPr>
          <w:rFonts w:ascii="Calibri" w:hAnsi="Calibri" w:cs="Calibri"/>
          <w:b/>
          <w:sz w:val="28"/>
          <w:szCs w:val="28"/>
          <w:u w:val="single"/>
        </w:rPr>
      </w:pPr>
    </w:p>
    <w:p w14:paraId="127411E6" w14:textId="77777777" w:rsidR="00F33809" w:rsidRPr="00E17AA5" w:rsidRDefault="00F33809" w:rsidP="00A14041">
      <w:pPr>
        <w:widowControl w:val="0"/>
        <w:autoSpaceDE w:val="0"/>
        <w:autoSpaceDN w:val="0"/>
        <w:adjustRightInd w:val="0"/>
        <w:rPr>
          <w:rFonts w:ascii="Calibri" w:hAnsi="Calibri" w:cs="Calibri"/>
          <w:b/>
          <w:sz w:val="28"/>
          <w:szCs w:val="28"/>
          <w:u w:val="single"/>
        </w:rPr>
      </w:pPr>
      <w:r w:rsidRPr="00E17AA5">
        <w:rPr>
          <w:rFonts w:ascii="Calibri" w:hAnsi="Calibri" w:cs="Calibri"/>
          <w:b/>
          <w:sz w:val="28"/>
          <w:szCs w:val="28"/>
          <w:u w:val="singl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675"/>
        <w:gridCol w:w="3018"/>
      </w:tblGrid>
      <w:tr w:rsidR="00F33809" w:rsidRPr="00E17AA5" w14:paraId="5B79F776" w14:textId="77777777" w:rsidTr="00A31333">
        <w:trPr>
          <w:jc w:val="center"/>
        </w:trPr>
        <w:tc>
          <w:tcPr>
            <w:tcW w:w="5000" w:type="pct"/>
            <w:gridSpan w:val="3"/>
          </w:tcPr>
          <w:p w14:paraId="09DF6D8A" w14:textId="77777777" w:rsidR="00F33809" w:rsidRPr="00E17AA5" w:rsidRDefault="00F33809" w:rsidP="00A14041">
            <w:pPr>
              <w:rPr>
                <w:rFonts w:ascii="Calibri" w:hAnsi="Calibri" w:cs="Calibri"/>
              </w:rPr>
            </w:pPr>
            <w:proofErr w:type="spellStart"/>
            <w:r w:rsidRPr="00E17AA5">
              <w:rPr>
                <w:rFonts w:ascii="Calibri" w:hAnsi="Calibri" w:cs="Calibri"/>
                <w:b/>
                <w:bCs/>
              </w:rPr>
              <w:t>Назив</w:t>
            </w:r>
            <w:proofErr w:type="spellEnd"/>
            <w:r w:rsidRPr="00E17AA5">
              <w:rPr>
                <w:rFonts w:ascii="Calibri" w:hAnsi="Calibri" w:cs="Calibri"/>
                <w:b/>
                <w:bCs/>
              </w:rPr>
              <w:t xml:space="preserve"> </w:t>
            </w:r>
            <w:proofErr w:type="spellStart"/>
            <w:r w:rsidRPr="00E17AA5">
              <w:rPr>
                <w:rFonts w:ascii="Calibri" w:hAnsi="Calibri" w:cs="Calibri"/>
                <w:b/>
                <w:bCs/>
              </w:rPr>
              <w:t>предмета</w:t>
            </w:r>
            <w:proofErr w:type="spellEnd"/>
            <w:r w:rsidRPr="00E17AA5">
              <w:rPr>
                <w:rFonts w:ascii="Calibri" w:hAnsi="Calibri" w:cs="Calibri"/>
                <w:b/>
                <w:bCs/>
              </w:rPr>
              <w:t xml:space="preserve">: </w:t>
            </w:r>
            <w:bookmarkStart w:id="47" w:name="DTT02"/>
            <w:proofErr w:type="spellStart"/>
            <w:r w:rsidRPr="00E17AA5">
              <w:rPr>
                <w:rFonts w:ascii="Calibri" w:hAnsi="Calibri" w:cs="Calibri"/>
                <w:b/>
                <w:bCs/>
              </w:rPr>
              <w:t>Соларна</w:t>
            </w:r>
            <w:proofErr w:type="spellEnd"/>
            <w:r w:rsidRPr="00E17AA5">
              <w:rPr>
                <w:rFonts w:ascii="Calibri" w:hAnsi="Calibri" w:cs="Calibri"/>
                <w:b/>
                <w:bCs/>
              </w:rPr>
              <w:t xml:space="preserve"> </w:t>
            </w:r>
            <w:proofErr w:type="spellStart"/>
            <w:r w:rsidRPr="00E17AA5">
              <w:rPr>
                <w:rFonts w:ascii="Calibri" w:hAnsi="Calibri" w:cs="Calibri"/>
                <w:b/>
                <w:bCs/>
              </w:rPr>
              <w:t>техника</w:t>
            </w:r>
            <w:proofErr w:type="spellEnd"/>
            <w:r w:rsidRPr="00E17AA5">
              <w:rPr>
                <w:rFonts w:ascii="Calibri" w:hAnsi="Calibri" w:cs="Calibri"/>
                <w:b/>
                <w:bCs/>
              </w:rPr>
              <w:t xml:space="preserve"> </w:t>
            </w:r>
            <w:bookmarkEnd w:id="47"/>
          </w:p>
        </w:tc>
      </w:tr>
      <w:tr w:rsidR="00F33809" w:rsidRPr="00E17AA5" w14:paraId="25761DF4" w14:textId="77777777" w:rsidTr="00A31333">
        <w:trPr>
          <w:jc w:val="center"/>
        </w:trPr>
        <w:tc>
          <w:tcPr>
            <w:tcW w:w="5000" w:type="pct"/>
            <w:gridSpan w:val="3"/>
          </w:tcPr>
          <w:p w14:paraId="711749C6" w14:textId="77777777" w:rsidR="00F33809" w:rsidRPr="00E17AA5" w:rsidRDefault="00F33809" w:rsidP="00D74EFE">
            <w:pPr>
              <w:rPr>
                <w:rFonts w:ascii="Calibri" w:hAnsi="Calibri" w:cs="Calibri"/>
                <w:b/>
                <w:bCs/>
                <w:lang w:val="sr-Cyrl-CS"/>
              </w:rPr>
            </w:pPr>
            <w:r w:rsidRPr="00E17AA5">
              <w:rPr>
                <w:rFonts w:ascii="Calibri" w:hAnsi="Calibri" w:cs="Calibri"/>
                <w:b/>
                <w:bCs/>
                <w:lang w:val="ru-RU"/>
              </w:rPr>
              <w:t xml:space="preserve">Наставник или наставници: </w:t>
            </w:r>
            <w:r w:rsidR="00D74EFE" w:rsidRPr="00E17AA5">
              <w:rPr>
                <w:rFonts w:ascii="Calibri" w:hAnsi="Calibri" w:cs="Calibri"/>
                <w:b/>
                <w:bCs/>
                <w:lang w:val="sr-Cyrl-CS"/>
              </w:rPr>
              <w:t>Данијела М. Николић</w:t>
            </w:r>
          </w:p>
        </w:tc>
      </w:tr>
      <w:tr w:rsidR="00F33809" w:rsidRPr="00E17AA5" w14:paraId="0DDE366F" w14:textId="77777777" w:rsidTr="00A31333">
        <w:trPr>
          <w:jc w:val="center"/>
        </w:trPr>
        <w:tc>
          <w:tcPr>
            <w:tcW w:w="5000" w:type="pct"/>
            <w:gridSpan w:val="3"/>
          </w:tcPr>
          <w:p w14:paraId="3F67D835" w14:textId="77777777" w:rsidR="00F33809" w:rsidRPr="00E17AA5" w:rsidRDefault="00F33809" w:rsidP="00421A78">
            <w:pPr>
              <w:rPr>
                <w:rFonts w:ascii="Calibri" w:hAnsi="Calibri" w:cs="Calibri"/>
                <w:lang w:val="ru-RU"/>
              </w:rPr>
            </w:pPr>
            <w:r w:rsidRPr="00E17AA5">
              <w:rPr>
                <w:rFonts w:ascii="Calibri" w:hAnsi="Calibri" w:cs="Calibri"/>
                <w:b/>
                <w:bCs/>
                <w:lang w:val="ru-RU"/>
              </w:rPr>
              <w:t>Статус предмета:</w:t>
            </w:r>
            <w:r w:rsidRPr="00E17AA5">
              <w:rPr>
                <w:rFonts w:ascii="Calibri" w:hAnsi="Calibri" w:cs="Calibri"/>
                <w:b/>
                <w:bCs/>
                <w:sz w:val="22"/>
                <w:szCs w:val="22"/>
                <w:lang w:val="ru-RU"/>
              </w:rPr>
              <w:t xml:space="preserve"> </w:t>
            </w:r>
            <w:r w:rsidR="001D77C2">
              <w:rPr>
                <w:rFonts w:ascii="Calibri" w:hAnsi="Calibri" w:cs="Calibri"/>
                <w:bCs/>
                <w:sz w:val="22"/>
                <w:szCs w:val="22"/>
                <w:lang w:val="ru-RU"/>
              </w:rPr>
              <w:t>Изборни предмет студијског програма</w:t>
            </w:r>
          </w:p>
        </w:tc>
      </w:tr>
      <w:tr w:rsidR="00F33809" w:rsidRPr="00E17AA5" w14:paraId="0B4C0B33" w14:textId="77777777" w:rsidTr="00A31333">
        <w:trPr>
          <w:jc w:val="center"/>
        </w:trPr>
        <w:tc>
          <w:tcPr>
            <w:tcW w:w="5000" w:type="pct"/>
            <w:gridSpan w:val="3"/>
          </w:tcPr>
          <w:p w14:paraId="20DAF740" w14:textId="77777777" w:rsidR="00F33809" w:rsidRPr="00E17AA5" w:rsidRDefault="00F33809" w:rsidP="00A14041">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15</w:t>
            </w:r>
          </w:p>
        </w:tc>
      </w:tr>
      <w:tr w:rsidR="00F33809" w:rsidRPr="00E17AA5" w14:paraId="2E998FEF" w14:textId="77777777" w:rsidTr="00A31333">
        <w:trPr>
          <w:jc w:val="center"/>
        </w:trPr>
        <w:tc>
          <w:tcPr>
            <w:tcW w:w="5000" w:type="pct"/>
            <w:gridSpan w:val="3"/>
          </w:tcPr>
          <w:p w14:paraId="7F5658CC" w14:textId="77777777" w:rsidR="00F33809" w:rsidRPr="00E17AA5" w:rsidRDefault="00F33809" w:rsidP="00A14041">
            <w:pPr>
              <w:rPr>
                <w:rFonts w:ascii="Calibri" w:hAnsi="Calibri" w:cs="Calibri"/>
              </w:rPr>
            </w:pPr>
            <w:proofErr w:type="spellStart"/>
            <w:r w:rsidRPr="00E17AA5">
              <w:rPr>
                <w:rFonts w:ascii="Calibri" w:hAnsi="Calibri" w:cs="Calibri"/>
                <w:b/>
                <w:bCs/>
              </w:rPr>
              <w:t>Услов</w:t>
            </w:r>
            <w:proofErr w:type="spellEnd"/>
            <w:r w:rsidRPr="00E17AA5">
              <w:rPr>
                <w:rFonts w:ascii="Calibri" w:hAnsi="Calibri" w:cs="Calibri"/>
                <w:b/>
                <w:bCs/>
              </w:rPr>
              <w:t xml:space="preserve">: </w:t>
            </w:r>
            <w:proofErr w:type="spellStart"/>
            <w:r w:rsidRPr="00E17AA5">
              <w:rPr>
                <w:rFonts w:ascii="Calibri" w:hAnsi="Calibri" w:cs="Calibri"/>
                <w:bCs/>
              </w:rPr>
              <w:t>Нема</w:t>
            </w:r>
            <w:proofErr w:type="spellEnd"/>
          </w:p>
        </w:tc>
      </w:tr>
      <w:tr w:rsidR="00F33809" w:rsidRPr="00E17AA5" w14:paraId="4713C227" w14:textId="77777777" w:rsidTr="00A31333">
        <w:trPr>
          <w:jc w:val="center"/>
        </w:trPr>
        <w:tc>
          <w:tcPr>
            <w:tcW w:w="5000" w:type="pct"/>
            <w:gridSpan w:val="3"/>
          </w:tcPr>
          <w:p w14:paraId="5433872F" w14:textId="77777777" w:rsidR="00F33809" w:rsidRPr="00E17AA5" w:rsidRDefault="00F33809" w:rsidP="00E16EA2">
            <w:pPr>
              <w:autoSpaceDE w:val="0"/>
              <w:autoSpaceDN w:val="0"/>
              <w:adjustRightInd w:val="0"/>
              <w:jc w:val="both"/>
              <w:rPr>
                <w:rFonts w:ascii="Calibri" w:hAnsi="Calibri" w:cs="Calibri"/>
                <w:b/>
                <w:bCs/>
                <w:lang w:val="ru-RU"/>
              </w:rPr>
            </w:pPr>
            <w:r w:rsidRPr="00E17AA5">
              <w:rPr>
                <w:rFonts w:ascii="Calibri" w:hAnsi="Calibri" w:cs="Calibri"/>
                <w:b/>
                <w:bCs/>
                <w:lang w:val="ru-RU"/>
              </w:rPr>
              <w:t>Циљ предмета</w:t>
            </w:r>
          </w:p>
          <w:p w14:paraId="57D5FB3A" w14:textId="77777777" w:rsidR="00F33809" w:rsidRPr="00E17AA5" w:rsidRDefault="00F33809" w:rsidP="00E16EA2">
            <w:pPr>
              <w:autoSpaceDE w:val="0"/>
              <w:autoSpaceDN w:val="0"/>
              <w:adjustRightInd w:val="0"/>
              <w:jc w:val="both"/>
              <w:rPr>
                <w:rFonts w:ascii="Calibri" w:hAnsi="Calibri" w:cs="Calibri"/>
                <w:b/>
                <w:bCs/>
                <w:lang w:val="ru-RU"/>
              </w:rPr>
            </w:pPr>
            <w:r w:rsidRPr="00E17AA5">
              <w:rPr>
                <w:rFonts w:ascii="Calibri" w:hAnsi="Calibri" w:cs="Calibri"/>
                <w:bCs/>
                <w:sz w:val="22"/>
                <w:szCs w:val="22"/>
                <w:lang w:val="ru-RU"/>
              </w:rPr>
              <w:t xml:space="preserve">Циљ овог предмета је постизање научних и креативних способности и академских вештина везано за развој и оптимизацију енергетско, еколошко економских перформанси различитих соларних уређаја као и комбинованих постројења. </w:t>
            </w:r>
          </w:p>
        </w:tc>
      </w:tr>
      <w:tr w:rsidR="00F33809" w:rsidRPr="00E17AA5" w14:paraId="34A35B75" w14:textId="77777777" w:rsidTr="00A31333">
        <w:trPr>
          <w:jc w:val="center"/>
        </w:trPr>
        <w:tc>
          <w:tcPr>
            <w:tcW w:w="5000" w:type="pct"/>
            <w:gridSpan w:val="3"/>
          </w:tcPr>
          <w:p w14:paraId="5C0C2317"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 xml:space="preserve">Исход предмета. </w:t>
            </w:r>
          </w:p>
          <w:p w14:paraId="58AB09C9" w14:textId="77777777" w:rsidR="00F33809" w:rsidRPr="00E17AA5" w:rsidRDefault="00F33809" w:rsidP="00E16EA2">
            <w:pPr>
              <w:jc w:val="both"/>
              <w:rPr>
                <w:rFonts w:ascii="Calibri" w:hAnsi="Calibri" w:cs="Calibri"/>
                <w:lang w:val="ru-RU"/>
              </w:rPr>
            </w:pPr>
            <w:r w:rsidRPr="00E17AA5">
              <w:rPr>
                <w:rFonts w:ascii="Calibri" w:hAnsi="Calibri" w:cs="Calibri"/>
                <w:bCs/>
                <w:sz w:val="22"/>
                <w:szCs w:val="22"/>
                <w:lang w:val="ru-RU"/>
              </w:rPr>
              <w:t>По овладавању знања која пружа рад на овом предмету, кандидат треба да поседује знања која ће му омогућити да самостално решавају практичне и теоријске проблеме у овој области.</w:t>
            </w:r>
          </w:p>
        </w:tc>
      </w:tr>
      <w:tr w:rsidR="00F33809" w:rsidRPr="00E17AA5" w14:paraId="4E574FBD" w14:textId="77777777" w:rsidTr="00A31333">
        <w:trPr>
          <w:jc w:val="center"/>
        </w:trPr>
        <w:tc>
          <w:tcPr>
            <w:tcW w:w="5000" w:type="pct"/>
            <w:gridSpan w:val="3"/>
          </w:tcPr>
          <w:p w14:paraId="79F85F82"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4874ED6C" w14:textId="77777777" w:rsidR="00F33809" w:rsidRPr="00E17AA5" w:rsidRDefault="00F33809" w:rsidP="00E16EA2">
            <w:pPr>
              <w:jc w:val="both"/>
              <w:rPr>
                <w:rFonts w:ascii="Calibri" w:hAnsi="Calibri" w:cs="Calibri"/>
                <w:i/>
                <w:iCs/>
                <w:lang w:val="ru-RU"/>
              </w:rPr>
            </w:pPr>
            <w:r w:rsidRPr="00E17AA5">
              <w:rPr>
                <w:rFonts w:ascii="Calibri" w:hAnsi="Calibri" w:cs="Calibri"/>
                <w:i/>
                <w:iCs/>
                <w:lang w:val="ru-RU"/>
              </w:rPr>
              <w:t>Теоријска настава</w:t>
            </w:r>
          </w:p>
          <w:p w14:paraId="48C510FD" w14:textId="77777777" w:rsidR="00F33809" w:rsidRPr="00E17AA5" w:rsidRDefault="00F33809" w:rsidP="00E16EA2">
            <w:pPr>
              <w:jc w:val="both"/>
              <w:rPr>
                <w:rFonts w:ascii="Calibri" w:hAnsi="Calibri" w:cs="Calibri"/>
                <w:lang w:val="ru-RU"/>
              </w:rPr>
            </w:pPr>
            <w:r w:rsidRPr="00E17AA5">
              <w:rPr>
                <w:rFonts w:ascii="Calibri" w:hAnsi="Calibri" w:cs="Calibri"/>
                <w:sz w:val="22"/>
                <w:szCs w:val="22"/>
                <w:lang w:val="ru-RU"/>
              </w:rPr>
              <w:t>Извор Соларне енергије и њен утицај на земљу. Расподела Соларне енергије на територији Србије. Активни системи за коришћење соларне енергије са приро</w:t>
            </w:r>
            <w:r w:rsidR="006423BA" w:rsidRPr="00E17AA5">
              <w:rPr>
                <w:rFonts w:ascii="Calibri" w:hAnsi="Calibri" w:cs="Calibri"/>
                <w:sz w:val="22"/>
                <w:szCs w:val="22"/>
                <w:lang w:val="ru-RU"/>
              </w:rPr>
              <w:t>дном и форсираном циркулацијом.</w:t>
            </w:r>
            <w:r w:rsidRPr="00E17AA5">
              <w:rPr>
                <w:rFonts w:ascii="Calibri" w:hAnsi="Calibri" w:cs="Calibri"/>
                <w:sz w:val="22"/>
                <w:szCs w:val="22"/>
                <w:lang w:val="ru-RU"/>
              </w:rPr>
              <w:t xml:space="preserve"> Основе пасивне соларне архитектуре. Технологија коришћења фотонапонских уређаја.  Критеријуми и методи димензионисања фотонапонских система који су повезани на мрежу и који су самостални. Акумулација енергије. Моделирање једнофазних и двофазних акумулатора енергије</w:t>
            </w:r>
            <w:r w:rsidRPr="00E17AA5">
              <w:rPr>
                <w:rFonts w:ascii="Calibri" w:hAnsi="Calibri" w:cs="Calibri"/>
                <w:lang w:val="ru-RU"/>
              </w:rPr>
              <w:t>.</w:t>
            </w:r>
          </w:p>
          <w:p w14:paraId="4B29A20F" w14:textId="77777777" w:rsidR="00F31837" w:rsidRPr="00E17AA5" w:rsidRDefault="00F31837" w:rsidP="00F31837">
            <w:pPr>
              <w:jc w:val="both"/>
              <w:rPr>
                <w:rFonts w:ascii="Calibri" w:hAnsi="Calibri" w:cs="Calibri"/>
                <w:i/>
                <w:iCs/>
                <w:lang w:val="ru-RU"/>
              </w:rPr>
            </w:pPr>
            <w:r w:rsidRPr="00E17AA5">
              <w:rPr>
                <w:rFonts w:ascii="Calibri" w:hAnsi="Calibri" w:cs="Calibri"/>
                <w:i/>
                <w:iCs/>
                <w:lang w:val="ru-RU"/>
              </w:rPr>
              <w:t>Практична настава</w:t>
            </w:r>
          </w:p>
          <w:p w14:paraId="173B05B9" w14:textId="77777777" w:rsidR="00F33809" w:rsidRPr="00E17AA5" w:rsidRDefault="008072A4" w:rsidP="006423BA">
            <w:pPr>
              <w:jc w:val="both"/>
              <w:rPr>
                <w:rFonts w:ascii="Calibri" w:hAnsi="Calibri" w:cs="Calibri"/>
              </w:rPr>
            </w:pPr>
            <w:r w:rsidRPr="00E17AA5">
              <w:rPr>
                <w:rFonts w:ascii="Calibri" w:hAnsi="Calibri" w:cs="Calibri"/>
                <w:iCs/>
                <w:sz w:val="22"/>
                <w:szCs w:val="22"/>
                <w:lang w:val="ru-RU"/>
              </w:rPr>
              <w:t>Практична настава</w:t>
            </w:r>
            <w:r w:rsidR="00F33809" w:rsidRPr="00E17AA5">
              <w:rPr>
                <w:rFonts w:ascii="Calibri" w:hAnsi="Calibri" w:cs="Calibri"/>
                <w:iCs/>
                <w:sz w:val="22"/>
                <w:szCs w:val="22"/>
                <w:lang w:val="ru-RU"/>
              </w:rPr>
              <w:t>у компутерској учионици - пројекто</w:t>
            </w:r>
            <w:r w:rsidR="006423BA" w:rsidRPr="00E17AA5">
              <w:rPr>
                <w:rFonts w:ascii="Calibri" w:hAnsi="Calibri" w:cs="Calibri"/>
                <w:iCs/>
                <w:sz w:val="22"/>
                <w:szCs w:val="22"/>
                <w:lang w:val="ru-RU"/>
              </w:rPr>
              <w:t xml:space="preserve">вање и симулација рада соларног </w:t>
            </w:r>
            <w:r w:rsidR="00F33809" w:rsidRPr="00E17AA5">
              <w:rPr>
                <w:rFonts w:ascii="Calibri" w:hAnsi="Calibri" w:cs="Calibri"/>
                <w:iCs/>
                <w:sz w:val="22"/>
                <w:szCs w:val="22"/>
                <w:lang w:val="ru-RU"/>
              </w:rPr>
              <w:t xml:space="preserve">ређаја по избору коришћењем савремених софтверских решења. </w:t>
            </w:r>
            <w:proofErr w:type="spellStart"/>
            <w:r w:rsidRPr="00E17AA5">
              <w:rPr>
                <w:rFonts w:ascii="Calibri" w:hAnsi="Calibri" w:cs="Calibri"/>
                <w:iCs/>
                <w:sz w:val="22"/>
                <w:szCs w:val="22"/>
              </w:rPr>
              <w:t>Практична</w:t>
            </w:r>
            <w:proofErr w:type="spellEnd"/>
            <w:r w:rsidRPr="00E17AA5">
              <w:rPr>
                <w:rFonts w:ascii="Calibri" w:hAnsi="Calibri" w:cs="Calibri"/>
                <w:iCs/>
                <w:sz w:val="22"/>
                <w:szCs w:val="22"/>
              </w:rPr>
              <w:t xml:space="preserve"> </w:t>
            </w:r>
            <w:proofErr w:type="spellStart"/>
            <w:r w:rsidRPr="00E17AA5">
              <w:rPr>
                <w:rFonts w:ascii="Calibri" w:hAnsi="Calibri" w:cs="Calibri"/>
                <w:iCs/>
                <w:sz w:val="22"/>
                <w:szCs w:val="22"/>
              </w:rPr>
              <w:t>настава</w:t>
            </w:r>
            <w:r w:rsidR="00F33809" w:rsidRPr="00E17AA5">
              <w:rPr>
                <w:rFonts w:ascii="Calibri" w:hAnsi="Calibri" w:cs="Calibri"/>
                <w:iCs/>
                <w:sz w:val="22"/>
                <w:szCs w:val="22"/>
              </w:rPr>
              <w:t>мерења</w:t>
            </w:r>
            <w:proofErr w:type="spellEnd"/>
            <w:r w:rsidR="00F33809" w:rsidRPr="00E17AA5">
              <w:rPr>
                <w:rFonts w:ascii="Calibri" w:hAnsi="Calibri" w:cs="Calibri"/>
                <w:iCs/>
                <w:sz w:val="22"/>
                <w:szCs w:val="22"/>
              </w:rPr>
              <w:t xml:space="preserve"> </w:t>
            </w:r>
            <w:proofErr w:type="spellStart"/>
            <w:r w:rsidR="00F33809" w:rsidRPr="00E17AA5">
              <w:rPr>
                <w:rFonts w:ascii="Calibri" w:hAnsi="Calibri" w:cs="Calibri"/>
                <w:iCs/>
                <w:sz w:val="22"/>
                <w:szCs w:val="22"/>
              </w:rPr>
              <w:t>на</w:t>
            </w:r>
            <w:proofErr w:type="spellEnd"/>
            <w:r w:rsidR="00F33809" w:rsidRPr="00E17AA5">
              <w:rPr>
                <w:rFonts w:ascii="Calibri" w:hAnsi="Calibri" w:cs="Calibri"/>
                <w:iCs/>
                <w:sz w:val="22"/>
                <w:szCs w:val="22"/>
              </w:rPr>
              <w:t xml:space="preserve"> </w:t>
            </w:r>
            <w:proofErr w:type="spellStart"/>
            <w:r w:rsidR="00F33809" w:rsidRPr="00E17AA5">
              <w:rPr>
                <w:rFonts w:ascii="Calibri" w:hAnsi="Calibri" w:cs="Calibri"/>
                <w:iCs/>
                <w:sz w:val="22"/>
                <w:szCs w:val="22"/>
              </w:rPr>
              <w:t>лабораторијском</w:t>
            </w:r>
            <w:proofErr w:type="spellEnd"/>
            <w:r w:rsidR="00F33809" w:rsidRPr="00E17AA5">
              <w:rPr>
                <w:rFonts w:ascii="Calibri" w:hAnsi="Calibri" w:cs="Calibri"/>
                <w:iCs/>
                <w:sz w:val="22"/>
                <w:szCs w:val="22"/>
              </w:rPr>
              <w:t xml:space="preserve"> </w:t>
            </w:r>
            <w:proofErr w:type="spellStart"/>
            <w:r w:rsidR="00F33809" w:rsidRPr="00E17AA5">
              <w:rPr>
                <w:rFonts w:ascii="Calibri" w:hAnsi="Calibri" w:cs="Calibri"/>
                <w:iCs/>
                <w:sz w:val="22"/>
                <w:szCs w:val="22"/>
              </w:rPr>
              <w:t>Соларном</w:t>
            </w:r>
            <w:proofErr w:type="spellEnd"/>
            <w:r w:rsidR="00F33809" w:rsidRPr="00E17AA5">
              <w:rPr>
                <w:rFonts w:ascii="Calibri" w:hAnsi="Calibri" w:cs="Calibri"/>
                <w:iCs/>
                <w:sz w:val="22"/>
                <w:szCs w:val="22"/>
              </w:rPr>
              <w:t xml:space="preserve"> </w:t>
            </w:r>
            <w:proofErr w:type="spellStart"/>
            <w:r w:rsidR="00F33809" w:rsidRPr="00E17AA5">
              <w:rPr>
                <w:rFonts w:ascii="Calibri" w:hAnsi="Calibri" w:cs="Calibri"/>
                <w:iCs/>
                <w:sz w:val="22"/>
                <w:szCs w:val="22"/>
              </w:rPr>
              <w:t>уређају</w:t>
            </w:r>
            <w:proofErr w:type="spellEnd"/>
            <w:r w:rsidR="00F33809" w:rsidRPr="00E17AA5">
              <w:rPr>
                <w:rFonts w:ascii="Calibri" w:hAnsi="Calibri" w:cs="Calibri"/>
                <w:iCs/>
                <w:sz w:val="22"/>
                <w:szCs w:val="22"/>
              </w:rPr>
              <w:t>.</w:t>
            </w:r>
          </w:p>
        </w:tc>
      </w:tr>
      <w:tr w:rsidR="00F33809" w:rsidRPr="00E17AA5" w14:paraId="6229D37F" w14:textId="77777777" w:rsidTr="00A31333">
        <w:trPr>
          <w:jc w:val="center"/>
        </w:trPr>
        <w:tc>
          <w:tcPr>
            <w:tcW w:w="5000" w:type="pct"/>
            <w:gridSpan w:val="3"/>
          </w:tcPr>
          <w:p w14:paraId="069AF515" w14:textId="77777777" w:rsidR="00F33809" w:rsidRPr="00E17AA5" w:rsidRDefault="00F33809" w:rsidP="00A14041">
            <w:pPr>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 xml:space="preserve">: </w:t>
            </w:r>
          </w:p>
          <w:p w14:paraId="01B8DDEE" w14:textId="77777777" w:rsidR="00F33809" w:rsidRPr="00E17AA5" w:rsidRDefault="00F33809" w:rsidP="007634D7">
            <w:pPr>
              <w:numPr>
                <w:ilvl w:val="0"/>
                <w:numId w:val="7"/>
              </w:numPr>
              <w:jc w:val="both"/>
              <w:rPr>
                <w:rFonts w:ascii="Calibri" w:hAnsi="Calibri" w:cs="Calibri"/>
                <w:bCs/>
              </w:rPr>
            </w:pPr>
            <w:r w:rsidRPr="00E17AA5">
              <w:rPr>
                <w:rFonts w:ascii="Calibri" w:hAnsi="Calibri" w:cs="Calibri"/>
                <w:bCs/>
                <w:sz w:val="22"/>
                <w:szCs w:val="22"/>
              </w:rPr>
              <w:t xml:space="preserve">Goswamy, Y., </w:t>
            </w:r>
            <w:proofErr w:type="spellStart"/>
            <w:r w:rsidRPr="00E17AA5">
              <w:rPr>
                <w:rFonts w:ascii="Calibri" w:hAnsi="Calibri" w:cs="Calibri"/>
                <w:bCs/>
                <w:sz w:val="22"/>
                <w:szCs w:val="22"/>
              </w:rPr>
              <w:t>Kreith</w:t>
            </w:r>
            <w:proofErr w:type="spellEnd"/>
            <w:r w:rsidRPr="00E17AA5">
              <w:rPr>
                <w:rFonts w:ascii="Calibri" w:hAnsi="Calibri" w:cs="Calibri"/>
                <w:bCs/>
                <w:sz w:val="22"/>
                <w:szCs w:val="22"/>
              </w:rPr>
              <w:t xml:space="preserve">, F., Kreider, J., </w:t>
            </w:r>
            <w:r w:rsidRPr="00E17AA5">
              <w:rPr>
                <w:rFonts w:ascii="Calibri" w:hAnsi="Calibri" w:cs="Calibri"/>
                <w:bCs/>
                <w:i/>
                <w:sz w:val="22"/>
                <w:szCs w:val="22"/>
              </w:rPr>
              <w:t>Principles of Solar Engineering</w:t>
            </w:r>
            <w:r w:rsidRPr="00E17AA5">
              <w:rPr>
                <w:rFonts w:ascii="Calibri" w:hAnsi="Calibri" w:cs="Calibri"/>
                <w:bCs/>
                <w:sz w:val="22"/>
                <w:szCs w:val="22"/>
              </w:rPr>
              <w:t xml:space="preserve">, 2nd edition, Taylor and Francis, </w:t>
            </w:r>
            <w:proofErr w:type="spellStart"/>
            <w:smartTag w:uri="urn:schemas-microsoft-com:office:smarttags" w:element="place">
              <w:smartTag w:uri="urn:schemas-microsoft-com:office:smarttags" w:element="City">
                <w:r w:rsidRPr="00E17AA5">
                  <w:rPr>
                    <w:rFonts w:ascii="Calibri" w:hAnsi="Calibri" w:cs="Calibri"/>
                    <w:bCs/>
                    <w:sz w:val="22"/>
                    <w:szCs w:val="22"/>
                  </w:rPr>
                  <w:t>Philadelfia</w:t>
                </w:r>
              </w:smartTag>
              <w:proofErr w:type="spellEnd"/>
              <w:r w:rsidRPr="00E17AA5">
                <w:rPr>
                  <w:rFonts w:ascii="Calibri" w:hAnsi="Calibri" w:cs="Calibri"/>
                  <w:bCs/>
                  <w:sz w:val="22"/>
                  <w:szCs w:val="22"/>
                </w:rPr>
                <w:t xml:space="preserve">, </w:t>
              </w:r>
              <w:smartTag w:uri="urn:schemas-microsoft-com:office:smarttags" w:element="State">
                <w:r w:rsidRPr="00E17AA5">
                  <w:rPr>
                    <w:rFonts w:ascii="Calibri" w:hAnsi="Calibri" w:cs="Calibri"/>
                    <w:bCs/>
                    <w:sz w:val="22"/>
                    <w:szCs w:val="22"/>
                  </w:rPr>
                  <w:t>Pa</w:t>
                </w:r>
              </w:smartTag>
              <w:r w:rsidRPr="00E17AA5">
                <w:rPr>
                  <w:rFonts w:ascii="Calibri" w:hAnsi="Calibri" w:cs="Calibri"/>
                  <w:bCs/>
                  <w:sz w:val="22"/>
                  <w:szCs w:val="22"/>
                </w:rPr>
                <w:t xml:space="preserve">, </w:t>
              </w:r>
              <w:smartTag w:uri="urn:schemas-microsoft-com:office:smarttags" w:element="country-region">
                <w:r w:rsidRPr="00E17AA5">
                  <w:rPr>
                    <w:rFonts w:ascii="Calibri" w:hAnsi="Calibri" w:cs="Calibri"/>
                    <w:bCs/>
                    <w:sz w:val="22"/>
                    <w:szCs w:val="22"/>
                  </w:rPr>
                  <w:t>USA</w:t>
                </w:r>
              </w:smartTag>
            </w:smartTag>
            <w:r w:rsidRPr="00E17AA5">
              <w:rPr>
                <w:rFonts w:ascii="Calibri" w:hAnsi="Calibri" w:cs="Calibri"/>
                <w:bCs/>
                <w:sz w:val="22"/>
                <w:szCs w:val="22"/>
              </w:rPr>
              <w:t>, 2000</w:t>
            </w:r>
            <w:r w:rsidRPr="00E17AA5">
              <w:rPr>
                <w:rFonts w:ascii="Calibri" w:hAnsi="Calibri" w:cs="Calibri"/>
                <w:bCs/>
              </w:rPr>
              <w:t>.</w:t>
            </w:r>
          </w:p>
          <w:p w14:paraId="2C26A8E3" w14:textId="77777777" w:rsidR="00421607" w:rsidRPr="00E17AA5" w:rsidRDefault="00421607" w:rsidP="007634D7">
            <w:pPr>
              <w:numPr>
                <w:ilvl w:val="0"/>
                <w:numId w:val="7"/>
              </w:numPr>
              <w:jc w:val="both"/>
              <w:rPr>
                <w:rFonts w:ascii="Calibri" w:hAnsi="Calibri" w:cs="Calibri"/>
                <w:bCs/>
                <w:sz w:val="22"/>
                <w:szCs w:val="22"/>
              </w:rPr>
            </w:pPr>
            <w:proofErr w:type="spellStart"/>
            <w:r w:rsidRPr="00E17AA5">
              <w:rPr>
                <w:rFonts w:ascii="Calibri" w:hAnsi="Calibri" w:cs="Calibri"/>
                <w:sz w:val="22"/>
                <w:szCs w:val="22"/>
              </w:rPr>
              <w:t>Научни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радови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изучаваних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области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часописа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са</w:t>
            </w:r>
            <w:proofErr w:type="spellEnd"/>
            <w:r w:rsidRPr="00E17AA5">
              <w:rPr>
                <w:rFonts w:ascii="Calibri" w:hAnsi="Calibri" w:cs="Calibri"/>
                <w:sz w:val="22"/>
                <w:szCs w:val="22"/>
              </w:rPr>
              <w:t xml:space="preserve"> СЦИ </w:t>
            </w:r>
            <w:proofErr w:type="spellStart"/>
            <w:r w:rsidRPr="00E17AA5">
              <w:rPr>
                <w:rFonts w:ascii="Calibri" w:hAnsi="Calibri" w:cs="Calibri"/>
                <w:sz w:val="22"/>
                <w:szCs w:val="22"/>
              </w:rPr>
              <w:t>листе</w:t>
            </w:r>
            <w:proofErr w:type="spellEnd"/>
          </w:p>
        </w:tc>
      </w:tr>
      <w:tr w:rsidR="00F33809" w:rsidRPr="00842473" w14:paraId="55C69AE1" w14:textId="77777777" w:rsidTr="00A31333">
        <w:trPr>
          <w:jc w:val="center"/>
        </w:trPr>
        <w:tc>
          <w:tcPr>
            <w:tcW w:w="2044" w:type="pct"/>
          </w:tcPr>
          <w:p w14:paraId="79A3A778" w14:textId="77777777" w:rsidR="00F33809" w:rsidRPr="00842473" w:rsidRDefault="00F33809" w:rsidP="00187327">
            <w:pPr>
              <w:rPr>
                <w:rFonts w:ascii="Calibri" w:hAnsi="Calibri" w:cs="Calibri"/>
                <w:bCs/>
                <w:sz w:val="22"/>
                <w:szCs w:val="22"/>
              </w:rPr>
            </w:pPr>
            <w:proofErr w:type="spellStart"/>
            <w:r w:rsidRPr="00842473">
              <w:rPr>
                <w:rFonts w:ascii="Calibri" w:hAnsi="Calibri" w:cs="Calibri"/>
                <w:bCs/>
                <w:sz w:val="22"/>
                <w:szCs w:val="22"/>
              </w:rPr>
              <w:t>Број</w:t>
            </w:r>
            <w:proofErr w:type="spellEnd"/>
            <w:r w:rsidRPr="00842473">
              <w:rPr>
                <w:rFonts w:ascii="Calibri" w:hAnsi="Calibri" w:cs="Calibri"/>
                <w:bCs/>
                <w:sz w:val="22"/>
                <w:szCs w:val="22"/>
              </w:rPr>
              <w:t xml:space="preserve"> </w:t>
            </w:r>
            <w:proofErr w:type="spellStart"/>
            <w:r w:rsidRPr="00842473">
              <w:rPr>
                <w:rFonts w:ascii="Calibri" w:hAnsi="Calibri" w:cs="Calibri"/>
                <w:bCs/>
                <w:sz w:val="22"/>
                <w:szCs w:val="22"/>
              </w:rPr>
              <w:t>часова</w:t>
            </w:r>
            <w:proofErr w:type="spellEnd"/>
            <w:r w:rsidRPr="00842473">
              <w:rPr>
                <w:rFonts w:ascii="Calibri" w:hAnsi="Calibri" w:cs="Calibri"/>
                <w:bCs/>
                <w:sz w:val="22"/>
                <w:szCs w:val="22"/>
              </w:rPr>
              <w:t xml:space="preserve"> </w:t>
            </w:r>
            <w:r w:rsidRPr="00842473">
              <w:rPr>
                <w:rFonts w:ascii="Calibri" w:hAnsi="Calibri" w:cs="Calibri"/>
                <w:sz w:val="22"/>
                <w:szCs w:val="22"/>
              </w:rPr>
              <w:t xml:space="preserve"> </w:t>
            </w:r>
            <w:proofErr w:type="spellStart"/>
            <w:r w:rsidRPr="00842473">
              <w:rPr>
                <w:rFonts w:ascii="Calibri" w:hAnsi="Calibri" w:cs="Calibri"/>
                <w:sz w:val="22"/>
                <w:szCs w:val="22"/>
              </w:rPr>
              <w:t>активне</w:t>
            </w:r>
            <w:proofErr w:type="spellEnd"/>
            <w:r w:rsidRPr="00842473">
              <w:rPr>
                <w:rFonts w:ascii="Calibri" w:hAnsi="Calibri" w:cs="Calibri"/>
                <w:sz w:val="22"/>
                <w:szCs w:val="22"/>
              </w:rPr>
              <w:t xml:space="preserve"> </w:t>
            </w:r>
            <w:proofErr w:type="spellStart"/>
            <w:r w:rsidRPr="00842473">
              <w:rPr>
                <w:rFonts w:ascii="Calibri" w:hAnsi="Calibri" w:cs="Calibri"/>
                <w:sz w:val="22"/>
                <w:szCs w:val="22"/>
              </w:rPr>
              <w:t>наставе</w:t>
            </w:r>
            <w:proofErr w:type="spellEnd"/>
            <w:r w:rsidRPr="00842473">
              <w:rPr>
                <w:rFonts w:ascii="Calibri" w:hAnsi="Calibri" w:cs="Calibri"/>
                <w:sz w:val="22"/>
                <w:szCs w:val="22"/>
              </w:rPr>
              <w:t xml:space="preserve">: </w:t>
            </w:r>
            <w:r w:rsidR="00A857BE">
              <w:rPr>
                <w:rFonts w:ascii="Calibri" w:hAnsi="Calibri" w:cs="Calibri"/>
                <w:sz w:val="22"/>
                <w:szCs w:val="22"/>
              </w:rPr>
              <w:t xml:space="preserve">  </w:t>
            </w:r>
          </w:p>
        </w:tc>
        <w:tc>
          <w:tcPr>
            <w:tcW w:w="1389" w:type="pct"/>
          </w:tcPr>
          <w:p w14:paraId="165C9BDC" w14:textId="77777777" w:rsidR="00F33809" w:rsidRPr="00842473" w:rsidRDefault="00F33809" w:rsidP="00A14041">
            <w:pPr>
              <w:rPr>
                <w:rFonts w:ascii="Calibri" w:hAnsi="Calibri" w:cs="Calibri"/>
                <w:bCs/>
                <w:sz w:val="22"/>
                <w:szCs w:val="22"/>
                <w:lang w:val="sr-Cyrl-CS"/>
              </w:rPr>
            </w:pPr>
            <w:proofErr w:type="spellStart"/>
            <w:r w:rsidRPr="00842473">
              <w:rPr>
                <w:rFonts w:ascii="Calibri" w:hAnsi="Calibri" w:cs="Calibri"/>
                <w:sz w:val="22"/>
                <w:szCs w:val="22"/>
              </w:rPr>
              <w:t>Теоријска</w:t>
            </w:r>
            <w:proofErr w:type="spellEnd"/>
            <w:r w:rsidRPr="00842473">
              <w:rPr>
                <w:rFonts w:ascii="Calibri" w:hAnsi="Calibri" w:cs="Calibri"/>
                <w:sz w:val="22"/>
                <w:szCs w:val="22"/>
              </w:rPr>
              <w:t xml:space="preserve"> </w:t>
            </w:r>
            <w:proofErr w:type="spellStart"/>
            <w:r w:rsidRPr="00842473">
              <w:rPr>
                <w:rFonts w:ascii="Calibri" w:hAnsi="Calibri" w:cs="Calibri"/>
                <w:sz w:val="22"/>
                <w:szCs w:val="22"/>
              </w:rPr>
              <w:t>настава</w:t>
            </w:r>
            <w:proofErr w:type="spellEnd"/>
            <w:r w:rsidRPr="00842473">
              <w:rPr>
                <w:rFonts w:ascii="Calibri" w:hAnsi="Calibri" w:cs="Calibri"/>
                <w:sz w:val="22"/>
                <w:szCs w:val="22"/>
              </w:rPr>
              <w:t xml:space="preserve">: </w:t>
            </w:r>
            <w:r w:rsidR="00842473" w:rsidRPr="00842473">
              <w:rPr>
                <w:rFonts w:ascii="Calibri" w:hAnsi="Calibri" w:cs="Calibri"/>
                <w:sz w:val="22"/>
                <w:szCs w:val="22"/>
                <w:lang w:val="sr-Cyrl-RS"/>
              </w:rPr>
              <w:t>7</w:t>
            </w:r>
            <w:r w:rsidR="002576C6" w:rsidRPr="00842473">
              <w:rPr>
                <w:rFonts w:ascii="Calibri" w:hAnsi="Calibri" w:cs="Calibri"/>
                <w:sz w:val="22"/>
                <w:szCs w:val="22"/>
                <w:lang w:val="sr-Cyrl-CS"/>
              </w:rPr>
              <w:t>5</w:t>
            </w:r>
          </w:p>
        </w:tc>
        <w:tc>
          <w:tcPr>
            <w:tcW w:w="1567" w:type="pct"/>
          </w:tcPr>
          <w:p w14:paraId="79D404BC" w14:textId="77777777" w:rsidR="00F33809" w:rsidRPr="00842473" w:rsidRDefault="008072A4" w:rsidP="00A14041">
            <w:pPr>
              <w:rPr>
                <w:rFonts w:ascii="Calibri" w:hAnsi="Calibri" w:cs="Calibri"/>
                <w:bCs/>
                <w:sz w:val="22"/>
                <w:szCs w:val="22"/>
              </w:rPr>
            </w:pPr>
            <w:proofErr w:type="spellStart"/>
            <w:r w:rsidRPr="00842473">
              <w:rPr>
                <w:rFonts w:ascii="Calibri" w:hAnsi="Calibri" w:cs="Calibri"/>
                <w:sz w:val="22"/>
                <w:szCs w:val="22"/>
              </w:rPr>
              <w:t>Практична</w:t>
            </w:r>
            <w:proofErr w:type="spellEnd"/>
            <w:r w:rsidRPr="00842473">
              <w:rPr>
                <w:rFonts w:ascii="Calibri" w:hAnsi="Calibri" w:cs="Calibri"/>
                <w:sz w:val="22"/>
                <w:szCs w:val="22"/>
              </w:rPr>
              <w:t xml:space="preserve"> </w:t>
            </w:r>
            <w:proofErr w:type="spellStart"/>
            <w:r w:rsidRPr="00842473">
              <w:rPr>
                <w:rFonts w:ascii="Calibri" w:hAnsi="Calibri" w:cs="Calibri"/>
                <w:sz w:val="22"/>
                <w:szCs w:val="22"/>
              </w:rPr>
              <w:t>настава</w:t>
            </w:r>
            <w:proofErr w:type="spellEnd"/>
            <w:r w:rsidR="00FA51CC" w:rsidRPr="00842473">
              <w:rPr>
                <w:rFonts w:ascii="Calibri" w:hAnsi="Calibri" w:cs="Calibri"/>
                <w:sz w:val="22"/>
                <w:szCs w:val="22"/>
                <w:lang w:val="sr-Cyrl-CS"/>
              </w:rPr>
              <w:t xml:space="preserve">: </w:t>
            </w:r>
            <w:r w:rsidR="00842473" w:rsidRPr="00842473">
              <w:rPr>
                <w:rFonts w:ascii="Calibri" w:hAnsi="Calibri" w:cs="Calibri"/>
                <w:sz w:val="22"/>
                <w:szCs w:val="22"/>
                <w:lang w:val="sr-Cyrl-CS"/>
              </w:rPr>
              <w:t>7</w:t>
            </w:r>
            <w:r w:rsidR="002576C6" w:rsidRPr="00842473">
              <w:rPr>
                <w:rFonts w:ascii="Calibri" w:hAnsi="Calibri" w:cs="Calibri"/>
                <w:sz w:val="22"/>
                <w:szCs w:val="22"/>
                <w:lang w:val="sr-Cyrl-CS"/>
              </w:rPr>
              <w:t>5</w:t>
            </w:r>
          </w:p>
        </w:tc>
      </w:tr>
      <w:tr w:rsidR="00F33809" w:rsidRPr="00E17AA5" w14:paraId="0296DEE6" w14:textId="77777777" w:rsidTr="00A31333">
        <w:trPr>
          <w:jc w:val="center"/>
        </w:trPr>
        <w:tc>
          <w:tcPr>
            <w:tcW w:w="5000" w:type="pct"/>
            <w:gridSpan w:val="3"/>
          </w:tcPr>
          <w:p w14:paraId="3F3089DF"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Методе извођења наставе</w:t>
            </w:r>
          </w:p>
          <w:p w14:paraId="44260B93" w14:textId="77777777" w:rsidR="00F33809" w:rsidRPr="00E17AA5" w:rsidRDefault="0017037F" w:rsidP="0017037F">
            <w:pPr>
              <w:widowControl w:val="0"/>
              <w:tabs>
                <w:tab w:val="left" w:pos="567"/>
              </w:tabs>
              <w:autoSpaceDE w:val="0"/>
              <w:autoSpaceDN w:val="0"/>
              <w:adjustRightInd w:val="0"/>
              <w:jc w:val="both"/>
              <w:rPr>
                <w:rFonts w:ascii="Calibri" w:hAnsi="Calibri" w:cs="Calibri"/>
                <w:sz w:val="22"/>
                <w:szCs w:val="22"/>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изводи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уз</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коришћење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мултимедија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видео</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пројектор</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наставасе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изводи</w:t>
            </w:r>
            <w:proofErr w:type="spellEnd"/>
            <w:r w:rsidRPr="00E17AA5">
              <w:rPr>
                <w:rFonts w:ascii="Calibri" w:hAnsi="Calibri" w:cs="Calibri"/>
                <w:sz w:val="22"/>
                <w:szCs w:val="22"/>
              </w:rPr>
              <w:t xml:space="preserve"> у </w:t>
            </w:r>
            <w:proofErr w:type="spellStart"/>
            <w:r w:rsidRPr="00E17AA5">
              <w:rPr>
                <w:rFonts w:ascii="Calibri" w:hAnsi="Calibri" w:cs="Calibri"/>
                <w:sz w:val="22"/>
                <w:szCs w:val="22"/>
              </w:rPr>
              <w:t>рачунарским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учионицама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где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студенти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самостално</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раде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изабраним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практичним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проблемима-пројектним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задацима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симулација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рада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различитих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соларних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система</w:t>
            </w:r>
            <w:proofErr w:type="spellEnd"/>
            <w:r w:rsidRPr="00E17AA5">
              <w:rPr>
                <w:rFonts w:ascii="Calibri" w:hAnsi="Calibri" w:cs="Calibri"/>
                <w:sz w:val="22"/>
                <w:szCs w:val="22"/>
              </w:rPr>
              <w:t xml:space="preserve">). У </w:t>
            </w:r>
            <w:proofErr w:type="spellStart"/>
            <w:r w:rsidRPr="00E17AA5">
              <w:rPr>
                <w:rFonts w:ascii="Calibri" w:hAnsi="Calibri" w:cs="Calibri"/>
                <w:sz w:val="22"/>
                <w:szCs w:val="22"/>
              </w:rPr>
              <w:t>лабораторији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изводе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мерења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лабораторијском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соларном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уређају</w:t>
            </w:r>
            <w:proofErr w:type="spellEnd"/>
            <w:r w:rsidRPr="00E17AA5">
              <w:rPr>
                <w:rFonts w:ascii="Calibri" w:hAnsi="Calibri" w:cs="Calibri"/>
                <w:sz w:val="22"/>
                <w:szCs w:val="22"/>
              </w:rPr>
              <w:t>.</w:t>
            </w:r>
          </w:p>
        </w:tc>
      </w:tr>
      <w:tr w:rsidR="00F33809" w:rsidRPr="00E17AA5" w14:paraId="420C802A" w14:textId="77777777" w:rsidTr="00A31333">
        <w:trPr>
          <w:jc w:val="center"/>
        </w:trPr>
        <w:tc>
          <w:tcPr>
            <w:tcW w:w="5000" w:type="pct"/>
            <w:gridSpan w:val="3"/>
          </w:tcPr>
          <w:p w14:paraId="70F1BE85" w14:textId="77777777" w:rsidR="00F33809" w:rsidRPr="00E17AA5" w:rsidRDefault="00F33809" w:rsidP="00812132">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0526F187" w14:textId="77777777" w:rsidR="00F33809" w:rsidRPr="00E17AA5" w:rsidRDefault="0017037F" w:rsidP="0017037F">
            <w:pPr>
              <w:widowControl w:val="0"/>
              <w:tabs>
                <w:tab w:val="left" w:pos="567"/>
              </w:tabs>
              <w:autoSpaceDE w:val="0"/>
              <w:autoSpaceDN w:val="0"/>
              <w:adjustRightInd w:val="0"/>
              <w:spacing w:before="120"/>
              <w:jc w:val="both"/>
              <w:rPr>
                <w:rFonts w:ascii="Calibri" w:hAnsi="Calibri" w:cs="Calibri"/>
                <w:sz w:val="22"/>
                <w:szCs w:val="22"/>
              </w:rPr>
            </w:pPr>
            <w:proofErr w:type="spellStart"/>
            <w:r w:rsidRPr="00E17AA5">
              <w:rPr>
                <w:rFonts w:ascii="Calibri" w:hAnsi="Calibri" w:cs="Calibri"/>
                <w:i/>
                <w:sz w:val="22"/>
                <w:szCs w:val="22"/>
              </w:rPr>
              <w:t>Испитне</w:t>
            </w:r>
            <w:proofErr w:type="spellEnd"/>
            <w:r w:rsidRPr="00E17AA5">
              <w:rPr>
                <w:rFonts w:ascii="Calibri" w:hAnsi="Calibri" w:cs="Calibri"/>
                <w:i/>
                <w:sz w:val="22"/>
                <w:szCs w:val="22"/>
              </w:rPr>
              <w:t xml:space="preserve"> </w:t>
            </w:r>
            <w:proofErr w:type="spellStart"/>
            <w:r w:rsidRPr="00E17AA5">
              <w:rPr>
                <w:rFonts w:ascii="Calibri" w:hAnsi="Calibri" w:cs="Calibri"/>
                <w:i/>
                <w:sz w:val="22"/>
                <w:szCs w:val="22"/>
              </w:rPr>
              <w:t>обавезе</w:t>
            </w:r>
            <w:proofErr w:type="spellEnd"/>
            <w:r w:rsidRPr="00E17AA5">
              <w:rPr>
                <w:rFonts w:ascii="Calibri" w:hAnsi="Calibri" w:cs="Calibri"/>
                <w:i/>
                <w:sz w:val="22"/>
                <w:szCs w:val="22"/>
              </w:rPr>
              <w:t>:</w:t>
            </w:r>
            <w:r w:rsidRPr="00E17AA5">
              <w:rPr>
                <w:rFonts w:ascii="Calibri" w:hAnsi="Calibri" w:cs="Calibri"/>
                <w:sz w:val="22"/>
                <w:szCs w:val="22"/>
              </w:rPr>
              <w:t xml:space="preserve"> </w:t>
            </w:r>
            <w:proofErr w:type="spellStart"/>
            <w:r w:rsidRPr="00E17AA5">
              <w:rPr>
                <w:rFonts w:ascii="Calibri" w:hAnsi="Calibri" w:cs="Calibri"/>
                <w:sz w:val="22"/>
                <w:szCs w:val="22"/>
              </w:rPr>
              <w:t>Презентација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пројекта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мерења</w:t>
            </w:r>
            <w:proofErr w:type="spellEnd"/>
            <w:r w:rsidRPr="00E17AA5">
              <w:rPr>
                <w:rFonts w:ascii="Calibri" w:hAnsi="Calibri" w:cs="Calibri"/>
                <w:sz w:val="22"/>
                <w:szCs w:val="22"/>
              </w:rPr>
              <w:t xml:space="preserve"> - 20 </w:t>
            </w:r>
            <w:proofErr w:type="spellStart"/>
            <w:r w:rsidRPr="00E17AA5">
              <w:rPr>
                <w:rFonts w:ascii="Calibri" w:hAnsi="Calibri" w:cs="Calibri"/>
                <w:sz w:val="22"/>
                <w:szCs w:val="22"/>
              </w:rPr>
              <w:t>поена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Презентација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пројекта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симулације</w:t>
            </w:r>
            <w:proofErr w:type="spellEnd"/>
            <w:r w:rsidRPr="00E17AA5">
              <w:rPr>
                <w:rFonts w:ascii="Calibri" w:hAnsi="Calibri" w:cs="Calibri"/>
                <w:sz w:val="22"/>
                <w:szCs w:val="22"/>
              </w:rPr>
              <w:t xml:space="preserve"> -  80 </w:t>
            </w:r>
            <w:proofErr w:type="spellStart"/>
            <w:r w:rsidRPr="00E17AA5">
              <w:rPr>
                <w:rFonts w:ascii="Calibri" w:hAnsi="Calibri" w:cs="Calibri"/>
                <w:sz w:val="22"/>
                <w:szCs w:val="22"/>
              </w:rPr>
              <w:t>поена</w:t>
            </w:r>
            <w:proofErr w:type="spellEnd"/>
            <w:r w:rsidRPr="00E17AA5">
              <w:rPr>
                <w:rFonts w:ascii="Calibri" w:hAnsi="Calibri" w:cs="Calibri"/>
                <w:sz w:val="22"/>
                <w:szCs w:val="22"/>
              </w:rPr>
              <w:t xml:space="preserve">. </w:t>
            </w:r>
          </w:p>
        </w:tc>
      </w:tr>
    </w:tbl>
    <w:p w14:paraId="749DA6F8" w14:textId="77777777" w:rsidR="00F33809" w:rsidRPr="00E17AA5" w:rsidRDefault="00F33809" w:rsidP="00A14041">
      <w:pPr>
        <w:widowControl w:val="0"/>
        <w:autoSpaceDE w:val="0"/>
        <w:autoSpaceDN w:val="0"/>
        <w:adjustRightInd w:val="0"/>
        <w:rPr>
          <w:rFonts w:ascii="Calibri" w:hAnsi="Calibri" w:cs="Calibri"/>
        </w:rPr>
      </w:pPr>
    </w:p>
    <w:p w14:paraId="5F1B5E85" w14:textId="77777777" w:rsidR="00F33809" w:rsidRPr="00E17AA5" w:rsidRDefault="00F33809" w:rsidP="00A14041">
      <w:pPr>
        <w:widowControl w:val="0"/>
        <w:autoSpaceDE w:val="0"/>
        <w:autoSpaceDN w:val="0"/>
        <w:adjustRightInd w:val="0"/>
        <w:rPr>
          <w:rFonts w:ascii="Calibri" w:hAnsi="Calibri" w:cs="Calibri"/>
        </w:rPr>
      </w:pPr>
      <w:r w:rsidRPr="00E17AA5">
        <w:rPr>
          <w:rFonts w:ascii="Calibri" w:hAnsi="Calibri" w:cs="Calibri"/>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2740"/>
        <w:gridCol w:w="3249"/>
      </w:tblGrid>
      <w:tr w:rsidR="00F33809" w:rsidRPr="00E17AA5" w14:paraId="584EB207" w14:textId="77777777" w:rsidTr="00A31333">
        <w:trPr>
          <w:jc w:val="center"/>
        </w:trPr>
        <w:tc>
          <w:tcPr>
            <w:tcW w:w="5000" w:type="pct"/>
            <w:gridSpan w:val="3"/>
          </w:tcPr>
          <w:p w14:paraId="3805F9D8" w14:textId="77777777" w:rsidR="00F33809" w:rsidRPr="00E17AA5" w:rsidRDefault="00F33809" w:rsidP="00A14041">
            <w:pPr>
              <w:rPr>
                <w:rFonts w:ascii="Calibri" w:hAnsi="Calibri" w:cs="Calibri"/>
                <w:lang w:val="ru-RU"/>
              </w:rPr>
            </w:pPr>
            <w:r w:rsidRPr="00E17AA5">
              <w:rPr>
                <w:rFonts w:ascii="Calibri" w:hAnsi="Calibri" w:cs="Calibri"/>
                <w:b/>
                <w:bCs/>
                <w:lang w:val="ru-RU"/>
              </w:rPr>
              <w:t xml:space="preserve">Назив предмета: </w:t>
            </w:r>
            <w:bookmarkStart w:id="48" w:name="DTT03"/>
            <w:r w:rsidRPr="00E17AA5">
              <w:rPr>
                <w:rFonts w:ascii="Calibri" w:hAnsi="Calibri" w:cs="Calibri"/>
                <w:b/>
                <w:bCs/>
                <w:lang w:val="ru-RU"/>
              </w:rPr>
              <w:t>Пренос топлоте и масе</w:t>
            </w:r>
            <w:bookmarkEnd w:id="48"/>
          </w:p>
        </w:tc>
      </w:tr>
      <w:tr w:rsidR="00F33809" w:rsidRPr="00E17AA5" w14:paraId="3DD30203" w14:textId="77777777" w:rsidTr="00A31333">
        <w:trPr>
          <w:jc w:val="center"/>
        </w:trPr>
        <w:tc>
          <w:tcPr>
            <w:tcW w:w="5000" w:type="pct"/>
            <w:gridSpan w:val="3"/>
          </w:tcPr>
          <w:p w14:paraId="5E109939"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Наставник или наставници: Лукић</w:t>
            </w:r>
            <w:r w:rsidRPr="00E17AA5">
              <w:rPr>
                <w:rFonts w:ascii="Calibri" w:hAnsi="Calibri" w:cs="Calibri"/>
                <w:b/>
                <w:bCs/>
                <w:lang w:val="sr-Cyrl-CS"/>
              </w:rPr>
              <w:t xml:space="preserve"> С. Небојша</w:t>
            </w:r>
          </w:p>
        </w:tc>
      </w:tr>
      <w:tr w:rsidR="00F33809" w:rsidRPr="00E17AA5" w14:paraId="3B3F9571" w14:textId="77777777" w:rsidTr="00A31333">
        <w:trPr>
          <w:jc w:val="center"/>
        </w:trPr>
        <w:tc>
          <w:tcPr>
            <w:tcW w:w="5000" w:type="pct"/>
            <w:gridSpan w:val="3"/>
          </w:tcPr>
          <w:p w14:paraId="630112EA" w14:textId="77777777" w:rsidR="00F33809" w:rsidRPr="00E17AA5" w:rsidRDefault="00F33809" w:rsidP="0017037F">
            <w:pPr>
              <w:rPr>
                <w:rFonts w:ascii="Calibri" w:hAnsi="Calibri" w:cs="Calibri"/>
                <w:lang w:val="ru-RU"/>
              </w:rPr>
            </w:pPr>
            <w:r w:rsidRPr="00E17AA5">
              <w:rPr>
                <w:rFonts w:ascii="Calibri" w:hAnsi="Calibri" w:cs="Calibri"/>
                <w:b/>
                <w:bCs/>
                <w:lang w:val="ru-RU"/>
              </w:rPr>
              <w:t xml:space="preserve">Статус предмета: </w:t>
            </w:r>
            <w:r w:rsidR="001D77C2">
              <w:rPr>
                <w:rFonts w:ascii="Calibri" w:hAnsi="Calibri" w:cs="Calibri"/>
                <w:bCs/>
                <w:sz w:val="22"/>
                <w:szCs w:val="22"/>
                <w:lang w:val="ru-RU"/>
              </w:rPr>
              <w:t>Изборни предмет студијског програма</w:t>
            </w:r>
          </w:p>
        </w:tc>
      </w:tr>
      <w:tr w:rsidR="00F33809" w:rsidRPr="00E17AA5" w14:paraId="00786EB2" w14:textId="77777777" w:rsidTr="00A31333">
        <w:trPr>
          <w:jc w:val="center"/>
        </w:trPr>
        <w:tc>
          <w:tcPr>
            <w:tcW w:w="5000" w:type="pct"/>
            <w:gridSpan w:val="3"/>
          </w:tcPr>
          <w:p w14:paraId="1154E240" w14:textId="77777777" w:rsidR="00F33809" w:rsidRPr="00E17AA5" w:rsidRDefault="00F33809" w:rsidP="00A14041">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15</w:t>
            </w:r>
          </w:p>
        </w:tc>
      </w:tr>
      <w:tr w:rsidR="00F33809" w:rsidRPr="00E17AA5" w14:paraId="2A13F860" w14:textId="77777777" w:rsidTr="00A31333">
        <w:trPr>
          <w:jc w:val="center"/>
        </w:trPr>
        <w:tc>
          <w:tcPr>
            <w:tcW w:w="5000" w:type="pct"/>
            <w:gridSpan w:val="3"/>
          </w:tcPr>
          <w:p w14:paraId="273B540B" w14:textId="77777777" w:rsidR="00F33809" w:rsidRPr="00E17AA5" w:rsidRDefault="00F33809" w:rsidP="00A14041">
            <w:pPr>
              <w:rPr>
                <w:rFonts w:ascii="Calibri" w:hAnsi="Calibri" w:cs="Calibri"/>
              </w:rPr>
            </w:pPr>
            <w:proofErr w:type="spellStart"/>
            <w:r w:rsidRPr="00E17AA5">
              <w:rPr>
                <w:rFonts w:ascii="Calibri" w:hAnsi="Calibri" w:cs="Calibri"/>
                <w:b/>
                <w:bCs/>
              </w:rPr>
              <w:t>Услов</w:t>
            </w:r>
            <w:proofErr w:type="spellEnd"/>
            <w:r w:rsidRPr="00E17AA5">
              <w:rPr>
                <w:rFonts w:ascii="Calibri" w:hAnsi="Calibri" w:cs="Calibri"/>
                <w:b/>
                <w:bCs/>
              </w:rPr>
              <w:t xml:space="preserve">: </w:t>
            </w:r>
            <w:proofErr w:type="spellStart"/>
            <w:r w:rsidRPr="00E17AA5">
              <w:rPr>
                <w:rFonts w:ascii="Calibri" w:hAnsi="Calibri" w:cs="Calibri"/>
                <w:bCs/>
              </w:rPr>
              <w:t>Нема</w:t>
            </w:r>
            <w:proofErr w:type="spellEnd"/>
          </w:p>
        </w:tc>
      </w:tr>
      <w:tr w:rsidR="00F33809" w:rsidRPr="00E17AA5" w14:paraId="238F0DF0" w14:textId="77777777" w:rsidTr="00A31333">
        <w:trPr>
          <w:jc w:val="center"/>
        </w:trPr>
        <w:tc>
          <w:tcPr>
            <w:tcW w:w="5000" w:type="pct"/>
            <w:gridSpan w:val="3"/>
          </w:tcPr>
          <w:p w14:paraId="5B2C39B3"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Циљ предмета</w:t>
            </w:r>
          </w:p>
          <w:p w14:paraId="4AAE80C6" w14:textId="77777777" w:rsidR="00F33809" w:rsidRPr="00E17AA5" w:rsidRDefault="00F33809" w:rsidP="0073708C">
            <w:pPr>
              <w:autoSpaceDE w:val="0"/>
              <w:autoSpaceDN w:val="0"/>
              <w:adjustRightInd w:val="0"/>
              <w:jc w:val="both"/>
              <w:rPr>
                <w:rFonts w:ascii="Calibri" w:hAnsi="Calibri" w:cs="Calibri"/>
                <w:b/>
                <w:bCs/>
                <w:lang w:val="ru-RU"/>
              </w:rPr>
            </w:pPr>
            <w:r w:rsidRPr="00E17AA5">
              <w:rPr>
                <w:rFonts w:ascii="Calibri" w:hAnsi="Calibri" w:cs="Calibri"/>
                <w:bCs/>
                <w:sz w:val="22"/>
                <w:szCs w:val="22"/>
                <w:lang w:val="ru-RU"/>
              </w:rPr>
              <w:t>Стећи спознају о сложености процеса преноса топлоте и масе. Оспособити се теоријски и практично за решавање одабраних проблема из дефинисане области.</w:t>
            </w:r>
          </w:p>
        </w:tc>
      </w:tr>
      <w:tr w:rsidR="00F33809" w:rsidRPr="00E17AA5" w14:paraId="2957668D" w14:textId="77777777" w:rsidTr="00A31333">
        <w:trPr>
          <w:jc w:val="center"/>
        </w:trPr>
        <w:tc>
          <w:tcPr>
            <w:tcW w:w="5000" w:type="pct"/>
            <w:gridSpan w:val="3"/>
          </w:tcPr>
          <w:p w14:paraId="42167A24"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 xml:space="preserve">Исход предмета </w:t>
            </w:r>
          </w:p>
          <w:p w14:paraId="73589BA1" w14:textId="77777777" w:rsidR="00F33809" w:rsidRPr="00E17AA5" w:rsidRDefault="00F33809" w:rsidP="00E16EA2">
            <w:pPr>
              <w:jc w:val="both"/>
              <w:rPr>
                <w:rFonts w:ascii="Calibri" w:hAnsi="Calibri" w:cs="Calibri"/>
                <w:lang w:val="ru-RU"/>
              </w:rPr>
            </w:pPr>
            <w:r w:rsidRPr="00E17AA5">
              <w:rPr>
                <w:rFonts w:ascii="Calibri" w:hAnsi="Calibri" w:cs="Calibri"/>
                <w:bCs/>
                <w:lang w:val="ru-RU"/>
              </w:rPr>
              <w:t>Потребан квантум теоријског и практичног знања из одабраних области преноса топлоте и масе.</w:t>
            </w:r>
          </w:p>
        </w:tc>
      </w:tr>
      <w:tr w:rsidR="00F33809" w:rsidRPr="00E17AA5" w14:paraId="20B04D77" w14:textId="77777777" w:rsidTr="00A31333">
        <w:trPr>
          <w:jc w:val="center"/>
        </w:trPr>
        <w:tc>
          <w:tcPr>
            <w:tcW w:w="5000" w:type="pct"/>
            <w:gridSpan w:val="3"/>
          </w:tcPr>
          <w:p w14:paraId="1905FAD4"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1574550F" w14:textId="77777777" w:rsidR="00F33809" w:rsidRPr="00E17AA5" w:rsidRDefault="00F33809" w:rsidP="00E16EA2">
            <w:pPr>
              <w:jc w:val="both"/>
              <w:rPr>
                <w:rFonts w:ascii="Calibri" w:hAnsi="Calibri" w:cs="Calibri"/>
                <w:i/>
                <w:iCs/>
                <w:lang w:val="ru-RU"/>
              </w:rPr>
            </w:pPr>
            <w:r w:rsidRPr="00E17AA5">
              <w:rPr>
                <w:rFonts w:ascii="Calibri" w:hAnsi="Calibri" w:cs="Calibri"/>
                <w:i/>
                <w:iCs/>
                <w:lang w:val="ru-RU"/>
              </w:rPr>
              <w:t>Теоријска настава</w:t>
            </w:r>
          </w:p>
          <w:p w14:paraId="2AEFE336" w14:textId="77777777" w:rsidR="00F33809" w:rsidRPr="00E17AA5" w:rsidRDefault="00F33809" w:rsidP="00E16EA2">
            <w:pPr>
              <w:jc w:val="both"/>
              <w:rPr>
                <w:rFonts w:ascii="Calibri" w:hAnsi="Calibri" w:cs="Calibri"/>
                <w:i/>
                <w:iCs/>
                <w:lang w:val="ru-RU"/>
              </w:rPr>
            </w:pPr>
            <w:r w:rsidRPr="00E17AA5">
              <w:rPr>
                <w:rFonts w:ascii="Calibri" w:hAnsi="Calibri" w:cs="Calibri"/>
                <w:iCs/>
                <w:lang w:val="ru-RU"/>
              </w:rPr>
              <w:t>Нумеричко решавање проблема преноса топлоте у зградама. Савремене концепције размењивача топлоте и њихов прорачун. Радијатори. Термички процеси десалинизације као специфичне инсталације са израженим процесима преноса топлоте и масе</w:t>
            </w:r>
            <w:r w:rsidRPr="00E17AA5">
              <w:rPr>
                <w:rFonts w:ascii="Calibri" w:hAnsi="Calibri" w:cs="Calibri"/>
                <w:i/>
                <w:iCs/>
                <w:lang w:val="ru-RU"/>
              </w:rPr>
              <w:t xml:space="preserve">. </w:t>
            </w:r>
          </w:p>
          <w:p w14:paraId="4FEC6263" w14:textId="77777777" w:rsidR="00F33809" w:rsidRPr="00E17AA5" w:rsidRDefault="008072A4" w:rsidP="00E16EA2">
            <w:pPr>
              <w:jc w:val="both"/>
              <w:rPr>
                <w:rFonts w:ascii="Calibri" w:hAnsi="Calibri" w:cs="Calibri"/>
                <w:i/>
                <w:iCs/>
                <w:lang w:val="ru-RU"/>
              </w:rPr>
            </w:pPr>
            <w:r w:rsidRPr="00E17AA5">
              <w:rPr>
                <w:rFonts w:ascii="Calibri" w:hAnsi="Calibri" w:cs="Calibri"/>
                <w:i/>
                <w:iCs/>
                <w:lang w:val="ru-RU"/>
              </w:rPr>
              <w:t>Практична настава</w:t>
            </w:r>
          </w:p>
          <w:p w14:paraId="3A874CA7" w14:textId="77777777" w:rsidR="00F33809" w:rsidRPr="00E17AA5" w:rsidRDefault="00F33809" w:rsidP="00E16EA2">
            <w:pPr>
              <w:jc w:val="both"/>
              <w:rPr>
                <w:rFonts w:ascii="Calibri" w:hAnsi="Calibri" w:cs="Calibri"/>
                <w:iCs/>
                <w:lang w:val="ru-RU"/>
              </w:rPr>
            </w:pPr>
            <w:r w:rsidRPr="00E17AA5">
              <w:rPr>
                <w:rFonts w:ascii="Calibri" w:hAnsi="Calibri" w:cs="Calibri"/>
                <w:iCs/>
                <w:lang w:val="ru-RU"/>
              </w:rPr>
              <w:t>Израда једнодимензијског нумеричког модела преноса топлоте у зградама.</w:t>
            </w:r>
          </w:p>
          <w:p w14:paraId="73947097" w14:textId="77777777" w:rsidR="00F33809" w:rsidRPr="00E17AA5" w:rsidRDefault="00F33809" w:rsidP="00A14041">
            <w:pPr>
              <w:rPr>
                <w:rFonts w:ascii="Calibri" w:hAnsi="Calibri" w:cs="Calibri"/>
                <w:lang w:val="ru-RU"/>
              </w:rPr>
            </w:pPr>
            <w:r w:rsidRPr="00E17AA5">
              <w:rPr>
                <w:rFonts w:ascii="Calibri" w:hAnsi="Calibri" w:cs="Calibri"/>
                <w:iCs/>
                <w:lang w:val="ru-RU"/>
              </w:rPr>
              <w:t>Испитивање перформанси размењивача топлоте на експерименталној инсталацији.</w:t>
            </w:r>
          </w:p>
        </w:tc>
      </w:tr>
      <w:tr w:rsidR="00F33809" w:rsidRPr="00E17AA5" w14:paraId="17677370" w14:textId="77777777" w:rsidTr="00A31333">
        <w:trPr>
          <w:jc w:val="center"/>
        </w:trPr>
        <w:tc>
          <w:tcPr>
            <w:tcW w:w="5000" w:type="pct"/>
            <w:gridSpan w:val="3"/>
          </w:tcPr>
          <w:p w14:paraId="26988468"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 xml:space="preserve">Препоручена литература </w:t>
            </w:r>
          </w:p>
          <w:p w14:paraId="441C49C5" w14:textId="77777777" w:rsidR="00812132" w:rsidRPr="00E17AA5" w:rsidRDefault="00812132" w:rsidP="00812132">
            <w:pPr>
              <w:widowControl w:val="0"/>
              <w:autoSpaceDE w:val="0"/>
              <w:autoSpaceDN w:val="0"/>
              <w:adjustRightInd w:val="0"/>
              <w:rPr>
                <w:rFonts w:ascii="Calibri" w:hAnsi="Calibri" w:cs="Calibri"/>
                <w:bCs/>
                <w:lang w:val="sr-Cyrl-CS" w:eastAsia="sr-Latn-CS"/>
              </w:rPr>
            </w:pPr>
            <w:r w:rsidRPr="00E17AA5">
              <w:rPr>
                <w:rFonts w:ascii="Calibri" w:hAnsi="Calibri" w:cs="Calibri"/>
                <w:bCs/>
                <w:lang w:val="sr-Cyrl-CS" w:eastAsia="sr-Latn-CS"/>
              </w:rPr>
              <w:t xml:space="preserve">1. </w:t>
            </w:r>
            <w:r w:rsidRPr="00E17AA5">
              <w:rPr>
                <w:rFonts w:ascii="Calibri" w:hAnsi="Calibri" w:cs="Calibri"/>
                <w:bCs/>
                <w:lang w:val="sr-Cyrl-CS"/>
              </w:rPr>
              <w:t>Илић Г., Радојковић Н., Стојановић И., Термодинамика 2, МФНИ, 1996.</w:t>
            </w:r>
          </w:p>
          <w:p w14:paraId="0C46E90E" w14:textId="77777777" w:rsidR="00F33809" w:rsidRPr="00E17AA5" w:rsidRDefault="00812132" w:rsidP="00812132">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lang w:val="sr-Cyrl-CS" w:eastAsia="sr-Latn-CS"/>
              </w:rPr>
              <w:t>2. Научни радови из изучаваних области из часописа са СЦИ листе.</w:t>
            </w:r>
          </w:p>
        </w:tc>
      </w:tr>
      <w:tr w:rsidR="00F33809" w:rsidRPr="00E17AA5" w14:paraId="7A33BD39" w14:textId="77777777" w:rsidTr="00A31333">
        <w:trPr>
          <w:jc w:val="center"/>
        </w:trPr>
        <w:tc>
          <w:tcPr>
            <w:tcW w:w="1890" w:type="pct"/>
          </w:tcPr>
          <w:p w14:paraId="76C44FC0" w14:textId="77777777" w:rsidR="00F33809" w:rsidRPr="00E17AA5" w:rsidRDefault="00F33809" w:rsidP="00187327">
            <w:pPr>
              <w:rPr>
                <w:rFonts w:ascii="Calibri" w:hAnsi="Calibri" w:cs="Calibri"/>
                <w:bCs/>
                <w:lang w:val="sr-Cyrl-CS"/>
              </w:rPr>
            </w:pPr>
            <w:proofErr w:type="spellStart"/>
            <w:r w:rsidRPr="00E17AA5">
              <w:rPr>
                <w:rFonts w:ascii="Calibri" w:hAnsi="Calibri" w:cs="Calibri"/>
                <w:bCs/>
                <w:sz w:val="22"/>
                <w:szCs w:val="22"/>
              </w:rPr>
              <w:t>Број</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часова</w:t>
            </w:r>
            <w:proofErr w:type="spellEnd"/>
            <w:r w:rsidRPr="00E17AA5">
              <w:rPr>
                <w:rFonts w:ascii="Calibri" w:hAnsi="Calibri" w:cs="Calibri"/>
                <w:bCs/>
                <w:sz w:val="22"/>
                <w:szCs w:val="22"/>
              </w:rPr>
              <w:t xml:space="preserve"> </w:t>
            </w:r>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423" w:type="pct"/>
          </w:tcPr>
          <w:p w14:paraId="64345E33" w14:textId="77777777" w:rsidR="00F33809" w:rsidRPr="00E17AA5" w:rsidRDefault="00D23ECC" w:rsidP="00812132">
            <w:pPr>
              <w:rPr>
                <w:rFonts w:ascii="Calibri" w:hAnsi="Calibri" w:cs="Calibri"/>
                <w:bCs/>
                <w:lang w:val="sr-Cyrl-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842473">
              <w:rPr>
                <w:rFonts w:ascii="Calibri" w:hAnsi="Calibri" w:cs="Calibri"/>
                <w:sz w:val="22"/>
                <w:szCs w:val="22"/>
                <w:lang w:val="sr-Cyrl-RS"/>
              </w:rPr>
              <w:t>7</w:t>
            </w:r>
            <w:r w:rsidR="002576C6" w:rsidRPr="00E17AA5">
              <w:rPr>
                <w:rFonts w:ascii="Calibri" w:hAnsi="Calibri" w:cs="Calibri"/>
                <w:sz w:val="22"/>
                <w:szCs w:val="22"/>
              </w:rPr>
              <w:t>5</w:t>
            </w:r>
          </w:p>
        </w:tc>
        <w:tc>
          <w:tcPr>
            <w:tcW w:w="1687" w:type="pct"/>
          </w:tcPr>
          <w:p w14:paraId="480EC8A2" w14:textId="77777777" w:rsidR="00F33809" w:rsidRPr="00E17AA5" w:rsidRDefault="008072A4" w:rsidP="00812132">
            <w:pPr>
              <w:rPr>
                <w:rFonts w:ascii="Calibri" w:hAnsi="Calibri" w:cs="Calibri"/>
                <w:bCs/>
                <w:lang w:val="sr-Cyrl-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00FA51CC" w:rsidRPr="00E17AA5">
              <w:rPr>
                <w:rFonts w:ascii="Calibri" w:hAnsi="Calibri" w:cs="Calibri"/>
                <w:sz w:val="22"/>
                <w:szCs w:val="22"/>
                <w:lang w:val="sr-Cyrl-CS"/>
              </w:rPr>
              <w:t xml:space="preserve">: </w:t>
            </w:r>
            <w:r w:rsidR="00842473">
              <w:rPr>
                <w:rFonts w:ascii="Calibri" w:hAnsi="Calibri" w:cs="Calibri"/>
                <w:sz w:val="22"/>
                <w:szCs w:val="22"/>
                <w:lang w:val="sr-Cyrl-CS"/>
              </w:rPr>
              <w:t>7</w:t>
            </w:r>
            <w:r w:rsidR="002576C6" w:rsidRPr="00E17AA5">
              <w:rPr>
                <w:rFonts w:ascii="Calibri" w:hAnsi="Calibri" w:cs="Calibri"/>
                <w:sz w:val="22"/>
                <w:szCs w:val="22"/>
                <w:lang w:val="sr-Cyrl-CS"/>
              </w:rPr>
              <w:t>5</w:t>
            </w:r>
          </w:p>
        </w:tc>
      </w:tr>
      <w:tr w:rsidR="00F33809" w:rsidRPr="00E17AA5" w14:paraId="6B445FE7" w14:textId="77777777" w:rsidTr="00A31333">
        <w:trPr>
          <w:jc w:val="center"/>
        </w:trPr>
        <w:tc>
          <w:tcPr>
            <w:tcW w:w="5000" w:type="pct"/>
            <w:gridSpan w:val="3"/>
          </w:tcPr>
          <w:p w14:paraId="2DEF33C3"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Методе извођења наставе</w:t>
            </w:r>
          </w:p>
          <w:p w14:paraId="4CA183A6" w14:textId="77777777" w:rsidR="00F33809" w:rsidRPr="00E17AA5" w:rsidRDefault="00F33809" w:rsidP="00A14041">
            <w:pPr>
              <w:rPr>
                <w:rFonts w:ascii="Calibri" w:hAnsi="Calibri" w:cs="Calibri"/>
                <w:lang w:val="ru-RU"/>
              </w:rPr>
            </w:pPr>
            <w:r w:rsidRPr="00E17AA5">
              <w:rPr>
                <w:rFonts w:ascii="Calibri" w:hAnsi="Calibri" w:cs="Calibri"/>
                <w:sz w:val="22"/>
                <w:szCs w:val="22"/>
                <w:lang w:val="ru-RU"/>
              </w:rPr>
              <w:t>Предавања, израда математичких модела, експерименталне вежбе, интерактивно.</w:t>
            </w:r>
          </w:p>
        </w:tc>
      </w:tr>
      <w:tr w:rsidR="00F33809" w:rsidRPr="00E17AA5" w14:paraId="75235123" w14:textId="77777777" w:rsidTr="00A31333">
        <w:trPr>
          <w:jc w:val="center"/>
        </w:trPr>
        <w:tc>
          <w:tcPr>
            <w:tcW w:w="5000" w:type="pct"/>
            <w:gridSpan w:val="3"/>
          </w:tcPr>
          <w:p w14:paraId="392010A3" w14:textId="77777777" w:rsidR="00F33809" w:rsidRPr="00E17AA5" w:rsidRDefault="00F33809" w:rsidP="00812132">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1E2B1076" w14:textId="77777777" w:rsidR="00F33809" w:rsidRPr="00E17AA5" w:rsidRDefault="00F33809" w:rsidP="00E16EA2">
            <w:pPr>
              <w:autoSpaceDE w:val="0"/>
              <w:autoSpaceDN w:val="0"/>
              <w:adjustRightInd w:val="0"/>
              <w:jc w:val="both"/>
              <w:rPr>
                <w:rFonts w:ascii="Calibri" w:hAnsi="Calibri" w:cs="Calibri"/>
                <w:bCs/>
                <w:lang w:val="ru-RU"/>
              </w:rPr>
            </w:pPr>
            <w:r w:rsidRPr="00E17AA5">
              <w:rPr>
                <w:rFonts w:ascii="Calibri" w:hAnsi="Calibri" w:cs="Calibri"/>
                <w:bCs/>
                <w:sz w:val="22"/>
                <w:szCs w:val="22"/>
                <w:lang w:val="ru-RU"/>
              </w:rPr>
              <w:t xml:space="preserve">Презентација пројеката 70 поена, самостално извођење мерења 30 поена </w:t>
            </w:r>
          </w:p>
        </w:tc>
      </w:tr>
    </w:tbl>
    <w:p w14:paraId="66EC967C" w14:textId="77777777" w:rsidR="00F33809" w:rsidRPr="00E17AA5" w:rsidRDefault="00F33809" w:rsidP="00A14041">
      <w:pPr>
        <w:rPr>
          <w:rFonts w:ascii="Calibri" w:hAnsi="Calibri" w:cs="Calibri"/>
          <w:lang w:val="ru-RU"/>
        </w:rPr>
      </w:pPr>
    </w:p>
    <w:p w14:paraId="1D560D1C" w14:textId="77777777" w:rsidR="00F33809" w:rsidRPr="00E17AA5" w:rsidRDefault="00F33809" w:rsidP="00A14041">
      <w:pPr>
        <w:pStyle w:val="Naslov2"/>
        <w:numPr>
          <w:ilvl w:val="0"/>
          <w:numId w:val="0"/>
        </w:numPr>
        <w:ind w:left="360"/>
        <w:rPr>
          <w:rFonts w:ascii="Calibri" w:hAnsi="Calibri" w:cs="Calibri"/>
        </w:rPr>
      </w:pPr>
      <w:r w:rsidRPr="00E17AA5">
        <w:rPr>
          <w:rFonts w:ascii="Calibri" w:hAnsi="Calibri" w:cs="Calibri"/>
        </w:rPr>
        <w:br w:type="page"/>
      </w:r>
      <w:bookmarkStart w:id="49" w:name="_Toc170094450"/>
      <w:r w:rsidR="00D47DA9" w:rsidRPr="00E17AA5">
        <w:rPr>
          <w:rFonts w:ascii="Calibri" w:hAnsi="Calibri" w:cs="Calibri"/>
          <w:lang w:val="sr-Cyrl-RS"/>
        </w:rPr>
        <w:t>Научно подручје</w:t>
      </w:r>
      <w:r w:rsidR="00102617" w:rsidRPr="00E17AA5">
        <w:rPr>
          <w:rFonts w:ascii="Calibri" w:hAnsi="Calibri" w:cs="Calibri"/>
        </w:rPr>
        <w:t xml:space="preserve">: </w:t>
      </w:r>
      <w:r w:rsidRPr="00E17AA5">
        <w:rPr>
          <w:rFonts w:ascii="Calibri" w:hAnsi="Calibri" w:cs="Calibri"/>
        </w:rPr>
        <w:t>АУТОМАТИКА И МЕХАТРОНИКА</w:t>
      </w:r>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2740"/>
        <w:gridCol w:w="3249"/>
      </w:tblGrid>
      <w:tr w:rsidR="00F33809" w:rsidRPr="00E17AA5" w14:paraId="34D1FF17" w14:textId="77777777" w:rsidTr="00A31333">
        <w:trPr>
          <w:jc w:val="center"/>
        </w:trPr>
        <w:tc>
          <w:tcPr>
            <w:tcW w:w="5000" w:type="pct"/>
            <w:gridSpan w:val="3"/>
          </w:tcPr>
          <w:p w14:paraId="09419A88" w14:textId="77777777" w:rsidR="00F33809" w:rsidRPr="00E17AA5" w:rsidRDefault="00F33809" w:rsidP="00A14041">
            <w:pPr>
              <w:rPr>
                <w:rFonts w:ascii="Calibri" w:hAnsi="Calibri" w:cs="Calibri"/>
                <w:lang w:val="ru-RU"/>
              </w:rPr>
            </w:pPr>
            <w:r w:rsidRPr="00E17AA5">
              <w:rPr>
                <w:rFonts w:ascii="Calibri" w:hAnsi="Calibri" w:cs="Calibri"/>
                <w:b/>
                <w:bCs/>
                <w:lang w:val="ru-RU"/>
              </w:rPr>
              <w:t xml:space="preserve">Назив предмета: </w:t>
            </w:r>
            <w:bookmarkStart w:id="50" w:name="DAM01"/>
            <w:r w:rsidRPr="00E17AA5">
              <w:rPr>
                <w:rFonts w:ascii="Calibri" w:hAnsi="Calibri" w:cs="Calibri"/>
                <w:b/>
                <w:lang w:val="ru-RU"/>
              </w:rPr>
              <w:t>Моделирање и идентификација</w:t>
            </w:r>
            <w:bookmarkEnd w:id="50"/>
          </w:p>
        </w:tc>
      </w:tr>
      <w:tr w:rsidR="00F33809" w:rsidRPr="00E17AA5" w14:paraId="1DD3C9B1" w14:textId="77777777" w:rsidTr="00A31333">
        <w:trPr>
          <w:jc w:val="center"/>
        </w:trPr>
        <w:tc>
          <w:tcPr>
            <w:tcW w:w="5000" w:type="pct"/>
            <w:gridSpan w:val="3"/>
          </w:tcPr>
          <w:p w14:paraId="7733EB38"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 xml:space="preserve">Наставник или наставници: </w:t>
            </w:r>
            <w:r w:rsidRPr="00E17AA5">
              <w:rPr>
                <w:rFonts w:ascii="Calibri" w:hAnsi="Calibri" w:cs="Calibri"/>
                <w:b/>
                <w:lang w:val="ru-RU"/>
              </w:rPr>
              <w:t>Матијевић С. Милан</w:t>
            </w:r>
          </w:p>
        </w:tc>
      </w:tr>
      <w:tr w:rsidR="00F33809" w:rsidRPr="00E17AA5" w14:paraId="0C7C3CB4" w14:textId="77777777" w:rsidTr="00A31333">
        <w:trPr>
          <w:jc w:val="center"/>
        </w:trPr>
        <w:tc>
          <w:tcPr>
            <w:tcW w:w="5000" w:type="pct"/>
            <w:gridSpan w:val="3"/>
          </w:tcPr>
          <w:p w14:paraId="60ED5900" w14:textId="77777777" w:rsidR="00F33809" w:rsidRPr="00E17AA5" w:rsidRDefault="00F33809" w:rsidP="0073708C">
            <w:pPr>
              <w:rPr>
                <w:rFonts w:ascii="Calibri" w:hAnsi="Calibri" w:cs="Calibri"/>
                <w:lang w:val="ru-RU"/>
              </w:rPr>
            </w:pPr>
            <w:r w:rsidRPr="00E17AA5">
              <w:rPr>
                <w:rFonts w:ascii="Calibri" w:hAnsi="Calibri" w:cs="Calibri"/>
                <w:b/>
                <w:bCs/>
                <w:lang w:val="ru-RU"/>
              </w:rPr>
              <w:t>Статус предмета:</w:t>
            </w:r>
            <w:r w:rsidR="0073708C" w:rsidRPr="00E17AA5">
              <w:rPr>
                <w:rFonts w:ascii="Calibri" w:hAnsi="Calibri" w:cs="Calibri"/>
                <w:b/>
                <w:bCs/>
                <w:lang w:val="ru-RU"/>
              </w:rPr>
              <w:t xml:space="preserve"> </w:t>
            </w:r>
            <w:r w:rsidR="001D77C2">
              <w:rPr>
                <w:rFonts w:ascii="Calibri" w:hAnsi="Calibri" w:cs="Calibri"/>
                <w:bCs/>
                <w:sz w:val="22"/>
                <w:szCs w:val="22"/>
                <w:lang w:val="ru-RU"/>
              </w:rPr>
              <w:t>Изборни предмет студијског програма</w:t>
            </w:r>
          </w:p>
        </w:tc>
      </w:tr>
      <w:tr w:rsidR="00F33809" w:rsidRPr="00E17AA5" w14:paraId="28359475" w14:textId="77777777" w:rsidTr="00A31333">
        <w:trPr>
          <w:jc w:val="center"/>
        </w:trPr>
        <w:tc>
          <w:tcPr>
            <w:tcW w:w="5000" w:type="pct"/>
            <w:gridSpan w:val="3"/>
          </w:tcPr>
          <w:p w14:paraId="153187DB" w14:textId="77777777" w:rsidR="00F33809" w:rsidRPr="00E17AA5" w:rsidRDefault="00F33809" w:rsidP="00A14041">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w:t>
            </w:r>
            <w:r w:rsidRPr="00E17AA5">
              <w:rPr>
                <w:rFonts w:ascii="Calibri" w:hAnsi="Calibri" w:cs="Calibri"/>
                <w:bCs/>
              </w:rPr>
              <w:t>15</w:t>
            </w:r>
          </w:p>
        </w:tc>
      </w:tr>
      <w:tr w:rsidR="00F33809" w:rsidRPr="00E17AA5" w14:paraId="012AB07E" w14:textId="77777777" w:rsidTr="00A31333">
        <w:trPr>
          <w:jc w:val="center"/>
        </w:trPr>
        <w:tc>
          <w:tcPr>
            <w:tcW w:w="5000" w:type="pct"/>
            <w:gridSpan w:val="3"/>
          </w:tcPr>
          <w:p w14:paraId="2A8D1350" w14:textId="77777777" w:rsidR="00F33809" w:rsidRPr="00E17AA5" w:rsidRDefault="00F33809" w:rsidP="00A14041">
            <w:pPr>
              <w:rPr>
                <w:rFonts w:ascii="Calibri" w:hAnsi="Calibri" w:cs="Calibri"/>
                <w:lang w:val="ru-RU"/>
              </w:rPr>
            </w:pPr>
            <w:r w:rsidRPr="00E17AA5">
              <w:rPr>
                <w:rFonts w:ascii="Calibri" w:hAnsi="Calibri" w:cs="Calibri"/>
                <w:b/>
                <w:bCs/>
                <w:lang w:val="ru-RU"/>
              </w:rPr>
              <w:t xml:space="preserve">Услов: </w:t>
            </w:r>
            <w:r w:rsidRPr="00E17AA5">
              <w:rPr>
                <w:rFonts w:ascii="Calibri" w:hAnsi="Calibri" w:cs="Calibri"/>
                <w:bCs/>
                <w:lang w:val="ru-RU"/>
              </w:rPr>
              <w:t>Није условљено, али су пожељна предзнања математичке статистике</w:t>
            </w:r>
          </w:p>
        </w:tc>
      </w:tr>
      <w:tr w:rsidR="00F33809" w:rsidRPr="00E17AA5" w14:paraId="4B686048" w14:textId="77777777" w:rsidTr="00A31333">
        <w:trPr>
          <w:jc w:val="center"/>
        </w:trPr>
        <w:tc>
          <w:tcPr>
            <w:tcW w:w="5000" w:type="pct"/>
            <w:gridSpan w:val="3"/>
          </w:tcPr>
          <w:p w14:paraId="5DC18FBD"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Циљ предмета</w:t>
            </w:r>
          </w:p>
          <w:p w14:paraId="65B427D1" w14:textId="77777777" w:rsidR="00F33809" w:rsidRPr="00E17AA5" w:rsidRDefault="00F33809" w:rsidP="00E16EA2">
            <w:pPr>
              <w:autoSpaceDE w:val="0"/>
              <w:autoSpaceDN w:val="0"/>
              <w:adjustRightInd w:val="0"/>
              <w:jc w:val="both"/>
              <w:rPr>
                <w:rFonts w:ascii="Calibri" w:hAnsi="Calibri" w:cs="Calibri"/>
                <w:b/>
                <w:bCs/>
                <w:lang w:val="ru-RU"/>
              </w:rPr>
            </w:pPr>
            <w:r w:rsidRPr="00E17AA5">
              <w:rPr>
                <w:rFonts w:ascii="Calibri" w:hAnsi="Calibri" w:cs="Calibri"/>
                <w:bCs/>
                <w:sz w:val="22"/>
                <w:szCs w:val="22"/>
                <w:lang w:val="ru-RU"/>
              </w:rPr>
              <w:t>Стицање теоријских и практичних знања о методологијама експерименталног и теоријског (математичко-физичког) моделирања система и процеса. Стицање знања и вештина које непосредно претходе идентификацији, или градњи модела на основу експерименталних података: аквизиција, анализа података, процесирање сигнала.</w:t>
            </w:r>
          </w:p>
        </w:tc>
      </w:tr>
      <w:tr w:rsidR="00F33809" w:rsidRPr="00E17AA5" w14:paraId="2967D72E" w14:textId="77777777" w:rsidTr="00A31333">
        <w:trPr>
          <w:jc w:val="center"/>
        </w:trPr>
        <w:tc>
          <w:tcPr>
            <w:tcW w:w="5000" w:type="pct"/>
            <w:gridSpan w:val="3"/>
          </w:tcPr>
          <w:p w14:paraId="7E427E72"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 xml:space="preserve">Исход предмета </w:t>
            </w:r>
          </w:p>
          <w:p w14:paraId="57F9E8E1" w14:textId="77777777" w:rsidR="00F33809" w:rsidRPr="00E17AA5" w:rsidRDefault="00F33809" w:rsidP="00E16EA2">
            <w:pPr>
              <w:jc w:val="both"/>
              <w:rPr>
                <w:rFonts w:ascii="Calibri" w:hAnsi="Calibri" w:cs="Calibri"/>
                <w:lang w:val="ru-RU"/>
              </w:rPr>
            </w:pPr>
            <w:r w:rsidRPr="00E17AA5">
              <w:rPr>
                <w:rFonts w:ascii="Calibri" w:hAnsi="Calibri" w:cs="Calibri"/>
                <w:bCs/>
                <w:sz w:val="22"/>
                <w:szCs w:val="22"/>
                <w:lang w:val="ru-RU"/>
              </w:rPr>
              <w:t>Стечена општа знања о моделирању и идентификацији система и процеса. Индивидуално искуство проласком кроз процедуру: математичко моделирање и анализа процеса или система, планирање и извођење експеримента, анализа и обрада експерименталних података, спровођење идентификације кроз најмање две „независне“ методе, верификација модела (статистички критеријум и симулација), анализа модела.</w:t>
            </w:r>
          </w:p>
        </w:tc>
      </w:tr>
      <w:tr w:rsidR="00F33809" w:rsidRPr="00E17AA5" w14:paraId="2F0B82C2" w14:textId="77777777" w:rsidTr="00A31333">
        <w:trPr>
          <w:jc w:val="center"/>
        </w:trPr>
        <w:tc>
          <w:tcPr>
            <w:tcW w:w="5000" w:type="pct"/>
            <w:gridSpan w:val="3"/>
          </w:tcPr>
          <w:p w14:paraId="0FB6D894"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749F6993" w14:textId="77777777" w:rsidR="00F31837" w:rsidRPr="00E17AA5" w:rsidRDefault="00F33809" w:rsidP="00E16EA2">
            <w:pPr>
              <w:jc w:val="both"/>
              <w:rPr>
                <w:rFonts w:ascii="Calibri" w:hAnsi="Calibri" w:cs="Calibri"/>
                <w:i/>
                <w:iCs/>
                <w:lang w:val="ru-RU"/>
              </w:rPr>
            </w:pPr>
            <w:r w:rsidRPr="00E17AA5">
              <w:rPr>
                <w:rFonts w:ascii="Calibri" w:hAnsi="Calibri" w:cs="Calibri"/>
                <w:i/>
                <w:iCs/>
                <w:lang w:val="ru-RU"/>
              </w:rPr>
              <w:t xml:space="preserve">Теоријска настава: </w:t>
            </w:r>
          </w:p>
          <w:p w14:paraId="22A21501" w14:textId="77777777" w:rsidR="00F33809" w:rsidRPr="00E17AA5" w:rsidRDefault="00F33809" w:rsidP="00E16EA2">
            <w:pPr>
              <w:jc w:val="both"/>
              <w:rPr>
                <w:rFonts w:ascii="Calibri" w:hAnsi="Calibri" w:cs="Calibri"/>
                <w:i/>
                <w:iCs/>
                <w:lang w:val="ru-RU"/>
              </w:rPr>
            </w:pPr>
            <w:r w:rsidRPr="00E17AA5">
              <w:rPr>
                <w:rFonts w:ascii="Calibri" w:hAnsi="Calibri" w:cs="Calibri"/>
                <w:iCs/>
                <w:sz w:val="22"/>
                <w:szCs w:val="22"/>
                <w:lang w:val="ru-RU"/>
              </w:rPr>
              <w:t>Системи и модели. Статичке и динамичке карактеристике. Анализа прелазних процеса. Анализа у фреквенцијском домену. Спектрална анализа. Принципи математичко-физичког моделирања. Линеаризација и редукција модела. Модели сигнала и система. Анализа система на основу модела. Идентификација – принципи и методе. Параметарска идентификација и линеарна регресија. Метод најмањих квадрата. Планирање експеримента. Аквизиција сигнала. Анализа и процесирање сигнала. Избор идентификационог критеријума. Избор структуре модела. Верификација модела. Нумерички и апликативни аспекти идентификационе процедуре.</w:t>
            </w:r>
          </w:p>
          <w:p w14:paraId="3F0C90B8" w14:textId="77777777" w:rsidR="00F31837" w:rsidRPr="00E17AA5" w:rsidRDefault="008072A4" w:rsidP="00E16EA2">
            <w:pPr>
              <w:jc w:val="both"/>
              <w:rPr>
                <w:rFonts w:ascii="Calibri" w:hAnsi="Calibri" w:cs="Calibri"/>
                <w:i/>
                <w:iCs/>
                <w:lang w:val="ru-RU"/>
              </w:rPr>
            </w:pPr>
            <w:r w:rsidRPr="00E17AA5">
              <w:rPr>
                <w:rFonts w:ascii="Calibri" w:hAnsi="Calibri" w:cs="Calibri"/>
                <w:i/>
                <w:iCs/>
                <w:lang w:val="ru-RU"/>
              </w:rPr>
              <w:t>Практична настава</w:t>
            </w:r>
          </w:p>
          <w:p w14:paraId="6018B603" w14:textId="77777777" w:rsidR="00F33809" w:rsidRPr="00E17AA5" w:rsidRDefault="00F33809" w:rsidP="00E16EA2">
            <w:pPr>
              <w:jc w:val="both"/>
              <w:rPr>
                <w:rFonts w:ascii="Calibri" w:hAnsi="Calibri" w:cs="Calibri"/>
                <w:i/>
                <w:iCs/>
                <w:lang w:val="ru-RU"/>
              </w:rPr>
            </w:pPr>
            <w:r w:rsidRPr="00E17AA5">
              <w:rPr>
                <w:rFonts w:ascii="Calibri" w:hAnsi="Calibri" w:cs="Calibri"/>
                <w:iCs/>
                <w:sz w:val="22"/>
                <w:szCs w:val="22"/>
                <w:lang w:val="ru-RU"/>
              </w:rPr>
              <w:t>Рачунске и симулационе вежбе на персоналном рачунару (МАТЛАБ, Симулинк) прате теоријску наставу. Спроводи се експеримент, аквизиција, анализа и обрада сигнала, и идентификација над изабраним лабораторијским моделом.</w:t>
            </w:r>
          </w:p>
        </w:tc>
      </w:tr>
      <w:tr w:rsidR="00F33809" w:rsidRPr="00E17AA5" w14:paraId="0E583DF2" w14:textId="77777777" w:rsidTr="00A31333">
        <w:trPr>
          <w:jc w:val="center"/>
        </w:trPr>
        <w:tc>
          <w:tcPr>
            <w:tcW w:w="5000" w:type="pct"/>
            <w:gridSpan w:val="3"/>
          </w:tcPr>
          <w:p w14:paraId="67A41501" w14:textId="77777777" w:rsidR="00F33809" w:rsidRPr="00E17AA5" w:rsidRDefault="00F33809" w:rsidP="00A14041">
            <w:pPr>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 xml:space="preserve"> </w:t>
            </w:r>
          </w:p>
          <w:p w14:paraId="1CC6C0F9" w14:textId="77777777" w:rsidR="00BC69AA" w:rsidRPr="00E17AA5" w:rsidRDefault="00BC69AA" w:rsidP="00783ED4">
            <w:pPr>
              <w:numPr>
                <w:ilvl w:val="0"/>
                <w:numId w:val="57"/>
              </w:numPr>
              <w:rPr>
                <w:rFonts w:ascii="Calibri" w:hAnsi="Calibri" w:cs="Calibri"/>
                <w:bCs/>
              </w:rPr>
            </w:pPr>
            <w:r w:rsidRPr="00E17AA5">
              <w:rPr>
                <w:rFonts w:ascii="Calibri" w:hAnsi="Calibri" w:cs="Calibri"/>
                <w:bCs/>
              </w:rPr>
              <w:t xml:space="preserve">Ljung L., Glad L.:, </w:t>
            </w:r>
            <w:r w:rsidRPr="00E17AA5">
              <w:rPr>
                <w:rFonts w:ascii="Calibri" w:hAnsi="Calibri" w:cs="Calibri"/>
                <w:bCs/>
                <w:i/>
              </w:rPr>
              <w:t>Modeling of Dynamical Systems</w:t>
            </w:r>
            <w:r w:rsidRPr="00E17AA5">
              <w:rPr>
                <w:rFonts w:ascii="Calibri" w:hAnsi="Calibri" w:cs="Calibri"/>
                <w:bCs/>
              </w:rPr>
              <w:t>, Prentice Hall, 1994.</w:t>
            </w:r>
          </w:p>
          <w:p w14:paraId="0FE5E2BB" w14:textId="77777777" w:rsidR="00BC69AA" w:rsidRPr="00E17AA5" w:rsidRDefault="00BC69AA" w:rsidP="00783ED4">
            <w:pPr>
              <w:numPr>
                <w:ilvl w:val="0"/>
                <w:numId w:val="57"/>
              </w:numPr>
              <w:rPr>
                <w:rFonts w:ascii="Calibri" w:hAnsi="Calibri" w:cs="Calibri"/>
                <w:bCs/>
              </w:rPr>
            </w:pPr>
            <w:r w:rsidRPr="00E17AA5">
              <w:rPr>
                <w:rFonts w:ascii="Calibri" w:hAnsi="Calibri" w:cs="Calibri"/>
                <w:bCs/>
              </w:rPr>
              <w:t xml:space="preserve">Ljung L.: </w:t>
            </w:r>
            <w:r w:rsidRPr="00E17AA5">
              <w:rPr>
                <w:rFonts w:ascii="Calibri" w:hAnsi="Calibri" w:cs="Calibri"/>
                <w:bCs/>
                <w:i/>
              </w:rPr>
              <w:t>System Identification – Theory for the User</w:t>
            </w:r>
            <w:r w:rsidRPr="00E17AA5">
              <w:rPr>
                <w:rFonts w:ascii="Calibri" w:hAnsi="Calibri" w:cs="Calibri"/>
                <w:bCs/>
              </w:rPr>
              <w:t>, 2</w:t>
            </w:r>
            <w:r w:rsidRPr="00E17AA5">
              <w:rPr>
                <w:rFonts w:ascii="Calibri" w:hAnsi="Calibri" w:cs="Calibri"/>
                <w:bCs/>
                <w:vertAlign w:val="superscript"/>
              </w:rPr>
              <w:t>nd</w:t>
            </w:r>
            <w:r w:rsidRPr="00E17AA5">
              <w:rPr>
                <w:rFonts w:ascii="Calibri" w:hAnsi="Calibri" w:cs="Calibri"/>
                <w:bCs/>
              </w:rPr>
              <w:t xml:space="preserve"> ed. Prentice Hall, 1999.</w:t>
            </w:r>
          </w:p>
          <w:p w14:paraId="0137E459" w14:textId="77777777" w:rsidR="00BC69AA" w:rsidRPr="00E17AA5" w:rsidRDefault="00BC69AA" w:rsidP="00783ED4">
            <w:pPr>
              <w:numPr>
                <w:ilvl w:val="0"/>
                <w:numId w:val="57"/>
              </w:numPr>
              <w:rPr>
                <w:rFonts w:ascii="Calibri" w:hAnsi="Calibri" w:cs="Calibri"/>
                <w:bCs/>
              </w:rPr>
            </w:pPr>
            <w:r w:rsidRPr="00E17AA5">
              <w:rPr>
                <w:rFonts w:ascii="Calibri" w:hAnsi="Calibri" w:cs="Calibri"/>
                <w:bCs/>
              </w:rPr>
              <w:t xml:space="preserve">Matijević M., Jakupović G., Car J.: </w:t>
            </w:r>
            <w:proofErr w:type="spellStart"/>
            <w:r w:rsidRPr="00E17AA5">
              <w:rPr>
                <w:rFonts w:ascii="Calibri" w:hAnsi="Calibri" w:cs="Calibri"/>
                <w:bCs/>
                <w:i/>
              </w:rPr>
              <w:t>Računarski</w:t>
            </w:r>
            <w:proofErr w:type="spellEnd"/>
            <w:r w:rsidRPr="00E17AA5">
              <w:rPr>
                <w:rFonts w:ascii="Calibri" w:hAnsi="Calibri" w:cs="Calibri"/>
                <w:bCs/>
                <w:i/>
              </w:rPr>
              <w:t xml:space="preserve"> </w:t>
            </w:r>
            <w:proofErr w:type="spellStart"/>
            <w:r w:rsidRPr="00E17AA5">
              <w:rPr>
                <w:rFonts w:ascii="Calibri" w:hAnsi="Calibri" w:cs="Calibri"/>
                <w:bCs/>
                <w:i/>
              </w:rPr>
              <w:t>podržano</w:t>
            </w:r>
            <w:proofErr w:type="spellEnd"/>
            <w:r w:rsidRPr="00E17AA5">
              <w:rPr>
                <w:rFonts w:ascii="Calibri" w:hAnsi="Calibri" w:cs="Calibri"/>
                <w:bCs/>
                <w:i/>
              </w:rPr>
              <w:t xml:space="preserve"> </w:t>
            </w:r>
            <w:proofErr w:type="spellStart"/>
            <w:r w:rsidRPr="00E17AA5">
              <w:rPr>
                <w:rFonts w:ascii="Calibri" w:hAnsi="Calibri" w:cs="Calibri"/>
                <w:bCs/>
                <w:i/>
              </w:rPr>
              <w:t>merenje</w:t>
            </w:r>
            <w:proofErr w:type="spellEnd"/>
            <w:r w:rsidRPr="00E17AA5">
              <w:rPr>
                <w:rFonts w:ascii="Calibri" w:hAnsi="Calibri" w:cs="Calibri"/>
                <w:bCs/>
                <w:i/>
              </w:rPr>
              <w:t xml:space="preserve"> </w:t>
            </w:r>
            <w:proofErr w:type="spellStart"/>
            <w:r w:rsidRPr="00E17AA5">
              <w:rPr>
                <w:rFonts w:ascii="Calibri" w:hAnsi="Calibri" w:cs="Calibri"/>
                <w:bCs/>
                <w:i/>
              </w:rPr>
              <w:t>i</w:t>
            </w:r>
            <w:proofErr w:type="spellEnd"/>
            <w:r w:rsidRPr="00E17AA5">
              <w:rPr>
                <w:rFonts w:ascii="Calibri" w:hAnsi="Calibri" w:cs="Calibri"/>
                <w:bCs/>
                <w:i/>
              </w:rPr>
              <w:t xml:space="preserve"> </w:t>
            </w:r>
            <w:proofErr w:type="spellStart"/>
            <w:r w:rsidRPr="00E17AA5">
              <w:rPr>
                <w:rFonts w:ascii="Calibri" w:hAnsi="Calibri" w:cs="Calibri"/>
                <w:bCs/>
                <w:i/>
              </w:rPr>
              <w:t>upravljanje</w:t>
            </w:r>
            <w:proofErr w:type="spellEnd"/>
            <w:r w:rsidRPr="00E17AA5">
              <w:rPr>
                <w:rFonts w:ascii="Calibri" w:hAnsi="Calibri" w:cs="Calibri"/>
                <w:bCs/>
              </w:rPr>
              <w:t>, Ma</w:t>
            </w:r>
            <w:r w:rsidRPr="00E17AA5">
              <w:rPr>
                <w:rFonts w:ascii="Calibri" w:hAnsi="Calibri" w:cs="Calibri"/>
                <w:bCs/>
                <w:lang w:val="sr-Latn-RS"/>
              </w:rPr>
              <w:t>šinski fakultet u Kragujevcu,</w:t>
            </w:r>
            <w:r w:rsidRPr="00E17AA5">
              <w:rPr>
                <w:rFonts w:ascii="Calibri" w:hAnsi="Calibri" w:cs="Calibri"/>
                <w:bCs/>
              </w:rPr>
              <w:t xml:space="preserve"> </w:t>
            </w:r>
            <w:proofErr w:type="spellStart"/>
            <w:r w:rsidRPr="00E17AA5">
              <w:rPr>
                <w:rFonts w:ascii="Calibri" w:hAnsi="Calibri" w:cs="Calibri"/>
                <w:bCs/>
              </w:rPr>
              <w:t>Univerzitet</w:t>
            </w:r>
            <w:proofErr w:type="spellEnd"/>
            <w:r w:rsidRPr="00E17AA5">
              <w:rPr>
                <w:rFonts w:ascii="Calibri" w:hAnsi="Calibri" w:cs="Calibri"/>
                <w:bCs/>
              </w:rPr>
              <w:t xml:space="preserve"> u </w:t>
            </w:r>
            <w:proofErr w:type="spellStart"/>
            <w:r w:rsidRPr="00E17AA5">
              <w:rPr>
                <w:rFonts w:ascii="Calibri" w:hAnsi="Calibri" w:cs="Calibri"/>
                <w:bCs/>
              </w:rPr>
              <w:t>Kragujevcu</w:t>
            </w:r>
            <w:proofErr w:type="spellEnd"/>
            <w:r w:rsidRPr="00E17AA5">
              <w:rPr>
                <w:rFonts w:ascii="Calibri" w:hAnsi="Calibri" w:cs="Calibri"/>
                <w:bCs/>
              </w:rPr>
              <w:t>, 2009.</w:t>
            </w:r>
          </w:p>
          <w:p w14:paraId="583FD796" w14:textId="77777777" w:rsidR="00AD2A4A" w:rsidRPr="00E17AA5" w:rsidRDefault="00BC69AA" w:rsidP="00783ED4">
            <w:pPr>
              <w:numPr>
                <w:ilvl w:val="0"/>
                <w:numId w:val="57"/>
              </w:numPr>
              <w:rPr>
                <w:rFonts w:ascii="Calibri" w:hAnsi="Calibri" w:cs="Calibri"/>
                <w:bCs/>
              </w:rPr>
            </w:pPr>
            <w:r w:rsidRPr="00E17AA5">
              <w:rPr>
                <w:rFonts w:ascii="Calibri" w:hAnsi="Calibri" w:cs="Calibri"/>
                <w:bCs/>
              </w:rPr>
              <w:t>Johansson R.:, System Modeling and Identification, Prentice Hall, 1993.</w:t>
            </w:r>
          </w:p>
          <w:p w14:paraId="243E8A9C" w14:textId="77777777" w:rsidR="00F33809" w:rsidRPr="00E17AA5" w:rsidRDefault="00000000" w:rsidP="00783ED4">
            <w:pPr>
              <w:numPr>
                <w:ilvl w:val="0"/>
                <w:numId w:val="57"/>
              </w:numPr>
              <w:rPr>
                <w:rFonts w:ascii="Calibri" w:hAnsi="Calibri" w:cs="Calibri"/>
                <w:bCs/>
              </w:rPr>
            </w:pPr>
            <w:hyperlink r:id="rId9" w:history="1">
              <w:r w:rsidR="00BC69AA" w:rsidRPr="00E17AA5">
                <w:rPr>
                  <w:rStyle w:val="Hyperlink"/>
                  <w:rFonts w:ascii="Calibri" w:hAnsi="Calibri" w:cs="Calibri"/>
                </w:rPr>
                <w:t>http://www.control.lth.se/Education/EngineeringProgram/FRT041.html</w:t>
              </w:r>
            </w:hyperlink>
          </w:p>
        </w:tc>
      </w:tr>
      <w:tr w:rsidR="00F33809" w:rsidRPr="00E17AA5" w14:paraId="6D394C18" w14:textId="77777777" w:rsidTr="00A31333">
        <w:trPr>
          <w:jc w:val="center"/>
        </w:trPr>
        <w:tc>
          <w:tcPr>
            <w:tcW w:w="1890" w:type="pct"/>
          </w:tcPr>
          <w:p w14:paraId="6A4D1406" w14:textId="77777777" w:rsidR="00F33809" w:rsidRPr="00E17AA5" w:rsidRDefault="00F33809" w:rsidP="00187327">
            <w:pPr>
              <w:rPr>
                <w:rFonts w:ascii="Calibri" w:hAnsi="Calibri" w:cs="Calibri"/>
                <w:bCs/>
              </w:rPr>
            </w:pPr>
            <w:proofErr w:type="spellStart"/>
            <w:r w:rsidRPr="00E17AA5">
              <w:rPr>
                <w:rFonts w:ascii="Calibri" w:hAnsi="Calibri" w:cs="Calibri"/>
                <w:bCs/>
                <w:sz w:val="22"/>
                <w:szCs w:val="22"/>
              </w:rPr>
              <w:t>Број</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часова</w:t>
            </w:r>
            <w:proofErr w:type="spellEnd"/>
            <w:r w:rsidRPr="00E17AA5">
              <w:rPr>
                <w:rFonts w:ascii="Calibri" w:hAnsi="Calibri" w:cs="Calibri"/>
                <w:bCs/>
                <w:sz w:val="22"/>
                <w:szCs w:val="22"/>
              </w:rPr>
              <w:t xml:space="preserve"> </w:t>
            </w:r>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00187327" w:rsidRPr="00E17AA5">
              <w:rPr>
                <w:rFonts w:ascii="Calibri" w:hAnsi="Calibri" w:cs="Calibri"/>
                <w:sz w:val="22"/>
                <w:szCs w:val="22"/>
              </w:rPr>
              <w:t>:</w:t>
            </w:r>
            <w:r w:rsidRPr="00E17AA5">
              <w:rPr>
                <w:rFonts w:ascii="Calibri" w:hAnsi="Calibri" w:cs="Calibri"/>
                <w:sz w:val="22"/>
                <w:szCs w:val="22"/>
              </w:rPr>
              <w:t xml:space="preserve"> </w:t>
            </w:r>
            <w:r w:rsidR="00A857BE">
              <w:rPr>
                <w:rFonts w:ascii="Calibri" w:hAnsi="Calibri" w:cs="Calibri"/>
                <w:sz w:val="22"/>
                <w:szCs w:val="22"/>
              </w:rPr>
              <w:t xml:space="preserve">  </w:t>
            </w:r>
          </w:p>
        </w:tc>
        <w:tc>
          <w:tcPr>
            <w:tcW w:w="1423" w:type="pct"/>
          </w:tcPr>
          <w:p w14:paraId="2A062357" w14:textId="77777777" w:rsidR="00F33809" w:rsidRPr="00E17AA5" w:rsidRDefault="00D23ECC" w:rsidP="00BC69AA">
            <w:pPr>
              <w:rPr>
                <w:rFonts w:ascii="Calibri" w:hAnsi="Calibri" w:cs="Calibri"/>
                <w:bCs/>
                <w:lang w:val="sr-Cyrl-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0C7798">
              <w:rPr>
                <w:rFonts w:ascii="Calibri" w:hAnsi="Calibri" w:cs="Calibri"/>
                <w:sz w:val="22"/>
                <w:szCs w:val="22"/>
                <w:lang w:val="sr-Cyrl-RS"/>
              </w:rPr>
              <w:t>7</w:t>
            </w:r>
            <w:r w:rsidR="002576C6" w:rsidRPr="00E17AA5">
              <w:rPr>
                <w:rFonts w:ascii="Calibri" w:hAnsi="Calibri" w:cs="Calibri"/>
                <w:sz w:val="22"/>
                <w:szCs w:val="22"/>
              </w:rPr>
              <w:t>5</w:t>
            </w:r>
          </w:p>
        </w:tc>
        <w:tc>
          <w:tcPr>
            <w:tcW w:w="1687" w:type="pct"/>
          </w:tcPr>
          <w:p w14:paraId="48868F6E" w14:textId="77777777" w:rsidR="00F33809" w:rsidRPr="00E17AA5" w:rsidRDefault="008072A4" w:rsidP="00A14041">
            <w:pPr>
              <w:rPr>
                <w:rFonts w:ascii="Calibri" w:hAnsi="Calibri" w:cs="Calibri"/>
                <w:bCs/>
                <w:lang w:val="sr-Cyrl-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00187327" w:rsidRPr="00E17AA5">
              <w:rPr>
                <w:rFonts w:ascii="Calibri" w:hAnsi="Calibri" w:cs="Calibri"/>
                <w:sz w:val="22"/>
                <w:szCs w:val="22"/>
              </w:rPr>
              <w:t>:</w:t>
            </w:r>
            <w:r w:rsidR="00BC69AA" w:rsidRPr="00E17AA5">
              <w:rPr>
                <w:rFonts w:ascii="Calibri" w:hAnsi="Calibri" w:cs="Calibri"/>
                <w:sz w:val="22"/>
                <w:szCs w:val="22"/>
                <w:lang w:val="sr-Cyrl-CS"/>
              </w:rPr>
              <w:t xml:space="preserve">  </w:t>
            </w:r>
            <w:r w:rsidR="000C7798">
              <w:rPr>
                <w:rFonts w:ascii="Calibri" w:hAnsi="Calibri" w:cs="Calibri"/>
                <w:sz w:val="22"/>
                <w:szCs w:val="22"/>
                <w:lang w:val="sr-Cyrl-CS"/>
              </w:rPr>
              <w:t>7</w:t>
            </w:r>
            <w:r w:rsidR="002576C6" w:rsidRPr="00E17AA5">
              <w:rPr>
                <w:rFonts w:ascii="Calibri" w:hAnsi="Calibri" w:cs="Calibri"/>
                <w:sz w:val="22"/>
                <w:szCs w:val="22"/>
                <w:lang w:val="sr-Cyrl-CS"/>
              </w:rPr>
              <w:t>5</w:t>
            </w:r>
          </w:p>
        </w:tc>
      </w:tr>
      <w:tr w:rsidR="00F33809" w:rsidRPr="00E17AA5" w14:paraId="67465844" w14:textId="77777777" w:rsidTr="00A31333">
        <w:trPr>
          <w:jc w:val="center"/>
        </w:trPr>
        <w:tc>
          <w:tcPr>
            <w:tcW w:w="5000" w:type="pct"/>
            <w:gridSpan w:val="3"/>
          </w:tcPr>
          <w:p w14:paraId="4A292C74"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Методе извођења наставе</w:t>
            </w:r>
          </w:p>
          <w:p w14:paraId="289B422C" w14:textId="77777777" w:rsidR="00F33809" w:rsidRPr="00E17AA5" w:rsidRDefault="00F33809" w:rsidP="00E16EA2">
            <w:pPr>
              <w:jc w:val="both"/>
              <w:rPr>
                <w:rFonts w:ascii="Calibri" w:hAnsi="Calibri" w:cs="Calibri"/>
                <w:lang w:val="ru-RU"/>
              </w:rPr>
            </w:pPr>
            <w:r w:rsidRPr="00E17AA5">
              <w:rPr>
                <w:rFonts w:ascii="Calibri" w:hAnsi="Calibri" w:cs="Calibri"/>
                <w:sz w:val="22"/>
                <w:szCs w:val="22"/>
                <w:lang w:val="ru-RU"/>
              </w:rPr>
              <w:t xml:space="preserve">Теоријска настава се изводи „на табли“ уз коришћење мултимедијалних садржаја и интерактивних софтверских алата. </w:t>
            </w:r>
            <w:r w:rsidR="008072A4" w:rsidRPr="00E17AA5">
              <w:rPr>
                <w:rFonts w:ascii="Calibri" w:hAnsi="Calibri" w:cs="Calibri"/>
                <w:sz w:val="22"/>
                <w:szCs w:val="22"/>
                <w:lang w:val="ru-RU"/>
              </w:rPr>
              <w:t>Практична настава</w:t>
            </w:r>
            <w:r w:rsidRPr="00E17AA5">
              <w:rPr>
                <w:rFonts w:ascii="Calibri" w:hAnsi="Calibri" w:cs="Calibri"/>
                <w:sz w:val="22"/>
                <w:szCs w:val="22"/>
                <w:lang w:val="ru-RU"/>
              </w:rPr>
              <w:t>је заправо „учење засновано на проблему“ који се решава уз рачунарску подршку. Користе се симулациони примери и реалан пример заснован на лабораторијском моделу.</w:t>
            </w:r>
          </w:p>
        </w:tc>
      </w:tr>
      <w:tr w:rsidR="00F33809" w:rsidRPr="00E17AA5" w14:paraId="44E569CD" w14:textId="77777777" w:rsidTr="00A31333">
        <w:trPr>
          <w:jc w:val="center"/>
        </w:trPr>
        <w:tc>
          <w:tcPr>
            <w:tcW w:w="5000" w:type="pct"/>
            <w:gridSpan w:val="3"/>
          </w:tcPr>
          <w:p w14:paraId="10B51115" w14:textId="77777777" w:rsidR="00F33809" w:rsidRPr="00E17AA5" w:rsidRDefault="00F33809" w:rsidP="00BC69AA">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0D5D0715" w14:textId="77777777" w:rsidR="00F33809" w:rsidRPr="00E17AA5" w:rsidRDefault="00F33809" w:rsidP="00E16EA2">
            <w:pPr>
              <w:autoSpaceDE w:val="0"/>
              <w:autoSpaceDN w:val="0"/>
              <w:adjustRightInd w:val="0"/>
              <w:jc w:val="both"/>
              <w:rPr>
                <w:rFonts w:ascii="Calibri" w:hAnsi="Calibri" w:cs="Calibri"/>
                <w:bCs/>
                <w:lang w:val="ru-RU"/>
              </w:rPr>
            </w:pPr>
            <w:r w:rsidRPr="00E17AA5">
              <w:rPr>
                <w:rFonts w:ascii="Calibri" w:hAnsi="Calibri" w:cs="Calibri"/>
                <w:bCs/>
                <w:sz w:val="22"/>
                <w:szCs w:val="22"/>
                <w:lang w:val="ru-RU"/>
              </w:rPr>
              <w:t>Испит се полаже предајом и презентацијом пројекта. До 55 бодова носи пројекат, а његова презентација која интегрише и усмени део испита носи до 45 бодова.</w:t>
            </w:r>
          </w:p>
        </w:tc>
      </w:tr>
    </w:tbl>
    <w:p w14:paraId="3018A7A7" w14:textId="77777777" w:rsidR="00F33809" w:rsidRPr="00E17AA5" w:rsidRDefault="00F33809" w:rsidP="00A14041">
      <w:pPr>
        <w:rPr>
          <w:rFonts w:ascii="Calibri" w:hAnsi="Calibri" w:cs="Calibri"/>
          <w:lang w:val="ru-RU"/>
        </w:rPr>
      </w:pPr>
    </w:p>
    <w:p w14:paraId="3CE484C4" w14:textId="77777777" w:rsidR="00F33809" w:rsidRPr="00E17AA5" w:rsidRDefault="00F33809" w:rsidP="00A14041">
      <w:pPr>
        <w:rPr>
          <w:rFonts w:ascii="Calibri" w:hAnsi="Calibri" w:cs="Calibri"/>
          <w:lang w:val="ru-RU"/>
        </w:rPr>
      </w:pPr>
      <w:r w:rsidRPr="00E17AA5">
        <w:rPr>
          <w:rFonts w:ascii="Calibri" w:hAnsi="Calibri" w:cs="Calibri"/>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675"/>
        <w:gridCol w:w="2827"/>
      </w:tblGrid>
      <w:tr w:rsidR="00F33809" w:rsidRPr="00E17AA5" w14:paraId="3B81D5C9" w14:textId="77777777" w:rsidTr="00A31333">
        <w:trPr>
          <w:jc w:val="center"/>
        </w:trPr>
        <w:tc>
          <w:tcPr>
            <w:tcW w:w="5000" w:type="pct"/>
            <w:gridSpan w:val="3"/>
          </w:tcPr>
          <w:p w14:paraId="25C6178A" w14:textId="77777777" w:rsidR="00F33809" w:rsidRPr="00E17AA5" w:rsidRDefault="00F33809" w:rsidP="00A14041">
            <w:pPr>
              <w:rPr>
                <w:rFonts w:ascii="Calibri" w:hAnsi="Calibri" w:cs="Calibri"/>
                <w:lang w:val="ru-RU"/>
              </w:rPr>
            </w:pPr>
            <w:r w:rsidRPr="00E17AA5">
              <w:rPr>
                <w:rFonts w:ascii="Calibri" w:hAnsi="Calibri" w:cs="Calibri"/>
                <w:b/>
                <w:bCs/>
                <w:lang w:val="ru-RU"/>
              </w:rPr>
              <w:t xml:space="preserve">Назив предмета: </w:t>
            </w:r>
            <w:bookmarkStart w:id="51" w:name="DAM02"/>
            <w:r w:rsidRPr="00E17AA5">
              <w:rPr>
                <w:rFonts w:ascii="Calibri" w:hAnsi="Calibri" w:cs="Calibri"/>
                <w:b/>
                <w:lang w:val="ru-RU"/>
              </w:rPr>
              <w:t>Рачунарски управљани системи</w:t>
            </w:r>
            <w:bookmarkEnd w:id="51"/>
          </w:p>
        </w:tc>
      </w:tr>
      <w:tr w:rsidR="00F33809" w:rsidRPr="00E17AA5" w14:paraId="57BFCA9F" w14:textId="77777777" w:rsidTr="00A31333">
        <w:trPr>
          <w:jc w:val="center"/>
        </w:trPr>
        <w:tc>
          <w:tcPr>
            <w:tcW w:w="5000" w:type="pct"/>
            <w:gridSpan w:val="3"/>
          </w:tcPr>
          <w:p w14:paraId="7EF352E3"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 xml:space="preserve">Наставник или наставници: </w:t>
            </w:r>
            <w:r w:rsidRPr="00E17AA5">
              <w:rPr>
                <w:rFonts w:ascii="Calibri" w:hAnsi="Calibri" w:cs="Calibri"/>
                <w:b/>
                <w:lang w:val="ru-RU"/>
              </w:rPr>
              <w:t>Матијевић С. Милан</w:t>
            </w:r>
          </w:p>
        </w:tc>
      </w:tr>
      <w:tr w:rsidR="00F33809" w:rsidRPr="00E17AA5" w14:paraId="1CBF99EA" w14:textId="77777777" w:rsidTr="00A31333">
        <w:trPr>
          <w:jc w:val="center"/>
        </w:trPr>
        <w:tc>
          <w:tcPr>
            <w:tcW w:w="5000" w:type="pct"/>
            <w:gridSpan w:val="3"/>
          </w:tcPr>
          <w:p w14:paraId="73CD0ED9" w14:textId="77777777" w:rsidR="00F33809" w:rsidRPr="00E17AA5" w:rsidRDefault="00F33809" w:rsidP="00B91321">
            <w:pPr>
              <w:rPr>
                <w:rFonts w:ascii="Calibri" w:hAnsi="Calibri" w:cs="Calibri"/>
                <w:lang w:val="ru-RU"/>
              </w:rPr>
            </w:pPr>
            <w:r w:rsidRPr="00E17AA5">
              <w:rPr>
                <w:rFonts w:ascii="Calibri" w:hAnsi="Calibri" w:cs="Calibri"/>
                <w:b/>
                <w:bCs/>
                <w:lang w:val="ru-RU"/>
              </w:rPr>
              <w:t>Статус предмета:</w:t>
            </w:r>
            <w:r w:rsidR="00B91321" w:rsidRPr="00E17AA5">
              <w:rPr>
                <w:rFonts w:ascii="Calibri" w:hAnsi="Calibri" w:cs="Calibri"/>
                <w:b/>
                <w:bCs/>
                <w:lang w:val="ru-RU"/>
              </w:rPr>
              <w:t xml:space="preserve"> </w:t>
            </w:r>
            <w:r w:rsidR="001D77C2">
              <w:rPr>
                <w:rFonts w:ascii="Calibri" w:hAnsi="Calibri" w:cs="Calibri"/>
                <w:bCs/>
                <w:sz w:val="22"/>
                <w:szCs w:val="22"/>
                <w:lang w:val="ru-RU"/>
              </w:rPr>
              <w:t>Изборни предмет студијског програма</w:t>
            </w:r>
          </w:p>
        </w:tc>
      </w:tr>
      <w:tr w:rsidR="00F33809" w:rsidRPr="00E17AA5" w14:paraId="4051B795" w14:textId="77777777" w:rsidTr="00A31333">
        <w:trPr>
          <w:jc w:val="center"/>
        </w:trPr>
        <w:tc>
          <w:tcPr>
            <w:tcW w:w="5000" w:type="pct"/>
            <w:gridSpan w:val="3"/>
          </w:tcPr>
          <w:p w14:paraId="7D805BE1" w14:textId="77777777" w:rsidR="00F33809" w:rsidRPr="00E17AA5" w:rsidRDefault="00F33809" w:rsidP="00A14041">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15</w:t>
            </w:r>
          </w:p>
        </w:tc>
      </w:tr>
      <w:tr w:rsidR="00F33809" w:rsidRPr="00E17AA5" w14:paraId="0A5BA141" w14:textId="77777777" w:rsidTr="00A31333">
        <w:trPr>
          <w:jc w:val="center"/>
        </w:trPr>
        <w:tc>
          <w:tcPr>
            <w:tcW w:w="5000" w:type="pct"/>
            <w:gridSpan w:val="3"/>
          </w:tcPr>
          <w:p w14:paraId="19FC97E3" w14:textId="77777777" w:rsidR="00F33809" w:rsidRPr="00E17AA5" w:rsidRDefault="00F33809" w:rsidP="00A14041">
            <w:pPr>
              <w:rPr>
                <w:rFonts w:ascii="Calibri" w:hAnsi="Calibri" w:cs="Calibri"/>
                <w:lang w:val="ru-RU"/>
              </w:rPr>
            </w:pPr>
            <w:r w:rsidRPr="00E17AA5">
              <w:rPr>
                <w:rFonts w:ascii="Calibri" w:hAnsi="Calibri" w:cs="Calibri"/>
                <w:b/>
                <w:bCs/>
                <w:lang w:val="ru-RU"/>
              </w:rPr>
              <w:t xml:space="preserve">Услов: </w:t>
            </w:r>
            <w:r w:rsidRPr="00E17AA5">
              <w:rPr>
                <w:rFonts w:ascii="Calibri" w:hAnsi="Calibri" w:cs="Calibri"/>
                <w:bCs/>
                <w:sz w:val="22"/>
                <w:szCs w:val="22"/>
                <w:lang w:val="ru-RU"/>
              </w:rPr>
              <w:t>Није условљено, али су пожељна предзнања теорије сигнала и система.</w:t>
            </w:r>
          </w:p>
        </w:tc>
      </w:tr>
      <w:tr w:rsidR="00F33809" w:rsidRPr="00E17AA5" w14:paraId="73563908" w14:textId="77777777" w:rsidTr="00A31333">
        <w:trPr>
          <w:jc w:val="center"/>
        </w:trPr>
        <w:tc>
          <w:tcPr>
            <w:tcW w:w="5000" w:type="pct"/>
            <w:gridSpan w:val="3"/>
          </w:tcPr>
          <w:p w14:paraId="78460085"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Циљ предмета</w:t>
            </w:r>
          </w:p>
          <w:p w14:paraId="308EDA37"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Cs/>
                <w:sz w:val="22"/>
                <w:szCs w:val="22"/>
                <w:lang w:val="ru-RU"/>
              </w:rPr>
              <w:t>Стицање знања у области опште теорије рачунарски управљаних система, напредних техника управљања, и имплементације управљачког софтвера</w:t>
            </w:r>
            <w:r w:rsidRPr="00E17AA5">
              <w:rPr>
                <w:rFonts w:ascii="Calibri" w:hAnsi="Calibri" w:cs="Calibri"/>
                <w:bCs/>
                <w:lang w:val="ru-RU"/>
              </w:rPr>
              <w:t xml:space="preserve">.  </w:t>
            </w:r>
          </w:p>
        </w:tc>
      </w:tr>
      <w:tr w:rsidR="00F33809" w:rsidRPr="00E17AA5" w14:paraId="4DDE4F06" w14:textId="77777777" w:rsidTr="00A31333">
        <w:trPr>
          <w:jc w:val="center"/>
        </w:trPr>
        <w:tc>
          <w:tcPr>
            <w:tcW w:w="5000" w:type="pct"/>
            <w:gridSpan w:val="3"/>
          </w:tcPr>
          <w:p w14:paraId="4DD6EBEE"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 xml:space="preserve">Исход предмета </w:t>
            </w:r>
          </w:p>
          <w:p w14:paraId="4925E566" w14:textId="77777777" w:rsidR="00F33809" w:rsidRPr="00E17AA5" w:rsidRDefault="00F33809" w:rsidP="00E16EA2">
            <w:pPr>
              <w:jc w:val="both"/>
              <w:rPr>
                <w:rFonts w:ascii="Calibri" w:hAnsi="Calibri" w:cs="Calibri"/>
                <w:lang w:val="ru-RU"/>
              </w:rPr>
            </w:pPr>
            <w:r w:rsidRPr="00E17AA5">
              <w:rPr>
                <w:rFonts w:ascii="Calibri" w:hAnsi="Calibri" w:cs="Calibri"/>
                <w:bCs/>
                <w:sz w:val="22"/>
                <w:szCs w:val="22"/>
                <w:lang w:val="ru-RU"/>
              </w:rPr>
              <w:t>Знања која су неопходна за разумевање, ефикасну анализу, синтезу и пројектовање рачунарски управљаних система. Знања о напредним алгоритмима и техникама управљања. Стечена искуства и вештине кроз индивидуално спровођење синтезе алгоритма управљања, аналитичке и симулационе анализе, писања и имплементације управљачког софтвера и експерименталне анализе.</w:t>
            </w:r>
          </w:p>
        </w:tc>
      </w:tr>
      <w:tr w:rsidR="00F33809" w:rsidRPr="00E17AA5" w14:paraId="3C677F92" w14:textId="77777777" w:rsidTr="00A31333">
        <w:trPr>
          <w:jc w:val="center"/>
        </w:trPr>
        <w:tc>
          <w:tcPr>
            <w:tcW w:w="5000" w:type="pct"/>
            <w:gridSpan w:val="3"/>
          </w:tcPr>
          <w:p w14:paraId="648A7244"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2E4E99C8" w14:textId="77777777" w:rsidR="00AB50D3" w:rsidRPr="00E17AA5" w:rsidRDefault="00F33809" w:rsidP="00E16EA2">
            <w:pPr>
              <w:jc w:val="both"/>
              <w:rPr>
                <w:rFonts w:ascii="Calibri" w:hAnsi="Calibri" w:cs="Calibri"/>
                <w:iCs/>
                <w:lang w:val="ru-RU"/>
              </w:rPr>
            </w:pPr>
            <w:r w:rsidRPr="00E17AA5">
              <w:rPr>
                <w:rFonts w:ascii="Calibri" w:hAnsi="Calibri" w:cs="Calibri"/>
                <w:i/>
                <w:iCs/>
                <w:lang w:val="ru-RU"/>
              </w:rPr>
              <w:t>Теоријска настава</w:t>
            </w:r>
            <w:r w:rsidRPr="00E17AA5">
              <w:rPr>
                <w:rFonts w:ascii="Calibri" w:hAnsi="Calibri" w:cs="Calibri"/>
                <w:iCs/>
                <w:lang w:val="ru-RU"/>
              </w:rPr>
              <w:t xml:space="preserve">: </w:t>
            </w:r>
          </w:p>
          <w:p w14:paraId="186E69E5" w14:textId="77777777" w:rsidR="00F33809" w:rsidRPr="00E17AA5" w:rsidRDefault="00F33809" w:rsidP="00E16EA2">
            <w:pPr>
              <w:jc w:val="both"/>
              <w:rPr>
                <w:rFonts w:ascii="Calibri" w:hAnsi="Calibri" w:cs="Calibri"/>
                <w:i/>
                <w:iCs/>
                <w:lang w:val="ru-RU"/>
              </w:rPr>
            </w:pPr>
            <w:r w:rsidRPr="00E17AA5">
              <w:rPr>
                <w:rFonts w:ascii="Calibri" w:hAnsi="Calibri" w:cs="Calibri"/>
                <w:iCs/>
                <w:sz w:val="22"/>
                <w:szCs w:val="22"/>
                <w:lang w:val="ru-RU"/>
              </w:rPr>
              <w:t xml:space="preserve">Рачунарско управљање. Основи теорије дигиталних сигнала и система (принципи моделирања, теорема одабирања, реконструкција сигнала, транспоновање фреквенције). Анализа дигиталних система. Стабилност, осетљивост, робустност, контролабилност, опсервабилност, филтарске карактеристике, статичке и динамичке карактеристике. Структура система и принципи пројектовања. Физичка ограничења и могућности потискивања поремећаја. Алгоритми управљања - преглед. Конвенционалне методе (ПИД, фреквенцијске методе, апроксимација континуалних регулатора). Метод подешавања полова и општи линеарни регулатор.  Оптимално управљање: </w:t>
            </w:r>
            <w:r w:rsidRPr="00E17AA5">
              <w:rPr>
                <w:rFonts w:ascii="Calibri" w:hAnsi="Calibri" w:cs="Calibri"/>
                <w:iCs/>
                <w:sz w:val="22"/>
                <w:szCs w:val="22"/>
              </w:rPr>
              <w:t>LG</w:t>
            </w:r>
            <w:r w:rsidRPr="00E17AA5">
              <w:rPr>
                <w:rFonts w:ascii="Calibri" w:hAnsi="Calibri" w:cs="Calibri"/>
                <w:iCs/>
                <w:sz w:val="22"/>
                <w:szCs w:val="22"/>
                <w:lang w:val="ru-RU"/>
              </w:rPr>
              <w:t xml:space="preserve"> и </w:t>
            </w:r>
            <w:r w:rsidRPr="00E17AA5">
              <w:rPr>
                <w:rFonts w:ascii="Calibri" w:hAnsi="Calibri" w:cs="Calibri"/>
                <w:iCs/>
                <w:sz w:val="22"/>
                <w:szCs w:val="22"/>
              </w:rPr>
              <w:t>LQG</w:t>
            </w:r>
            <w:r w:rsidRPr="00E17AA5">
              <w:rPr>
                <w:rFonts w:ascii="Calibri" w:hAnsi="Calibri" w:cs="Calibri"/>
                <w:iCs/>
                <w:sz w:val="22"/>
                <w:szCs w:val="22"/>
                <w:lang w:val="ru-RU"/>
              </w:rPr>
              <w:t xml:space="preserve"> регулатор. Робустно управљање: </w:t>
            </w:r>
            <w:r w:rsidRPr="00E17AA5">
              <w:rPr>
                <w:rFonts w:ascii="Calibri" w:hAnsi="Calibri" w:cs="Calibri"/>
                <w:iCs/>
                <w:sz w:val="22"/>
                <w:szCs w:val="22"/>
              </w:rPr>
              <w:t>IMC</w:t>
            </w:r>
            <w:r w:rsidRPr="00E17AA5">
              <w:rPr>
                <w:rFonts w:ascii="Calibri" w:hAnsi="Calibri" w:cs="Calibri"/>
                <w:iCs/>
                <w:sz w:val="22"/>
                <w:szCs w:val="22"/>
                <w:lang w:val="ru-RU"/>
              </w:rPr>
              <w:t xml:space="preserve"> и </w:t>
            </w:r>
            <w:r w:rsidRPr="00E17AA5">
              <w:rPr>
                <w:rFonts w:ascii="Calibri" w:hAnsi="Calibri" w:cs="Calibri"/>
                <w:iCs/>
                <w:sz w:val="22"/>
                <w:szCs w:val="22"/>
              </w:rPr>
              <w:t>IMPACT</w:t>
            </w:r>
            <w:r w:rsidRPr="00E17AA5">
              <w:rPr>
                <w:rFonts w:ascii="Calibri" w:hAnsi="Calibri" w:cs="Calibri"/>
                <w:iCs/>
                <w:sz w:val="22"/>
                <w:szCs w:val="22"/>
                <w:lang w:val="ru-RU"/>
              </w:rPr>
              <w:t xml:space="preserve"> структура, општи концепти. Управљање са респектом ограничења: МРС -  опште поставке. Имплементација алгоритма управљања. Симулациона и експериментална верификација</w:t>
            </w:r>
          </w:p>
          <w:p w14:paraId="5EE140AB" w14:textId="77777777" w:rsidR="00AB50D3" w:rsidRPr="00E17AA5" w:rsidRDefault="008072A4" w:rsidP="00E16EA2">
            <w:pPr>
              <w:jc w:val="both"/>
              <w:rPr>
                <w:rFonts w:ascii="Calibri" w:hAnsi="Calibri" w:cs="Calibri"/>
                <w:i/>
                <w:iCs/>
                <w:lang w:val="ru-RU"/>
              </w:rPr>
            </w:pPr>
            <w:r w:rsidRPr="00E17AA5">
              <w:rPr>
                <w:rFonts w:ascii="Calibri" w:hAnsi="Calibri" w:cs="Calibri"/>
                <w:i/>
                <w:iCs/>
                <w:lang w:val="ru-RU"/>
              </w:rPr>
              <w:t>Практична настава</w:t>
            </w:r>
          </w:p>
          <w:p w14:paraId="027ACF18" w14:textId="77777777" w:rsidR="00F33809" w:rsidRPr="00E17AA5" w:rsidRDefault="00F33809" w:rsidP="00E16EA2">
            <w:pPr>
              <w:jc w:val="both"/>
              <w:rPr>
                <w:rFonts w:ascii="Calibri" w:hAnsi="Calibri" w:cs="Calibri"/>
                <w:lang w:val="ru-RU"/>
              </w:rPr>
            </w:pPr>
            <w:r w:rsidRPr="00E17AA5">
              <w:rPr>
                <w:rFonts w:ascii="Calibri" w:hAnsi="Calibri" w:cs="Calibri"/>
                <w:iCs/>
                <w:sz w:val="22"/>
                <w:szCs w:val="22"/>
                <w:lang w:val="ru-RU"/>
              </w:rPr>
              <w:t>Рачунске и симулационе вежбе на персоналном рачунару (МАТЛАБ, Симулинк) прате теоријску наставу. Имплементација алгоритма управљања – упознавање са рачунарским хардвером, програмирање закона управљања, спровођење експеримента над управљаним објектом (лабораторијски модел спрегнутих резервоара, напр.).</w:t>
            </w:r>
          </w:p>
        </w:tc>
      </w:tr>
      <w:tr w:rsidR="00F33809" w:rsidRPr="00E17AA5" w14:paraId="4F14EB13" w14:textId="77777777" w:rsidTr="00A31333">
        <w:trPr>
          <w:jc w:val="center"/>
        </w:trPr>
        <w:tc>
          <w:tcPr>
            <w:tcW w:w="5000" w:type="pct"/>
            <w:gridSpan w:val="3"/>
          </w:tcPr>
          <w:p w14:paraId="6995D230" w14:textId="77777777" w:rsidR="00F33809" w:rsidRPr="00E17AA5" w:rsidRDefault="00F33809" w:rsidP="00A14041">
            <w:pPr>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 xml:space="preserve"> </w:t>
            </w:r>
          </w:p>
          <w:p w14:paraId="33AD7D97" w14:textId="77777777" w:rsidR="00F33809" w:rsidRPr="00E17AA5" w:rsidRDefault="00F33809" w:rsidP="007634D7">
            <w:pPr>
              <w:numPr>
                <w:ilvl w:val="0"/>
                <w:numId w:val="8"/>
              </w:numPr>
              <w:rPr>
                <w:rFonts w:ascii="Calibri" w:hAnsi="Calibri" w:cs="Calibri"/>
                <w:b/>
                <w:bCs/>
              </w:rPr>
            </w:pPr>
            <w:proofErr w:type="spellStart"/>
            <w:r w:rsidRPr="00E17AA5">
              <w:rPr>
                <w:rFonts w:ascii="Calibri" w:hAnsi="Calibri" w:cs="Calibri"/>
                <w:sz w:val="22"/>
                <w:szCs w:val="22"/>
              </w:rPr>
              <w:t>Kаrl</w:t>
            </w:r>
            <w:proofErr w:type="spellEnd"/>
            <w:r w:rsidRPr="00E17AA5">
              <w:rPr>
                <w:rFonts w:ascii="Calibri" w:hAnsi="Calibri" w:cs="Calibri"/>
                <w:sz w:val="22"/>
                <w:szCs w:val="22"/>
              </w:rPr>
              <w:t xml:space="preserve"> J Astrom, Bjorn </w:t>
            </w:r>
            <w:proofErr w:type="spellStart"/>
            <w:r w:rsidRPr="00E17AA5">
              <w:rPr>
                <w:rFonts w:ascii="Calibri" w:hAnsi="Calibri" w:cs="Calibri"/>
                <w:sz w:val="22"/>
                <w:szCs w:val="22"/>
              </w:rPr>
              <w:t>Wittenmark</w:t>
            </w:r>
            <w:proofErr w:type="spellEnd"/>
            <w:r w:rsidRPr="00E17AA5">
              <w:rPr>
                <w:rFonts w:ascii="Calibri" w:hAnsi="Calibri" w:cs="Calibri"/>
                <w:sz w:val="22"/>
                <w:szCs w:val="22"/>
              </w:rPr>
              <w:t xml:space="preserve">, Computer Controlled Systems – Theory and Design, 3rd  ed., </w:t>
            </w:r>
            <w:proofErr w:type="spellStart"/>
            <w:r w:rsidRPr="00E17AA5">
              <w:rPr>
                <w:rFonts w:ascii="Calibri" w:hAnsi="Calibri" w:cs="Calibri"/>
                <w:sz w:val="22"/>
                <w:szCs w:val="22"/>
              </w:rPr>
              <w:t>Prentince</w:t>
            </w:r>
            <w:proofErr w:type="spellEnd"/>
            <w:r w:rsidRPr="00E17AA5">
              <w:rPr>
                <w:rFonts w:ascii="Calibri" w:hAnsi="Calibri" w:cs="Calibri"/>
                <w:sz w:val="22"/>
                <w:szCs w:val="22"/>
              </w:rPr>
              <w:t xml:space="preserve"> Hall, 1997.</w:t>
            </w:r>
          </w:p>
          <w:p w14:paraId="21B7D0E4" w14:textId="77777777" w:rsidR="00F33809" w:rsidRPr="00E17AA5" w:rsidRDefault="00F33809" w:rsidP="007634D7">
            <w:pPr>
              <w:numPr>
                <w:ilvl w:val="0"/>
                <w:numId w:val="8"/>
              </w:numPr>
              <w:rPr>
                <w:rFonts w:ascii="Calibri" w:hAnsi="Calibri" w:cs="Calibri"/>
                <w:b/>
                <w:bCs/>
              </w:rPr>
            </w:pPr>
            <w:r w:rsidRPr="00E17AA5">
              <w:rPr>
                <w:rFonts w:ascii="Calibri" w:hAnsi="Calibri" w:cs="Calibri"/>
                <w:sz w:val="22"/>
                <w:szCs w:val="22"/>
              </w:rPr>
              <w:t xml:space="preserve">Manfred Morari and </w:t>
            </w:r>
            <w:smartTag w:uri="urn:schemas-microsoft-com:office:smarttags" w:element="place">
              <w:r w:rsidRPr="00E17AA5">
                <w:rPr>
                  <w:rFonts w:ascii="Calibri" w:hAnsi="Calibri" w:cs="Calibri"/>
                  <w:sz w:val="22"/>
                  <w:szCs w:val="22"/>
                </w:rPr>
                <w:t xml:space="preserve">E. </w:t>
              </w:r>
              <w:proofErr w:type="spellStart"/>
              <w:r w:rsidRPr="00E17AA5">
                <w:rPr>
                  <w:rFonts w:ascii="Calibri" w:hAnsi="Calibri" w:cs="Calibri"/>
                  <w:sz w:val="22"/>
                  <w:szCs w:val="22"/>
                </w:rPr>
                <w:t>Zafiriou</w:t>
              </w:r>
            </w:smartTag>
            <w:proofErr w:type="spellEnd"/>
            <w:r w:rsidRPr="00E17AA5">
              <w:rPr>
                <w:rFonts w:ascii="Calibri" w:hAnsi="Calibri" w:cs="Calibri"/>
                <w:sz w:val="22"/>
                <w:szCs w:val="22"/>
              </w:rPr>
              <w:t>, Robust Process Control, Prentice Hall, 1989.</w:t>
            </w:r>
          </w:p>
          <w:p w14:paraId="23D575CC" w14:textId="77777777" w:rsidR="00F33809" w:rsidRPr="00E17AA5" w:rsidRDefault="00F33809" w:rsidP="007634D7">
            <w:pPr>
              <w:numPr>
                <w:ilvl w:val="0"/>
                <w:numId w:val="8"/>
              </w:numPr>
              <w:jc w:val="both"/>
              <w:rPr>
                <w:rFonts w:ascii="Calibri" w:hAnsi="Calibri" w:cs="Calibri"/>
              </w:rPr>
            </w:pPr>
            <w:r w:rsidRPr="00E17AA5">
              <w:rPr>
                <w:rFonts w:ascii="Calibri" w:hAnsi="Calibri" w:cs="Calibri"/>
                <w:bCs/>
                <w:sz w:val="22"/>
                <w:szCs w:val="22"/>
              </w:rPr>
              <w:t xml:space="preserve">Milan Matijević, Goran Jakupović, Jelena Car, </w:t>
            </w:r>
            <w:proofErr w:type="spellStart"/>
            <w:r w:rsidRPr="00E17AA5">
              <w:rPr>
                <w:rFonts w:ascii="Calibri" w:hAnsi="Calibri" w:cs="Calibri"/>
                <w:bCs/>
                <w:sz w:val="22"/>
                <w:szCs w:val="22"/>
              </w:rPr>
              <w:t>Računarski</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podržano</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merenje</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i</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upravljanje</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Univerzitet</w:t>
            </w:r>
            <w:proofErr w:type="spellEnd"/>
            <w:r w:rsidRPr="00E17AA5">
              <w:rPr>
                <w:rFonts w:ascii="Calibri" w:hAnsi="Calibri" w:cs="Calibri"/>
                <w:bCs/>
                <w:sz w:val="22"/>
                <w:szCs w:val="22"/>
              </w:rPr>
              <w:t xml:space="preserve"> u </w:t>
            </w:r>
            <w:proofErr w:type="spellStart"/>
            <w:r w:rsidRPr="00E17AA5">
              <w:rPr>
                <w:rFonts w:ascii="Calibri" w:hAnsi="Calibri" w:cs="Calibri"/>
                <w:bCs/>
                <w:sz w:val="22"/>
                <w:szCs w:val="22"/>
              </w:rPr>
              <w:t>Kragujevcu</w:t>
            </w:r>
            <w:proofErr w:type="spellEnd"/>
            <w:r w:rsidRPr="00E17AA5">
              <w:rPr>
                <w:rFonts w:ascii="Calibri" w:hAnsi="Calibri" w:cs="Calibri"/>
                <w:bCs/>
                <w:sz w:val="22"/>
                <w:szCs w:val="22"/>
              </w:rPr>
              <w:t>, 200</w:t>
            </w:r>
            <w:r w:rsidR="00AB50D3" w:rsidRPr="00E17AA5">
              <w:rPr>
                <w:rFonts w:ascii="Calibri" w:hAnsi="Calibri" w:cs="Calibri"/>
                <w:bCs/>
                <w:sz w:val="22"/>
                <w:szCs w:val="22"/>
                <w:lang w:val="sr-Cyrl-CS"/>
              </w:rPr>
              <w:t>9</w:t>
            </w:r>
            <w:r w:rsidRPr="00E17AA5">
              <w:rPr>
                <w:rFonts w:ascii="Calibri" w:hAnsi="Calibri" w:cs="Calibri"/>
                <w:bCs/>
                <w:sz w:val="22"/>
                <w:szCs w:val="22"/>
              </w:rPr>
              <w:t>.</w:t>
            </w:r>
          </w:p>
        </w:tc>
      </w:tr>
      <w:tr w:rsidR="00F33809" w:rsidRPr="00E17AA5" w14:paraId="55EA7DDC" w14:textId="77777777" w:rsidTr="00A31333">
        <w:trPr>
          <w:jc w:val="center"/>
        </w:trPr>
        <w:tc>
          <w:tcPr>
            <w:tcW w:w="2143" w:type="pct"/>
          </w:tcPr>
          <w:p w14:paraId="708B1B2E" w14:textId="77777777" w:rsidR="00F33809" w:rsidRPr="00E17AA5" w:rsidRDefault="00F33809" w:rsidP="003C6F9F">
            <w:pPr>
              <w:rPr>
                <w:rFonts w:ascii="Calibri" w:hAnsi="Calibri" w:cs="Calibri"/>
                <w:bCs/>
              </w:rPr>
            </w:pPr>
            <w:proofErr w:type="spellStart"/>
            <w:r w:rsidRPr="00E17AA5">
              <w:rPr>
                <w:rFonts w:ascii="Calibri" w:hAnsi="Calibri" w:cs="Calibri"/>
                <w:bCs/>
              </w:rPr>
              <w:t>Број</w:t>
            </w:r>
            <w:proofErr w:type="spellEnd"/>
            <w:r w:rsidRPr="00E17AA5">
              <w:rPr>
                <w:rFonts w:ascii="Calibri" w:hAnsi="Calibri" w:cs="Calibri"/>
                <w:bCs/>
              </w:rPr>
              <w:t xml:space="preserve"> </w:t>
            </w:r>
            <w:proofErr w:type="spellStart"/>
            <w:r w:rsidRPr="00E17AA5">
              <w:rPr>
                <w:rFonts w:ascii="Calibri" w:hAnsi="Calibri" w:cs="Calibri"/>
                <w:bCs/>
              </w:rPr>
              <w:t>часова</w:t>
            </w:r>
            <w:proofErr w:type="spellEnd"/>
            <w:r w:rsidRPr="00E17AA5">
              <w:rPr>
                <w:rFonts w:ascii="Calibri" w:hAnsi="Calibri" w:cs="Calibri"/>
                <w:bCs/>
              </w:rPr>
              <w:t xml:space="preserve"> </w:t>
            </w:r>
            <w:r w:rsidR="00FA51CC" w:rsidRPr="00E17AA5">
              <w:rPr>
                <w:rFonts w:ascii="Calibri" w:hAnsi="Calibri" w:cs="Calibri"/>
              </w:rPr>
              <w:t xml:space="preserve"> </w:t>
            </w:r>
            <w:proofErr w:type="spellStart"/>
            <w:r w:rsidR="00FA51CC" w:rsidRPr="00E17AA5">
              <w:rPr>
                <w:rFonts w:ascii="Calibri" w:hAnsi="Calibri" w:cs="Calibri"/>
              </w:rPr>
              <w:t>активне</w:t>
            </w:r>
            <w:proofErr w:type="spellEnd"/>
            <w:r w:rsidR="00FA51CC" w:rsidRPr="00E17AA5">
              <w:rPr>
                <w:rFonts w:ascii="Calibri" w:hAnsi="Calibri" w:cs="Calibri"/>
              </w:rPr>
              <w:t xml:space="preserve"> </w:t>
            </w:r>
            <w:proofErr w:type="spellStart"/>
            <w:r w:rsidR="00FA51CC" w:rsidRPr="00E17AA5">
              <w:rPr>
                <w:rFonts w:ascii="Calibri" w:hAnsi="Calibri" w:cs="Calibri"/>
              </w:rPr>
              <w:t>наставе</w:t>
            </w:r>
            <w:proofErr w:type="spellEnd"/>
            <w:r w:rsidR="00FA51CC" w:rsidRPr="00E17AA5">
              <w:rPr>
                <w:rFonts w:ascii="Calibri" w:hAnsi="Calibri" w:cs="Calibri"/>
              </w:rPr>
              <w:t xml:space="preserve">: </w:t>
            </w:r>
            <w:r w:rsidR="00A857BE">
              <w:rPr>
                <w:rFonts w:ascii="Calibri" w:hAnsi="Calibri" w:cs="Calibri"/>
              </w:rPr>
              <w:t xml:space="preserve">  </w:t>
            </w:r>
          </w:p>
        </w:tc>
        <w:tc>
          <w:tcPr>
            <w:tcW w:w="1389" w:type="pct"/>
          </w:tcPr>
          <w:p w14:paraId="239EA767" w14:textId="77777777" w:rsidR="00F33809" w:rsidRPr="00E17AA5" w:rsidRDefault="00F33809" w:rsidP="00A14041">
            <w:pPr>
              <w:rPr>
                <w:rFonts w:ascii="Calibri" w:hAnsi="Calibri" w:cs="Calibri"/>
                <w:bCs/>
                <w:lang w:val="sr-Cyrl-CS"/>
              </w:rPr>
            </w:pPr>
            <w:proofErr w:type="spellStart"/>
            <w:r w:rsidRPr="00E17AA5">
              <w:rPr>
                <w:rFonts w:ascii="Calibri" w:hAnsi="Calibri" w:cs="Calibri"/>
              </w:rPr>
              <w:t>Теоријска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Pr="00E17AA5">
              <w:rPr>
                <w:rFonts w:ascii="Calibri" w:hAnsi="Calibri" w:cs="Calibri"/>
              </w:rPr>
              <w:t xml:space="preserve">: </w:t>
            </w:r>
            <w:r w:rsidR="000C7798">
              <w:rPr>
                <w:rFonts w:ascii="Calibri" w:hAnsi="Calibri" w:cs="Calibri"/>
                <w:lang w:val="sr-Cyrl-RS"/>
              </w:rPr>
              <w:t>7</w:t>
            </w:r>
            <w:r w:rsidR="002576C6" w:rsidRPr="00E17AA5">
              <w:rPr>
                <w:rFonts w:ascii="Calibri" w:hAnsi="Calibri" w:cs="Calibri"/>
                <w:lang w:val="sr-Cyrl-CS"/>
              </w:rPr>
              <w:t>5</w:t>
            </w:r>
          </w:p>
        </w:tc>
        <w:tc>
          <w:tcPr>
            <w:tcW w:w="1468" w:type="pct"/>
          </w:tcPr>
          <w:p w14:paraId="1888DF48" w14:textId="77777777" w:rsidR="00F33809" w:rsidRPr="00E17AA5" w:rsidRDefault="008072A4" w:rsidP="00A14041">
            <w:pPr>
              <w:rPr>
                <w:rFonts w:ascii="Calibri" w:hAnsi="Calibri" w:cs="Calibri"/>
                <w:bCs/>
              </w:rPr>
            </w:pPr>
            <w:proofErr w:type="spellStart"/>
            <w:r w:rsidRPr="00E17AA5">
              <w:rPr>
                <w:rFonts w:ascii="Calibri" w:hAnsi="Calibri" w:cs="Calibri"/>
              </w:rPr>
              <w:t>Практична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00FA51CC" w:rsidRPr="00E17AA5">
              <w:rPr>
                <w:rFonts w:ascii="Calibri" w:hAnsi="Calibri" w:cs="Calibri"/>
                <w:lang w:val="sr-Cyrl-CS"/>
              </w:rPr>
              <w:t xml:space="preserve">: </w:t>
            </w:r>
            <w:r w:rsidR="000C7798">
              <w:rPr>
                <w:rFonts w:ascii="Calibri" w:hAnsi="Calibri" w:cs="Calibri"/>
                <w:lang w:val="sr-Cyrl-CS"/>
              </w:rPr>
              <w:t>7</w:t>
            </w:r>
            <w:r w:rsidR="002576C6" w:rsidRPr="00E17AA5">
              <w:rPr>
                <w:rFonts w:ascii="Calibri" w:hAnsi="Calibri" w:cs="Calibri"/>
                <w:lang w:val="sr-Cyrl-CS"/>
              </w:rPr>
              <w:t>5</w:t>
            </w:r>
          </w:p>
        </w:tc>
      </w:tr>
      <w:tr w:rsidR="00F33809" w:rsidRPr="00E17AA5" w14:paraId="5BBEB743" w14:textId="77777777" w:rsidTr="00A31333">
        <w:trPr>
          <w:jc w:val="center"/>
        </w:trPr>
        <w:tc>
          <w:tcPr>
            <w:tcW w:w="5000" w:type="pct"/>
            <w:gridSpan w:val="3"/>
          </w:tcPr>
          <w:p w14:paraId="1FEB3D50"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Методе извођења наставе</w:t>
            </w:r>
          </w:p>
          <w:p w14:paraId="1E9BD81E" w14:textId="77777777" w:rsidR="00F33809" w:rsidRPr="00E17AA5" w:rsidRDefault="00F33809" w:rsidP="00062CED">
            <w:pPr>
              <w:jc w:val="both"/>
              <w:rPr>
                <w:rFonts w:ascii="Calibri" w:hAnsi="Calibri" w:cs="Calibri"/>
                <w:lang w:val="ru-RU"/>
              </w:rPr>
            </w:pPr>
            <w:r w:rsidRPr="00E17AA5">
              <w:rPr>
                <w:rFonts w:ascii="Calibri" w:hAnsi="Calibri" w:cs="Calibri"/>
                <w:sz w:val="22"/>
                <w:szCs w:val="22"/>
                <w:lang w:val="ru-RU"/>
              </w:rPr>
              <w:t>Теоријска настава се изводи уз коришћење мултимедијалних садржаја и интерактивних софтверских алата (</w:t>
            </w:r>
            <w:r w:rsidRPr="00E17AA5">
              <w:rPr>
                <w:rFonts w:ascii="Calibri" w:hAnsi="Calibri" w:cs="Calibri"/>
                <w:sz w:val="22"/>
                <w:szCs w:val="22"/>
              </w:rPr>
              <w:t>http</w:t>
            </w:r>
            <w:r w:rsidRPr="00E17AA5">
              <w:rPr>
                <w:rFonts w:ascii="Calibri" w:hAnsi="Calibri" w:cs="Calibri"/>
                <w:sz w:val="22"/>
                <w:szCs w:val="22"/>
                <w:lang w:val="ru-RU"/>
              </w:rPr>
              <w:t>://</w:t>
            </w:r>
            <w:r w:rsidRPr="00E17AA5">
              <w:rPr>
                <w:rFonts w:ascii="Calibri" w:hAnsi="Calibri" w:cs="Calibri"/>
                <w:sz w:val="22"/>
                <w:szCs w:val="22"/>
              </w:rPr>
              <w:t>www</w:t>
            </w:r>
            <w:r w:rsidRPr="00E17AA5">
              <w:rPr>
                <w:rFonts w:ascii="Calibri" w:hAnsi="Calibri" w:cs="Calibri"/>
                <w:sz w:val="22"/>
                <w:szCs w:val="22"/>
                <w:lang w:val="ru-RU"/>
              </w:rPr>
              <w:t>.</w:t>
            </w:r>
            <w:r w:rsidRPr="00E17AA5">
              <w:rPr>
                <w:rFonts w:ascii="Calibri" w:hAnsi="Calibri" w:cs="Calibri"/>
                <w:sz w:val="22"/>
                <w:szCs w:val="22"/>
              </w:rPr>
              <w:t>control</w:t>
            </w:r>
            <w:r w:rsidRPr="00E17AA5">
              <w:rPr>
                <w:rFonts w:ascii="Calibri" w:hAnsi="Calibri" w:cs="Calibri"/>
                <w:sz w:val="22"/>
                <w:szCs w:val="22"/>
                <w:lang w:val="ru-RU"/>
              </w:rPr>
              <w:t>.</w:t>
            </w:r>
            <w:r w:rsidRPr="00E17AA5">
              <w:rPr>
                <w:rFonts w:ascii="Calibri" w:hAnsi="Calibri" w:cs="Calibri"/>
                <w:sz w:val="22"/>
                <w:szCs w:val="22"/>
              </w:rPr>
              <w:t>lth</w:t>
            </w:r>
            <w:r w:rsidRPr="00E17AA5">
              <w:rPr>
                <w:rFonts w:ascii="Calibri" w:hAnsi="Calibri" w:cs="Calibri"/>
                <w:sz w:val="22"/>
                <w:szCs w:val="22"/>
                <w:lang w:val="ru-RU"/>
              </w:rPr>
              <w:t>.</w:t>
            </w:r>
            <w:r w:rsidRPr="00E17AA5">
              <w:rPr>
                <w:rFonts w:ascii="Calibri" w:hAnsi="Calibri" w:cs="Calibri"/>
                <w:sz w:val="22"/>
                <w:szCs w:val="22"/>
              </w:rPr>
              <w:t>se</w:t>
            </w:r>
            <w:r w:rsidR="00062CED">
              <w:rPr>
                <w:rFonts w:ascii="Calibri" w:hAnsi="Calibri" w:cs="Calibri"/>
                <w:sz w:val="22"/>
                <w:szCs w:val="22"/>
                <w:lang w:val="ru-RU"/>
              </w:rPr>
              <w:t>/</w:t>
            </w:r>
            <w:r w:rsidRPr="00E17AA5">
              <w:rPr>
                <w:rFonts w:ascii="Calibri" w:hAnsi="Calibri" w:cs="Calibri"/>
                <w:sz w:val="22"/>
                <w:szCs w:val="22"/>
                <w:lang w:val="ru-RU"/>
              </w:rPr>
              <w:t xml:space="preserve">). </w:t>
            </w:r>
            <w:r w:rsidR="008072A4" w:rsidRPr="00E17AA5">
              <w:rPr>
                <w:rFonts w:ascii="Calibri" w:hAnsi="Calibri" w:cs="Calibri"/>
                <w:sz w:val="22"/>
                <w:szCs w:val="22"/>
                <w:lang w:val="ru-RU"/>
              </w:rPr>
              <w:t>Практична настава</w:t>
            </w:r>
            <w:r w:rsidR="00062CED">
              <w:rPr>
                <w:rFonts w:ascii="Calibri" w:hAnsi="Calibri" w:cs="Calibri"/>
                <w:sz w:val="22"/>
                <w:szCs w:val="22"/>
                <w:lang w:val="ru-RU"/>
              </w:rPr>
              <w:t xml:space="preserve"> </w:t>
            </w:r>
            <w:r w:rsidRPr="00E17AA5">
              <w:rPr>
                <w:rFonts w:ascii="Calibri" w:hAnsi="Calibri" w:cs="Calibri"/>
                <w:sz w:val="22"/>
                <w:szCs w:val="22"/>
                <w:lang w:val="ru-RU"/>
              </w:rPr>
              <w:t xml:space="preserve">се бави илустративним примерима и концептом „учење засновано на проблему“ који користи рачунарску и експерименталну подршку. </w:t>
            </w:r>
          </w:p>
        </w:tc>
      </w:tr>
      <w:tr w:rsidR="00F33809" w:rsidRPr="00E17AA5" w14:paraId="3A67725A" w14:textId="77777777" w:rsidTr="00A31333">
        <w:trPr>
          <w:jc w:val="center"/>
        </w:trPr>
        <w:tc>
          <w:tcPr>
            <w:tcW w:w="5000" w:type="pct"/>
            <w:gridSpan w:val="3"/>
          </w:tcPr>
          <w:p w14:paraId="3E89604E" w14:textId="77777777" w:rsidR="00F33809" w:rsidRPr="00E17AA5" w:rsidRDefault="00F33809" w:rsidP="00AB50D3">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37405772" w14:textId="77777777" w:rsidR="00F33809" w:rsidRPr="00E17AA5" w:rsidRDefault="00F33809" w:rsidP="00E16EA2">
            <w:pPr>
              <w:autoSpaceDE w:val="0"/>
              <w:autoSpaceDN w:val="0"/>
              <w:adjustRightInd w:val="0"/>
              <w:jc w:val="both"/>
              <w:rPr>
                <w:rFonts w:ascii="Calibri" w:hAnsi="Calibri" w:cs="Calibri"/>
                <w:b/>
                <w:bCs/>
                <w:lang w:val="ru-RU"/>
              </w:rPr>
            </w:pPr>
            <w:r w:rsidRPr="00E17AA5">
              <w:rPr>
                <w:rFonts w:ascii="Calibri" w:hAnsi="Calibri" w:cs="Calibri"/>
                <w:bCs/>
                <w:sz w:val="22"/>
                <w:szCs w:val="22"/>
                <w:lang w:val="ru-RU"/>
              </w:rPr>
              <w:t>Испит се полаже предајом и презентацијом пројекта. До 70 бодова носи пројекат, а његова презентација која интегрише и усмени део испита носи до 30 бодова.</w:t>
            </w:r>
          </w:p>
        </w:tc>
      </w:tr>
    </w:tbl>
    <w:p w14:paraId="2D9ABA8B" w14:textId="77777777" w:rsidR="00F33809" w:rsidRPr="00E17AA5" w:rsidRDefault="00F33809" w:rsidP="00A14041">
      <w:pPr>
        <w:rPr>
          <w:rFonts w:ascii="Calibri" w:hAnsi="Calibri" w:cs="Calibri"/>
          <w:lang w:val="ru-RU"/>
        </w:rPr>
      </w:pPr>
    </w:p>
    <w:p w14:paraId="23F323CA" w14:textId="77777777" w:rsidR="00F33809" w:rsidRPr="00E17AA5" w:rsidRDefault="00F33809" w:rsidP="00A14041">
      <w:pPr>
        <w:rPr>
          <w:rFonts w:ascii="Calibri" w:hAnsi="Calibri" w:cs="Calibri"/>
          <w:lang w:val="ru-RU"/>
        </w:rPr>
      </w:pPr>
    </w:p>
    <w:p w14:paraId="41B0C630" w14:textId="77777777" w:rsidR="00F33809" w:rsidRPr="00E17AA5" w:rsidRDefault="00F33809" w:rsidP="00A14041">
      <w:pPr>
        <w:rPr>
          <w:rFonts w:ascii="Calibri" w:hAnsi="Calibri" w:cs="Calibri"/>
          <w:lang w:val="ru-RU"/>
        </w:rPr>
      </w:pPr>
    </w:p>
    <w:p w14:paraId="35AFF60E" w14:textId="77777777" w:rsidR="00F33809" w:rsidRPr="00E17AA5" w:rsidRDefault="00F33809" w:rsidP="00A14041">
      <w:pPr>
        <w:rPr>
          <w:rFonts w:ascii="Calibri" w:hAnsi="Calibri" w:cs="Calibri"/>
          <w:lang w:val="ru-RU"/>
        </w:rPr>
      </w:pPr>
    </w:p>
    <w:p w14:paraId="3A7F5007" w14:textId="77777777" w:rsidR="00706FA0" w:rsidRPr="00E17AA5" w:rsidRDefault="00F33809" w:rsidP="00706FA0">
      <w:pPr>
        <w:rPr>
          <w:rFonts w:ascii="Calibri" w:hAnsi="Calibri" w:cs="Calibri"/>
          <w:lang w:val="ru-RU"/>
        </w:rPr>
      </w:pPr>
      <w:r w:rsidRPr="00E17AA5">
        <w:rPr>
          <w:rFonts w:ascii="Calibri" w:hAnsi="Calibri" w:cs="Calibri"/>
          <w:lang w:val="ru-RU"/>
        </w:rPr>
        <w:br w:type="page"/>
      </w:r>
    </w:p>
    <w:p w14:paraId="412DE752" w14:textId="77777777" w:rsidR="00F33809" w:rsidRPr="00E17AA5" w:rsidRDefault="00837061" w:rsidP="00A14041">
      <w:pPr>
        <w:pStyle w:val="Naslov2"/>
        <w:numPr>
          <w:ilvl w:val="0"/>
          <w:numId w:val="0"/>
        </w:numPr>
        <w:ind w:left="360"/>
        <w:rPr>
          <w:rFonts w:ascii="Calibri" w:hAnsi="Calibri" w:cs="Calibri"/>
        </w:rPr>
      </w:pPr>
      <w:bookmarkStart w:id="52" w:name="_Toc170094451"/>
      <w:r w:rsidRPr="00E17AA5">
        <w:rPr>
          <w:rFonts w:ascii="Calibri" w:hAnsi="Calibri" w:cs="Calibri"/>
          <w:lang w:val="sr-Cyrl-RS"/>
        </w:rPr>
        <w:t>Научно подручје</w:t>
      </w:r>
      <w:r w:rsidR="00102617" w:rsidRPr="00E17AA5">
        <w:rPr>
          <w:rFonts w:ascii="Calibri" w:hAnsi="Calibri" w:cs="Calibri"/>
        </w:rPr>
        <w:t xml:space="preserve">: </w:t>
      </w:r>
      <w:r w:rsidR="00F33809" w:rsidRPr="00E17AA5">
        <w:rPr>
          <w:rFonts w:ascii="Calibri" w:hAnsi="Calibri" w:cs="Calibri"/>
        </w:rPr>
        <w:t>ЕНЕРГЕТИКА И ПРОЦЕСНА ТЕХНИКА</w:t>
      </w:r>
      <w:bookmarkEnd w:id="52"/>
    </w:p>
    <w:tbl>
      <w:tblPr>
        <w:tblW w:w="5000" w:type="pct"/>
        <w:jc w:val="center"/>
        <w:tblLook w:val="0000" w:firstRow="0" w:lastRow="0" w:firstColumn="0" w:lastColumn="0" w:noHBand="0" w:noVBand="0"/>
      </w:tblPr>
      <w:tblGrid>
        <w:gridCol w:w="3688"/>
        <w:gridCol w:w="2488"/>
        <w:gridCol w:w="3453"/>
      </w:tblGrid>
      <w:tr w:rsidR="00F33809" w:rsidRPr="00E17AA5" w14:paraId="19A635CC" w14:textId="77777777" w:rsidTr="00A31333">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9101945" w14:textId="77777777" w:rsidR="00F33809" w:rsidRPr="00E17AA5" w:rsidRDefault="00F33809" w:rsidP="00A14041">
            <w:pPr>
              <w:snapToGrid w:val="0"/>
              <w:rPr>
                <w:rFonts w:ascii="Calibri" w:hAnsi="Calibri" w:cs="Calibri"/>
                <w:bCs/>
                <w:lang w:val="ru-RU"/>
              </w:rPr>
            </w:pPr>
            <w:r w:rsidRPr="00E17AA5">
              <w:rPr>
                <w:rFonts w:ascii="Calibri" w:hAnsi="Calibri" w:cs="Calibri"/>
                <w:b/>
                <w:bCs/>
                <w:lang w:val="ru-RU"/>
              </w:rPr>
              <w:t xml:space="preserve">Назив предмета: </w:t>
            </w:r>
            <w:bookmarkStart w:id="53" w:name="DEPT01"/>
            <w:r w:rsidRPr="00E17AA5">
              <w:rPr>
                <w:rFonts w:ascii="Calibri" w:hAnsi="Calibri" w:cs="Calibri"/>
                <w:b/>
                <w:bCs/>
                <w:lang w:val="ru-RU"/>
              </w:rPr>
              <w:t>Алтернативни извори енергије</w:t>
            </w:r>
            <w:bookmarkEnd w:id="53"/>
          </w:p>
        </w:tc>
      </w:tr>
      <w:tr w:rsidR="00F33809" w:rsidRPr="00E17AA5" w14:paraId="4DF2C989"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186AA2C3" w14:textId="77777777" w:rsidR="00F33809" w:rsidRPr="00E17AA5" w:rsidRDefault="00F33809" w:rsidP="00A14041">
            <w:pPr>
              <w:snapToGrid w:val="0"/>
              <w:rPr>
                <w:rFonts w:ascii="Calibri" w:hAnsi="Calibri" w:cs="Calibri"/>
                <w:bCs/>
                <w:lang w:val="ru-RU"/>
              </w:rPr>
            </w:pPr>
            <w:r w:rsidRPr="00E17AA5">
              <w:rPr>
                <w:rFonts w:ascii="Calibri" w:hAnsi="Calibri" w:cs="Calibri"/>
                <w:b/>
                <w:bCs/>
                <w:lang w:val="ru-RU"/>
              </w:rPr>
              <w:t xml:space="preserve">Наставник или наставници: </w:t>
            </w:r>
            <w:r w:rsidRPr="00E17AA5">
              <w:rPr>
                <w:rFonts w:ascii="Calibri" w:hAnsi="Calibri" w:cs="Calibri"/>
                <w:b/>
                <w:lang w:val="ru-RU"/>
              </w:rPr>
              <w:t>Деспотовић З. Милан</w:t>
            </w:r>
          </w:p>
        </w:tc>
      </w:tr>
      <w:tr w:rsidR="00F33809" w:rsidRPr="00E17AA5" w14:paraId="571ED8C5"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762A7D89" w14:textId="77777777" w:rsidR="00F33809" w:rsidRPr="00E17AA5" w:rsidRDefault="00F33809" w:rsidP="00821401">
            <w:pPr>
              <w:snapToGrid w:val="0"/>
              <w:rPr>
                <w:rFonts w:ascii="Calibri" w:hAnsi="Calibri" w:cs="Calibri"/>
                <w:bCs/>
                <w:lang w:val="ru-RU"/>
              </w:rPr>
            </w:pPr>
            <w:r w:rsidRPr="00E17AA5">
              <w:rPr>
                <w:rFonts w:ascii="Calibri" w:hAnsi="Calibri" w:cs="Calibri"/>
                <w:b/>
                <w:bCs/>
                <w:lang w:val="ru-RU"/>
              </w:rPr>
              <w:t>Статус предмета:</w:t>
            </w:r>
            <w:r w:rsidRPr="00E17AA5">
              <w:rPr>
                <w:rFonts w:ascii="Calibri" w:hAnsi="Calibri" w:cs="Calibri"/>
                <w:bCs/>
                <w:lang w:val="ru-RU"/>
              </w:rPr>
              <w:t xml:space="preserve"> </w:t>
            </w:r>
            <w:r w:rsidR="001D77C2">
              <w:rPr>
                <w:rFonts w:ascii="Calibri" w:hAnsi="Calibri" w:cs="Calibri"/>
                <w:bCs/>
                <w:sz w:val="22"/>
                <w:szCs w:val="22"/>
                <w:lang w:val="ru-RU"/>
              </w:rPr>
              <w:t>Изборни предмет студијског програма</w:t>
            </w:r>
          </w:p>
        </w:tc>
      </w:tr>
      <w:tr w:rsidR="00F33809" w:rsidRPr="00E17AA5" w14:paraId="18F6FAB2"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556EDBE6" w14:textId="77777777" w:rsidR="00F33809" w:rsidRPr="00E17AA5" w:rsidRDefault="00F33809" w:rsidP="00A14041">
            <w:pPr>
              <w:snapToGrid w:val="0"/>
              <w:rPr>
                <w:rFonts w:ascii="Calibri" w:hAnsi="Calibri" w:cs="Calibri"/>
                <w:bCs/>
              </w:rPr>
            </w:pPr>
            <w:proofErr w:type="spellStart"/>
            <w:r w:rsidRPr="00E17AA5">
              <w:rPr>
                <w:rFonts w:ascii="Calibri" w:hAnsi="Calibri" w:cs="Calibri"/>
                <w:b/>
                <w:bCs/>
              </w:rPr>
              <w:t>Број</w:t>
            </w:r>
            <w:proofErr w:type="spellEnd"/>
            <w:r w:rsidRPr="00E17AA5">
              <w:rPr>
                <w:rFonts w:ascii="Calibri" w:hAnsi="Calibri" w:cs="Calibri"/>
                <w:b/>
                <w:bCs/>
              </w:rPr>
              <w:t xml:space="preserve"> ЕСПБ: 15</w:t>
            </w:r>
          </w:p>
        </w:tc>
      </w:tr>
      <w:tr w:rsidR="00F33809" w:rsidRPr="00E17AA5" w14:paraId="4A3B7CCC"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55FC46F8" w14:textId="77777777" w:rsidR="00F33809" w:rsidRPr="00E17AA5" w:rsidRDefault="00F33809" w:rsidP="00A14041">
            <w:pPr>
              <w:snapToGrid w:val="0"/>
              <w:rPr>
                <w:rFonts w:ascii="Calibri" w:hAnsi="Calibri" w:cs="Calibri"/>
                <w:bCs/>
              </w:rPr>
            </w:pPr>
            <w:proofErr w:type="spellStart"/>
            <w:r w:rsidRPr="00E17AA5">
              <w:rPr>
                <w:rFonts w:ascii="Calibri" w:hAnsi="Calibri" w:cs="Calibri"/>
                <w:b/>
                <w:bCs/>
              </w:rPr>
              <w:t>Услов</w:t>
            </w:r>
            <w:proofErr w:type="spellEnd"/>
            <w:r w:rsidRPr="00E17AA5">
              <w:rPr>
                <w:rFonts w:ascii="Calibri" w:hAnsi="Calibri" w:cs="Calibri"/>
                <w:b/>
                <w:bCs/>
              </w:rPr>
              <w:t>:</w:t>
            </w:r>
            <w:r w:rsidRPr="00E17AA5">
              <w:rPr>
                <w:rFonts w:ascii="Calibri" w:hAnsi="Calibri" w:cs="Calibri"/>
                <w:bCs/>
              </w:rPr>
              <w:t xml:space="preserve"> </w:t>
            </w:r>
            <w:proofErr w:type="spellStart"/>
            <w:r w:rsidRPr="00E17AA5">
              <w:rPr>
                <w:rFonts w:ascii="Calibri" w:hAnsi="Calibri" w:cs="Calibri"/>
                <w:bCs/>
              </w:rPr>
              <w:t>Нема</w:t>
            </w:r>
            <w:proofErr w:type="spellEnd"/>
          </w:p>
        </w:tc>
      </w:tr>
      <w:tr w:rsidR="00F33809" w:rsidRPr="00E17AA5" w14:paraId="348F9AAC"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672F7CBE" w14:textId="77777777" w:rsidR="00AB6ABE" w:rsidRPr="00E17AA5" w:rsidRDefault="00F33809" w:rsidP="00A14041">
            <w:pPr>
              <w:autoSpaceDE w:val="0"/>
              <w:snapToGrid w:val="0"/>
              <w:jc w:val="both"/>
              <w:rPr>
                <w:rFonts w:ascii="Calibri" w:hAnsi="Calibri" w:cs="Calibri"/>
                <w:b/>
                <w:bCs/>
                <w:lang w:val="ru-RU"/>
              </w:rPr>
            </w:pPr>
            <w:r w:rsidRPr="00E17AA5">
              <w:rPr>
                <w:rFonts w:ascii="Calibri" w:hAnsi="Calibri" w:cs="Calibri"/>
                <w:b/>
                <w:bCs/>
                <w:lang w:val="ru-RU"/>
              </w:rPr>
              <w:t>Циљ предмета</w:t>
            </w:r>
          </w:p>
          <w:p w14:paraId="23D16EAD" w14:textId="77777777" w:rsidR="00F33809" w:rsidRPr="00E17AA5" w:rsidRDefault="00F33809" w:rsidP="00A14041">
            <w:pPr>
              <w:autoSpaceDE w:val="0"/>
              <w:snapToGrid w:val="0"/>
              <w:jc w:val="both"/>
              <w:rPr>
                <w:rFonts w:ascii="Calibri" w:hAnsi="Calibri" w:cs="Calibri"/>
                <w:bCs/>
                <w:lang w:val="ru-RU"/>
              </w:rPr>
            </w:pPr>
            <w:r w:rsidRPr="00E17AA5">
              <w:rPr>
                <w:rFonts w:ascii="Calibri" w:hAnsi="Calibri" w:cs="Calibri"/>
                <w:bCs/>
                <w:sz w:val="22"/>
                <w:szCs w:val="22"/>
                <w:lang w:val="ru-RU"/>
              </w:rPr>
              <w:t xml:space="preserve">Стицање знања у области алтернативних извора енергије, као што су соларна енергија, геотермална енергија, енергија ветра, енергија биомасе, енергија малих водних токова. </w:t>
            </w:r>
          </w:p>
        </w:tc>
      </w:tr>
      <w:tr w:rsidR="00F33809" w:rsidRPr="00E17AA5" w14:paraId="5F6DD8B3"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042D7854" w14:textId="77777777" w:rsidR="00F33809" w:rsidRPr="00E17AA5" w:rsidRDefault="00F33809" w:rsidP="00A14041">
            <w:pPr>
              <w:snapToGrid w:val="0"/>
              <w:rPr>
                <w:rFonts w:ascii="Calibri" w:hAnsi="Calibri" w:cs="Calibri"/>
                <w:lang w:val="ru-RU"/>
              </w:rPr>
            </w:pPr>
            <w:r w:rsidRPr="00E17AA5">
              <w:rPr>
                <w:rFonts w:ascii="Calibri" w:hAnsi="Calibri" w:cs="Calibri"/>
                <w:b/>
                <w:bCs/>
                <w:lang w:val="ru-RU"/>
              </w:rPr>
              <w:t>Исход предмета.</w:t>
            </w:r>
            <w:r w:rsidRPr="00E17AA5">
              <w:rPr>
                <w:rFonts w:ascii="Calibri" w:hAnsi="Calibri" w:cs="Calibri"/>
                <w:bCs/>
                <w:lang w:val="ru-RU"/>
              </w:rPr>
              <w:t xml:space="preserve"> </w:t>
            </w:r>
            <w:r w:rsidRPr="00E17AA5">
              <w:rPr>
                <w:rFonts w:ascii="Calibri" w:hAnsi="Calibri" w:cs="Calibri"/>
                <w:bCs/>
                <w:sz w:val="22"/>
                <w:szCs w:val="22"/>
                <w:lang w:val="ru-RU"/>
              </w:rPr>
              <w:t>По завршетку рада на овом предмету, полазници ће имати неопходна знања која ће им омогућити да сагледају техничке, економске и политичке аспекте коришћења алтернативних извора енергије.</w:t>
            </w:r>
          </w:p>
        </w:tc>
      </w:tr>
      <w:tr w:rsidR="00F33809" w:rsidRPr="00E17AA5" w14:paraId="781566E5"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141F2EFC" w14:textId="77777777" w:rsidR="00F33809" w:rsidRPr="00E17AA5" w:rsidRDefault="00F33809" w:rsidP="00A14041">
            <w:pPr>
              <w:autoSpaceDE w:val="0"/>
              <w:snapToGrid w:val="0"/>
              <w:rPr>
                <w:rFonts w:ascii="Calibri" w:hAnsi="Calibri" w:cs="Calibri"/>
                <w:b/>
                <w:bCs/>
                <w:lang w:val="ru-RU"/>
              </w:rPr>
            </w:pPr>
            <w:r w:rsidRPr="00E17AA5">
              <w:rPr>
                <w:rFonts w:ascii="Calibri" w:hAnsi="Calibri" w:cs="Calibri"/>
                <w:b/>
                <w:bCs/>
                <w:lang w:val="ru-RU"/>
              </w:rPr>
              <w:t>Садржај предмета</w:t>
            </w:r>
          </w:p>
          <w:p w14:paraId="0B5A38DD" w14:textId="77777777" w:rsidR="00F33809" w:rsidRPr="00E17AA5" w:rsidRDefault="00F33809" w:rsidP="00A14041">
            <w:pPr>
              <w:pStyle w:val="NormalWeb"/>
              <w:spacing w:before="0" w:beforeAutospacing="0" w:after="0" w:afterAutospacing="0"/>
              <w:jc w:val="both"/>
              <w:rPr>
                <w:rFonts w:ascii="Calibri" w:hAnsi="Calibri" w:cs="Calibri"/>
                <w:i/>
                <w:iCs/>
              </w:rPr>
            </w:pPr>
            <w:r w:rsidRPr="00E17AA5">
              <w:rPr>
                <w:rFonts w:ascii="Calibri" w:hAnsi="Calibri" w:cs="Calibri"/>
                <w:i/>
                <w:iCs/>
              </w:rPr>
              <w:t>Теоријска настава</w:t>
            </w:r>
          </w:p>
          <w:p w14:paraId="1F443C6C" w14:textId="77777777" w:rsidR="00F33809" w:rsidRPr="00E17AA5" w:rsidRDefault="00F33809" w:rsidP="00A14041">
            <w:pPr>
              <w:pStyle w:val="NormalWeb"/>
              <w:spacing w:before="0" w:beforeAutospacing="0" w:after="0" w:afterAutospacing="0"/>
              <w:jc w:val="both"/>
              <w:rPr>
                <w:rFonts w:ascii="Calibri" w:hAnsi="Calibri" w:cs="Calibri"/>
                <w:iCs/>
              </w:rPr>
            </w:pPr>
            <w:r w:rsidRPr="00E17AA5">
              <w:rPr>
                <w:rFonts w:ascii="Calibri" w:hAnsi="Calibri" w:cs="Calibri"/>
                <w:iCs/>
                <w:sz w:val="22"/>
                <w:szCs w:val="22"/>
              </w:rPr>
              <w:t xml:space="preserve">Увод. Соларна енергија. Енергија ветра. Енергија биомасе. Геотермална енергија. Енергија малих </w:t>
            </w:r>
            <w:proofErr w:type="spellStart"/>
            <w:r w:rsidRPr="00E17AA5">
              <w:rPr>
                <w:rFonts w:ascii="Calibri" w:hAnsi="Calibri" w:cs="Calibri"/>
                <w:iCs/>
                <w:sz w:val="22"/>
                <w:szCs w:val="22"/>
              </w:rPr>
              <w:t>водних</w:t>
            </w:r>
            <w:proofErr w:type="spellEnd"/>
            <w:r w:rsidRPr="00E17AA5">
              <w:rPr>
                <w:rFonts w:ascii="Calibri" w:hAnsi="Calibri" w:cs="Calibri"/>
                <w:iCs/>
                <w:sz w:val="22"/>
                <w:szCs w:val="22"/>
              </w:rPr>
              <w:t xml:space="preserve"> токова. </w:t>
            </w:r>
            <w:proofErr w:type="spellStart"/>
            <w:r w:rsidRPr="00E17AA5">
              <w:rPr>
                <w:rFonts w:ascii="Calibri" w:hAnsi="Calibri" w:cs="Calibri"/>
                <w:iCs/>
                <w:sz w:val="22"/>
                <w:szCs w:val="22"/>
              </w:rPr>
              <w:t>Инсенерација</w:t>
            </w:r>
            <w:proofErr w:type="spellEnd"/>
            <w:r w:rsidRPr="00E17AA5">
              <w:rPr>
                <w:rFonts w:ascii="Calibri" w:hAnsi="Calibri" w:cs="Calibri"/>
                <w:iCs/>
                <w:sz w:val="22"/>
                <w:szCs w:val="22"/>
              </w:rPr>
              <w:t>. Остали извори енергије (плима и осека, таласи, водоник, гориве ћелије). Акумулација енергије. Енергетски потенцијали. Политика коришћења алтернативних извора енергије, и мере за промовисање интензивнијег коришћења ових извора енергије. Студентске презентације.</w:t>
            </w:r>
          </w:p>
          <w:p w14:paraId="17CEAF50" w14:textId="77777777" w:rsidR="00A51A07" w:rsidRPr="00E17AA5" w:rsidRDefault="00A51A07" w:rsidP="00A14041">
            <w:pPr>
              <w:jc w:val="both"/>
              <w:rPr>
                <w:rFonts w:ascii="Calibri" w:hAnsi="Calibri" w:cs="Calibri"/>
                <w:sz w:val="22"/>
                <w:szCs w:val="22"/>
                <w:lang w:val="ru-RU"/>
              </w:rPr>
            </w:pPr>
            <w:r w:rsidRPr="00E17AA5">
              <w:rPr>
                <w:rFonts w:ascii="Calibri" w:hAnsi="Calibri" w:cs="Calibri"/>
                <w:i/>
                <w:iCs/>
                <w:lang w:val="ru-RU"/>
              </w:rPr>
              <w:t>Практична настава</w:t>
            </w:r>
          </w:p>
          <w:p w14:paraId="6F284CC0" w14:textId="77777777" w:rsidR="00F33809" w:rsidRPr="00E17AA5" w:rsidRDefault="00A51A07" w:rsidP="00A14041">
            <w:pPr>
              <w:jc w:val="both"/>
              <w:rPr>
                <w:rFonts w:ascii="Calibri" w:hAnsi="Calibri" w:cs="Calibri"/>
                <w:i/>
                <w:iCs/>
                <w:lang w:val="ru-RU"/>
              </w:rPr>
            </w:pPr>
            <w:r w:rsidRPr="00E17AA5">
              <w:rPr>
                <w:rFonts w:ascii="Calibri" w:hAnsi="Calibri" w:cs="Calibri"/>
                <w:sz w:val="22"/>
                <w:szCs w:val="22"/>
                <w:lang w:val="ru-RU"/>
              </w:rPr>
              <w:t xml:space="preserve"> </w:t>
            </w:r>
            <w:r w:rsidR="00F33809" w:rsidRPr="00E17AA5">
              <w:rPr>
                <w:rFonts w:ascii="Calibri" w:hAnsi="Calibri" w:cs="Calibri"/>
                <w:iCs/>
                <w:sz w:val="22"/>
                <w:szCs w:val="22"/>
                <w:lang w:val="ru-RU"/>
              </w:rPr>
              <w:t xml:space="preserve">Студенти ће урадити пројектни задатак са слободном темом из области Алтернативних извора енергије. Тај пројектни задатак може бити у облику извештаја, компјутерског модела, лабораторијског експеримента, математичког модела,  и биће презентиран у 30-то минутној дискусији осталим полазницима на крају семестра.Такође, студенти ће бити ангажовани на развоју </w:t>
            </w:r>
            <w:r w:rsidR="00F33809" w:rsidRPr="00E17AA5">
              <w:rPr>
                <w:rFonts w:ascii="Calibri" w:hAnsi="Calibri" w:cs="Calibri"/>
                <w:iCs/>
                <w:sz w:val="22"/>
                <w:szCs w:val="22"/>
              </w:rPr>
              <w:t>WWW</w:t>
            </w:r>
            <w:r w:rsidR="00F33809" w:rsidRPr="00E17AA5">
              <w:rPr>
                <w:rFonts w:ascii="Calibri" w:hAnsi="Calibri" w:cs="Calibri"/>
                <w:iCs/>
                <w:sz w:val="22"/>
                <w:szCs w:val="22"/>
                <w:lang w:val="ru-RU"/>
              </w:rPr>
              <w:t xml:space="preserve"> портала из области алтернативних извора енергије  </w:t>
            </w:r>
          </w:p>
        </w:tc>
      </w:tr>
      <w:tr w:rsidR="00F33809" w:rsidRPr="00E17AA5" w14:paraId="23A47D8C"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681956DA" w14:textId="77777777" w:rsidR="00F33809" w:rsidRPr="00E17AA5" w:rsidRDefault="00F33809" w:rsidP="00A14041">
            <w:pPr>
              <w:snapToGrid w:val="0"/>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 xml:space="preserve"> </w:t>
            </w:r>
          </w:p>
          <w:p w14:paraId="2F25C62F" w14:textId="77777777" w:rsidR="00F33809" w:rsidRPr="00E17AA5" w:rsidRDefault="00F33809" w:rsidP="007634D7">
            <w:pPr>
              <w:pStyle w:val="BodyText"/>
              <w:numPr>
                <w:ilvl w:val="0"/>
                <w:numId w:val="9"/>
              </w:numPr>
              <w:spacing w:after="0"/>
              <w:jc w:val="both"/>
              <w:rPr>
                <w:rFonts w:ascii="Calibri" w:hAnsi="Calibri" w:cs="Calibri"/>
                <w:sz w:val="22"/>
                <w:szCs w:val="22"/>
                <w:lang w:val="sr-Cyrl-CS"/>
              </w:rPr>
            </w:pPr>
            <w:r w:rsidRPr="00E17AA5">
              <w:rPr>
                <w:rFonts w:ascii="Calibri" w:hAnsi="Calibri" w:cs="Calibri"/>
                <w:sz w:val="22"/>
                <w:szCs w:val="22"/>
                <w:lang w:val="sr-Cyrl-CS"/>
              </w:rPr>
              <w:t>"</w:t>
            </w:r>
            <w:proofErr w:type="spellStart"/>
            <w:r w:rsidRPr="00E17AA5">
              <w:rPr>
                <w:rFonts w:ascii="Calibri" w:hAnsi="Calibri" w:cs="Calibri"/>
                <w:sz w:val="22"/>
                <w:szCs w:val="22"/>
                <w:lang w:val="sr-Cyrl-CS"/>
              </w:rPr>
              <w:t>Renewable</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Energy</w:t>
            </w:r>
            <w:proofErr w:type="spellEnd"/>
            <w:r w:rsidRPr="00E17AA5">
              <w:rPr>
                <w:rFonts w:ascii="Calibri" w:hAnsi="Calibri" w:cs="Calibri"/>
                <w:sz w:val="22"/>
                <w:szCs w:val="22"/>
                <w:lang w:val="sr-Cyrl-CS"/>
              </w:rPr>
              <w:t xml:space="preserve">", B. </w:t>
            </w:r>
            <w:proofErr w:type="spellStart"/>
            <w:r w:rsidRPr="00E17AA5">
              <w:rPr>
                <w:rFonts w:ascii="Calibri" w:hAnsi="Calibri" w:cs="Calibri"/>
                <w:sz w:val="22"/>
                <w:szCs w:val="22"/>
                <w:lang w:val="sr-Cyrl-CS"/>
              </w:rPr>
              <w:t>Sorensen</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Academic</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Press</w:t>
            </w:r>
            <w:proofErr w:type="spellEnd"/>
            <w:r w:rsidRPr="00E17AA5">
              <w:rPr>
                <w:rFonts w:ascii="Calibri" w:hAnsi="Calibri" w:cs="Calibri"/>
                <w:sz w:val="22"/>
                <w:szCs w:val="22"/>
                <w:lang w:val="sr-Cyrl-CS"/>
              </w:rPr>
              <w:t xml:space="preserve">, 1980. </w:t>
            </w:r>
          </w:p>
          <w:p w14:paraId="5730BC82" w14:textId="77777777" w:rsidR="00F33809" w:rsidRPr="00E17AA5" w:rsidRDefault="00F33809" w:rsidP="007634D7">
            <w:pPr>
              <w:pStyle w:val="BodyText"/>
              <w:numPr>
                <w:ilvl w:val="0"/>
                <w:numId w:val="9"/>
              </w:numPr>
              <w:spacing w:after="0"/>
              <w:jc w:val="both"/>
              <w:rPr>
                <w:rFonts w:ascii="Calibri" w:hAnsi="Calibri" w:cs="Calibri"/>
                <w:sz w:val="22"/>
                <w:szCs w:val="22"/>
                <w:lang w:val="sr-Cyrl-CS"/>
              </w:rPr>
            </w:pPr>
            <w:r w:rsidRPr="00E17AA5">
              <w:rPr>
                <w:rFonts w:ascii="Calibri" w:hAnsi="Calibri" w:cs="Calibri"/>
                <w:sz w:val="22"/>
                <w:szCs w:val="22"/>
                <w:lang w:val="sr-Cyrl-CS"/>
              </w:rPr>
              <w:t>"</w:t>
            </w:r>
            <w:proofErr w:type="spellStart"/>
            <w:r w:rsidRPr="00E17AA5">
              <w:rPr>
                <w:rFonts w:ascii="Calibri" w:hAnsi="Calibri" w:cs="Calibri"/>
                <w:sz w:val="22"/>
                <w:szCs w:val="22"/>
                <w:lang w:val="sr-Cyrl-CS"/>
              </w:rPr>
              <w:t>Wind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Power</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and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Other</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Energy</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Options</w:t>
            </w:r>
            <w:proofErr w:type="spellEnd"/>
            <w:r w:rsidRPr="00E17AA5">
              <w:rPr>
                <w:rFonts w:ascii="Calibri" w:hAnsi="Calibri" w:cs="Calibri"/>
                <w:sz w:val="22"/>
                <w:szCs w:val="22"/>
                <w:lang w:val="sr-Cyrl-CS"/>
              </w:rPr>
              <w:t xml:space="preserve">", D. R. </w:t>
            </w:r>
            <w:proofErr w:type="spellStart"/>
            <w:r w:rsidRPr="00E17AA5">
              <w:rPr>
                <w:rFonts w:ascii="Calibri" w:hAnsi="Calibri" w:cs="Calibri"/>
                <w:sz w:val="22"/>
                <w:szCs w:val="22"/>
                <w:lang w:val="sr-Cyrl-CS"/>
              </w:rPr>
              <w:t>Inglis</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Univ</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of</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Michigan</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Press</w:t>
            </w:r>
            <w:proofErr w:type="spellEnd"/>
            <w:r w:rsidRPr="00E17AA5">
              <w:rPr>
                <w:rFonts w:ascii="Calibri" w:hAnsi="Calibri" w:cs="Calibri"/>
                <w:sz w:val="22"/>
                <w:szCs w:val="22"/>
                <w:lang w:val="sr-Cyrl-CS"/>
              </w:rPr>
              <w:t xml:space="preserve">, 1978. </w:t>
            </w:r>
          </w:p>
          <w:p w14:paraId="03BCB35A" w14:textId="77777777" w:rsidR="00F33809" w:rsidRPr="00E17AA5" w:rsidRDefault="00F33809" w:rsidP="007634D7">
            <w:pPr>
              <w:pStyle w:val="BodyText"/>
              <w:numPr>
                <w:ilvl w:val="0"/>
                <w:numId w:val="9"/>
              </w:numPr>
              <w:spacing w:after="0"/>
              <w:ind w:left="357" w:hanging="357"/>
              <w:jc w:val="both"/>
              <w:rPr>
                <w:rFonts w:ascii="Calibri" w:hAnsi="Calibri" w:cs="Calibri"/>
                <w:sz w:val="22"/>
                <w:szCs w:val="22"/>
                <w:lang w:val="sr-Cyrl-CS"/>
              </w:rPr>
            </w:pPr>
            <w:r w:rsidRPr="00E17AA5">
              <w:rPr>
                <w:rFonts w:ascii="Calibri" w:hAnsi="Calibri" w:cs="Calibri"/>
                <w:sz w:val="22"/>
                <w:szCs w:val="22"/>
                <w:lang w:val="sr-Cyrl-CS"/>
              </w:rPr>
              <w:t>"</w:t>
            </w:r>
            <w:proofErr w:type="spellStart"/>
            <w:r w:rsidRPr="00E17AA5">
              <w:rPr>
                <w:rFonts w:ascii="Calibri" w:hAnsi="Calibri" w:cs="Calibri"/>
                <w:sz w:val="22"/>
                <w:szCs w:val="22"/>
                <w:lang w:val="sr-Cyrl-CS"/>
              </w:rPr>
              <w:t>Energy</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Possibilities</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rethinking</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alternatives</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and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the</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choice-making</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process</w:t>
            </w:r>
            <w:proofErr w:type="spellEnd"/>
            <w:r w:rsidRPr="00E17AA5">
              <w:rPr>
                <w:rFonts w:ascii="Calibri" w:hAnsi="Calibri" w:cs="Calibri"/>
                <w:sz w:val="22"/>
                <w:szCs w:val="22"/>
                <w:lang w:val="sr-Cyrl-CS"/>
              </w:rPr>
              <w:t xml:space="preserve">", J. S. </w:t>
            </w:r>
            <w:proofErr w:type="spellStart"/>
            <w:r w:rsidRPr="00E17AA5">
              <w:rPr>
                <w:rFonts w:ascii="Calibri" w:hAnsi="Calibri" w:cs="Calibri"/>
                <w:sz w:val="22"/>
                <w:szCs w:val="22"/>
                <w:lang w:val="sr-Cyrl-CS"/>
              </w:rPr>
              <w:t>Tatum</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St</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Univ</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of</w:t>
            </w:r>
            <w:proofErr w:type="spellEnd"/>
            <w:r w:rsidRPr="00E17AA5">
              <w:rPr>
                <w:rFonts w:ascii="Calibri" w:hAnsi="Calibri" w:cs="Calibri"/>
                <w:sz w:val="22"/>
                <w:szCs w:val="22"/>
                <w:lang w:val="sr-Cyrl-CS"/>
              </w:rPr>
              <w:t xml:space="preserve"> New </w:t>
            </w:r>
            <w:proofErr w:type="spellStart"/>
            <w:r w:rsidRPr="00E17AA5">
              <w:rPr>
                <w:rFonts w:ascii="Calibri" w:hAnsi="Calibri" w:cs="Calibri"/>
                <w:sz w:val="22"/>
                <w:szCs w:val="22"/>
                <w:lang w:val="sr-Cyrl-CS"/>
              </w:rPr>
              <w:t>York</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Press</w:t>
            </w:r>
            <w:proofErr w:type="spellEnd"/>
            <w:r w:rsidRPr="00E17AA5">
              <w:rPr>
                <w:rFonts w:ascii="Calibri" w:hAnsi="Calibri" w:cs="Calibri"/>
                <w:sz w:val="22"/>
                <w:szCs w:val="22"/>
                <w:lang w:val="sr-Cyrl-CS"/>
              </w:rPr>
              <w:t>, 1995.</w:t>
            </w:r>
          </w:p>
          <w:p w14:paraId="79393B4A" w14:textId="77777777" w:rsidR="00A51A07" w:rsidRPr="00E17AA5" w:rsidRDefault="00A51A07" w:rsidP="007634D7">
            <w:pPr>
              <w:pStyle w:val="BodyText"/>
              <w:numPr>
                <w:ilvl w:val="0"/>
                <w:numId w:val="9"/>
              </w:numPr>
              <w:spacing w:after="0"/>
              <w:ind w:left="357" w:hanging="357"/>
              <w:jc w:val="both"/>
              <w:rPr>
                <w:rFonts w:ascii="Calibri" w:hAnsi="Calibri" w:cs="Calibri"/>
                <w:lang w:val="sr-Cyrl-CS"/>
              </w:rPr>
            </w:pPr>
            <w:r w:rsidRPr="00E17AA5">
              <w:rPr>
                <w:rFonts w:ascii="Calibri" w:hAnsi="Calibri" w:cs="Calibri"/>
                <w:sz w:val="22"/>
                <w:szCs w:val="22"/>
                <w:lang w:val="sr-Cyrl-CS"/>
              </w:rPr>
              <w:t>Деспотовић, М.,</w:t>
            </w:r>
            <w:r w:rsidRPr="00E17AA5">
              <w:rPr>
                <w:rFonts w:ascii="Calibri" w:hAnsi="Calibri" w:cs="Calibri"/>
                <w:sz w:val="22"/>
                <w:szCs w:val="22"/>
                <w:lang w:val="hr-HR"/>
              </w:rPr>
              <w:t xml:space="preserve"> </w:t>
            </w:r>
            <w:r w:rsidRPr="00E17AA5">
              <w:rPr>
                <w:rFonts w:ascii="Calibri" w:hAnsi="Calibri" w:cs="Calibri"/>
                <w:sz w:val="22"/>
                <w:szCs w:val="22"/>
                <w:lang w:val="sr-Cyrl-CS"/>
              </w:rPr>
              <w:t>Обновљиви извори енергије, Факултет инжењерских наука у Крагујевцу, 2011.</w:t>
            </w:r>
          </w:p>
        </w:tc>
      </w:tr>
      <w:tr w:rsidR="00F33809" w:rsidRPr="00E17AA5" w14:paraId="590508CB" w14:textId="77777777" w:rsidTr="00A31333">
        <w:trPr>
          <w:jc w:val="center"/>
        </w:trPr>
        <w:tc>
          <w:tcPr>
            <w:tcW w:w="1915" w:type="pct"/>
            <w:tcBorders>
              <w:left w:val="single" w:sz="4" w:space="0" w:color="000000"/>
              <w:bottom w:val="single" w:sz="4" w:space="0" w:color="000000"/>
            </w:tcBorders>
          </w:tcPr>
          <w:p w14:paraId="78711A7B" w14:textId="77777777" w:rsidR="00F33809" w:rsidRPr="00E17AA5" w:rsidRDefault="00F33809" w:rsidP="00E43626">
            <w:pPr>
              <w:snapToGrid w:val="0"/>
              <w:rPr>
                <w:rFonts w:ascii="Calibri" w:hAnsi="Calibri" w:cs="Calibri"/>
              </w:rPr>
            </w:pPr>
            <w:proofErr w:type="spellStart"/>
            <w:r w:rsidRPr="00E17AA5">
              <w:rPr>
                <w:rFonts w:ascii="Calibri" w:hAnsi="Calibri" w:cs="Calibri"/>
                <w:bCs/>
                <w:sz w:val="22"/>
                <w:szCs w:val="22"/>
              </w:rPr>
              <w:t>Број</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часова</w:t>
            </w:r>
            <w:proofErr w:type="spellEnd"/>
            <w:r w:rsidRPr="00E17AA5">
              <w:rPr>
                <w:rFonts w:ascii="Calibri" w:hAnsi="Calibri" w:cs="Calibri"/>
                <w:bCs/>
                <w:sz w:val="22"/>
                <w:szCs w:val="22"/>
              </w:rPr>
              <w:t xml:space="preserve"> </w:t>
            </w:r>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292" w:type="pct"/>
            <w:tcBorders>
              <w:left w:val="single" w:sz="4" w:space="0" w:color="000000"/>
              <w:bottom w:val="single" w:sz="4" w:space="0" w:color="000000"/>
            </w:tcBorders>
          </w:tcPr>
          <w:p w14:paraId="2611CA7C" w14:textId="77777777" w:rsidR="00F33809" w:rsidRPr="00E17AA5" w:rsidRDefault="00D23ECC" w:rsidP="00A51A07">
            <w:pPr>
              <w:snapToGrid w:val="0"/>
              <w:rPr>
                <w:rFonts w:ascii="Calibri" w:hAnsi="Calibri" w:cs="Calibri"/>
                <w:lang w:val="sr-Cyrl-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0C7798">
              <w:rPr>
                <w:rFonts w:ascii="Calibri" w:hAnsi="Calibri" w:cs="Calibri"/>
                <w:sz w:val="22"/>
                <w:szCs w:val="22"/>
                <w:lang w:val="sr-Cyrl-RS"/>
              </w:rPr>
              <w:t>7</w:t>
            </w:r>
            <w:r w:rsidR="002576C6" w:rsidRPr="00E17AA5">
              <w:rPr>
                <w:rFonts w:ascii="Calibri" w:hAnsi="Calibri" w:cs="Calibri"/>
                <w:sz w:val="22"/>
                <w:szCs w:val="22"/>
              </w:rPr>
              <w:t>5</w:t>
            </w:r>
          </w:p>
        </w:tc>
        <w:tc>
          <w:tcPr>
            <w:tcW w:w="1793" w:type="pct"/>
            <w:tcBorders>
              <w:left w:val="single" w:sz="4" w:space="0" w:color="000000"/>
              <w:bottom w:val="single" w:sz="4" w:space="0" w:color="000000"/>
              <w:right w:val="single" w:sz="4" w:space="0" w:color="000000"/>
            </w:tcBorders>
          </w:tcPr>
          <w:p w14:paraId="1391BCCF" w14:textId="77777777" w:rsidR="00F33809" w:rsidRPr="00E17AA5" w:rsidRDefault="008072A4" w:rsidP="00A51A07">
            <w:pPr>
              <w:snapToGrid w:val="0"/>
              <w:rPr>
                <w:rFonts w:ascii="Calibri" w:hAnsi="Calibri" w:cs="Calibri"/>
                <w:lang w:val="sr-Cyrl-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00FA51CC" w:rsidRPr="00E17AA5">
              <w:rPr>
                <w:rFonts w:ascii="Calibri" w:hAnsi="Calibri" w:cs="Calibri"/>
                <w:sz w:val="22"/>
                <w:szCs w:val="22"/>
                <w:lang w:val="sr-Cyrl-CS"/>
              </w:rPr>
              <w:t xml:space="preserve">: </w:t>
            </w:r>
            <w:r w:rsidR="000C7798">
              <w:rPr>
                <w:rFonts w:ascii="Calibri" w:hAnsi="Calibri" w:cs="Calibri"/>
                <w:sz w:val="22"/>
                <w:szCs w:val="22"/>
                <w:lang w:val="sr-Cyrl-CS"/>
              </w:rPr>
              <w:t>7</w:t>
            </w:r>
            <w:r w:rsidR="002576C6" w:rsidRPr="00E17AA5">
              <w:rPr>
                <w:rFonts w:ascii="Calibri" w:hAnsi="Calibri" w:cs="Calibri"/>
                <w:sz w:val="22"/>
                <w:szCs w:val="22"/>
                <w:lang w:val="sr-Cyrl-CS"/>
              </w:rPr>
              <w:t>5</w:t>
            </w:r>
          </w:p>
        </w:tc>
      </w:tr>
      <w:tr w:rsidR="00F33809" w:rsidRPr="00E17AA5" w14:paraId="2AE9B622"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312F4B68" w14:textId="77777777" w:rsidR="00F33809" w:rsidRPr="00E17AA5" w:rsidRDefault="00F33809" w:rsidP="00A14041">
            <w:pPr>
              <w:snapToGrid w:val="0"/>
              <w:rPr>
                <w:rFonts w:ascii="Calibri" w:hAnsi="Calibri" w:cs="Calibri"/>
                <w:b/>
                <w:bCs/>
                <w:lang w:val="ru-RU"/>
              </w:rPr>
            </w:pPr>
            <w:r w:rsidRPr="00E17AA5">
              <w:rPr>
                <w:rFonts w:ascii="Calibri" w:hAnsi="Calibri" w:cs="Calibri"/>
                <w:b/>
                <w:bCs/>
                <w:lang w:val="ru-RU"/>
              </w:rPr>
              <w:t>Методе извођења наставе</w:t>
            </w:r>
          </w:p>
          <w:p w14:paraId="7E6CB1B0" w14:textId="77777777" w:rsidR="00F33809" w:rsidRPr="00E17AA5" w:rsidRDefault="00F33809" w:rsidP="00A14041">
            <w:pPr>
              <w:autoSpaceDE w:val="0"/>
              <w:jc w:val="both"/>
              <w:rPr>
                <w:rFonts w:ascii="Calibri" w:hAnsi="Calibri" w:cs="Calibri"/>
              </w:rPr>
            </w:pPr>
            <w:r w:rsidRPr="00E17AA5">
              <w:rPr>
                <w:rFonts w:ascii="Calibri" w:hAnsi="Calibri" w:cs="Calibri"/>
                <w:sz w:val="22"/>
                <w:szCs w:val="22"/>
                <w:lang w:val="ru-RU"/>
              </w:rPr>
              <w:t xml:space="preserve">Теоријска настава се изводи у учионицама уз коришћење мултимедија (видео пројектор). </w:t>
            </w:r>
            <w:proofErr w:type="spellStart"/>
            <w:r w:rsidR="008072A4" w:rsidRPr="00E17AA5">
              <w:rPr>
                <w:rFonts w:ascii="Calibri" w:hAnsi="Calibri" w:cs="Calibri"/>
                <w:sz w:val="22"/>
                <w:szCs w:val="22"/>
              </w:rPr>
              <w:t>Практична</w:t>
            </w:r>
            <w:proofErr w:type="spellEnd"/>
            <w:r w:rsidR="008072A4" w:rsidRPr="00E17AA5">
              <w:rPr>
                <w:rFonts w:ascii="Calibri" w:hAnsi="Calibri" w:cs="Calibri"/>
                <w:sz w:val="22"/>
                <w:szCs w:val="22"/>
              </w:rPr>
              <w:t xml:space="preserve"> </w:t>
            </w:r>
            <w:proofErr w:type="spellStart"/>
            <w:r w:rsidR="008072A4" w:rsidRPr="00E17AA5">
              <w:rPr>
                <w:rFonts w:ascii="Calibri" w:hAnsi="Calibri" w:cs="Calibri"/>
                <w:sz w:val="22"/>
                <w:szCs w:val="22"/>
              </w:rPr>
              <w:t>настава</w:t>
            </w:r>
            <w:r w:rsidRPr="00E17AA5">
              <w:rPr>
                <w:rFonts w:ascii="Calibri" w:hAnsi="Calibri" w:cs="Calibri"/>
                <w:sz w:val="22"/>
                <w:szCs w:val="22"/>
              </w:rPr>
              <w:t>заснована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је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самосталном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раду</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студаната</w:t>
            </w:r>
            <w:proofErr w:type="spellEnd"/>
            <w:r w:rsidRPr="00E17AA5">
              <w:rPr>
                <w:rFonts w:ascii="Calibri" w:hAnsi="Calibri" w:cs="Calibri"/>
              </w:rPr>
              <w:t>.</w:t>
            </w:r>
          </w:p>
        </w:tc>
      </w:tr>
      <w:tr w:rsidR="00F33809" w:rsidRPr="00E17AA5" w14:paraId="1AB9BF87"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62FD004E" w14:textId="77777777" w:rsidR="00F33809" w:rsidRPr="00E17AA5" w:rsidRDefault="00F33809" w:rsidP="00AB6ABE">
            <w:pPr>
              <w:autoSpaceDE w:val="0"/>
              <w:snapToGri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1F0194E4" w14:textId="77777777" w:rsidR="00F33809" w:rsidRPr="00E17AA5" w:rsidRDefault="00F33809" w:rsidP="00A14041">
            <w:pPr>
              <w:autoSpaceDE w:val="0"/>
              <w:snapToGrid w:val="0"/>
              <w:jc w:val="both"/>
              <w:rPr>
                <w:rFonts w:ascii="Calibri" w:hAnsi="Calibri" w:cs="Calibri"/>
                <w:lang w:val="ru-RU"/>
              </w:rPr>
            </w:pPr>
            <w:r w:rsidRPr="00E17AA5">
              <w:rPr>
                <w:rFonts w:ascii="Calibri" w:hAnsi="Calibri" w:cs="Calibri"/>
                <w:sz w:val="22"/>
                <w:szCs w:val="22"/>
                <w:lang w:val="ru-RU"/>
              </w:rPr>
              <w:t xml:space="preserve">Испит се полаже предајом и презентацијом пројектног задатка (70 поена) и активним учешћем на развоју </w:t>
            </w:r>
            <w:r w:rsidRPr="00E17AA5">
              <w:rPr>
                <w:rFonts w:ascii="Calibri" w:hAnsi="Calibri" w:cs="Calibri"/>
                <w:sz w:val="22"/>
                <w:szCs w:val="22"/>
              </w:rPr>
              <w:t>WWW</w:t>
            </w:r>
            <w:r w:rsidRPr="00E17AA5">
              <w:rPr>
                <w:rFonts w:ascii="Calibri" w:hAnsi="Calibri" w:cs="Calibri"/>
                <w:sz w:val="22"/>
                <w:szCs w:val="22"/>
                <w:lang w:val="ru-RU"/>
              </w:rPr>
              <w:t xml:space="preserve"> портала из области алтернативних извора енергије (30 поена). </w:t>
            </w:r>
          </w:p>
        </w:tc>
      </w:tr>
    </w:tbl>
    <w:p w14:paraId="62F56992" w14:textId="77777777" w:rsidR="00F33809" w:rsidRPr="00E17AA5" w:rsidRDefault="00F33809" w:rsidP="00A14041">
      <w:pPr>
        <w:rPr>
          <w:rFonts w:ascii="Calibri" w:hAnsi="Calibri" w:cs="Calibri"/>
          <w:b/>
          <w:sz w:val="28"/>
          <w:szCs w:val="28"/>
          <w:u w:val="single"/>
          <w:lang w:val="ru-RU"/>
        </w:rPr>
      </w:pPr>
    </w:p>
    <w:p w14:paraId="7BDFE379" w14:textId="77777777" w:rsidR="00F33809" w:rsidRPr="00E17AA5" w:rsidRDefault="00F33809" w:rsidP="00A14041">
      <w:pPr>
        <w:rPr>
          <w:rFonts w:ascii="Calibri" w:hAnsi="Calibri" w:cs="Calibri"/>
          <w:b/>
          <w:sz w:val="28"/>
          <w:szCs w:val="28"/>
          <w:u w:val="single"/>
          <w:lang w:val="ru-RU"/>
        </w:rPr>
      </w:pPr>
      <w:r w:rsidRPr="00E17AA5">
        <w:rPr>
          <w:rFonts w:ascii="Calibri" w:hAnsi="Calibri" w:cs="Calibri"/>
          <w:b/>
          <w:sz w:val="28"/>
          <w:szCs w:val="28"/>
          <w:u w:val="single"/>
          <w:lang w:val="ru-RU"/>
        </w:rPr>
        <w:br w:type="page"/>
      </w:r>
    </w:p>
    <w:tbl>
      <w:tblPr>
        <w:tblW w:w="5000" w:type="pct"/>
        <w:jc w:val="center"/>
        <w:tblLook w:val="0000" w:firstRow="0" w:lastRow="0" w:firstColumn="0" w:lastColumn="0" w:noHBand="0" w:noVBand="0"/>
      </w:tblPr>
      <w:tblGrid>
        <w:gridCol w:w="4293"/>
        <w:gridCol w:w="2675"/>
        <w:gridCol w:w="2661"/>
      </w:tblGrid>
      <w:tr w:rsidR="00F33809" w:rsidRPr="00E17AA5" w14:paraId="7BF74C6F" w14:textId="77777777" w:rsidTr="00A31333">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7268634" w14:textId="77777777" w:rsidR="00F33809" w:rsidRPr="00E17AA5" w:rsidRDefault="00F33809" w:rsidP="00A14041">
            <w:pPr>
              <w:snapToGrid w:val="0"/>
              <w:rPr>
                <w:rFonts w:ascii="Calibri" w:hAnsi="Calibri" w:cs="Calibri"/>
                <w:lang w:val="ru-RU"/>
              </w:rPr>
            </w:pPr>
            <w:r w:rsidRPr="00E17AA5">
              <w:rPr>
                <w:rFonts w:ascii="Calibri" w:hAnsi="Calibri" w:cs="Calibri"/>
                <w:b/>
                <w:bCs/>
                <w:lang w:val="ru-RU"/>
              </w:rPr>
              <w:t xml:space="preserve">Назив предмета: </w:t>
            </w:r>
            <w:bookmarkStart w:id="54" w:name="DEPT02"/>
            <w:r w:rsidRPr="00E17AA5">
              <w:rPr>
                <w:rFonts w:ascii="Calibri" w:hAnsi="Calibri" w:cs="Calibri"/>
                <w:b/>
                <w:lang w:val="ru-RU"/>
              </w:rPr>
              <w:t>Технологије примене обновљивих извора енергије</w:t>
            </w:r>
            <w:bookmarkEnd w:id="54"/>
          </w:p>
        </w:tc>
      </w:tr>
      <w:tr w:rsidR="00F33809" w:rsidRPr="00E17AA5" w14:paraId="7482D208"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593C2C78" w14:textId="77777777" w:rsidR="00F33809" w:rsidRPr="00E17AA5" w:rsidRDefault="00F33809" w:rsidP="00A14041">
            <w:pPr>
              <w:snapToGrid w:val="0"/>
              <w:rPr>
                <w:rFonts w:ascii="Calibri" w:hAnsi="Calibri" w:cs="Calibri"/>
                <w:lang w:val="ru-RU"/>
              </w:rPr>
            </w:pPr>
            <w:r w:rsidRPr="00E17AA5">
              <w:rPr>
                <w:rFonts w:ascii="Calibri" w:hAnsi="Calibri" w:cs="Calibri"/>
                <w:b/>
                <w:bCs/>
                <w:lang w:val="ru-RU"/>
              </w:rPr>
              <w:t xml:space="preserve">Наставник или наставници: </w:t>
            </w:r>
            <w:r w:rsidRPr="00E17AA5">
              <w:rPr>
                <w:rFonts w:ascii="Calibri" w:hAnsi="Calibri" w:cs="Calibri"/>
                <w:b/>
                <w:lang w:val="ru-RU"/>
              </w:rPr>
              <w:t>Деспотовић З. Милан</w:t>
            </w:r>
          </w:p>
        </w:tc>
      </w:tr>
      <w:tr w:rsidR="00F33809" w:rsidRPr="00E17AA5" w14:paraId="442E3F4D"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59C05FF6" w14:textId="77777777" w:rsidR="00F33809" w:rsidRPr="00E17AA5" w:rsidRDefault="00F33809" w:rsidP="00821401">
            <w:pPr>
              <w:snapToGrid w:val="0"/>
              <w:rPr>
                <w:rFonts w:ascii="Calibri" w:hAnsi="Calibri" w:cs="Calibri"/>
                <w:lang w:val="ru-RU"/>
              </w:rPr>
            </w:pPr>
            <w:r w:rsidRPr="00E17AA5">
              <w:rPr>
                <w:rFonts w:ascii="Calibri" w:hAnsi="Calibri" w:cs="Calibri"/>
                <w:b/>
                <w:bCs/>
                <w:lang w:val="ru-RU"/>
              </w:rPr>
              <w:t xml:space="preserve">Статус предмета: </w:t>
            </w:r>
            <w:r w:rsidR="001D77C2">
              <w:rPr>
                <w:rFonts w:ascii="Calibri" w:hAnsi="Calibri" w:cs="Calibri"/>
                <w:bCs/>
                <w:sz w:val="22"/>
                <w:szCs w:val="22"/>
                <w:lang w:val="ru-RU"/>
              </w:rPr>
              <w:t>Изборни предмет студијског програма</w:t>
            </w:r>
          </w:p>
        </w:tc>
      </w:tr>
      <w:tr w:rsidR="00F33809" w:rsidRPr="00E17AA5" w14:paraId="4058820D"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3D3F4C22" w14:textId="77777777" w:rsidR="00F33809" w:rsidRPr="00E17AA5" w:rsidRDefault="00F33809" w:rsidP="00A14041">
            <w:pPr>
              <w:snapToGrid w:val="0"/>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w:t>
            </w:r>
            <w:r w:rsidRPr="00E17AA5">
              <w:rPr>
                <w:rFonts w:ascii="Calibri" w:hAnsi="Calibri" w:cs="Calibri"/>
                <w:b/>
              </w:rPr>
              <w:t>15</w:t>
            </w:r>
          </w:p>
        </w:tc>
      </w:tr>
      <w:tr w:rsidR="00F33809" w:rsidRPr="00E17AA5" w14:paraId="7F565C0E"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1E82146D" w14:textId="77777777" w:rsidR="00F33809" w:rsidRPr="00E17AA5" w:rsidRDefault="00F33809" w:rsidP="00A14041">
            <w:pPr>
              <w:snapToGrid w:val="0"/>
              <w:rPr>
                <w:rFonts w:ascii="Calibri" w:hAnsi="Calibri" w:cs="Calibri"/>
              </w:rPr>
            </w:pPr>
            <w:proofErr w:type="spellStart"/>
            <w:r w:rsidRPr="00E17AA5">
              <w:rPr>
                <w:rFonts w:ascii="Calibri" w:hAnsi="Calibri" w:cs="Calibri"/>
                <w:b/>
                <w:bCs/>
              </w:rPr>
              <w:t>Услов</w:t>
            </w:r>
            <w:proofErr w:type="spellEnd"/>
            <w:r w:rsidRPr="00E17AA5">
              <w:rPr>
                <w:rFonts w:ascii="Calibri" w:hAnsi="Calibri" w:cs="Calibri"/>
                <w:b/>
                <w:bCs/>
              </w:rPr>
              <w:t xml:space="preserve">: </w:t>
            </w:r>
            <w:proofErr w:type="spellStart"/>
            <w:r w:rsidRPr="00E17AA5">
              <w:rPr>
                <w:rFonts w:ascii="Calibri" w:hAnsi="Calibri" w:cs="Calibri"/>
              </w:rPr>
              <w:t>Нема</w:t>
            </w:r>
            <w:proofErr w:type="spellEnd"/>
          </w:p>
        </w:tc>
      </w:tr>
      <w:tr w:rsidR="00F33809" w:rsidRPr="00E17AA5" w14:paraId="3D60FD44"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2F1689B6" w14:textId="77777777" w:rsidR="00AB6ABE" w:rsidRPr="00E17AA5" w:rsidRDefault="00F33809" w:rsidP="00A14041">
            <w:pPr>
              <w:autoSpaceDE w:val="0"/>
              <w:snapToGrid w:val="0"/>
              <w:jc w:val="both"/>
              <w:rPr>
                <w:rFonts w:ascii="Calibri" w:hAnsi="Calibri" w:cs="Calibri"/>
                <w:b/>
                <w:bCs/>
                <w:lang w:val="ru-RU"/>
              </w:rPr>
            </w:pPr>
            <w:r w:rsidRPr="00E17AA5">
              <w:rPr>
                <w:rFonts w:ascii="Calibri" w:hAnsi="Calibri" w:cs="Calibri"/>
                <w:b/>
                <w:bCs/>
                <w:lang w:val="ru-RU"/>
              </w:rPr>
              <w:t>Циљ предмета</w:t>
            </w:r>
          </w:p>
          <w:p w14:paraId="0EADD214" w14:textId="77777777" w:rsidR="00F33809" w:rsidRPr="00E17AA5" w:rsidRDefault="00F33809" w:rsidP="00A14041">
            <w:pPr>
              <w:autoSpaceDE w:val="0"/>
              <w:snapToGrid w:val="0"/>
              <w:jc w:val="both"/>
              <w:rPr>
                <w:rFonts w:ascii="Calibri" w:hAnsi="Calibri" w:cs="Calibri"/>
                <w:b/>
                <w:bCs/>
                <w:lang w:val="ru-RU"/>
              </w:rPr>
            </w:pPr>
            <w:r w:rsidRPr="00E17AA5">
              <w:rPr>
                <w:rFonts w:ascii="Calibri" w:hAnsi="Calibri" w:cs="Calibri"/>
                <w:sz w:val="22"/>
                <w:szCs w:val="22"/>
                <w:lang w:val="ru-RU"/>
              </w:rPr>
              <w:t>Стицање теоријских и практичних знања о технологијама примене обновљивих извора енергије</w:t>
            </w:r>
            <w:r w:rsidRPr="00E17AA5">
              <w:rPr>
                <w:rFonts w:ascii="Calibri" w:hAnsi="Calibri" w:cs="Calibri"/>
                <w:lang w:val="ru-RU"/>
              </w:rPr>
              <w:t xml:space="preserve">. </w:t>
            </w:r>
            <w:r w:rsidRPr="00E17AA5">
              <w:rPr>
                <w:rFonts w:ascii="Calibri" w:hAnsi="Calibri" w:cs="Calibri"/>
                <w:b/>
                <w:bCs/>
                <w:lang w:val="ru-RU"/>
              </w:rPr>
              <w:t xml:space="preserve"> </w:t>
            </w:r>
          </w:p>
        </w:tc>
      </w:tr>
      <w:tr w:rsidR="00F33809" w:rsidRPr="00E17AA5" w14:paraId="6D422949"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4CE0F5CA" w14:textId="77777777" w:rsidR="00F33809" w:rsidRPr="00E17AA5" w:rsidRDefault="00F33809" w:rsidP="00A14041">
            <w:pPr>
              <w:snapToGrid w:val="0"/>
              <w:jc w:val="both"/>
              <w:rPr>
                <w:rFonts w:ascii="Calibri" w:hAnsi="Calibri" w:cs="Calibri"/>
                <w:lang w:val="ru-RU"/>
              </w:rPr>
            </w:pPr>
            <w:r w:rsidRPr="00E17AA5">
              <w:rPr>
                <w:rFonts w:ascii="Calibri" w:hAnsi="Calibri" w:cs="Calibri"/>
                <w:b/>
                <w:bCs/>
                <w:lang w:val="ru-RU"/>
              </w:rPr>
              <w:t xml:space="preserve">Исход предмета </w:t>
            </w:r>
            <w:r w:rsidRPr="00E17AA5">
              <w:rPr>
                <w:rFonts w:ascii="Calibri" w:hAnsi="Calibri" w:cs="Calibri"/>
                <w:sz w:val="22"/>
                <w:szCs w:val="22"/>
                <w:lang w:val="ru-RU"/>
              </w:rPr>
              <w:t>По стицању знања из овог предмета кандидати би требало да буду у могућности да самостално решавају практичне и теоријске проблеме из ове области.</w:t>
            </w:r>
            <w:r w:rsidRPr="00E17AA5">
              <w:rPr>
                <w:rFonts w:ascii="Calibri" w:hAnsi="Calibri" w:cs="Calibri"/>
                <w:lang w:val="ru-RU"/>
              </w:rPr>
              <w:t xml:space="preserve"> </w:t>
            </w:r>
          </w:p>
        </w:tc>
      </w:tr>
      <w:tr w:rsidR="00F33809" w:rsidRPr="00E17AA5" w14:paraId="6E8607D0"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1E36CCBC" w14:textId="77777777" w:rsidR="00F33809" w:rsidRPr="00E17AA5" w:rsidRDefault="00F33809" w:rsidP="00A14041">
            <w:pPr>
              <w:autoSpaceDE w:val="0"/>
              <w:snapToGrid w:val="0"/>
              <w:rPr>
                <w:rFonts w:ascii="Calibri" w:hAnsi="Calibri" w:cs="Calibri"/>
                <w:b/>
                <w:bCs/>
                <w:lang w:val="ru-RU"/>
              </w:rPr>
            </w:pPr>
            <w:r w:rsidRPr="00E17AA5">
              <w:rPr>
                <w:rFonts w:ascii="Calibri" w:hAnsi="Calibri" w:cs="Calibri"/>
                <w:b/>
                <w:bCs/>
                <w:lang w:val="ru-RU"/>
              </w:rPr>
              <w:t>Садржај предмета</w:t>
            </w:r>
          </w:p>
          <w:p w14:paraId="3758FB79" w14:textId="77777777" w:rsidR="00AB6ABE" w:rsidRPr="00E17AA5" w:rsidRDefault="00F33809" w:rsidP="00A14041">
            <w:pPr>
              <w:jc w:val="both"/>
              <w:rPr>
                <w:rFonts w:ascii="Calibri" w:hAnsi="Calibri" w:cs="Calibri"/>
                <w:lang w:val="ru-RU"/>
              </w:rPr>
            </w:pPr>
            <w:r w:rsidRPr="00E17AA5">
              <w:rPr>
                <w:rFonts w:ascii="Calibri" w:hAnsi="Calibri" w:cs="Calibri"/>
                <w:i/>
                <w:iCs/>
                <w:lang w:val="ru-RU"/>
              </w:rPr>
              <w:t>Теоријска настава:</w:t>
            </w:r>
            <w:r w:rsidRPr="00E17AA5">
              <w:rPr>
                <w:rFonts w:ascii="Calibri" w:hAnsi="Calibri" w:cs="Calibri"/>
                <w:lang w:val="ru-RU"/>
              </w:rPr>
              <w:t xml:space="preserve"> </w:t>
            </w:r>
          </w:p>
          <w:p w14:paraId="6BB42D1E" w14:textId="77777777" w:rsidR="00F33809" w:rsidRPr="00E17AA5" w:rsidRDefault="00F33809" w:rsidP="00A14041">
            <w:pPr>
              <w:jc w:val="both"/>
              <w:rPr>
                <w:rFonts w:ascii="Calibri" w:hAnsi="Calibri" w:cs="Calibri"/>
                <w:lang w:val="ru-RU"/>
              </w:rPr>
            </w:pPr>
            <w:r w:rsidRPr="00E17AA5">
              <w:rPr>
                <w:rFonts w:ascii="Calibri" w:hAnsi="Calibri" w:cs="Calibri"/>
                <w:sz w:val="22"/>
                <w:szCs w:val="22"/>
                <w:lang w:val="ru-RU"/>
              </w:rPr>
              <w:t>Увод. Могућност примене обновљивих извора енергије и утицај технологија које користе ОИЕ на околину. Коришћење соларне енергије у процесима грејања, сушења, наводњавања и производњи електричне енергије (фото-напонске ћелије). Конвертовање енергије ветра у механички рад и електричну енергију. Типови ветрогенератора и њихове карактеристике. Коришћење геотермалне енергије за загревање базена, стаклених башти, и у системима централног грејања. Избор прорачун и конструкција малих хидро централа. Технологије термо-хемијске конверзије енергије биомасе процесом сагоревања. Технологије термо-хемијске конверзије енергије биомасе процесом гасификације и пиролизом. Технологије производње и примене биодизела. Технологије анаеробне ферментације биомасе. Коришћење биогаса за загревање, производњу електричне енергије и у средствима транспорта. Енергетски ефикасне технологије за третман  чврстог комуналног отпада. Комбиновани (</w:t>
            </w:r>
            <w:r w:rsidRPr="00E17AA5">
              <w:rPr>
                <w:rFonts w:ascii="Calibri" w:hAnsi="Calibri" w:cs="Calibri"/>
                <w:sz w:val="22"/>
                <w:szCs w:val="22"/>
              </w:rPr>
              <w:t>CHP</w:t>
            </w:r>
            <w:r w:rsidRPr="00E17AA5">
              <w:rPr>
                <w:rFonts w:ascii="Calibri" w:hAnsi="Calibri" w:cs="Calibri"/>
                <w:sz w:val="22"/>
                <w:szCs w:val="22"/>
                <w:lang w:val="ru-RU"/>
              </w:rPr>
              <w:t>) циклус. Студентске презентације.</w:t>
            </w:r>
          </w:p>
          <w:p w14:paraId="7A33C1C5" w14:textId="77777777" w:rsidR="00AB6ABE" w:rsidRPr="00E17AA5" w:rsidRDefault="008072A4" w:rsidP="00A14041">
            <w:pPr>
              <w:jc w:val="both"/>
              <w:rPr>
                <w:rFonts w:ascii="Calibri" w:hAnsi="Calibri" w:cs="Calibri"/>
                <w:i/>
                <w:iCs/>
                <w:lang w:val="ru-RU"/>
              </w:rPr>
            </w:pPr>
            <w:r w:rsidRPr="00E17AA5">
              <w:rPr>
                <w:rFonts w:ascii="Calibri" w:hAnsi="Calibri" w:cs="Calibri"/>
                <w:i/>
                <w:iCs/>
                <w:lang w:val="ru-RU"/>
              </w:rPr>
              <w:t>Практична настава</w:t>
            </w:r>
          </w:p>
          <w:p w14:paraId="2E9D95BC" w14:textId="77777777" w:rsidR="00F33809" w:rsidRPr="00E17AA5" w:rsidRDefault="00F33809" w:rsidP="00A14041">
            <w:pPr>
              <w:jc w:val="both"/>
              <w:rPr>
                <w:rFonts w:ascii="Calibri" w:hAnsi="Calibri" w:cs="Calibri"/>
                <w:iCs/>
                <w:lang w:val="ru-RU"/>
              </w:rPr>
            </w:pPr>
            <w:r w:rsidRPr="00E17AA5">
              <w:rPr>
                <w:rFonts w:ascii="Calibri" w:hAnsi="Calibri" w:cs="Calibri"/>
                <w:sz w:val="22"/>
                <w:szCs w:val="22"/>
                <w:lang w:val="ru-RU"/>
              </w:rPr>
              <w:t xml:space="preserve">Рад на рачунару у компјутерској учионици, и коришћење развијеног софтверског пакета за решавање проблема одређивања оптималног сценарија интеграције обновљивих извора енергије на основу мулти-критеријумске анализе; Самостална израда пројектног задатка, </w:t>
            </w:r>
            <w:r w:rsidRPr="00E17AA5">
              <w:rPr>
                <w:rFonts w:ascii="Calibri" w:hAnsi="Calibri" w:cs="Calibri"/>
                <w:iCs/>
                <w:sz w:val="22"/>
                <w:szCs w:val="22"/>
                <w:lang w:val="ru-RU"/>
              </w:rPr>
              <w:t xml:space="preserve"> који може бити у облику извештаја, компјутерског модела, лабораторијског експеримента, математичког модела, и који ће студенти презентовати у 30-то минутној дискусији осталим полазницима на крају семестра.</w:t>
            </w:r>
          </w:p>
        </w:tc>
      </w:tr>
      <w:tr w:rsidR="00F33809" w:rsidRPr="00E17AA5" w14:paraId="748576E6"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26E6B172" w14:textId="77777777" w:rsidR="00F33809" w:rsidRPr="00E17AA5" w:rsidRDefault="00F33809" w:rsidP="00A14041">
            <w:pPr>
              <w:snapToGrid w:val="0"/>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 xml:space="preserve">: </w:t>
            </w:r>
          </w:p>
          <w:p w14:paraId="7B32380E" w14:textId="77777777" w:rsidR="00F33809" w:rsidRPr="00E17AA5" w:rsidRDefault="00F33809" w:rsidP="007634D7">
            <w:pPr>
              <w:pStyle w:val="BodyText"/>
              <w:numPr>
                <w:ilvl w:val="0"/>
                <w:numId w:val="10"/>
              </w:numPr>
              <w:spacing w:after="0"/>
              <w:jc w:val="both"/>
              <w:rPr>
                <w:rFonts w:ascii="Calibri" w:hAnsi="Calibri" w:cs="Calibri"/>
                <w:lang w:val="sr-Cyrl-CS"/>
              </w:rPr>
            </w:pPr>
            <w:r w:rsidRPr="00E17AA5">
              <w:rPr>
                <w:rFonts w:ascii="Calibri" w:hAnsi="Calibri" w:cs="Calibri"/>
                <w:sz w:val="22"/>
                <w:szCs w:val="22"/>
                <w:lang w:val="sr-Cyrl-CS"/>
              </w:rPr>
              <w:t>“</w:t>
            </w:r>
            <w:proofErr w:type="spellStart"/>
            <w:r w:rsidRPr="00E17AA5">
              <w:rPr>
                <w:rFonts w:ascii="Calibri" w:hAnsi="Calibri" w:cs="Calibri"/>
                <w:sz w:val="22"/>
                <w:szCs w:val="22"/>
                <w:lang w:val="sr-Cyrl-CS"/>
              </w:rPr>
              <w:t>Wind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and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Solar</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Power</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Systems</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Mukund</w:t>
            </w:r>
            <w:proofErr w:type="spellEnd"/>
            <w:r w:rsidRPr="00E17AA5">
              <w:rPr>
                <w:rFonts w:ascii="Calibri" w:hAnsi="Calibri" w:cs="Calibri"/>
                <w:sz w:val="22"/>
                <w:szCs w:val="22"/>
                <w:lang w:val="sr-Cyrl-CS"/>
              </w:rPr>
              <w:t xml:space="preserve"> R. </w:t>
            </w:r>
            <w:proofErr w:type="spellStart"/>
            <w:r w:rsidRPr="00E17AA5">
              <w:rPr>
                <w:rFonts w:ascii="Calibri" w:hAnsi="Calibri" w:cs="Calibri"/>
                <w:sz w:val="22"/>
                <w:szCs w:val="22"/>
                <w:lang w:val="sr-Cyrl-CS"/>
              </w:rPr>
              <w:t>Patel</w:t>
            </w:r>
            <w:proofErr w:type="spellEnd"/>
            <w:r w:rsidRPr="00E17AA5">
              <w:rPr>
                <w:rFonts w:ascii="Calibri" w:hAnsi="Calibri" w:cs="Calibri"/>
                <w:sz w:val="22"/>
                <w:szCs w:val="22"/>
                <w:lang w:val="sr-Cyrl-CS"/>
              </w:rPr>
              <w:t xml:space="preserve">, CRC </w:t>
            </w:r>
            <w:proofErr w:type="spellStart"/>
            <w:r w:rsidRPr="00E17AA5">
              <w:rPr>
                <w:rFonts w:ascii="Calibri" w:hAnsi="Calibri" w:cs="Calibri"/>
                <w:sz w:val="22"/>
                <w:szCs w:val="22"/>
                <w:lang w:val="sr-Cyrl-CS"/>
              </w:rPr>
              <w:t>Press</w:t>
            </w:r>
            <w:proofErr w:type="spellEnd"/>
            <w:r w:rsidRPr="00E17AA5">
              <w:rPr>
                <w:rFonts w:ascii="Calibri" w:hAnsi="Calibri" w:cs="Calibri"/>
                <w:sz w:val="22"/>
                <w:szCs w:val="22"/>
                <w:lang w:val="sr-Cyrl-CS"/>
              </w:rPr>
              <w:t xml:space="preserve"> 1999.</w:t>
            </w:r>
          </w:p>
          <w:p w14:paraId="509D6287" w14:textId="77777777" w:rsidR="00F33809" w:rsidRPr="00E17AA5" w:rsidRDefault="00F33809" w:rsidP="007634D7">
            <w:pPr>
              <w:pStyle w:val="BodyText"/>
              <w:numPr>
                <w:ilvl w:val="0"/>
                <w:numId w:val="10"/>
              </w:numPr>
              <w:spacing w:after="0"/>
              <w:jc w:val="both"/>
              <w:rPr>
                <w:rFonts w:ascii="Calibri" w:hAnsi="Calibri" w:cs="Calibri"/>
                <w:lang w:val="sr-Cyrl-CS"/>
              </w:rPr>
            </w:pPr>
            <w:r w:rsidRPr="00E17AA5">
              <w:rPr>
                <w:rFonts w:ascii="Calibri" w:hAnsi="Calibri" w:cs="Calibri"/>
                <w:sz w:val="22"/>
                <w:szCs w:val="22"/>
                <w:lang w:val="sr-Cyrl-CS"/>
              </w:rPr>
              <w:t>“</w:t>
            </w:r>
            <w:proofErr w:type="spellStart"/>
            <w:r w:rsidRPr="00E17AA5">
              <w:rPr>
                <w:rFonts w:ascii="Calibri" w:hAnsi="Calibri" w:cs="Calibri"/>
                <w:sz w:val="22"/>
                <w:szCs w:val="22"/>
                <w:lang w:val="sr-Cyrl-CS"/>
              </w:rPr>
              <w:t>Renewable</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Energy</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Godfrey</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Boyle</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Oxford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University</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Press</w:t>
            </w:r>
            <w:proofErr w:type="spellEnd"/>
            <w:r w:rsidRPr="00E17AA5">
              <w:rPr>
                <w:rFonts w:ascii="Calibri" w:hAnsi="Calibri" w:cs="Calibri"/>
                <w:sz w:val="22"/>
                <w:szCs w:val="22"/>
                <w:lang w:val="sr-Cyrl-CS"/>
              </w:rPr>
              <w:t>, 2004.</w:t>
            </w:r>
          </w:p>
          <w:p w14:paraId="40D9AF2F" w14:textId="77777777" w:rsidR="00F33809" w:rsidRPr="00E17AA5" w:rsidRDefault="00F33809" w:rsidP="007634D7">
            <w:pPr>
              <w:pStyle w:val="BodyText"/>
              <w:numPr>
                <w:ilvl w:val="0"/>
                <w:numId w:val="10"/>
              </w:numPr>
              <w:spacing w:after="0"/>
              <w:jc w:val="both"/>
              <w:rPr>
                <w:rFonts w:ascii="Calibri" w:hAnsi="Calibri" w:cs="Calibri"/>
                <w:lang w:val="sr-Cyrl-CS"/>
              </w:rPr>
            </w:pPr>
            <w:r w:rsidRPr="00E17AA5">
              <w:rPr>
                <w:rFonts w:ascii="Calibri" w:hAnsi="Calibri" w:cs="Calibri"/>
                <w:sz w:val="22"/>
                <w:szCs w:val="22"/>
                <w:lang w:val="sr-Cyrl-CS"/>
              </w:rPr>
              <w:t>"</w:t>
            </w:r>
            <w:proofErr w:type="spellStart"/>
            <w:r w:rsidRPr="00E17AA5">
              <w:rPr>
                <w:rFonts w:ascii="Calibri" w:hAnsi="Calibri" w:cs="Calibri"/>
                <w:sz w:val="22"/>
                <w:szCs w:val="22"/>
                <w:lang w:val="sr-Cyrl-CS"/>
              </w:rPr>
              <w:t>Fluidized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Bed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Combustion</w:t>
            </w:r>
            <w:proofErr w:type="spellEnd"/>
            <w:r w:rsidRPr="00E17AA5">
              <w:rPr>
                <w:rFonts w:ascii="Calibri" w:hAnsi="Calibri" w:cs="Calibri"/>
                <w:sz w:val="22"/>
                <w:szCs w:val="22"/>
                <w:lang w:val="sr-Cyrl-CS"/>
              </w:rPr>
              <w:t xml:space="preserve">", S. </w:t>
            </w:r>
            <w:proofErr w:type="spellStart"/>
            <w:r w:rsidRPr="00E17AA5">
              <w:rPr>
                <w:rFonts w:ascii="Calibri" w:hAnsi="Calibri" w:cs="Calibri"/>
                <w:sz w:val="22"/>
                <w:szCs w:val="22"/>
                <w:lang w:val="sr-Cyrl-CS"/>
              </w:rPr>
              <w:t>Oka</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Marcel</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Dekker</w:t>
            </w:r>
            <w:proofErr w:type="spellEnd"/>
            <w:r w:rsidRPr="00E17AA5">
              <w:rPr>
                <w:rFonts w:ascii="Calibri" w:hAnsi="Calibri" w:cs="Calibri"/>
                <w:sz w:val="22"/>
                <w:szCs w:val="22"/>
                <w:lang w:val="sr-Cyrl-CS"/>
              </w:rPr>
              <w:t xml:space="preserve"> 2003.</w:t>
            </w:r>
          </w:p>
          <w:p w14:paraId="7A226541" w14:textId="77777777" w:rsidR="00F33809" w:rsidRPr="00E17AA5" w:rsidRDefault="00F33809" w:rsidP="007634D7">
            <w:pPr>
              <w:pStyle w:val="BodyText"/>
              <w:numPr>
                <w:ilvl w:val="0"/>
                <w:numId w:val="10"/>
              </w:numPr>
              <w:spacing w:after="0"/>
              <w:jc w:val="both"/>
              <w:rPr>
                <w:rFonts w:ascii="Calibri" w:hAnsi="Calibri" w:cs="Calibri"/>
                <w:lang w:val="sr-Cyrl-CS"/>
              </w:rPr>
            </w:pPr>
            <w:r w:rsidRPr="00E17AA5">
              <w:rPr>
                <w:rFonts w:ascii="Calibri" w:hAnsi="Calibri" w:cs="Calibri"/>
                <w:sz w:val="22"/>
                <w:szCs w:val="22"/>
                <w:lang w:val="sr-Cyrl-CS"/>
              </w:rPr>
              <w:t>“</w:t>
            </w:r>
            <w:proofErr w:type="spellStart"/>
            <w:r w:rsidRPr="00E17AA5">
              <w:rPr>
                <w:rFonts w:ascii="Calibri" w:hAnsi="Calibri" w:cs="Calibri"/>
                <w:sz w:val="22"/>
                <w:szCs w:val="22"/>
                <w:lang w:val="sr-Cyrl-CS"/>
              </w:rPr>
              <w:t>Geothermal</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Energy</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An</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alternative</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Resource</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for</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the</w:t>
            </w:r>
            <w:proofErr w:type="spellEnd"/>
            <w:r w:rsidRPr="00E17AA5">
              <w:rPr>
                <w:rFonts w:ascii="Calibri" w:hAnsi="Calibri" w:cs="Calibri"/>
                <w:sz w:val="22"/>
                <w:szCs w:val="22"/>
                <w:lang w:val="sr-Cyrl-CS"/>
              </w:rPr>
              <w:t xml:space="preserve"> 21</w:t>
            </w:r>
            <w:r w:rsidRPr="00E17AA5">
              <w:rPr>
                <w:rFonts w:ascii="Calibri" w:hAnsi="Calibri" w:cs="Calibri"/>
                <w:sz w:val="22"/>
                <w:szCs w:val="22"/>
                <w:vertAlign w:val="superscript"/>
                <w:lang w:val="sr-Cyrl-CS"/>
              </w:rPr>
              <w:t>st</w:t>
            </w:r>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Century</w:t>
            </w:r>
            <w:proofErr w:type="spellEnd"/>
            <w:r w:rsidRPr="00E17AA5">
              <w:rPr>
                <w:rFonts w:ascii="Calibri" w:hAnsi="Calibri" w:cs="Calibri"/>
                <w:sz w:val="22"/>
                <w:szCs w:val="22"/>
                <w:lang w:val="sr-Cyrl-CS"/>
              </w:rPr>
              <w:t xml:space="preserve">”, H. </w:t>
            </w:r>
            <w:proofErr w:type="spellStart"/>
            <w:r w:rsidRPr="00E17AA5">
              <w:rPr>
                <w:rFonts w:ascii="Calibri" w:hAnsi="Calibri" w:cs="Calibri"/>
                <w:sz w:val="22"/>
                <w:szCs w:val="22"/>
                <w:lang w:val="sr-Cyrl-CS"/>
              </w:rPr>
              <w:t>Gupta</w:t>
            </w:r>
            <w:proofErr w:type="spellEnd"/>
            <w:r w:rsidRPr="00E17AA5">
              <w:rPr>
                <w:rFonts w:ascii="Calibri" w:hAnsi="Calibri" w:cs="Calibri"/>
                <w:sz w:val="22"/>
                <w:szCs w:val="22"/>
                <w:lang w:val="sr-Cyrl-CS"/>
              </w:rPr>
              <w:t xml:space="preserve">, S. </w:t>
            </w:r>
            <w:proofErr w:type="spellStart"/>
            <w:r w:rsidRPr="00E17AA5">
              <w:rPr>
                <w:rFonts w:ascii="Calibri" w:hAnsi="Calibri" w:cs="Calibri"/>
                <w:sz w:val="22"/>
                <w:szCs w:val="22"/>
                <w:lang w:val="sr-Cyrl-CS"/>
              </w:rPr>
              <w:t>Roy</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Elsevier</w:t>
            </w:r>
            <w:proofErr w:type="spellEnd"/>
            <w:r w:rsidRPr="00E17AA5">
              <w:rPr>
                <w:rFonts w:ascii="Calibri" w:hAnsi="Calibri" w:cs="Calibri"/>
                <w:sz w:val="22"/>
                <w:szCs w:val="22"/>
                <w:lang w:val="sr-Cyrl-CS"/>
              </w:rPr>
              <w:t>, 2007.</w:t>
            </w:r>
          </w:p>
          <w:p w14:paraId="14935DE3" w14:textId="77777777" w:rsidR="00AB6ABE" w:rsidRPr="00E17AA5" w:rsidRDefault="00AB6ABE" w:rsidP="007634D7">
            <w:pPr>
              <w:pStyle w:val="BodyText"/>
              <w:numPr>
                <w:ilvl w:val="0"/>
                <w:numId w:val="10"/>
              </w:numPr>
              <w:spacing w:after="0"/>
              <w:jc w:val="both"/>
              <w:rPr>
                <w:rFonts w:ascii="Calibri" w:hAnsi="Calibri" w:cs="Calibri"/>
                <w:sz w:val="22"/>
                <w:szCs w:val="22"/>
                <w:lang w:val="sr-Cyrl-CS"/>
              </w:rPr>
            </w:pPr>
            <w:r w:rsidRPr="00E17AA5">
              <w:rPr>
                <w:rFonts w:ascii="Calibri" w:hAnsi="Calibri" w:cs="Calibri"/>
                <w:sz w:val="22"/>
                <w:szCs w:val="22"/>
                <w:lang w:val="sr-Cyrl-CS"/>
              </w:rPr>
              <w:t>Деспотовић, М.,</w:t>
            </w:r>
            <w:r w:rsidRPr="00E17AA5">
              <w:rPr>
                <w:rFonts w:ascii="Calibri" w:hAnsi="Calibri" w:cs="Calibri"/>
                <w:sz w:val="22"/>
                <w:szCs w:val="22"/>
                <w:lang w:val="hr-HR"/>
              </w:rPr>
              <w:t xml:space="preserve"> </w:t>
            </w:r>
            <w:r w:rsidRPr="00E17AA5">
              <w:rPr>
                <w:rFonts w:ascii="Calibri" w:hAnsi="Calibri" w:cs="Calibri"/>
                <w:sz w:val="22"/>
                <w:szCs w:val="22"/>
                <w:lang w:val="sr-Cyrl-CS"/>
              </w:rPr>
              <w:t>Обновљиви извори енергије, Факултет инжењерских наука у Крагујевцу, 2011.</w:t>
            </w:r>
          </w:p>
        </w:tc>
      </w:tr>
      <w:tr w:rsidR="00F33809" w:rsidRPr="00E17AA5" w14:paraId="2EA2CF02" w14:textId="77777777" w:rsidTr="00A31333">
        <w:trPr>
          <w:jc w:val="center"/>
        </w:trPr>
        <w:tc>
          <w:tcPr>
            <w:tcW w:w="2229" w:type="pct"/>
            <w:tcBorders>
              <w:left w:val="single" w:sz="4" w:space="0" w:color="000000"/>
              <w:bottom w:val="single" w:sz="4" w:space="0" w:color="000000"/>
            </w:tcBorders>
          </w:tcPr>
          <w:p w14:paraId="3F2F408D" w14:textId="77777777" w:rsidR="00F33809" w:rsidRPr="00E17AA5" w:rsidRDefault="00F33809" w:rsidP="00E43626">
            <w:pPr>
              <w:snapToGrid w:val="0"/>
              <w:rPr>
                <w:rFonts w:ascii="Calibri" w:hAnsi="Calibri" w:cs="Calibri"/>
                <w:lang w:val="sr-Cyrl-CS"/>
              </w:rPr>
            </w:pPr>
            <w:proofErr w:type="spellStart"/>
            <w:r w:rsidRPr="00E17AA5">
              <w:rPr>
                <w:rFonts w:ascii="Calibri" w:hAnsi="Calibri" w:cs="Calibri"/>
                <w:bCs/>
              </w:rPr>
              <w:t>Број</w:t>
            </w:r>
            <w:proofErr w:type="spellEnd"/>
            <w:r w:rsidRPr="00E17AA5">
              <w:rPr>
                <w:rFonts w:ascii="Calibri" w:hAnsi="Calibri" w:cs="Calibri"/>
                <w:bCs/>
              </w:rPr>
              <w:t xml:space="preserve"> </w:t>
            </w:r>
            <w:proofErr w:type="spellStart"/>
            <w:r w:rsidRPr="00E17AA5">
              <w:rPr>
                <w:rFonts w:ascii="Calibri" w:hAnsi="Calibri" w:cs="Calibri"/>
                <w:bCs/>
              </w:rPr>
              <w:t>часова</w:t>
            </w:r>
            <w:proofErr w:type="spellEnd"/>
            <w:r w:rsidRPr="00E17AA5">
              <w:rPr>
                <w:rFonts w:ascii="Calibri" w:hAnsi="Calibri" w:cs="Calibri"/>
                <w:bCs/>
              </w:rPr>
              <w:t xml:space="preserve"> </w:t>
            </w:r>
            <w:r w:rsidRPr="00E17AA5">
              <w:rPr>
                <w:rFonts w:ascii="Calibri" w:hAnsi="Calibri" w:cs="Calibri"/>
              </w:rPr>
              <w:t xml:space="preserve"> </w:t>
            </w:r>
            <w:proofErr w:type="spellStart"/>
            <w:r w:rsidRPr="00E17AA5">
              <w:rPr>
                <w:rFonts w:ascii="Calibri" w:hAnsi="Calibri" w:cs="Calibri"/>
              </w:rPr>
              <w:t>активне</w:t>
            </w:r>
            <w:proofErr w:type="spellEnd"/>
            <w:r w:rsidRPr="00E17AA5">
              <w:rPr>
                <w:rFonts w:ascii="Calibri" w:hAnsi="Calibri" w:cs="Calibri"/>
              </w:rPr>
              <w:t xml:space="preserve"> </w:t>
            </w:r>
            <w:proofErr w:type="spellStart"/>
            <w:r w:rsidRPr="00E17AA5">
              <w:rPr>
                <w:rFonts w:ascii="Calibri" w:hAnsi="Calibri" w:cs="Calibri"/>
              </w:rPr>
              <w:t>наставе</w:t>
            </w:r>
            <w:proofErr w:type="spellEnd"/>
            <w:r w:rsidRPr="00E17AA5">
              <w:rPr>
                <w:rFonts w:ascii="Calibri" w:hAnsi="Calibri" w:cs="Calibri"/>
              </w:rPr>
              <w:t xml:space="preserve">: </w:t>
            </w:r>
            <w:r w:rsidR="00A857BE">
              <w:rPr>
                <w:rFonts w:ascii="Calibri" w:hAnsi="Calibri" w:cs="Calibri"/>
              </w:rPr>
              <w:t xml:space="preserve">  </w:t>
            </w:r>
          </w:p>
        </w:tc>
        <w:tc>
          <w:tcPr>
            <w:tcW w:w="1389" w:type="pct"/>
            <w:tcBorders>
              <w:left w:val="single" w:sz="4" w:space="0" w:color="000000"/>
              <w:bottom w:val="single" w:sz="4" w:space="0" w:color="000000"/>
            </w:tcBorders>
          </w:tcPr>
          <w:p w14:paraId="12CC49C0" w14:textId="77777777" w:rsidR="00F33809" w:rsidRPr="00E17AA5" w:rsidRDefault="00D23ECC" w:rsidP="00D41A07">
            <w:pPr>
              <w:snapToGrid w:val="0"/>
              <w:rPr>
                <w:rFonts w:ascii="Calibri" w:hAnsi="Calibri" w:cs="Calibri"/>
                <w:lang w:val="sr-Cyrl-CS"/>
              </w:rPr>
            </w:pPr>
            <w:proofErr w:type="spellStart"/>
            <w:r w:rsidRPr="00E17AA5">
              <w:rPr>
                <w:rFonts w:ascii="Calibri" w:hAnsi="Calibri" w:cs="Calibri"/>
              </w:rPr>
              <w:t>Теоријска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Pr="00E17AA5">
              <w:rPr>
                <w:rFonts w:ascii="Calibri" w:hAnsi="Calibri" w:cs="Calibri"/>
              </w:rPr>
              <w:t xml:space="preserve">: </w:t>
            </w:r>
            <w:r w:rsidR="000C7798">
              <w:rPr>
                <w:rFonts w:ascii="Calibri" w:hAnsi="Calibri" w:cs="Calibri"/>
                <w:lang w:val="sr-Cyrl-RS"/>
              </w:rPr>
              <w:t>7</w:t>
            </w:r>
            <w:r w:rsidR="002576C6" w:rsidRPr="00E17AA5">
              <w:rPr>
                <w:rFonts w:ascii="Calibri" w:hAnsi="Calibri" w:cs="Calibri"/>
              </w:rPr>
              <w:t>5</w:t>
            </w:r>
          </w:p>
        </w:tc>
        <w:tc>
          <w:tcPr>
            <w:tcW w:w="1382" w:type="pct"/>
            <w:tcBorders>
              <w:left w:val="single" w:sz="4" w:space="0" w:color="000000"/>
              <w:bottom w:val="single" w:sz="4" w:space="0" w:color="000000"/>
              <w:right w:val="single" w:sz="4" w:space="0" w:color="000000"/>
            </w:tcBorders>
          </w:tcPr>
          <w:p w14:paraId="42360D23" w14:textId="77777777" w:rsidR="00F33809" w:rsidRPr="00E17AA5" w:rsidRDefault="008072A4" w:rsidP="00D41A07">
            <w:pPr>
              <w:snapToGrid w:val="0"/>
              <w:rPr>
                <w:rFonts w:ascii="Calibri" w:hAnsi="Calibri" w:cs="Calibri"/>
                <w:lang w:val="sr-Cyrl-CS"/>
              </w:rPr>
            </w:pPr>
            <w:proofErr w:type="spellStart"/>
            <w:r w:rsidRPr="00E17AA5">
              <w:rPr>
                <w:rFonts w:ascii="Calibri" w:hAnsi="Calibri" w:cs="Calibri"/>
              </w:rPr>
              <w:t>Практична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00E43626" w:rsidRPr="00E17AA5">
              <w:rPr>
                <w:rFonts w:ascii="Calibri" w:hAnsi="Calibri" w:cs="Calibri"/>
              </w:rPr>
              <w:t>:</w:t>
            </w:r>
            <w:r w:rsidR="00D41A07" w:rsidRPr="00E17AA5">
              <w:rPr>
                <w:rFonts w:ascii="Calibri" w:hAnsi="Calibri" w:cs="Calibri"/>
                <w:lang w:val="sr-Cyrl-CS"/>
              </w:rPr>
              <w:t xml:space="preserve"> </w:t>
            </w:r>
            <w:r w:rsidR="000C7798">
              <w:rPr>
                <w:rFonts w:ascii="Calibri" w:hAnsi="Calibri" w:cs="Calibri"/>
                <w:lang w:val="sr-Cyrl-CS"/>
              </w:rPr>
              <w:t>7</w:t>
            </w:r>
            <w:r w:rsidR="002576C6" w:rsidRPr="00E17AA5">
              <w:rPr>
                <w:rFonts w:ascii="Calibri" w:hAnsi="Calibri" w:cs="Calibri"/>
                <w:lang w:val="sr-Cyrl-CS"/>
              </w:rPr>
              <w:t>5</w:t>
            </w:r>
          </w:p>
        </w:tc>
      </w:tr>
      <w:tr w:rsidR="00F33809" w:rsidRPr="00E17AA5" w14:paraId="62F99C7A"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36EC4AA8" w14:textId="77777777" w:rsidR="00F33809" w:rsidRPr="00E17AA5" w:rsidRDefault="00F33809" w:rsidP="00A14041">
            <w:pPr>
              <w:snapToGrid w:val="0"/>
              <w:rPr>
                <w:rFonts w:ascii="Calibri" w:hAnsi="Calibri" w:cs="Calibri"/>
                <w:b/>
                <w:bCs/>
                <w:lang w:val="ru-RU"/>
              </w:rPr>
            </w:pPr>
            <w:r w:rsidRPr="00E17AA5">
              <w:rPr>
                <w:rFonts w:ascii="Calibri" w:hAnsi="Calibri" w:cs="Calibri"/>
                <w:b/>
                <w:bCs/>
                <w:lang w:val="ru-RU"/>
              </w:rPr>
              <w:t>Методе извођења наставе</w:t>
            </w:r>
          </w:p>
          <w:p w14:paraId="21F8DB16" w14:textId="77777777" w:rsidR="00F33809" w:rsidRPr="00E17AA5" w:rsidRDefault="00F33809" w:rsidP="00A14041">
            <w:pPr>
              <w:jc w:val="both"/>
              <w:rPr>
                <w:rFonts w:ascii="Calibri" w:hAnsi="Calibri" w:cs="Calibri"/>
                <w:iCs/>
                <w:lang w:val="ru-RU"/>
              </w:rPr>
            </w:pPr>
            <w:r w:rsidRPr="00E17AA5">
              <w:rPr>
                <w:rFonts w:ascii="Calibri" w:hAnsi="Calibri" w:cs="Calibri"/>
                <w:iCs/>
                <w:sz w:val="22"/>
                <w:szCs w:val="22"/>
                <w:lang w:val="ru-RU"/>
              </w:rPr>
              <w:t xml:space="preserve">Теоријска настава </w:t>
            </w:r>
            <w:r w:rsidRPr="00E17AA5">
              <w:rPr>
                <w:rFonts w:ascii="Calibri" w:hAnsi="Calibri" w:cs="Calibri"/>
                <w:sz w:val="22"/>
                <w:szCs w:val="22"/>
                <w:lang w:val="ru-RU"/>
              </w:rPr>
              <w:t>се изводи у учионицама уз коришћење мултимедија (видео пројектор).</w:t>
            </w:r>
            <w:r w:rsidR="008072A4" w:rsidRPr="00E17AA5">
              <w:rPr>
                <w:rFonts w:ascii="Calibri" w:hAnsi="Calibri" w:cs="Calibri"/>
                <w:iCs/>
                <w:sz w:val="22"/>
                <w:szCs w:val="22"/>
                <w:lang w:val="ru-RU"/>
              </w:rPr>
              <w:t>Практична настава</w:t>
            </w:r>
            <w:r w:rsidRPr="00E17AA5">
              <w:rPr>
                <w:rFonts w:ascii="Calibri" w:hAnsi="Calibri" w:cs="Calibri"/>
                <w:sz w:val="22"/>
                <w:szCs w:val="22"/>
                <w:lang w:val="ru-RU"/>
              </w:rPr>
              <w:t xml:space="preserve">се изводи  </w:t>
            </w:r>
            <w:r w:rsidRPr="00E17AA5">
              <w:rPr>
                <w:rFonts w:ascii="Calibri" w:hAnsi="Calibri" w:cs="Calibri"/>
                <w:iCs/>
                <w:sz w:val="22"/>
                <w:szCs w:val="22"/>
                <w:lang w:val="ru-RU"/>
              </w:rPr>
              <w:t>у учионицама са рачунарима.</w:t>
            </w:r>
          </w:p>
        </w:tc>
      </w:tr>
      <w:tr w:rsidR="00F33809" w:rsidRPr="00E17AA5" w14:paraId="320159DD" w14:textId="77777777" w:rsidTr="00A31333">
        <w:trPr>
          <w:jc w:val="center"/>
        </w:trPr>
        <w:tc>
          <w:tcPr>
            <w:tcW w:w="5000" w:type="pct"/>
            <w:gridSpan w:val="3"/>
            <w:tcBorders>
              <w:left w:val="single" w:sz="4" w:space="0" w:color="000000"/>
              <w:bottom w:val="single" w:sz="4" w:space="0" w:color="000000"/>
              <w:right w:val="single" w:sz="4" w:space="0" w:color="000000"/>
            </w:tcBorders>
          </w:tcPr>
          <w:p w14:paraId="1CF4EB16" w14:textId="77777777" w:rsidR="00F33809" w:rsidRPr="00E17AA5" w:rsidRDefault="00F33809" w:rsidP="00AB6ABE">
            <w:pPr>
              <w:autoSpaceDE w:val="0"/>
              <w:snapToGri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7AEB5AA5" w14:textId="77777777" w:rsidR="00F33809" w:rsidRPr="00E17AA5" w:rsidRDefault="00F33809" w:rsidP="00A14041">
            <w:pPr>
              <w:autoSpaceDE w:val="0"/>
              <w:jc w:val="both"/>
              <w:rPr>
                <w:rFonts w:ascii="Calibri" w:hAnsi="Calibri" w:cs="Calibri"/>
                <w:b/>
                <w:bCs/>
                <w:lang w:val="ru-RU"/>
              </w:rPr>
            </w:pPr>
            <w:r w:rsidRPr="00E17AA5">
              <w:rPr>
                <w:rFonts w:ascii="Calibri" w:hAnsi="Calibri" w:cs="Calibri"/>
                <w:sz w:val="22"/>
                <w:szCs w:val="22"/>
                <w:lang w:val="ru-RU"/>
              </w:rPr>
              <w:t>Испит се полаже предајом и презентацијом пројектног задатка (80 поена) и провером оспособљености за самостално одређивање оптималног сценарија интеграције обновљивих извора енергије помоћу коришћеног софтверског пакета (20 поена).</w:t>
            </w:r>
          </w:p>
        </w:tc>
      </w:tr>
    </w:tbl>
    <w:p w14:paraId="78E138BE" w14:textId="77777777" w:rsidR="00F33809" w:rsidRPr="00E17AA5" w:rsidRDefault="00F33809" w:rsidP="00A14041">
      <w:pPr>
        <w:widowControl w:val="0"/>
        <w:autoSpaceDE w:val="0"/>
        <w:rPr>
          <w:rFonts w:ascii="Calibri" w:hAnsi="Calibri" w:cs="Calibri"/>
          <w:b/>
          <w:lang w:val="ru-RU"/>
        </w:rPr>
      </w:pPr>
    </w:p>
    <w:p w14:paraId="734AB978" w14:textId="77777777" w:rsidR="00F33809" w:rsidRPr="00E17AA5" w:rsidRDefault="00F33809" w:rsidP="00A14041">
      <w:pPr>
        <w:widowControl w:val="0"/>
        <w:autoSpaceDE w:val="0"/>
        <w:rPr>
          <w:rFonts w:ascii="Calibri" w:hAnsi="Calibri" w:cs="Calibri"/>
          <w:b/>
          <w:lang w:val="ru-RU"/>
        </w:rPr>
      </w:pPr>
    </w:p>
    <w:p w14:paraId="14BA38E4" w14:textId="77777777" w:rsidR="00F33809" w:rsidRPr="00E17AA5" w:rsidRDefault="00F33809">
      <w:pPr>
        <w:rPr>
          <w:rFonts w:ascii="Calibri" w:hAnsi="Calibri" w:cs="Calibri"/>
          <w:b/>
          <w:lang w:val="ru-RU"/>
        </w:rPr>
      </w:pPr>
      <w:r w:rsidRPr="00E17AA5">
        <w:rPr>
          <w:rFonts w:ascii="Calibri" w:hAnsi="Calibri" w:cs="Calibri"/>
          <w:b/>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3133"/>
        <w:gridCol w:w="2808"/>
      </w:tblGrid>
      <w:tr w:rsidR="00F33809" w:rsidRPr="00E17AA5" w14:paraId="7BF7051B" w14:textId="77777777" w:rsidTr="00A31333">
        <w:tc>
          <w:tcPr>
            <w:tcW w:w="5000" w:type="pct"/>
            <w:gridSpan w:val="3"/>
          </w:tcPr>
          <w:p w14:paraId="472545E4" w14:textId="77777777" w:rsidR="00F33809" w:rsidRPr="00E17AA5" w:rsidRDefault="00F33809" w:rsidP="00240812">
            <w:pPr>
              <w:spacing w:line="300" w:lineRule="atLeast"/>
              <w:outlineLvl w:val="2"/>
              <w:rPr>
                <w:rFonts w:ascii="Calibri" w:hAnsi="Calibri" w:cs="Calibri"/>
                <w:b/>
                <w:bCs/>
                <w:color w:val="55A51C"/>
                <w:lang w:val="sr-Cyrl-CS"/>
              </w:rPr>
            </w:pPr>
            <w:bookmarkStart w:id="55" w:name="DEPT06"/>
            <w:r w:rsidRPr="00E17AA5">
              <w:rPr>
                <w:rFonts w:ascii="Calibri" w:hAnsi="Calibri" w:cs="Calibri"/>
                <w:b/>
                <w:bCs/>
                <w:szCs w:val="22"/>
                <w:lang w:val="sr-Cyrl-CS"/>
              </w:rPr>
              <w:t>Назив предмета: Интеграција енергетских и процесних система</w:t>
            </w:r>
          </w:p>
        </w:tc>
      </w:tr>
      <w:tr w:rsidR="00F33809" w:rsidRPr="00E17AA5" w14:paraId="649F655F" w14:textId="77777777" w:rsidTr="00A31333">
        <w:tc>
          <w:tcPr>
            <w:tcW w:w="5000" w:type="pct"/>
            <w:gridSpan w:val="3"/>
          </w:tcPr>
          <w:p w14:paraId="4E8BCF60" w14:textId="77777777" w:rsidR="00F33809" w:rsidRPr="00E17AA5" w:rsidRDefault="0034065A" w:rsidP="00170D36">
            <w:pPr>
              <w:rPr>
                <w:rFonts w:ascii="Calibri" w:hAnsi="Calibri" w:cs="Calibri"/>
                <w:b/>
                <w:bCs/>
                <w:lang w:val="sr-Cyrl-CS"/>
              </w:rPr>
            </w:pPr>
            <w:r w:rsidRPr="00E17AA5">
              <w:rPr>
                <w:rFonts w:ascii="Calibri" w:hAnsi="Calibri" w:cs="Calibri"/>
                <w:b/>
                <w:bCs/>
                <w:lang w:val="ru-RU"/>
              </w:rPr>
              <w:t xml:space="preserve">Наставник или наставници: </w:t>
            </w:r>
            <w:r w:rsidR="00170D36" w:rsidRPr="00E17AA5">
              <w:rPr>
                <w:rFonts w:ascii="Calibri" w:hAnsi="Calibri" w:cs="Calibri"/>
                <w:b/>
                <w:bCs/>
                <w:szCs w:val="22"/>
                <w:lang w:val="ru-RU"/>
              </w:rPr>
              <w:t>Давор Кончаловић</w:t>
            </w:r>
          </w:p>
        </w:tc>
      </w:tr>
      <w:tr w:rsidR="00F33809" w:rsidRPr="00E17AA5" w14:paraId="071149A6" w14:textId="77777777" w:rsidTr="00A31333">
        <w:tc>
          <w:tcPr>
            <w:tcW w:w="5000" w:type="pct"/>
            <w:gridSpan w:val="3"/>
          </w:tcPr>
          <w:p w14:paraId="5200E300" w14:textId="77777777" w:rsidR="00F33809" w:rsidRPr="00E17AA5" w:rsidRDefault="00F33809" w:rsidP="00242D1F">
            <w:pPr>
              <w:rPr>
                <w:rFonts w:ascii="Calibri" w:hAnsi="Calibri" w:cs="Calibri"/>
                <w:lang w:val="ru-RU"/>
              </w:rPr>
            </w:pPr>
            <w:r w:rsidRPr="00E17AA5">
              <w:rPr>
                <w:rFonts w:ascii="Calibri" w:hAnsi="Calibri" w:cs="Calibri"/>
                <w:bCs/>
                <w:szCs w:val="22"/>
                <w:lang w:val="sr-Cyrl-CS"/>
              </w:rPr>
              <w:t xml:space="preserve">Статус предмета: </w:t>
            </w:r>
            <w:r w:rsidR="001D77C2">
              <w:rPr>
                <w:rFonts w:ascii="Calibri" w:hAnsi="Calibri" w:cs="Calibri"/>
                <w:bCs/>
                <w:szCs w:val="22"/>
                <w:lang w:val="sr-Cyrl-CS"/>
              </w:rPr>
              <w:t>Изборни предмет студијског програма</w:t>
            </w:r>
          </w:p>
        </w:tc>
      </w:tr>
      <w:tr w:rsidR="00F33809" w:rsidRPr="00E17AA5" w14:paraId="541D0B2E" w14:textId="77777777" w:rsidTr="00A31333">
        <w:tc>
          <w:tcPr>
            <w:tcW w:w="5000" w:type="pct"/>
            <w:gridSpan w:val="3"/>
          </w:tcPr>
          <w:p w14:paraId="3D432631" w14:textId="77777777" w:rsidR="00F33809" w:rsidRPr="00E17AA5" w:rsidRDefault="00F33809" w:rsidP="00240812">
            <w:pPr>
              <w:rPr>
                <w:rFonts w:ascii="Calibri" w:hAnsi="Calibri" w:cs="Calibri"/>
                <w:lang w:val="sr-Cyrl-CS"/>
              </w:rPr>
            </w:pPr>
            <w:r w:rsidRPr="00E17AA5">
              <w:rPr>
                <w:rFonts w:ascii="Calibri" w:hAnsi="Calibri" w:cs="Calibri"/>
                <w:bCs/>
                <w:szCs w:val="22"/>
                <w:lang w:val="sr-Cyrl-CS"/>
              </w:rPr>
              <w:t>Број ЕСПБ</w:t>
            </w:r>
            <w:r w:rsidRPr="00E17AA5">
              <w:rPr>
                <w:rFonts w:ascii="Calibri" w:hAnsi="Calibri" w:cs="Calibri"/>
                <w:bCs/>
                <w:szCs w:val="22"/>
              </w:rPr>
              <w:t>:</w:t>
            </w:r>
            <w:r w:rsidRPr="00E17AA5">
              <w:rPr>
                <w:rFonts w:ascii="Calibri" w:hAnsi="Calibri" w:cs="Calibri"/>
                <w:bCs/>
                <w:szCs w:val="22"/>
                <w:lang w:val="sr-Cyrl-CS"/>
              </w:rPr>
              <w:t xml:space="preserve"> </w:t>
            </w:r>
            <w:r w:rsidR="00D41A07" w:rsidRPr="00E17AA5">
              <w:rPr>
                <w:rFonts w:ascii="Calibri" w:hAnsi="Calibri" w:cs="Calibri"/>
                <w:bCs/>
                <w:szCs w:val="22"/>
                <w:lang w:val="sr-Cyrl-CS"/>
              </w:rPr>
              <w:t>15</w:t>
            </w:r>
          </w:p>
        </w:tc>
      </w:tr>
      <w:tr w:rsidR="00F33809" w:rsidRPr="00E17AA5" w14:paraId="0F0D0BCE" w14:textId="77777777" w:rsidTr="00A31333">
        <w:tc>
          <w:tcPr>
            <w:tcW w:w="5000" w:type="pct"/>
            <w:gridSpan w:val="3"/>
          </w:tcPr>
          <w:p w14:paraId="7942B455" w14:textId="77777777" w:rsidR="00F33809" w:rsidRPr="00E17AA5" w:rsidRDefault="00F33809" w:rsidP="00240812">
            <w:pPr>
              <w:rPr>
                <w:rFonts w:ascii="Calibri" w:hAnsi="Calibri" w:cs="Calibri"/>
                <w:lang w:val="ru-RU"/>
              </w:rPr>
            </w:pPr>
            <w:r w:rsidRPr="00E17AA5">
              <w:rPr>
                <w:rFonts w:ascii="Calibri" w:hAnsi="Calibri" w:cs="Calibri"/>
                <w:bCs/>
                <w:szCs w:val="22"/>
                <w:lang w:val="sr-Cyrl-CS"/>
              </w:rPr>
              <w:t>Услов</w:t>
            </w:r>
            <w:r w:rsidRPr="00E17AA5">
              <w:rPr>
                <w:rFonts w:ascii="Calibri" w:hAnsi="Calibri" w:cs="Calibri"/>
                <w:bCs/>
                <w:szCs w:val="22"/>
              </w:rPr>
              <w:t>:</w:t>
            </w:r>
            <w:r w:rsidRPr="00E17AA5">
              <w:rPr>
                <w:rFonts w:ascii="Calibri" w:hAnsi="Calibri" w:cs="Calibri"/>
                <w:bCs/>
                <w:szCs w:val="22"/>
                <w:lang w:val="sr-Cyrl-CS"/>
              </w:rPr>
              <w:t xml:space="preserve"> Нема</w:t>
            </w:r>
          </w:p>
        </w:tc>
      </w:tr>
      <w:tr w:rsidR="00F33809" w:rsidRPr="00E17AA5" w14:paraId="7AB617AE" w14:textId="77777777" w:rsidTr="00A31333">
        <w:tc>
          <w:tcPr>
            <w:tcW w:w="5000" w:type="pct"/>
            <w:gridSpan w:val="3"/>
          </w:tcPr>
          <w:p w14:paraId="028A991C" w14:textId="77777777" w:rsidR="00F33809" w:rsidRPr="00E17AA5" w:rsidRDefault="00F33809" w:rsidP="00240812">
            <w:pPr>
              <w:rPr>
                <w:rFonts w:ascii="Calibri" w:hAnsi="Calibri" w:cs="Calibri"/>
                <w:b/>
                <w:bCs/>
                <w:lang w:val="sr-Cyrl-CS"/>
              </w:rPr>
            </w:pPr>
            <w:r w:rsidRPr="00E17AA5">
              <w:rPr>
                <w:rFonts w:ascii="Calibri" w:hAnsi="Calibri" w:cs="Calibri"/>
                <w:b/>
                <w:bCs/>
                <w:szCs w:val="22"/>
                <w:lang w:val="sr-Cyrl-CS"/>
              </w:rPr>
              <w:t>Циљ предмета</w:t>
            </w:r>
          </w:p>
          <w:p w14:paraId="1A206E49" w14:textId="77777777" w:rsidR="00F33809" w:rsidRPr="00E17AA5" w:rsidRDefault="00F33809" w:rsidP="00240812">
            <w:pPr>
              <w:rPr>
                <w:rFonts w:ascii="Calibri" w:hAnsi="Calibri" w:cs="Calibri"/>
                <w:lang w:val="sr-Cyrl-CS"/>
              </w:rPr>
            </w:pPr>
            <w:r w:rsidRPr="00E17AA5">
              <w:rPr>
                <w:rFonts w:ascii="Calibri" w:hAnsi="Calibri" w:cs="Calibri"/>
                <w:szCs w:val="22"/>
                <w:lang w:val="sr-Cyrl-CS"/>
              </w:rPr>
              <w:t>Циљеви предмета су:</w:t>
            </w:r>
          </w:p>
          <w:p w14:paraId="6933B951" w14:textId="77777777" w:rsidR="00F33809" w:rsidRPr="00E17AA5" w:rsidRDefault="00F33809" w:rsidP="00783ED4">
            <w:pPr>
              <w:widowControl w:val="0"/>
              <w:numPr>
                <w:ilvl w:val="0"/>
                <w:numId w:val="18"/>
              </w:numPr>
              <w:autoSpaceDE w:val="0"/>
              <w:autoSpaceDN w:val="0"/>
              <w:adjustRightInd w:val="0"/>
              <w:jc w:val="both"/>
              <w:rPr>
                <w:rFonts w:ascii="Calibri" w:hAnsi="Calibri" w:cs="Calibri"/>
                <w:lang w:val="sr-Cyrl-CS"/>
              </w:rPr>
            </w:pPr>
            <w:r w:rsidRPr="00E17AA5">
              <w:rPr>
                <w:rFonts w:ascii="Calibri" w:hAnsi="Calibri" w:cs="Calibri"/>
                <w:color w:val="000000"/>
                <w:szCs w:val="22"/>
                <w:lang w:val="ru-RU"/>
              </w:rPr>
              <w:t xml:space="preserve">обука за анализе интелигентних енергетских и процесних система, који у себи укључују различите енергетске, процесне и управлјачке технологије, ради обезбеђења енергије за грејање, хлађење, и задовољавање потреба за електричном енергијом, односно за реализацију савремених индустријских процеса;  </w:t>
            </w:r>
          </w:p>
          <w:p w14:paraId="00593E42" w14:textId="77777777" w:rsidR="00F33809" w:rsidRPr="00E17AA5" w:rsidRDefault="00F33809" w:rsidP="00783ED4">
            <w:pPr>
              <w:widowControl w:val="0"/>
              <w:numPr>
                <w:ilvl w:val="0"/>
                <w:numId w:val="18"/>
              </w:numPr>
              <w:autoSpaceDE w:val="0"/>
              <w:autoSpaceDN w:val="0"/>
              <w:adjustRightInd w:val="0"/>
              <w:jc w:val="both"/>
              <w:rPr>
                <w:rFonts w:ascii="Calibri" w:hAnsi="Calibri" w:cs="Calibri"/>
                <w:lang w:val="sr-Cyrl-CS"/>
              </w:rPr>
            </w:pPr>
            <w:r w:rsidRPr="00E17AA5">
              <w:rPr>
                <w:rFonts w:ascii="Calibri" w:hAnsi="Calibri" w:cs="Calibri"/>
                <w:color w:val="000000"/>
                <w:szCs w:val="22"/>
                <w:lang w:val="sr-Cyrl-CS"/>
              </w:rPr>
              <w:t>с</w:t>
            </w:r>
            <w:r w:rsidRPr="00E17AA5">
              <w:rPr>
                <w:rFonts w:ascii="Calibri" w:hAnsi="Calibri" w:cs="Calibri"/>
                <w:color w:val="000000"/>
                <w:szCs w:val="22"/>
                <w:lang w:val="ru-RU"/>
              </w:rPr>
              <w:t>тицање знања неопходних за пројектовање енергетских и процесних система, са посебним освртом на технологије и технолошка решења интеграције, укључујући микрогенерацију, когенерацију, тригенерацију, као и интелигентне системе управљања технолошким индустријским процесима, с обзиром на законе и прописе који важе за област производње и потроње енергије и заштите животне средине.</w:t>
            </w:r>
          </w:p>
        </w:tc>
      </w:tr>
      <w:tr w:rsidR="00F33809" w:rsidRPr="00E17AA5" w14:paraId="56D2BAE6" w14:textId="77777777" w:rsidTr="00A31333">
        <w:tc>
          <w:tcPr>
            <w:tcW w:w="5000" w:type="pct"/>
            <w:gridSpan w:val="3"/>
          </w:tcPr>
          <w:p w14:paraId="36B766C6" w14:textId="77777777" w:rsidR="00F33809" w:rsidRPr="00E17AA5" w:rsidRDefault="00F33809" w:rsidP="00240812">
            <w:pPr>
              <w:rPr>
                <w:rFonts w:ascii="Calibri" w:hAnsi="Calibri" w:cs="Calibri"/>
                <w:b/>
                <w:bCs/>
                <w:lang w:val="sr-Cyrl-CS"/>
              </w:rPr>
            </w:pPr>
            <w:r w:rsidRPr="00E17AA5">
              <w:rPr>
                <w:rFonts w:ascii="Calibri" w:hAnsi="Calibri" w:cs="Calibri"/>
                <w:b/>
                <w:bCs/>
                <w:szCs w:val="22"/>
                <w:lang w:val="sr-Cyrl-CS"/>
              </w:rPr>
              <w:t xml:space="preserve">Исход предмета </w:t>
            </w:r>
          </w:p>
          <w:p w14:paraId="34EE85D5" w14:textId="77777777" w:rsidR="00F33809" w:rsidRPr="00E17AA5" w:rsidRDefault="00F33809" w:rsidP="00240812">
            <w:pPr>
              <w:jc w:val="both"/>
              <w:rPr>
                <w:rFonts w:ascii="Calibri" w:hAnsi="Calibri" w:cs="Calibri"/>
                <w:lang w:val="sr-Cyrl-CS"/>
              </w:rPr>
            </w:pPr>
            <w:r w:rsidRPr="00E17AA5">
              <w:rPr>
                <w:rFonts w:ascii="Calibri" w:hAnsi="Calibri" w:cs="Calibri"/>
                <w:szCs w:val="22"/>
                <w:lang w:val="sr-Cyrl-CS"/>
              </w:rPr>
              <w:t>По завршетку курса студент ће бити у могућности да</w:t>
            </w:r>
            <w:r w:rsidRPr="00E17AA5">
              <w:rPr>
                <w:rFonts w:ascii="Calibri" w:hAnsi="Calibri" w:cs="Calibri"/>
                <w:szCs w:val="22"/>
                <w:lang w:val="ru-RU"/>
              </w:rPr>
              <w:t>:</w:t>
            </w:r>
            <w:r w:rsidRPr="00E17AA5">
              <w:rPr>
                <w:rFonts w:ascii="Calibri" w:hAnsi="Calibri" w:cs="Calibri"/>
                <w:szCs w:val="22"/>
                <w:lang w:val="sr-Cyrl-CS"/>
              </w:rPr>
              <w:t xml:space="preserve">  </w:t>
            </w:r>
          </w:p>
          <w:p w14:paraId="3D91164B" w14:textId="77777777" w:rsidR="00F33809" w:rsidRPr="00E17AA5" w:rsidRDefault="00F33809" w:rsidP="00783ED4">
            <w:pPr>
              <w:widowControl w:val="0"/>
              <w:numPr>
                <w:ilvl w:val="0"/>
                <w:numId w:val="19"/>
              </w:numPr>
              <w:autoSpaceDE w:val="0"/>
              <w:autoSpaceDN w:val="0"/>
              <w:adjustRightInd w:val="0"/>
              <w:jc w:val="both"/>
              <w:rPr>
                <w:rFonts w:ascii="Calibri" w:hAnsi="Calibri" w:cs="Calibri"/>
                <w:lang w:val="sr-Cyrl-CS"/>
              </w:rPr>
            </w:pPr>
            <w:r w:rsidRPr="00E17AA5">
              <w:rPr>
                <w:rFonts w:ascii="Calibri" w:hAnsi="Calibri" w:cs="Calibri"/>
                <w:szCs w:val="22"/>
                <w:lang w:val="sr-Cyrl-CS"/>
              </w:rPr>
              <w:t>самостално спроведе процедуру избора технологије и</w:t>
            </w:r>
            <w:r w:rsidRPr="00E17AA5">
              <w:rPr>
                <w:rFonts w:ascii="Calibri" w:hAnsi="Calibri" w:cs="Calibri"/>
                <w:szCs w:val="22"/>
                <w:lang w:val="ru-RU"/>
              </w:rPr>
              <w:t xml:space="preserve"> </w:t>
            </w:r>
            <w:r w:rsidRPr="00E17AA5">
              <w:rPr>
                <w:rFonts w:ascii="Calibri" w:hAnsi="Calibri" w:cs="Calibri"/>
                <w:szCs w:val="22"/>
                <w:lang w:val="sr-Cyrl-CS"/>
              </w:rPr>
              <w:t xml:space="preserve">пројектује интелигентна енергетска постројења, </w:t>
            </w:r>
          </w:p>
          <w:p w14:paraId="021113E4" w14:textId="77777777" w:rsidR="00F33809" w:rsidRPr="00E17AA5" w:rsidRDefault="00F33809" w:rsidP="00783ED4">
            <w:pPr>
              <w:widowControl w:val="0"/>
              <w:numPr>
                <w:ilvl w:val="0"/>
                <w:numId w:val="19"/>
              </w:numPr>
              <w:autoSpaceDE w:val="0"/>
              <w:autoSpaceDN w:val="0"/>
              <w:adjustRightInd w:val="0"/>
              <w:jc w:val="both"/>
              <w:rPr>
                <w:rFonts w:ascii="Calibri" w:hAnsi="Calibri" w:cs="Calibri"/>
                <w:lang w:val="sr-Cyrl-CS"/>
              </w:rPr>
            </w:pPr>
            <w:r w:rsidRPr="00E17AA5">
              <w:rPr>
                <w:rFonts w:ascii="Calibri" w:hAnsi="Calibri" w:cs="Calibri"/>
                <w:szCs w:val="22"/>
                <w:lang w:val="sr-Cyrl-CS"/>
              </w:rPr>
              <w:t>компетентно анализира домаћу и светску регулативу у области производње и потрошње енергије,</w:t>
            </w:r>
          </w:p>
          <w:p w14:paraId="6434C0BB" w14:textId="77777777" w:rsidR="00F33809" w:rsidRPr="00E17AA5" w:rsidRDefault="00F33809" w:rsidP="00783ED4">
            <w:pPr>
              <w:widowControl w:val="0"/>
              <w:numPr>
                <w:ilvl w:val="0"/>
                <w:numId w:val="19"/>
              </w:numPr>
              <w:autoSpaceDE w:val="0"/>
              <w:autoSpaceDN w:val="0"/>
              <w:adjustRightInd w:val="0"/>
              <w:jc w:val="both"/>
              <w:rPr>
                <w:rFonts w:ascii="Calibri" w:hAnsi="Calibri" w:cs="Calibri"/>
                <w:lang w:val="sr-Cyrl-CS"/>
              </w:rPr>
            </w:pPr>
            <w:r w:rsidRPr="00E17AA5">
              <w:rPr>
                <w:rFonts w:ascii="Calibri" w:hAnsi="Calibri" w:cs="Calibri"/>
                <w:szCs w:val="22"/>
                <w:lang w:val="sr-Cyrl-CS"/>
              </w:rPr>
              <w:t xml:space="preserve">схвати значај интегрисаног система управљања. </w:t>
            </w:r>
          </w:p>
        </w:tc>
      </w:tr>
      <w:tr w:rsidR="00F33809" w:rsidRPr="00E17AA5" w14:paraId="0E4A1A51" w14:textId="77777777" w:rsidTr="00A31333">
        <w:tc>
          <w:tcPr>
            <w:tcW w:w="5000" w:type="pct"/>
            <w:gridSpan w:val="3"/>
          </w:tcPr>
          <w:p w14:paraId="6D58E8C9" w14:textId="77777777" w:rsidR="00F33809" w:rsidRPr="00E17AA5" w:rsidRDefault="00F33809" w:rsidP="00240812">
            <w:pPr>
              <w:rPr>
                <w:rFonts w:ascii="Calibri" w:hAnsi="Calibri" w:cs="Calibri"/>
                <w:b/>
                <w:bCs/>
                <w:lang w:val="ru-RU"/>
              </w:rPr>
            </w:pPr>
            <w:r w:rsidRPr="00E17AA5">
              <w:rPr>
                <w:rFonts w:ascii="Calibri" w:hAnsi="Calibri" w:cs="Calibri"/>
                <w:b/>
                <w:bCs/>
                <w:szCs w:val="22"/>
                <w:lang w:val="sr-Cyrl-CS"/>
              </w:rPr>
              <w:t>Садржај предмета</w:t>
            </w:r>
          </w:p>
          <w:p w14:paraId="06E7620E" w14:textId="77777777" w:rsidR="00F33809" w:rsidRPr="00E17AA5" w:rsidRDefault="00F33809" w:rsidP="00240812">
            <w:pPr>
              <w:rPr>
                <w:rFonts w:ascii="Calibri" w:hAnsi="Calibri" w:cs="Calibri"/>
                <w:i/>
                <w:iCs/>
                <w:lang w:val="sr-Cyrl-CS"/>
              </w:rPr>
            </w:pPr>
            <w:r w:rsidRPr="00E17AA5">
              <w:rPr>
                <w:rFonts w:ascii="Calibri" w:hAnsi="Calibri" w:cs="Calibri"/>
                <w:i/>
                <w:iCs/>
                <w:szCs w:val="22"/>
                <w:lang w:val="sr-Cyrl-CS"/>
              </w:rPr>
              <w:t>Теоријска настава:</w:t>
            </w:r>
          </w:p>
          <w:p w14:paraId="75A97073" w14:textId="77777777" w:rsidR="00693450" w:rsidRPr="00E17AA5" w:rsidRDefault="00693450" w:rsidP="00783ED4">
            <w:pPr>
              <w:pStyle w:val="ListParagraph"/>
              <w:widowControl w:val="0"/>
              <w:numPr>
                <w:ilvl w:val="0"/>
                <w:numId w:val="20"/>
              </w:numPr>
              <w:tabs>
                <w:tab w:val="left" w:pos="567"/>
              </w:tabs>
              <w:autoSpaceDE w:val="0"/>
              <w:autoSpaceDN w:val="0"/>
              <w:adjustRightInd w:val="0"/>
              <w:spacing w:after="0" w:line="240" w:lineRule="auto"/>
              <w:jc w:val="both"/>
              <w:rPr>
                <w:rFonts w:cs="Calibri"/>
              </w:rPr>
            </w:pPr>
            <w:r w:rsidRPr="00E17AA5">
              <w:rPr>
                <w:rFonts w:cs="Calibri"/>
                <w:lang w:val="sr-Cyrl-RS"/>
              </w:rPr>
              <w:t>Увод у одрживу интеграцију процеса</w:t>
            </w:r>
          </w:p>
          <w:p w14:paraId="004BE2EB" w14:textId="77777777" w:rsidR="00693450" w:rsidRPr="00E17AA5" w:rsidRDefault="00693450" w:rsidP="00783ED4">
            <w:pPr>
              <w:pStyle w:val="ListParagraph"/>
              <w:widowControl w:val="0"/>
              <w:numPr>
                <w:ilvl w:val="0"/>
                <w:numId w:val="20"/>
              </w:numPr>
              <w:tabs>
                <w:tab w:val="left" w:pos="567"/>
              </w:tabs>
              <w:autoSpaceDE w:val="0"/>
              <w:autoSpaceDN w:val="0"/>
              <w:adjustRightInd w:val="0"/>
              <w:spacing w:after="0" w:line="240" w:lineRule="auto"/>
              <w:jc w:val="both"/>
              <w:rPr>
                <w:rFonts w:cs="Calibri"/>
                <w:lang w:val="sr-Cyrl-RS"/>
              </w:rPr>
            </w:pPr>
            <w:r w:rsidRPr="00E17AA5">
              <w:rPr>
                <w:rFonts w:cs="Calibri"/>
                <w:lang w:val="sr-Cyrl-RS"/>
              </w:rPr>
              <w:t>Процесна економија</w:t>
            </w:r>
          </w:p>
          <w:p w14:paraId="7A4CFDA7" w14:textId="77777777" w:rsidR="00693450" w:rsidRPr="00E17AA5" w:rsidRDefault="00693450" w:rsidP="00783ED4">
            <w:pPr>
              <w:pStyle w:val="ListParagraph"/>
              <w:widowControl w:val="0"/>
              <w:numPr>
                <w:ilvl w:val="0"/>
                <w:numId w:val="20"/>
              </w:numPr>
              <w:tabs>
                <w:tab w:val="left" w:pos="567"/>
              </w:tabs>
              <w:autoSpaceDE w:val="0"/>
              <w:autoSpaceDN w:val="0"/>
              <w:adjustRightInd w:val="0"/>
              <w:spacing w:after="0" w:line="240" w:lineRule="auto"/>
              <w:jc w:val="both"/>
              <w:rPr>
                <w:rFonts w:cs="Calibri"/>
                <w:lang w:val="sr-Cyrl-RS"/>
              </w:rPr>
            </w:pPr>
            <w:proofErr w:type="spellStart"/>
            <w:r w:rsidRPr="00E17AA5">
              <w:rPr>
                <w:rFonts w:cs="Calibri"/>
                <w:lang w:val="sr-Cyrl-RS"/>
              </w:rPr>
              <w:t>Бенчмаркинг</w:t>
            </w:r>
            <w:proofErr w:type="spellEnd"/>
          </w:p>
          <w:p w14:paraId="76ABD6EB" w14:textId="77777777" w:rsidR="00693450" w:rsidRPr="00E17AA5" w:rsidRDefault="00693450" w:rsidP="00783ED4">
            <w:pPr>
              <w:pStyle w:val="ListParagraph"/>
              <w:widowControl w:val="0"/>
              <w:numPr>
                <w:ilvl w:val="0"/>
                <w:numId w:val="20"/>
              </w:numPr>
              <w:tabs>
                <w:tab w:val="left" w:pos="567"/>
              </w:tabs>
              <w:autoSpaceDE w:val="0"/>
              <w:autoSpaceDN w:val="0"/>
              <w:adjustRightInd w:val="0"/>
              <w:spacing w:after="0" w:line="240" w:lineRule="auto"/>
              <w:jc w:val="both"/>
              <w:rPr>
                <w:rFonts w:cs="Calibri"/>
                <w:lang w:val="sr-Cyrl-RS"/>
              </w:rPr>
            </w:pPr>
            <w:r w:rsidRPr="00E17AA5">
              <w:rPr>
                <w:rFonts w:cs="Calibri"/>
                <w:lang w:val="sr-Cyrl-RS"/>
              </w:rPr>
              <w:t xml:space="preserve">Интеграција </w:t>
            </w:r>
            <w:proofErr w:type="spellStart"/>
            <w:r w:rsidRPr="00E17AA5">
              <w:rPr>
                <w:rFonts w:cs="Calibri"/>
                <w:lang w:val="sr-Cyrl-RS"/>
              </w:rPr>
              <w:t>когенерационих</w:t>
            </w:r>
            <w:proofErr w:type="spellEnd"/>
            <w:r w:rsidRPr="00E17AA5">
              <w:rPr>
                <w:rFonts w:cs="Calibri"/>
              </w:rPr>
              <w:t xml:space="preserve"> </w:t>
            </w:r>
            <w:r w:rsidRPr="00E17AA5">
              <w:rPr>
                <w:rFonts w:cs="Calibri"/>
                <w:lang w:val="sr-Cyrl-RS"/>
              </w:rPr>
              <w:t>система</w:t>
            </w:r>
          </w:p>
          <w:p w14:paraId="3960E923" w14:textId="77777777" w:rsidR="00693450" w:rsidRPr="00E17AA5" w:rsidRDefault="00693450" w:rsidP="00783ED4">
            <w:pPr>
              <w:pStyle w:val="ListParagraph"/>
              <w:widowControl w:val="0"/>
              <w:numPr>
                <w:ilvl w:val="0"/>
                <w:numId w:val="20"/>
              </w:numPr>
              <w:tabs>
                <w:tab w:val="left" w:pos="567"/>
              </w:tabs>
              <w:autoSpaceDE w:val="0"/>
              <w:autoSpaceDN w:val="0"/>
              <w:adjustRightInd w:val="0"/>
              <w:spacing w:after="0" w:line="240" w:lineRule="auto"/>
              <w:jc w:val="both"/>
              <w:rPr>
                <w:rFonts w:cs="Calibri"/>
                <w:lang w:val="sr-Cyrl-RS"/>
              </w:rPr>
            </w:pPr>
            <w:r w:rsidRPr="00E17AA5">
              <w:rPr>
                <w:rFonts w:cs="Calibri"/>
                <w:lang w:val="sr-Cyrl-RS"/>
              </w:rPr>
              <w:t>Оптимизација – преглед</w:t>
            </w:r>
          </w:p>
          <w:p w14:paraId="55DCAF9E" w14:textId="77777777" w:rsidR="00F33809" w:rsidRPr="00E17AA5" w:rsidRDefault="00693450" w:rsidP="00783ED4">
            <w:pPr>
              <w:widowControl w:val="0"/>
              <w:numPr>
                <w:ilvl w:val="0"/>
                <w:numId w:val="20"/>
              </w:numPr>
              <w:autoSpaceDE w:val="0"/>
              <w:autoSpaceDN w:val="0"/>
              <w:adjustRightInd w:val="0"/>
              <w:rPr>
                <w:rFonts w:ascii="Calibri" w:hAnsi="Calibri" w:cs="Calibri"/>
                <w:color w:val="000000"/>
                <w:lang w:val="ru-RU"/>
              </w:rPr>
            </w:pPr>
            <w:r w:rsidRPr="00E17AA5">
              <w:rPr>
                <w:rFonts w:ascii="Calibri" w:hAnsi="Calibri" w:cs="Calibri"/>
                <w:lang w:val="sr-Cyrl-RS"/>
              </w:rPr>
              <w:t>Математичко програмирање</w:t>
            </w:r>
          </w:p>
        </w:tc>
      </w:tr>
      <w:tr w:rsidR="00F33809" w:rsidRPr="00E17AA5" w14:paraId="01B2B700" w14:textId="77777777" w:rsidTr="00A31333">
        <w:tc>
          <w:tcPr>
            <w:tcW w:w="5000" w:type="pct"/>
            <w:gridSpan w:val="3"/>
          </w:tcPr>
          <w:p w14:paraId="4BE047B4" w14:textId="77777777" w:rsidR="00F33809" w:rsidRPr="00E17AA5" w:rsidRDefault="00242D1F" w:rsidP="00240812">
            <w:pPr>
              <w:rPr>
                <w:rFonts w:ascii="Calibri" w:hAnsi="Calibri" w:cs="Calibri"/>
                <w:b/>
                <w:bCs/>
                <w:lang w:val="sr-Cyrl-CS"/>
              </w:rPr>
            </w:pPr>
            <w:r w:rsidRPr="00E17AA5">
              <w:rPr>
                <w:rFonts w:ascii="Calibri" w:hAnsi="Calibri" w:cs="Calibri"/>
                <w:b/>
                <w:bCs/>
                <w:szCs w:val="22"/>
                <w:lang w:val="sr-Cyrl-CS"/>
              </w:rPr>
              <w:t>П</w:t>
            </w:r>
            <w:r w:rsidR="00693450" w:rsidRPr="00E17AA5">
              <w:rPr>
                <w:rFonts w:ascii="Calibri" w:hAnsi="Calibri" w:cs="Calibri"/>
                <w:b/>
                <w:bCs/>
                <w:szCs w:val="22"/>
                <w:lang w:val="sr-Cyrl-CS"/>
              </w:rPr>
              <w:t>репоруче</w:t>
            </w:r>
            <w:r w:rsidRPr="00E17AA5">
              <w:rPr>
                <w:rFonts w:ascii="Calibri" w:hAnsi="Calibri" w:cs="Calibri"/>
                <w:b/>
                <w:bCs/>
                <w:szCs w:val="22"/>
                <w:lang w:val="sr-Cyrl-CS"/>
              </w:rPr>
              <w:t>на л</w:t>
            </w:r>
            <w:r w:rsidR="00F33809" w:rsidRPr="00E17AA5">
              <w:rPr>
                <w:rFonts w:ascii="Calibri" w:hAnsi="Calibri" w:cs="Calibri"/>
                <w:b/>
                <w:bCs/>
                <w:szCs w:val="22"/>
                <w:lang w:val="sr-Cyrl-CS"/>
              </w:rPr>
              <w:t xml:space="preserve">итература </w:t>
            </w:r>
          </w:p>
          <w:p w14:paraId="762B99A8" w14:textId="77777777" w:rsidR="00F33809" w:rsidRPr="00E17AA5" w:rsidRDefault="00242D1F" w:rsidP="00242D1F">
            <w:pPr>
              <w:outlineLvl w:val="2"/>
              <w:rPr>
                <w:rFonts w:ascii="Calibri" w:hAnsi="Calibri" w:cs="Calibri"/>
                <w:bCs/>
              </w:rPr>
            </w:pPr>
            <w:r w:rsidRPr="00E17AA5">
              <w:rPr>
                <w:rFonts w:ascii="Calibri" w:hAnsi="Calibri" w:cs="Calibri"/>
                <w:bCs/>
                <w:sz w:val="20"/>
                <w:szCs w:val="20"/>
                <w:lang w:val="sr-Cyrl-RS" w:eastAsia="sr-Latn-CS"/>
              </w:rPr>
              <w:t xml:space="preserve">1. </w:t>
            </w:r>
            <w:proofErr w:type="spellStart"/>
            <w:r w:rsidRPr="00E17AA5">
              <w:rPr>
                <w:rFonts w:ascii="Calibri" w:hAnsi="Calibri" w:cs="Calibri"/>
                <w:bCs/>
                <w:sz w:val="22"/>
                <w:szCs w:val="22"/>
                <w:lang w:val="sr-Cyrl-RS" w:eastAsia="sr-Latn-CS"/>
              </w:rPr>
              <w:t>Sustainable</w:t>
            </w:r>
            <w:proofErr w:type="spellEnd"/>
            <w:r w:rsidRPr="00E17AA5">
              <w:rPr>
                <w:rFonts w:ascii="Calibri" w:hAnsi="Calibri" w:cs="Calibri"/>
                <w:bCs/>
                <w:sz w:val="22"/>
                <w:szCs w:val="22"/>
                <w:lang w:val="sr-Cyrl-RS" w:eastAsia="sr-Latn-CS"/>
              </w:rPr>
              <w:t xml:space="preserve"> </w:t>
            </w:r>
            <w:proofErr w:type="spellStart"/>
            <w:r w:rsidRPr="00E17AA5">
              <w:rPr>
                <w:rFonts w:ascii="Calibri" w:hAnsi="Calibri" w:cs="Calibri"/>
                <w:bCs/>
                <w:sz w:val="22"/>
                <w:szCs w:val="22"/>
                <w:lang w:val="sr-Cyrl-RS" w:eastAsia="sr-Latn-CS"/>
              </w:rPr>
              <w:t>Design</w:t>
            </w:r>
            <w:proofErr w:type="spellEnd"/>
            <w:r w:rsidRPr="00E17AA5">
              <w:rPr>
                <w:rFonts w:ascii="Calibri" w:hAnsi="Calibri" w:cs="Calibri"/>
                <w:bCs/>
                <w:sz w:val="22"/>
                <w:szCs w:val="22"/>
                <w:lang w:val="sr-Cyrl-RS" w:eastAsia="sr-Latn-CS"/>
              </w:rPr>
              <w:t xml:space="preserve"> </w:t>
            </w:r>
            <w:proofErr w:type="spellStart"/>
            <w:r w:rsidRPr="00E17AA5">
              <w:rPr>
                <w:rFonts w:ascii="Calibri" w:hAnsi="Calibri" w:cs="Calibri"/>
                <w:bCs/>
                <w:sz w:val="22"/>
                <w:szCs w:val="22"/>
                <w:lang w:val="sr-Cyrl-RS" w:eastAsia="sr-Latn-CS"/>
              </w:rPr>
              <w:t>Through</w:t>
            </w:r>
            <w:proofErr w:type="spellEnd"/>
            <w:r w:rsidRPr="00E17AA5">
              <w:rPr>
                <w:rFonts w:ascii="Calibri" w:hAnsi="Calibri" w:cs="Calibri"/>
                <w:bCs/>
                <w:sz w:val="22"/>
                <w:szCs w:val="22"/>
                <w:lang w:val="sr-Cyrl-RS" w:eastAsia="sr-Latn-CS"/>
              </w:rPr>
              <w:t xml:space="preserve"> </w:t>
            </w:r>
            <w:proofErr w:type="spellStart"/>
            <w:r w:rsidRPr="00E17AA5">
              <w:rPr>
                <w:rFonts w:ascii="Calibri" w:hAnsi="Calibri" w:cs="Calibri"/>
                <w:bCs/>
                <w:sz w:val="22"/>
                <w:szCs w:val="22"/>
                <w:lang w:val="sr-Cyrl-RS" w:eastAsia="sr-Latn-CS"/>
              </w:rPr>
              <w:t>Process</w:t>
            </w:r>
            <w:proofErr w:type="spellEnd"/>
            <w:r w:rsidRPr="00E17AA5">
              <w:rPr>
                <w:rFonts w:ascii="Calibri" w:hAnsi="Calibri" w:cs="Calibri"/>
                <w:bCs/>
                <w:sz w:val="22"/>
                <w:szCs w:val="22"/>
                <w:lang w:val="sr-Cyrl-RS" w:eastAsia="sr-Latn-CS"/>
              </w:rPr>
              <w:t xml:space="preserve"> </w:t>
            </w:r>
            <w:proofErr w:type="spellStart"/>
            <w:r w:rsidRPr="00E17AA5">
              <w:rPr>
                <w:rFonts w:ascii="Calibri" w:hAnsi="Calibri" w:cs="Calibri"/>
                <w:bCs/>
                <w:sz w:val="22"/>
                <w:szCs w:val="22"/>
                <w:lang w:val="sr-Cyrl-RS" w:eastAsia="sr-Latn-CS"/>
              </w:rPr>
              <w:t>Integration</w:t>
            </w:r>
            <w:proofErr w:type="spellEnd"/>
            <w:r w:rsidRPr="00E17AA5">
              <w:rPr>
                <w:rFonts w:ascii="Calibri" w:hAnsi="Calibri" w:cs="Calibri"/>
                <w:bCs/>
                <w:sz w:val="22"/>
                <w:szCs w:val="22"/>
                <w:lang w:eastAsia="sr-Latn-CS"/>
              </w:rPr>
              <w:t>, Fundamentals and Applications to Industrial Pollution Prevention, Resource Conservation, and Profitability Enhancement</w:t>
            </w:r>
            <w:r w:rsidRPr="00E17AA5">
              <w:rPr>
                <w:rFonts w:ascii="Calibri" w:hAnsi="Calibri" w:cs="Calibri"/>
                <w:bCs/>
                <w:sz w:val="22"/>
                <w:szCs w:val="22"/>
                <w:lang w:val="sr-Cyrl-RS" w:eastAsia="sr-Latn-CS"/>
              </w:rPr>
              <w:t>,</w:t>
            </w:r>
            <w:r w:rsidRPr="00E17AA5">
              <w:rPr>
                <w:rFonts w:ascii="Calibri" w:hAnsi="Calibri" w:cs="Calibri"/>
                <w:bCs/>
                <w:sz w:val="22"/>
                <w:szCs w:val="22"/>
                <w:lang w:eastAsia="sr-Latn-CS"/>
              </w:rPr>
              <w:t xml:space="preserve"> </w:t>
            </w:r>
            <w:r w:rsidRPr="00E17AA5">
              <w:rPr>
                <w:rFonts w:ascii="Calibri" w:hAnsi="Calibri" w:cs="Calibri"/>
                <w:bCs/>
                <w:i/>
                <w:sz w:val="22"/>
                <w:szCs w:val="22"/>
                <w:lang w:eastAsia="sr-Latn-CS"/>
              </w:rPr>
              <w:t>Mahmoud M. El-</w:t>
            </w:r>
            <w:proofErr w:type="spellStart"/>
            <w:r w:rsidRPr="00E17AA5">
              <w:rPr>
                <w:rFonts w:ascii="Calibri" w:hAnsi="Calibri" w:cs="Calibri"/>
                <w:bCs/>
                <w:i/>
                <w:sz w:val="22"/>
                <w:szCs w:val="22"/>
                <w:lang w:eastAsia="sr-Latn-CS"/>
              </w:rPr>
              <w:t>Halwagi</w:t>
            </w:r>
            <w:proofErr w:type="spellEnd"/>
            <w:r w:rsidRPr="00E17AA5">
              <w:rPr>
                <w:rFonts w:ascii="Calibri" w:hAnsi="Calibri" w:cs="Calibri"/>
                <w:bCs/>
                <w:sz w:val="22"/>
                <w:szCs w:val="22"/>
                <w:lang w:eastAsia="sr-Latn-CS"/>
              </w:rPr>
              <w:t>, Elsevier, ISBN 978-1-85617-744-3</w:t>
            </w:r>
            <w:r w:rsidR="00F33809" w:rsidRPr="00E17AA5">
              <w:rPr>
                <w:rFonts w:ascii="Calibri" w:hAnsi="Calibri" w:cs="Calibri"/>
                <w:szCs w:val="22"/>
              </w:rPr>
              <w:t xml:space="preserve"> </w:t>
            </w:r>
          </w:p>
        </w:tc>
      </w:tr>
      <w:tr w:rsidR="0034065A" w:rsidRPr="00E17AA5" w14:paraId="196B9CD6" w14:textId="77777777" w:rsidTr="00A313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15" w:type="pct"/>
            <w:tcBorders>
              <w:left w:val="single" w:sz="4" w:space="0" w:color="000000"/>
              <w:bottom w:val="single" w:sz="4" w:space="0" w:color="000000"/>
            </w:tcBorders>
          </w:tcPr>
          <w:p w14:paraId="40231CF1" w14:textId="77777777" w:rsidR="0034065A" w:rsidRPr="00E17AA5" w:rsidRDefault="0034065A" w:rsidP="00E43626">
            <w:pPr>
              <w:snapToGrid w:val="0"/>
              <w:rPr>
                <w:rFonts w:ascii="Calibri" w:hAnsi="Calibri" w:cs="Calibri"/>
                <w:lang w:val="sr-Cyrl-CS"/>
              </w:rPr>
            </w:pPr>
            <w:proofErr w:type="spellStart"/>
            <w:r w:rsidRPr="00E17AA5">
              <w:rPr>
                <w:rFonts w:ascii="Calibri" w:hAnsi="Calibri" w:cs="Calibri"/>
                <w:bCs/>
              </w:rPr>
              <w:t>Број</w:t>
            </w:r>
            <w:proofErr w:type="spellEnd"/>
            <w:r w:rsidRPr="00E17AA5">
              <w:rPr>
                <w:rFonts w:ascii="Calibri" w:hAnsi="Calibri" w:cs="Calibri"/>
                <w:bCs/>
              </w:rPr>
              <w:t xml:space="preserve"> </w:t>
            </w:r>
            <w:proofErr w:type="spellStart"/>
            <w:r w:rsidRPr="00E17AA5">
              <w:rPr>
                <w:rFonts w:ascii="Calibri" w:hAnsi="Calibri" w:cs="Calibri"/>
                <w:bCs/>
              </w:rPr>
              <w:t>часова</w:t>
            </w:r>
            <w:proofErr w:type="spellEnd"/>
            <w:r w:rsidRPr="00E17AA5">
              <w:rPr>
                <w:rFonts w:ascii="Calibri" w:hAnsi="Calibri" w:cs="Calibri"/>
                <w:bCs/>
              </w:rPr>
              <w:t xml:space="preserve"> </w:t>
            </w:r>
            <w:r w:rsidRPr="00E17AA5">
              <w:rPr>
                <w:rFonts w:ascii="Calibri" w:hAnsi="Calibri" w:cs="Calibri"/>
              </w:rPr>
              <w:t xml:space="preserve"> </w:t>
            </w:r>
            <w:proofErr w:type="spellStart"/>
            <w:r w:rsidRPr="00E17AA5">
              <w:rPr>
                <w:rFonts w:ascii="Calibri" w:hAnsi="Calibri" w:cs="Calibri"/>
              </w:rPr>
              <w:t>активне</w:t>
            </w:r>
            <w:proofErr w:type="spellEnd"/>
            <w:r w:rsidRPr="00E17AA5">
              <w:rPr>
                <w:rFonts w:ascii="Calibri" w:hAnsi="Calibri" w:cs="Calibri"/>
              </w:rPr>
              <w:t xml:space="preserve"> </w:t>
            </w:r>
            <w:proofErr w:type="spellStart"/>
            <w:r w:rsidRPr="00E17AA5">
              <w:rPr>
                <w:rFonts w:ascii="Calibri" w:hAnsi="Calibri" w:cs="Calibri"/>
              </w:rPr>
              <w:t>наставе</w:t>
            </w:r>
            <w:proofErr w:type="spellEnd"/>
            <w:r w:rsidRPr="00E17AA5">
              <w:rPr>
                <w:rFonts w:ascii="Calibri" w:hAnsi="Calibri" w:cs="Calibri"/>
              </w:rPr>
              <w:t xml:space="preserve">: </w:t>
            </w:r>
            <w:r w:rsidR="00A857BE">
              <w:rPr>
                <w:rFonts w:ascii="Calibri" w:hAnsi="Calibri" w:cs="Calibri"/>
              </w:rPr>
              <w:t xml:space="preserve">  </w:t>
            </w:r>
          </w:p>
        </w:tc>
        <w:tc>
          <w:tcPr>
            <w:tcW w:w="1627" w:type="pct"/>
            <w:tcBorders>
              <w:left w:val="single" w:sz="4" w:space="0" w:color="000000"/>
              <w:bottom w:val="single" w:sz="4" w:space="0" w:color="000000"/>
            </w:tcBorders>
          </w:tcPr>
          <w:p w14:paraId="1E1A2E42" w14:textId="77777777" w:rsidR="0034065A" w:rsidRPr="00E17AA5" w:rsidRDefault="00D23ECC" w:rsidP="009663D0">
            <w:pPr>
              <w:snapToGrid w:val="0"/>
              <w:rPr>
                <w:rFonts w:ascii="Calibri" w:hAnsi="Calibri" w:cs="Calibri"/>
                <w:lang w:val="sr-Cyrl-CS"/>
              </w:rPr>
            </w:pPr>
            <w:proofErr w:type="spellStart"/>
            <w:r w:rsidRPr="00E17AA5">
              <w:rPr>
                <w:rFonts w:ascii="Calibri" w:hAnsi="Calibri" w:cs="Calibri"/>
              </w:rPr>
              <w:t>Теоријска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Pr="00E17AA5">
              <w:rPr>
                <w:rFonts w:ascii="Calibri" w:hAnsi="Calibri" w:cs="Calibri"/>
              </w:rPr>
              <w:t xml:space="preserve">: </w:t>
            </w:r>
            <w:r w:rsidR="000C7798">
              <w:rPr>
                <w:rFonts w:ascii="Calibri" w:hAnsi="Calibri" w:cs="Calibri"/>
                <w:lang w:val="sr-Cyrl-RS"/>
              </w:rPr>
              <w:t>7</w:t>
            </w:r>
            <w:r w:rsidR="002576C6" w:rsidRPr="00E17AA5">
              <w:rPr>
                <w:rFonts w:ascii="Calibri" w:hAnsi="Calibri" w:cs="Calibri"/>
              </w:rPr>
              <w:t>5</w:t>
            </w:r>
          </w:p>
        </w:tc>
        <w:tc>
          <w:tcPr>
            <w:tcW w:w="1458" w:type="pct"/>
            <w:tcBorders>
              <w:left w:val="single" w:sz="4" w:space="0" w:color="000000"/>
              <w:bottom w:val="single" w:sz="4" w:space="0" w:color="000000"/>
              <w:right w:val="single" w:sz="4" w:space="0" w:color="000000"/>
            </w:tcBorders>
          </w:tcPr>
          <w:p w14:paraId="6D6D6940" w14:textId="77777777" w:rsidR="0034065A" w:rsidRPr="00E17AA5" w:rsidRDefault="0034065A" w:rsidP="003C6F9F">
            <w:pPr>
              <w:snapToGrid w:val="0"/>
              <w:rPr>
                <w:rFonts w:ascii="Calibri" w:hAnsi="Calibri" w:cs="Calibri"/>
              </w:rPr>
            </w:pPr>
            <w:proofErr w:type="spellStart"/>
            <w:r w:rsidRPr="00E17AA5">
              <w:rPr>
                <w:rFonts w:ascii="Calibri" w:hAnsi="Calibri" w:cs="Calibri"/>
              </w:rPr>
              <w:t>Практична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00FA51CC" w:rsidRPr="00E17AA5">
              <w:rPr>
                <w:rFonts w:ascii="Calibri" w:hAnsi="Calibri" w:cs="Calibri"/>
                <w:lang w:val="sr-Cyrl-CS"/>
              </w:rPr>
              <w:t xml:space="preserve">: </w:t>
            </w:r>
            <w:r w:rsidR="000C7798">
              <w:rPr>
                <w:rFonts w:ascii="Calibri" w:hAnsi="Calibri" w:cs="Calibri"/>
                <w:lang w:val="sr-Cyrl-CS"/>
              </w:rPr>
              <w:t>7</w:t>
            </w:r>
            <w:r w:rsidR="002576C6" w:rsidRPr="00E17AA5">
              <w:rPr>
                <w:rFonts w:ascii="Calibri" w:hAnsi="Calibri" w:cs="Calibri"/>
                <w:lang w:val="sr-Cyrl-CS"/>
              </w:rPr>
              <w:t>5</w:t>
            </w:r>
          </w:p>
        </w:tc>
      </w:tr>
      <w:tr w:rsidR="00F33809" w:rsidRPr="00E17AA5" w14:paraId="3D68091E" w14:textId="77777777" w:rsidTr="00A31333">
        <w:tc>
          <w:tcPr>
            <w:tcW w:w="5000" w:type="pct"/>
            <w:gridSpan w:val="3"/>
          </w:tcPr>
          <w:p w14:paraId="506C7676" w14:textId="77777777" w:rsidR="00F33809" w:rsidRPr="00E17AA5" w:rsidRDefault="00F33809" w:rsidP="00240812">
            <w:pPr>
              <w:pStyle w:val="Default"/>
              <w:rPr>
                <w:rFonts w:ascii="Calibri" w:hAnsi="Calibri" w:cs="Calibri"/>
                <w:szCs w:val="22"/>
                <w:lang w:val="sr-Cyrl-CS"/>
              </w:rPr>
            </w:pPr>
            <w:r w:rsidRPr="00E17AA5">
              <w:rPr>
                <w:rFonts w:ascii="Calibri" w:hAnsi="Calibri" w:cs="Calibri"/>
                <w:b/>
                <w:bCs/>
                <w:szCs w:val="22"/>
                <w:lang w:val="sr-Cyrl-CS"/>
              </w:rPr>
              <w:t>Методе извођења наставе:</w:t>
            </w:r>
            <w:r w:rsidRPr="00E17AA5">
              <w:rPr>
                <w:rFonts w:ascii="Calibri" w:hAnsi="Calibri" w:cs="Calibri"/>
                <w:szCs w:val="22"/>
                <w:lang w:val="ru-RU"/>
              </w:rPr>
              <w:t xml:space="preserve"> </w:t>
            </w:r>
          </w:p>
          <w:p w14:paraId="6C0979F6" w14:textId="77777777" w:rsidR="00F33809" w:rsidRPr="00E17AA5" w:rsidRDefault="00F33809" w:rsidP="00240812">
            <w:pPr>
              <w:pStyle w:val="Default"/>
              <w:rPr>
                <w:rFonts w:ascii="Calibri" w:hAnsi="Calibri" w:cs="Calibri"/>
                <w:b/>
                <w:bCs/>
                <w:szCs w:val="22"/>
                <w:lang w:val="sr-Cyrl-CS"/>
              </w:rPr>
            </w:pPr>
            <w:r w:rsidRPr="00E17AA5">
              <w:rPr>
                <w:rFonts w:ascii="Calibri" w:hAnsi="Calibri" w:cs="Calibri"/>
                <w:szCs w:val="22"/>
                <w:lang w:val="ru-RU"/>
              </w:rPr>
              <w:t>Настава ће се изводити уз коришћење мултимедијалних алата</w:t>
            </w:r>
            <w:r w:rsidRPr="00E17AA5">
              <w:rPr>
                <w:rFonts w:ascii="Calibri" w:hAnsi="Calibri" w:cs="Calibri"/>
                <w:b/>
                <w:bCs/>
                <w:szCs w:val="22"/>
                <w:lang w:val="sr-Cyrl-CS"/>
              </w:rPr>
              <w:t xml:space="preserve"> </w:t>
            </w:r>
          </w:p>
          <w:p w14:paraId="4298BE30" w14:textId="77777777" w:rsidR="00693450" w:rsidRPr="00E17AA5" w:rsidRDefault="00693450" w:rsidP="00693450">
            <w:pPr>
              <w:widowControl w:val="0"/>
              <w:tabs>
                <w:tab w:val="left" w:pos="567"/>
              </w:tabs>
              <w:autoSpaceDE w:val="0"/>
              <w:autoSpaceDN w:val="0"/>
              <w:adjustRightInd w:val="0"/>
              <w:jc w:val="both"/>
              <w:rPr>
                <w:rFonts w:ascii="Calibri" w:hAnsi="Calibri" w:cs="Calibri"/>
                <w:sz w:val="22"/>
                <w:szCs w:val="22"/>
                <w:lang w:val="sr-Cyrl-RS" w:eastAsia="sr-Latn-CS"/>
              </w:rPr>
            </w:pPr>
            <w:r w:rsidRPr="00E17AA5">
              <w:rPr>
                <w:rFonts w:ascii="Calibri" w:hAnsi="Calibri" w:cs="Calibri"/>
                <w:sz w:val="22"/>
                <w:szCs w:val="22"/>
                <w:lang w:val="sr-Cyrl-RS" w:eastAsia="sr-Latn-CS"/>
              </w:rPr>
              <w:t xml:space="preserve">Током самосталног рада, студенти ће уз помоћ предметног наставника израдити пројектни задатак/семинарски рад чији је циљ пролазак студента кроз неко од контроверзних питања/проблема интеграције процесног/енергетског система. </w:t>
            </w:r>
          </w:p>
          <w:p w14:paraId="78C51FF6" w14:textId="77777777" w:rsidR="00F33809" w:rsidRPr="00E17AA5" w:rsidRDefault="00693450" w:rsidP="00240812">
            <w:pPr>
              <w:pStyle w:val="Default"/>
              <w:rPr>
                <w:rFonts w:ascii="Calibri" w:hAnsi="Calibri" w:cs="Calibri"/>
                <w:sz w:val="22"/>
                <w:szCs w:val="22"/>
                <w:lang w:val="sr-Cyrl-CS"/>
              </w:rPr>
            </w:pPr>
            <w:r w:rsidRPr="00E17AA5">
              <w:rPr>
                <w:rFonts w:ascii="Calibri" w:hAnsi="Calibri" w:cs="Calibri"/>
                <w:sz w:val="22"/>
                <w:szCs w:val="22"/>
                <w:lang w:val="sr-Cyrl-RS" w:eastAsia="sr-Latn-CS"/>
              </w:rPr>
              <w:t>У оквиру истраживачког рада студенти ће бити оспособљени за основна истраживања из области предмета.</w:t>
            </w:r>
          </w:p>
        </w:tc>
      </w:tr>
      <w:tr w:rsidR="00F33809" w:rsidRPr="00E17AA5" w14:paraId="3F7E3179" w14:textId="77777777" w:rsidTr="00A31333">
        <w:tc>
          <w:tcPr>
            <w:tcW w:w="5000" w:type="pct"/>
            <w:gridSpan w:val="3"/>
          </w:tcPr>
          <w:p w14:paraId="5B329B57" w14:textId="77777777" w:rsidR="00F33809" w:rsidRPr="00E17AA5" w:rsidRDefault="00F33809" w:rsidP="008350BC">
            <w:pPr>
              <w:rPr>
                <w:rFonts w:ascii="Calibri" w:hAnsi="Calibri" w:cs="Calibri"/>
                <w:b/>
                <w:bCs/>
                <w:lang w:val="ru-RU"/>
              </w:rPr>
            </w:pPr>
            <w:r w:rsidRPr="00E17AA5">
              <w:rPr>
                <w:rFonts w:ascii="Calibri" w:hAnsi="Calibri" w:cs="Calibri"/>
                <w:b/>
                <w:bCs/>
                <w:szCs w:val="22"/>
                <w:lang w:val="sr-Cyrl-CS"/>
              </w:rPr>
              <w:t>Оцена  знања (максимални број поена 100)</w:t>
            </w:r>
          </w:p>
        </w:tc>
      </w:tr>
      <w:tr w:rsidR="00F33809" w:rsidRPr="00E17AA5" w14:paraId="1EA2F1CE" w14:textId="77777777" w:rsidTr="00A31333">
        <w:trPr>
          <w:trHeight w:val="422"/>
        </w:trPr>
        <w:tc>
          <w:tcPr>
            <w:tcW w:w="5000" w:type="pct"/>
            <w:gridSpan w:val="3"/>
          </w:tcPr>
          <w:p w14:paraId="673CB2C4" w14:textId="77777777" w:rsidR="00F33809" w:rsidRPr="00E17AA5" w:rsidRDefault="00F33809" w:rsidP="00240812">
            <w:pPr>
              <w:pStyle w:val="Default"/>
              <w:rPr>
                <w:rFonts w:ascii="Calibri" w:hAnsi="Calibri" w:cs="Calibri"/>
                <w:szCs w:val="20"/>
                <w:lang w:val="sr-Cyrl-CS"/>
              </w:rPr>
            </w:pPr>
            <w:r w:rsidRPr="00E17AA5">
              <w:rPr>
                <w:rFonts w:ascii="Calibri" w:hAnsi="Calibri" w:cs="Calibri"/>
                <w:szCs w:val="20"/>
                <w:lang w:val="ru-RU"/>
              </w:rPr>
              <w:t>Испит се полаже предајом и презентацијом пројектног задатка</w:t>
            </w:r>
            <w:r w:rsidRPr="00E17AA5">
              <w:rPr>
                <w:rFonts w:ascii="Calibri" w:hAnsi="Calibri" w:cs="Calibri"/>
                <w:szCs w:val="20"/>
                <w:lang w:val="sr-Cyrl-CS"/>
              </w:rPr>
              <w:t>.</w:t>
            </w:r>
          </w:p>
        </w:tc>
      </w:tr>
      <w:bookmarkEnd w:id="55"/>
    </w:tbl>
    <w:p w14:paraId="6C233530" w14:textId="77777777" w:rsidR="00E74CFF" w:rsidRPr="00E17AA5" w:rsidRDefault="00E74CFF" w:rsidP="00271934">
      <w:pPr>
        <w:rPr>
          <w:rFonts w:ascii="Calibri" w:hAnsi="Calibri" w:cs="Calibri"/>
          <w:lang w:val="ru-RU"/>
        </w:rPr>
      </w:pPr>
    </w:p>
    <w:p w14:paraId="1DBC6BF9" w14:textId="77777777" w:rsidR="0034065A" w:rsidRPr="00E17AA5" w:rsidRDefault="00E74CFF" w:rsidP="00271934">
      <w:pPr>
        <w:rPr>
          <w:rFonts w:ascii="Calibri" w:hAnsi="Calibri" w:cs="Calibri"/>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7"/>
        <w:gridCol w:w="2954"/>
        <w:gridCol w:w="2808"/>
      </w:tblGrid>
      <w:tr w:rsidR="00F33809" w:rsidRPr="00E17AA5" w14:paraId="3554931D" w14:textId="77777777" w:rsidTr="00A31333">
        <w:tc>
          <w:tcPr>
            <w:tcW w:w="5000" w:type="pct"/>
            <w:gridSpan w:val="3"/>
          </w:tcPr>
          <w:p w14:paraId="6086FAE8" w14:textId="77777777" w:rsidR="00F33809" w:rsidRPr="00E17AA5" w:rsidRDefault="00F33809" w:rsidP="00693450">
            <w:pPr>
              <w:jc w:val="both"/>
              <w:rPr>
                <w:rFonts w:ascii="Calibri" w:hAnsi="Calibri" w:cs="Calibri"/>
                <w:lang w:val="sr-Cyrl-CS"/>
              </w:rPr>
            </w:pPr>
            <w:bookmarkStart w:id="56" w:name="DEPT07"/>
            <w:r w:rsidRPr="00E17AA5">
              <w:rPr>
                <w:rFonts w:ascii="Calibri" w:hAnsi="Calibri" w:cs="Calibri"/>
                <w:b/>
                <w:bCs/>
                <w:szCs w:val="22"/>
                <w:lang w:val="sr-Cyrl-CS"/>
              </w:rPr>
              <w:t>Назив предмета: Моделирање и оптимизација у области енергетике и животне средин</w:t>
            </w:r>
            <w:r w:rsidR="00A616A0" w:rsidRPr="00E17AA5">
              <w:rPr>
                <w:rFonts w:ascii="Calibri" w:hAnsi="Calibri" w:cs="Calibri"/>
                <w:b/>
                <w:bCs/>
                <w:szCs w:val="22"/>
                <w:lang w:val="sr-Cyrl-CS"/>
              </w:rPr>
              <w:t>е</w:t>
            </w:r>
          </w:p>
        </w:tc>
      </w:tr>
      <w:tr w:rsidR="00F33809" w:rsidRPr="00E17AA5" w14:paraId="787BA326" w14:textId="77777777" w:rsidTr="00A31333">
        <w:tc>
          <w:tcPr>
            <w:tcW w:w="5000" w:type="pct"/>
            <w:gridSpan w:val="3"/>
          </w:tcPr>
          <w:p w14:paraId="089C8A8B" w14:textId="77777777" w:rsidR="00F33809" w:rsidRPr="00E17AA5" w:rsidRDefault="0034065A" w:rsidP="00240812">
            <w:pPr>
              <w:rPr>
                <w:rFonts w:ascii="Calibri" w:hAnsi="Calibri" w:cs="Calibri"/>
                <w:b/>
                <w:bCs/>
                <w:lang w:val="sr-Cyrl-CS"/>
              </w:rPr>
            </w:pPr>
            <w:r w:rsidRPr="00E17AA5">
              <w:rPr>
                <w:rFonts w:ascii="Calibri" w:hAnsi="Calibri" w:cs="Calibri"/>
                <w:b/>
                <w:bCs/>
                <w:lang w:val="ru-RU"/>
              </w:rPr>
              <w:t xml:space="preserve">Наставник или наставници: </w:t>
            </w:r>
            <w:r w:rsidR="00A616A0" w:rsidRPr="00E17AA5">
              <w:rPr>
                <w:rFonts w:ascii="Calibri" w:hAnsi="Calibri" w:cs="Calibri"/>
                <w:b/>
                <w:bCs/>
                <w:szCs w:val="22"/>
                <w:lang w:val="sr-Cyrl-CS"/>
              </w:rPr>
              <w:t xml:space="preserve">Небојша </w:t>
            </w:r>
            <w:r w:rsidR="00F33809" w:rsidRPr="00E17AA5">
              <w:rPr>
                <w:rFonts w:ascii="Calibri" w:hAnsi="Calibri" w:cs="Calibri"/>
                <w:b/>
                <w:bCs/>
                <w:szCs w:val="22"/>
                <w:lang w:val="sr-Cyrl-CS"/>
              </w:rPr>
              <w:t>М. Јовичић</w:t>
            </w:r>
            <w:r w:rsidR="00435467" w:rsidRPr="00E17AA5">
              <w:rPr>
                <w:rFonts w:ascii="Calibri" w:hAnsi="Calibri" w:cs="Calibri"/>
                <w:b/>
                <w:bCs/>
                <w:szCs w:val="22"/>
                <w:lang w:val="sr-Cyrl-CS"/>
              </w:rPr>
              <w:t>, Горан Б. Бошковић</w:t>
            </w:r>
          </w:p>
        </w:tc>
      </w:tr>
      <w:tr w:rsidR="00F33809" w:rsidRPr="00E17AA5" w14:paraId="36293267" w14:textId="77777777" w:rsidTr="00A31333">
        <w:tc>
          <w:tcPr>
            <w:tcW w:w="5000" w:type="pct"/>
            <w:gridSpan w:val="3"/>
          </w:tcPr>
          <w:p w14:paraId="3A2EF2E6" w14:textId="77777777" w:rsidR="00F33809" w:rsidRPr="00E17AA5" w:rsidRDefault="00F33809" w:rsidP="00693450">
            <w:pPr>
              <w:rPr>
                <w:rFonts w:ascii="Calibri" w:hAnsi="Calibri" w:cs="Calibri"/>
                <w:lang w:val="ru-RU"/>
              </w:rPr>
            </w:pPr>
            <w:r w:rsidRPr="00E17AA5">
              <w:rPr>
                <w:rFonts w:ascii="Calibri" w:hAnsi="Calibri" w:cs="Calibri"/>
                <w:b/>
                <w:bCs/>
                <w:szCs w:val="22"/>
                <w:lang w:val="sr-Cyrl-CS"/>
              </w:rPr>
              <w:t>Статус предмета:</w:t>
            </w:r>
            <w:r w:rsidRPr="00E17AA5">
              <w:rPr>
                <w:rFonts w:ascii="Calibri" w:hAnsi="Calibri" w:cs="Calibri"/>
                <w:bCs/>
                <w:szCs w:val="22"/>
                <w:lang w:val="sr-Cyrl-CS"/>
              </w:rPr>
              <w:t xml:space="preserve"> </w:t>
            </w:r>
            <w:r w:rsidR="001D77C2">
              <w:rPr>
                <w:rFonts w:ascii="Calibri" w:hAnsi="Calibri" w:cs="Calibri"/>
                <w:bCs/>
                <w:szCs w:val="22"/>
                <w:lang w:val="sr-Cyrl-CS"/>
              </w:rPr>
              <w:t>Изборни предмет студијског програма</w:t>
            </w:r>
          </w:p>
        </w:tc>
      </w:tr>
      <w:tr w:rsidR="00F33809" w:rsidRPr="00E17AA5" w14:paraId="65671D4B" w14:textId="77777777" w:rsidTr="00A31333">
        <w:tc>
          <w:tcPr>
            <w:tcW w:w="5000" w:type="pct"/>
            <w:gridSpan w:val="3"/>
          </w:tcPr>
          <w:p w14:paraId="657F72E1" w14:textId="77777777" w:rsidR="00F33809" w:rsidRPr="00E17AA5" w:rsidRDefault="00F33809" w:rsidP="00543CFA">
            <w:pPr>
              <w:rPr>
                <w:rFonts w:ascii="Calibri" w:hAnsi="Calibri" w:cs="Calibri"/>
                <w:lang w:val="sr-Cyrl-CS"/>
              </w:rPr>
            </w:pPr>
            <w:r w:rsidRPr="00E17AA5">
              <w:rPr>
                <w:rFonts w:ascii="Calibri" w:hAnsi="Calibri" w:cs="Calibri"/>
                <w:bCs/>
                <w:szCs w:val="22"/>
                <w:lang w:val="sr-Cyrl-CS"/>
              </w:rPr>
              <w:t>Број ЕСПБ</w:t>
            </w:r>
            <w:r w:rsidRPr="00E17AA5">
              <w:rPr>
                <w:rFonts w:ascii="Calibri" w:hAnsi="Calibri" w:cs="Calibri"/>
                <w:bCs/>
                <w:szCs w:val="22"/>
              </w:rPr>
              <w:t>:</w:t>
            </w:r>
            <w:r w:rsidRPr="00E17AA5">
              <w:rPr>
                <w:rFonts w:ascii="Calibri" w:hAnsi="Calibri" w:cs="Calibri"/>
                <w:bCs/>
                <w:szCs w:val="22"/>
                <w:lang w:val="sr-Cyrl-CS"/>
              </w:rPr>
              <w:t xml:space="preserve"> </w:t>
            </w:r>
            <w:r w:rsidR="00543CFA" w:rsidRPr="00E17AA5">
              <w:rPr>
                <w:rFonts w:ascii="Calibri" w:hAnsi="Calibri" w:cs="Calibri"/>
                <w:bCs/>
                <w:szCs w:val="22"/>
                <w:lang w:val="sr-Cyrl-CS"/>
              </w:rPr>
              <w:t>15</w:t>
            </w:r>
          </w:p>
        </w:tc>
      </w:tr>
      <w:tr w:rsidR="00F33809" w:rsidRPr="00E17AA5" w14:paraId="6A9E7AE0" w14:textId="77777777" w:rsidTr="00A31333">
        <w:tc>
          <w:tcPr>
            <w:tcW w:w="5000" w:type="pct"/>
            <w:gridSpan w:val="3"/>
          </w:tcPr>
          <w:p w14:paraId="3FDBB43E" w14:textId="77777777" w:rsidR="00F33809" w:rsidRPr="00E17AA5" w:rsidRDefault="00F33809" w:rsidP="00693450">
            <w:pPr>
              <w:rPr>
                <w:rFonts w:ascii="Calibri" w:hAnsi="Calibri" w:cs="Calibri"/>
                <w:lang w:val="sr-Cyrl-CS"/>
              </w:rPr>
            </w:pPr>
            <w:r w:rsidRPr="00E17AA5">
              <w:rPr>
                <w:rFonts w:ascii="Calibri" w:hAnsi="Calibri" w:cs="Calibri"/>
                <w:bCs/>
                <w:szCs w:val="22"/>
                <w:lang w:val="sr-Cyrl-CS"/>
              </w:rPr>
              <w:t>Услов</w:t>
            </w:r>
            <w:r w:rsidRPr="00E17AA5">
              <w:rPr>
                <w:rFonts w:ascii="Calibri" w:hAnsi="Calibri" w:cs="Calibri"/>
                <w:bCs/>
                <w:szCs w:val="22"/>
              </w:rPr>
              <w:t>:</w:t>
            </w:r>
            <w:r w:rsidRPr="00E17AA5">
              <w:rPr>
                <w:rFonts w:ascii="Calibri" w:hAnsi="Calibri" w:cs="Calibri"/>
                <w:bCs/>
                <w:szCs w:val="22"/>
                <w:lang w:val="sr-Cyrl-CS"/>
              </w:rPr>
              <w:t xml:space="preserve"> </w:t>
            </w:r>
          </w:p>
        </w:tc>
      </w:tr>
      <w:tr w:rsidR="00F33809" w:rsidRPr="00E17AA5" w14:paraId="34CD28EB" w14:textId="77777777" w:rsidTr="00A31333">
        <w:tc>
          <w:tcPr>
            <w:tcW w:w="5000" w:type="pct"/>
            <w:gridSpan w:val="3"/>
          </w:tcPr>
          <w:p w14:paraId="5CDCC0BC" w14:textId="77777777" w:rsidR="00F33809" w:rsidRPr="00E17AA5" w:rsidRDefault="00F33809" w:rsidP="00240812">
            <w:pPr>
              <w:rPr>
                <w:rFonts w:ascii="Calibri" w:hAnsi="Calibri" w:cs="Calibri"/>
                <w:b/>
                <w:bCs/>
                <w:lang w:val="sr-Cyrl-CS"/>
              </w:rPr>
            </w:pPr>
            <w:r w:rsidRPr="00E17AA5">
              <w:rPr>
                <w:rFonts w:ascii="Calibri" w:hAnsi="Calibri" w:cs="Calibri"/>
                <w:b/>
                <w:bCs/>
                <w:szCs w:val="22"/>
                <w:lang w:val="sr-Cyrl-CS"/>
              </w:rPr>
              <w:t>Циљ предмета</w:t>
            </w:r>
          </w:p>
          <w:p w14:paraId="1BDAD294" w14:textId="77777777" w:rsidR="00F33809" w:rsidRPr="00E17AA5" w:rsidRDefault="00F33809" w:rsidP="00DD45E4">
            <w:pPr>
              <w:jc w:val="both"/>
              <w:rPr>
                <w:rFonts w:ascii="Calibri" w:hAnsi="Calibri" w:cs="Calibri"/>
                <w:bCs/>
                <w:lang w:val="sr-Cyrl-CS"/>
              </w:rPr>
            </w:pPr>
            <w:r w:rsidRPr="00E17AA5">
              <w:rPr>
                <w:rFonts w:ascii="Calibri" w:hAnsi="Calibri" w:cs="Calibri"/>
                <w:lang w:val="sr-Cyrl-CS"/>
              </w:rPr>
              <w:t xml:space="preserve">Упознавање са основним методологијама оптимизације реалних процеса у области енергетике и инжењерства заштите животне средине; Нумерички алгоритми оптимизације; Компјутерске симулације типичних процеса  који спадају у групу </w:t>
            </w:r>
            <w:proofErr w:type="spellStart"/>
            <w:r w:rsidRPr="00E17AA5">
              <w:rPr>
                <w:rFonts w:ascii="Calibri" w:hAnsi="Calibri" w:cs="Calibri"/>
                <w:lang w:val="sr-Cyrl-CS"/>
              </w:rPr>
              <w:t>оптимизационо</w:t>
            </w:r>
            <w:proofErr w:type="spellEnd"/>
            <w:r w:rsidRPr="00E17AA5">
              <w:rPr>
                <w:rFonts w:ascii="Calibri" w:hAnsi="Calibri" w:cs="Calibri"/>
                <w:lang w:val="sr-Cyrl-CS"/>
              </w:rPr>
              <w:t xml:space="preserve"> тешких проблема.</w:t>
            </w:r>
            <w:r w:rsidRPr="00E17AA5">
              <w:rPr>
                <w:rFonts w:ascii="Calibri" w:hAnsi="Calibri" w:cs="Calibri"/>
                <w:lang w:val="ru-RU"/>
              </w:rPr>
              <w:t xml:space="preserve"> </w:t>
            </w:r>
          </w:p>
        </w:tc>
      </w:tr>
      <w:tr w:rsidR="00F33809" w:rsidRPr="00E17AA5" w14:paraId="4DD3CD86" w14:textId="77777777" w:rsidTr="00A31333">
        <w:tc>
          <w:tcPr>
            <w:tcW w:w="5000" w:type="pct"/>
            <w:gridSpan w:val="3"/>
          </w:tcPr>
          <w:p w14:paraId="3DA79F34" w14:textId="77777777" w:rsidR="00F33809" w:rsidRPr="00E17AA5" w:rsidRDefault="00F33809" w:rsidP="00240812">
            <w:pPr>
              <w:rPr>
                <w:rFonts w:ascii="Calibri" w:hAnsi="Calibri" w:cs="Calibri"/>
                <w:b/>
                <w:bCs/>
                <w:lang w:val="sr-Cyrl-CS"/>
              </w:rPr>
            </w:pPr>
            <w:r w:rsidRPr="00E17AA5">
              <w:rPr>
                <w:rFonts w:ascii="Calibri" w:hAnsi="Calibri" w:cs="Calibri"/>
                <w:b/>
                <w:bCs/>
                <w:szCs w:val="22"/>
                <w:lang w:val="sr-Cyrl-CS"/>
              </w:rPr>
              <w:t xml:space="preserve">Исход предмета </w:t>
            </w:r>
          </w:p>
          <w:p w14:paraId="629373F1" w14:textId="77777777" w:rsidR="00F33809" w:rsidRPr="00E17AA5" w:rsidRDefault="00F33809" w:rsidP="00240812">
            <w:pPr>
              <w:jc w:val="both"/>
              <w:rPr>
                <w:rFonts w:ascii="Calibri" w:hAnsi="Calibri" w:cs="Calibri"/>
                <w:lang w:val="sr-Cyrl-CS"/>
              </w:rPr>
            </w:pPr>
            <w:r w:rsidRPr="00E17AA5">
              <w:rPr>
                <w:rFonts w:ascii="Calibri" w:hAnsi="Calibri" w:cs="Calibri"/>
                <w:lang w:val="sr-Cyrl-CS"/>
              </w:rPr>
              <w:t xml:space="preserve">По завршетку курса студент ће бити у могућности да  1) схвати значај примене </w:t>
            </w:r>
            <w:proofErr w:type="spellStart"/>
            <w:r w:rsidRPr="00E17AA5">
              <w:rPr>
                <w:rFonts w:ascii="Calibri" w:hAnsi="Calibri" w:cs="Calibri"/>
                <w:lang w:val="sr-Cyrl-CS"/>
              </w:rPr>
              <w:t>оптимизационих</w:t>
            </w:r>
            <w:proofErr w:type="spellEnd"/>
            <w:r w:rsidRPr="00E17AA5">
              <w:rPr>
                <w:rFonts w:ascii="Calibri" w:hAnsi="Calibri" w:cs="Calibri"/>
                <w:lang w:val="sr-Cyrl-CS"/>
              </w:rPr>
              <w:t xml:space="preserve"> алгоритама при решавању проблема енергетике, процесне технике и заштите животне средине, 2) компетентно анализира и примени одговарајући </w:t>
            </w:r>
            <w:proofErr w:type="spellStart"/>
            <w:r w:rsidRPr="00E17AA5">
              <w:rPr>
                <w:rFonts w:ascii="Calibri" w:hAnsi="Calibri" w:cs="Calibri"/>
                <w:lang w:val="sr-Cyrl-CS"/>
              </w:rPr>
              <w:t>оптимизациони</w:t>
            </w:r>
            <w:proofErr w:type="spellEnd"/>
            <w:r w:rsidRPr="00E17AA5">
              <w:rPr>
                <w:rFonts w:ascii="Calibri" w:hAnsi="Calibri" w:cs="Calibri"/>
                <w:lang w:val="sr-Cyrl-CS"/>
              </w:rPr>
              <w:t xml:space="preserve"> алгоритам на реалан проблем, 3) самостално спроведе симулацију и оптимизацију типичних процеса коришћењем специјализованог софтвера, 4) презентира резултате компјутерских симулација уз приказ остварених унапређења и енергетских уштеда</w:t>
            </w:r>
          </w:p>
        </w:tc>
      </w:tr>
      <w:tr w:rsidR="00F33809" w:rsidRPr="00E17AA5" w14:paraId="7A362B2E" w14:textId="77777777" w:rsidTr="00A31333">
        <w:tc>
          <w:tcPr>
            <w:tcW w:w="5000" w:type="pct"/>
            <w:gridSpan w:val="3"/>
          </w:tcPr>
          <w:p w14:paraId="518079E0" w14:textId="77777777" w:rsidR="00F33809" w:rsidRPr="00E17AA5" w:rsidRDefault="00F33809" w:rsidP="00240812">
            <w:pPr>
              <w:rPr>
                <w:rFonts w:ascii="Calibri" w:hAnsi="Calibri" w:cs="Calibri"/>
                <w:b/>
                <w:bCs/>
                <w:lang w:val="ru-RU"/>
              </w:rPr>
            </w:pPr>
            <w:r w:rsidRPr="00E17AA5">
              <w:rPr>
                <w:rFonts w:ascii="Calibri" w:hAnsi="Calibri" w:cs="Calibri"/>
                <w:b/>
                <w:bCs/>
                <w:szCs w:val="22"/>
                <w:lang w:val="sr-Cyrl-CS"/>
              </w:rPr>
              <w:t>Садржај предмета</w:t>
            </w:r>
          </w:p>
          <w:p w14:paraId="48D06B4E" w14:textId="77777777" w:rsidR="00F33809" w:rsidRPr="00E17AA5" w:rsidRDefault="00F33809" w:rsidP="00240812">
            <w:pPr>
              <w:rPr>
                <w:rFonts w:ascii="Calibri" w:hAnsi="Calibri" w:cs="Calibri"/>
                <w:i/>
                <w:iCs/>
                <w:lang w:val="sr-Cyrl-CS"/>
              </w:rPr>
            </w:pPr>
            <w:r w:rsidRPr="00E17AA5">
              <w:rPr>
                <w:rFonts w:ascii="Calibri" w:hAnsi="Calibri" w:cs="Calibri"/>
                <w:i/>
                <w:iCs/>
                <w:szCs w:val="22"/>
                <w:lang w:val="sr-Cyrl-CS"/>
              </w:rPr>
              <w:t>Теоријска настава:</w:t>
            </w:r>
          </w:p>
          <w:p w14:paraId="7EB15C82" w14:textId="77777777" w:rsidR="00F33809" w:rsidRPr="00E17AA5" w:rsidRDefault="00F33809" w:rsidP="00240812">
            <w:pPr>
              <w:jc w:val="both"/>
              <w:rPr>
                <w:rFonts w:ascii="Calibri" w:hAnsi="Calibri" w:cs="Calibri"/>
                <w:iCs/>
                <w:lang w:val="sr-Cyrl-CS"/>
              </w:rPr>
            </w:pPr>
            <w:r w:rsidRPr="00E17AA5">
              <w:rPr>
                <w:rFonts w:ascii="Calibri" w:hAnsi="Calibri" w:cs="Calibri"/>
                <w:iCs/>
                <w:lang w:val="sr-Cyrl-CS"/>
              </w:rPr>
              <w:t>-</w:t>
            </w:r>
            <w:r w:rsidR="008350BC" w:rsidRPr="00E17AA5">
              <w:rPr>
                <w:rFonts w:ascii="Calibri" w:hAnsi="Calibri" w:cs="Calibri"/>
                <w:iCs/>
                <w:lang w:val="sr-Cyrl-CS"/>
              </w:rPr>
              <w:t xml:space="preserve"> </w:t>
            </w:r>
            <w:r w:rsidRPr="00E17AA5">
              <w:rPr>
                <w:rFonts w:ascii="Calibri" w:hAnsi="Calibri" w:cs="Calibri"/>
                <w:iCs/>
                <w:lang w:val="sr-Cyrl-CS"/>
              </w:rPr>
              <w:t xml:space="preserve">Преглед, подела и могућности оптимизације типичних инжењерских проблема; Увођење класе тешко решивих проблема комбинаторне оптимизације; Карактеристични </w:t>
            </w:r>
            <w:proofErr w:type="spellStart"/>
            <w:r w:rsidRPr="00E17AA5">
              <w:rPr>
                <w:rFonts w:ascii="Calibri" w:hAnsi="Calibri" w:cs="Calibri"/>
                <w:iCs/>
                <w:lang w:val="sr-Cyrl-CS"/>
              </w:rPr>
              <w:t>оптимизационо</w:t>
            </w:r>
            <w:proofErr w:type="spellEnd"/>
            <w:r w:rsidRPr="00E17AA5">
              <w:rPr>
                <w:rFonts w:ascii="Calibri" w:hAnsi="Calibri" w:cs="Calibri"/>
                <w:iCs/>
                <w:lang w:val="sr-Cyrl-CS"/>
              </w:rPr>
              <w:t xml:space="preserve"> тешко решиви проблеми -ТР проблеми: Проблем трговачког путника (ТСП проблеми), Проблем </w:t>
            </w:r>
            <w:proofErr w:type="spellStart"/>
            <w:r w:rsidRPr="00E17AA5">
              <w:rPr>
                <w:rFonts w:ascii="Calibri" w:hAnsi="Calibri" w:cs="Calibri"/>
                <w:iCs/>
                <w:lang w:val="sr-Cyrl-CS"/>
              </w:rPr>
              <w:t>рутирања</w:t>
            </w:r>
            <w:proofErr w:type="spellEnd"/>
            <w:r w:rsidRPr="00E17AA5">
              <w:rPr>
                <w:rFonts w:ascii="Calibri" w:hAnsi="Calibri" w:cs="Calibri"/>
                <w:iCs/>
                <w:lang w:val="sr-Cyrl-CS"/>
              </w:rPr>
              <w:t xml:space="preserve"> возила (ВРП проблеми); Класификација ВРП проблема;  Примери у пракси тешко решивих проблема </w:t>
            </w:r>
            <w:proofErr w:type="spellStart"/>
            <w:r w:rsidRPr="00E17AA5">
              <w:rPr>
                <w:rFonts w:ascii="Calibri" w:hAnsi="Calibri" w:cs="Calibri"/>
                <w:iCs/>
                <w:lang w:val="sr-Cyrl-CS"/>
              </w:rPr>
              <w:t>конбинаторне</w:t>
            </w:r>
            <w:proofErr w:type="spellEnd"/>
            <w:r w:rsidRPr="00E17AA5">
              <w:rPr>
                <w:rFonts w:ascii="Calibri" w:hAnsi="Calibri" w:cs="Calibri"/>
                <w:iCs/>
                <w:lang w:val="sr-Cyrl-CS"/>
              </w:rPr>
              <w:t xml:space="preserve"> оптимизације.</w:t>
            </w:r>
          </w:p>
          <w:p w14:paraId="7536EADF" w14:textId="77777777" w:rsidR="00F33809" w:rsidRPr="00E17AA5" w:rsidRDefault="00F33809" w:rsidP="00240812">
            <w:pPr>
              <w:jc w:val="both"/>
              <w:rPr>
                <w:rFonts w:ascii="Calibri" w:hAnsi="Calibri" w:cs="Calibri"/>
                <w:iCs/>
                <w:lang w:val="sr-Cyrl-CS"/>
              </w:rPr>
            </w:pPr>
            <w:r w:rsidRPr="00E17AA5">
              <w:rPr>
                <w:rFonts w:ascii="Calibri" w:hAnsi="Calibri" w:cs="Calibri"/>
                <w:iCs/>
                <w:lang w:val="sr-Cyrl-CS"/>
              </w:rPr>
              <w:t>-</w:t>
            </w:r>
            <w:r w:rsidR="008350BC" w:rsidRPr="00E17AA5">
              <w:rPr>
                <w:rFonts w:ascii="Calibri" w:hAnsi="Calibri" w:cs="Calibri"/>
                <w:iCs/>
                <w:lang w:val="sr-Cyrl-CS"/>
              </w:rPr>
              <w:t xml:space="preserve"> </w:t>
            </w:r>
            <w:r w:rsidRPr="00E17AA5">
              <w:rPr>
                <w:rFonts w:ascii="Calibri" w:hAnsi="Calibri" w:cs="Calibri"/>
                <w:iCs/>
                <w:lang w:val="sr-Cyrl-CS"/>
              </w:rPr>
              <w:t xml:space="preserve">Преглед алгоритама за решавање ТР проблема оптимизације: </w:t>
            </w:r>
            <w:proofErr w:type="spellStart"/>
            <w:r w:rsidRPr="00E17AA5">
              <w:rPr>
                <w:rFonts w:ascii="Calibri" w:hAnsi="Calibri" w:cs="Calibri"/>
                <w:iCs/>
                <w:lang w:val="sr-Cyrl-CS"/>
              </w:rPr>
              <w:t>Комбинаторички</w:t>
            </w:r>
            <w:proofErr w:type="spellEnd"/>
            <w:r w:rsidRPr="00E17AA5">
              <w:rPr>
                <w:rFonts w:ascii="Calibri" w:hAnsi="Calibri" w:cs="Calibri"/>
                <w:iCs/>
                <w:lang w:val="sr-Cyrl-CS"/>
              </w:rPr>
              <w:t xml:space="preserve"> алгоритми, Хеуристички и </w:t>
            </w:r>
            <w:proofErr w:type="spellStart"/>
            <w:r w:rsidRPr="00E17AA5">
              <w:rPr>
                <w:rFonts w:ascii="Calibri" w:hAnsi="Calibri" w:cs="Calibri"/>
                <w:iCs/>
                <w:lang w:val="sr-Cyrl-CS"/>
              </w:rPr>
              <w:t>метахеуристички</w:t>
            </w:r>
            <w:proofErr w:type="spellEnd"/>
            <w:r w:rsidRPr="00E17AA5">
              <w:rPr>
                <w:rFonts w:ascii="Calibri" w:hAnsi="Calibri" w:cs="Calibri"/>
                <w:iCs/>
                <w:lang w:val="sr-Cyrl-CS"/>
              </w:rPr>
              <w:t xml:space="preserve"> алгоритми.</w:t>
            </w:r>
          </w:p>
          <w:p w14:paraId="56DD72C2" w14:textId="77777777" w:rsidR="00F33809" w:rsidRPr="00E17AA5" w:rsidRDefault="00F33809" w:rsidP="00240812">
            <w:pPr>
              <w:rPr>
                <w:rFonts w:ascii="Calibri" w:hAnsi="Calibri" w:cs="Calibri"/>
                <w:iCs/>
                <w:lang w:val="sr-Cyrl-CS"/>
              </w:rPr>
            </w:pPr>
            <w:r w:rsidRPr="00E17AA5">
              <w:rPr>
                <w:rFonts w:ascii="Calibri" w:hAnsi="Calibri" w:cs="Calibri"/>
                <w:iCs/>
                <w:lang w:val="sr-Cyrl-CS"/>
              </w:rPr>
              <w:t xml:space="preserve">- </w:t>
            </w:r>
            <w:r w:rsidR="008350BC" w:rsidRPr="00E17AA5">
              <w:rPr>
                <w:rFonts w:ascii="Calibri" w:hAnsi="Calibri" w:cs="Calibri"/>
                <w:iCs/>
                <w:lang w:val="sr-Cyrl-CS"/>
              </w:rPr>
              <w:t xml:space="preserve"> </w:t>
            </w:r>
            <w:r w:rsidRPr="00E17AA5">
              <w:rPr>
                <w:rFonts w:ascii="Calibri" w:hAnsi="Calibri" w:cs="Calibri"/>
                <w:iCs/>
                <w:lang w:val="sr-Cyrl-CS"/>
              </w:rPr>
              <w:t xml:space="preserve">Преглед </w:t>
            </w:r>
            <w:proofErr w:type="spellStart"/>
            <w:r w:rsidRPr="00E17AA5">
              <w:rPr>
                <w:rFonts w:ascii="Calibri" w:hAnsi="Calibri" w:cs="Calibri"/>
                <w:iCs/>
                <w:lang w:val="sr-Cyrl-CS"/>
              </w:rPr>
              <w:t>метахеуристичких</w:t>
            </w:r>
            <w:proofErr w:type="spellEnd"/>
            <w:r w:rsidRPr="00E17AA5">
              <w:rPr>
                <w:rFonts w:ascii="Calibri" w:hAnsi="Calibri" w:cs="Calibri"/>
                <w:iCs/>
                <w:lang w:val="sr-Cyrl-CS"/>
              </w:rPr>
              <w:t xml:space="preserve"> алгоритама заснованих на понашању животиња: колонија мрава, ројеви пчела.</w:t>
            </w:r>
          </w:p>
          <w:p w14:paraId="08885F29" w14:textId="77777777" w:rsidR="00F33809" w:rsidRPr="00E17AA5" w:rsidRDefault="00F33809" w:rsidP="00240812">
            <w:pPr>
              <w:rPr>
                <w:rFonts w:ascii="Calibri" w:hAnsi="Calibri" w:cs="Calibri"/>
                <w:iCs/>
                <w:lang w:val="sr-Cyrl-CS"/>
              </w:rPr>
            </w:pPr>
            <w:r w:rsidRPr="00E17AA5">
              <w:rPr>
                <w:rFonts w:ascii="Calibri" w:hAnsi="Calibri" w:cs="Calibri"/>
                <w:iCs/>
                <w:lang w:val="sr-Cyrl-CS"/>
              </w:rPr>
              <w:t>-</w:t>
            </w:r>
            <w:r w:rsidR="008350BC" w:rsidRPr="00E17AA5">
              <w:rPr>
                <w:rFonts w:ascii="Calibri" w:hAnsi="Calibri" w:cs="Calibri"/>
                <w:iCs/>
                <w:lang w:val="sr-Cyrl-CS"/>
              </w:rPr>
              <w:t xml:space="preserve"> </w:t>
            </w:r>
            <w:r w:rsidRPr="00E17AA5">
              <w:rPr>
                <w:rFonts w:ascii="Calibri" w:hAnsi="Calibri" w:cs="Calibri"/>
                <w:iCs/>
                <w:lang w:val="sr-Cyrl-CS"/>
              </w:rPr>
              <w:t xml:space="preserve">Оптимизација транспортних процеса применом колоније мрава (АКО оптимизација) </w:t>
            </w:r>
          </w:p>
          <w:p w14:paraId="72B763D6" w14:textId="77777777" w:rsidR="008350BC" w:rsidRPr="00E17AA5" w:rsidRDefault="00F33809" w:rsidP="00240812">
            <w:pPr>
              <w:rPr>
                <w:rFonts w:ascii="Calibri" w:hAnsi="Calibri" w:cs="Calibri"/>
                <w:i/>
                <w:iCs/>
                <w:szCs w:val="22"/>
                <w:lang w:val="ru-RU"/>
              </w:rPr>
            </w:pPr>
            <w:r w:rsidRPr="00E17AA5">
              <w:rPr>
                <w:rFonts w:ascii="Calibri" w:hAnsi="Calibri" w:cs="Calibri"/>
                <w:i/>
                <w:iCs/>
                <w:szCs w:val="22"/>
                <w:lang w:val="sr-Cyrl-CS"/>
              </w:rPr>
              <w:t>Практична настава</w:t>
            </w:r>
            <w:r w:rsidRPr="00E17AA5">
              <w:rPr>
                <w:rFonts w:ascii="Calibri" w:hAnsi="Calibri" w:cs="Calibri"/>
                <w:i/>
                <w:iCs/>
                <w:szCs w:val="22"/>
                <w:lang w:val="ru-RU"/>
              </w:rPr>
              <w:t>:</w:t>
            </w:r>
          </w:p>
          <w:p w14:paraId="007DEE93" w14:textId="77777777" w:rsidR="00F33809" w:rsidRPr="00E17AA5" w:rsidRDefault="00F33809" w:rsidP="00240812">
            <w:pPr>
              <w:jc w:val="both"/>
              <w:rPr>
                <w:rFonts w:ascii="Calibri" w:hAnsi="Calibri" w:cs="Calibri"/>
                <w:lang w:val="ru-RU"/>
              </w:rPr>
            </w:pPr>
            <w:r w:rsidRPr="00E17AA5">
              <w:rPr>
                <w:rFonts w:ascii="Calibri" w:hAnsi="Calibri" w:cs="Calibri"/>
                <w:lang w:val="ru-RU"/>
              </w:rPr>
              <w:t xml:space="preserve">Примена ВРП проблема у оптимизацији сакупљања и депоновања чврстог отпада. Употреба ГПС и ГИС система за локацијску идентификацију проблема сакупљања отпада. Компјутерска симулација оптимизације проблема сакупљања отпада. Анализа конкретних решења добијених при оптимизацији различитих параметара у конкретним проблемима оптимизације.    </w:t>
            </w:r>
          </w:p>
        </w:tc>
      </w:tr>
      <w:tr w:rsidR="00F33809" w:rsidRPr="00E17AA5" w14:paraId="24EC9376" w14:textId="77777777" w:rsidTr="00A31333">
        <w:tc>
          <w:tcPr>
            <w:tcW w:w="5000" w:type="pct"/>
            <w:gridSpan w:val="3"/>
          </w:tcPr>
          <w:p w14:paraId="0B23833E" w14:textId="77777777" w:rsidR="00F33809" w:rsidRPr="00E17AA5" w:rsidRDefault="00F33809" w:rsidP="00240812">
            <w:pPr>
              <w:rPr>
                <w:rFonts w:ascii="Calibri" w:hAnsi="Calibri" w:cs="Calibri"/>
                <w:b/>
                <w:bCs/>
              </w:rPr>
            </w:pPr>
            <w:r w:rsidRPr="00E17AA5">
              <w:rPr>
                <w:rFonts w:ascii="Calibri" w:hAnsi="Calibri" w:cs="Calibri"/>
                <w:b/>
                <w:bCs/>
                <w:lang w:val="sr-Cyrl-CS"/>
              </w:rPr>
              <w:t xml:space="preserve">Литература </w:t>
            </w:r>
          </w:p>
          <w:p w14:paraId="6C6EA661" w14:textId="77777777" w:rsidR="00F33809" w:rsidRPr="00E17AA5" w:rsidRDefault="00F33809" w:rsidP="00240812">
            <w:pPr>
              <w:jc w:val="both"/>
              <w:rPr>
                <w:rFonts w:ascii="Calibri" w:hAnsi="Calibri" w:cs="Calibri"/>
              </w:rPr>
            </w:pPr>
            <w:r w:rsidRPr="00E17AA5">
              <w:rPr>
                <w:rFonts w:ascii="Calibri" w:hAnsi="Calibri" w:cs="Calibri"/>
                <w:lang w:val="sr-Cyrl-CS"/>
              </w:rPr>
              <w:t xml:space="preserve">1.  </w:t>
            </w:r>
            <w:proofErr w:type="spellStart"/>
            <w:r w:rsidRPr="00E17AA5">
              <w:rPr>
                <w:rFonts w:ascii="Calibri" w:hAnsi="Calibri" w:cs="Calibri"/>
              </w:rPr>
              <w:t>Doriego</w:t>
            </w:r>
            <w:proofErr w:type="spellEnd"/>
            <w:r w:rsidRPr="00E17AA5">
              <w:rPr>
                <w:rFonts w:ascii="Calibri" w:hAnsi="Calibri" w:cs="Calibri"/>
              </w:rPr>
              <w:t xml:space="preserve"> M., </w:t>
            </w:r>
            <w:proofErr w:type="spellStart"/>
            <w:r w:rsidRPr="00E17AA5">
              <w:rPr>
                <w:rFonts w:ascii="Calibri" w:hAnsi="Calibri" w:cs="Calibri"/>
              </w:rPr>
              <w:t>Stutzle</w:t>
            </w:r>
            <w:proofErr w:type="spellEnd"/>
            <w:r w:rsidRPr="00E17AA5">
              <w:rPr>
                <w:rFonts w:ascii="Calibri" w:hAnsi="Calibri" w:cs="Calibri"/>
              </w:rPr>
              <w:t xml:space="preserve"> T. Ant colony optimization, </w:t>
            </w:r>
            <w:smartTag w:uri="urn:schemas-microsoft-com:office:smarttags" w:element="place">
              <w:smartTag w:uri="urn:schemas-microsoft-com:office:smarttags" w:element="City">
                <w:r w:rsidRPr="00E17AA5">
                  <w:rPr>
                    <w:rFonts w:ascii="Calibri" w:hAnsi="Calibri" w:cs="Calibri"/>
                  </w:rPr>
                  <w:t>Cambridge</w:t>
                </w:r>
              </w:smartTag>
              <w:r w:rsidRPr="00E17AA5">
                <w:rPr>
                  <w:rFonts w:ascii="Calibri" w:hAnsi="Calibri" w:cs="Calibri"/>
                </w:rPr>
                <w:t xml:space="preserve"> </w:t>
              </w:r>
              <w:smartTag w:uri="urn:schemas-microsoft-com:office:smarttags" w:element="State">
                <w:r w:rsidRPr="00E17AA5">
                  <w:rPr>
                    <w:rFonts w:ascii="Calibri" w:hAnsi="Calibri" w:cs="Calibri"/>
                  </w:rPr>
                  <w:t>Massachusetts</w:t>
                </w:r>
              </w:smartTag>
              <w:r w:rsidRPr="00E17AA5">
                <w:rPr>
                  <w:rFonts w:ascii="Calibri" w:hAnsi="Calibri" w:cs="Calibri"/>
                </w:rPr>
                <w:t xml:space="preserve">, </w:t>
              </w:r>
              <w:smartTag w:uri="urn:schemas-microsoft-com:office:smarttags" w:element="country-region">
                <w:r w:rsidRPr="00E17AA5">
                  <w:rPr>
                    <w:rFonts w:ascii="Calibri" w:hAnsi="Calibri" w:cs="Calibri"/>
                  </w:rPr>
                  <w:t>England</w:t>
                </w:r>
              </w:smartTag>
            </w:smartTag>
            <w:r w:rsidRPr="00E17AA5">
              <w:rPr>
                <w:rFonts w:ascii="Calibri" w:hAnsi="Calibri" w:cs="Calibri"/>
                <w:lang w:val="sr-Cyrl-CS"/>
              </w:rPr>
              <w:t>,</w:t>
            </w:r>
            <w:r w:rsidRPr="00E17AA5">
              <w:rPr>
                <w:rFonts w:ascii="Calibri" w:hAnsi="Calibri" w:cs="Calibri"/>
              </w:rPr>
              <w:t xml:space="preserve"> 2004</w:t>
            </w:r>
          </w:p>
          <w:p w14:paraId="6BF1D4AA" w14:textId="77777777" w:rsidR="00F33809" w:rsidRPr="00E17AA5" w:rsidRDefault="00F33809" w:rsidP="00240812">
            <w:pPr>
              <w:jc w:val="both"/>
              <w:rPr>
                <w:rFonts w:ascii="Calibri" w:hAnsi="Calibri" w:cs="Calibri"/>
                <w:lang w:val="sr-Cyrl-CS"/>
              </w:rPr>
            </w:pPr>
            <w:r w:rsidRPr="00E17AA5">
              <w:rPr>
                <w:rFonts w:ascii="Calibri" w:hAnsi="Calibri" w:cs="Calibri"/>
                <w:lang w:val="sr-Cyrl-CS"/>
              </w:rPr>
              <w:t>2. Царић</w:t>
            </w:r>
            <w:r w:rsidRPr="00E17AA5">
              <w:rPr>
                <w:rFonts w:ascii="Calibri" w:hAnsi="Calibri" w:cs="Calibri"/>
                <w:lang w:val="ru-RU"/>
              </w:rPr>
              <w:t xml:space="preserve"> </w:t>
            </w:r>
            <w:r w:rsidRPr="00E17AA5">
              <w:rPr>
                <w:rFonts w:ascii="Calibri" w:hAnsi="Calibri" w:cs="Calibri"/>
              </w:rPr>
              <w:t>T</w:t>
            </w:r>
            <w:r w:rsidRPr="00E17AA5">
              <w:rPr>
                <w:rFonts w:ascii="Calibri" w:hAnsi="Calibri" w:cs="Calibri"/>
                <w:lang w:val="ru-RU"/>
              </w:rPr>
              <w:t xml:space="preserve">., </w:t>
            </w:r>
            <w:r w:rsidRPr="00E17AA5">
              <w:rPr>
                <w:rFonts w:ascii="Calibri" w:hAnsi="Calibri" w:cs="Calibri"/>
                <w:lang w:val="sr-Cyrl-CS"/>
              </w:rPr>
              <w:t xml:space="preserve">Унапређење организације транспорта </w:t>
            </w:r>
            <w:proofErr w:type="spellStart"/>
            <w:r w:rsidRPr="00E17AA5">
              <w:rPr>
                <w:rFonts w:ascii="Calibri" w:hAnsi="Calibri" w:cs="Calibri"/>
                <w:lang w:val="sr-Cyrl-CS"/>
              </w:rPr>
              <w:t>примјеном</w:t>
            </w:r>
            <w:proofErr w:type="spellEnd"/>
            <w:r w:rsidRPr="00E17AA5">
              <w:rPr>
                <w:rFonts w:ascii="Calibri" w:hAnsi="Calibri" w:cs="Calibri"/>
                <w:lang w:val="sr-Cyrl-CS"/>
              </w:rPr>
              <w:t xml:space="preserve"> хеуристичких метода, Докторска дисертација, Свеучилиште у Загребу, Факултет прометних знаности, 2004</w:t>
            </w:r>
          </w:p>
          <w:p w14:paraId="377880A9" w14:textId="77777777" w:rsidR="00F33809" w:rsidRPr="00E17AA5" w:rsidRDefault="00F33809" w:rsidP="00240812">
            <w:pPr>
              <w:rPr>
                <w:rFonts w:ascii="Calibri" w:hAnsi="Calibri" w:cs="Calibri"/>
                <w:lang w:val="sr-Cyrl-CS"/>
              </w:rPr>
            </w:pPr>
            <w:r w:rsidRPr="00E17AA5">
              <w:rPr>
                <w:rFonts w:ascii="Calibri" w:hAnsi="Calibri" w:cs="Calibri"/>
                <w:lang w:val="sr-Cyrl-CS"/>
              </w:rPr>
              <w:t xml:space="preserve">3. </w:t>
            </w:r>
            <w:r w:rsidRPr="00E17AA5">
              <w:rPr>
                <w:rFonts w:ascii="Calibri" w:hAnsi="Calibri" w:cs="Calibri"/>
              </w:rPr>
              <w:t>Chong</w:t>
            </w:r>
            <w:r w:rsidRPr="00E17AA5">
              <w:rPr>
                <w:rFonts w:ascii="Calibri" w:hAnsi="Calibri" w:cs="Calibri"/>
                <w:lang w:val="sr-Cyrl-CS"/>
              </w:rPr>
              <w:t xml:space="preserve"> </w:t>
            </w:r>
            <w:r w:rsidRPr="00E17AA5">
              <w:rPr>
                <w:rFonts w:ascii="Calibri" w:hAnsi="Calibri" w:cs="Calibri"/>
              </w:rPr>
              <w:t>and</w:t>
            </w:r>
            <w:r w:rsidRPr="00E17AA5">
              <w:rPr>
                <w:rFonts w:ascii="Calibri" w:hAnsi="Calibri" w:cs="Calibri"/>
                <w:lang w:val="sr-Cyrl-CS"/>
              </w:rPr>
              <w:t xml:space="preserve"> </w:t>
            </w:r>
            <w:r w:rsidRPr="00E17AA5">
              <w:rPr>
                <w:rFonts w:ascii="Calibri" w:hAnsi="Calibri" w:cs="Calibri"/>
              </w:rPr>
              <w:t>Zak</w:t>
            </w:r>
            <w:r w:rsidRPr="00E17AA5">
              <w:rPr>
                <w:rFonts w:ascii="Calibri" w:hAnsi="Calibri" w:cs="Calibri"/>
                <w:lang w:val="sr-Cyrl-CS"/>
              </w:rPr>
              <w:t xml:space="preserve">, </w:t>
            </w:r>
            <w:r w:rsidRPr="00E17AA5">
              <w:rPr>
                <w:rFonts w:ascii="Calibri" w:hAnsi="Calibri" w:cs="Calibri"/>
              </w:rPr>
              <w:t>An</w:t>
            </w:r>
            <w:r w:rsidRPr="00E17AA5">
              <w:rPr>
                <w:rFonts w:ascii="Calibri" w:hAnsi="Calibri" w:cs="Calibri"/>
                <w:lang w:val="sr-Cyrl-CS"/>
              </w:rPr>
              <w:t xml:space="preserve"> </w:t>
            </w:r>
            <w:r w:rsidRPr="00E17AA5">
              <w:rPr>
                <w:rFonts w:ascii="Calibri" w:hAnsi="Calibri" w:cs="Calibri"/>
              </w:rPr>
              <w:t>Introduction</w:t>
            </w:r>
            <w:r w:rsidRPr="00E17AA5">
              <w:rPr>
                <w:rFonts w:ascii="Calibri" w:hAnsi="Calibri" w:cs="Calibri"/>
                <w:lang w:val="sr-Cyrl-CS"/>
              </w:rPr>
              <w:t xml:space="preserve"> </w:t>
            </w:r>
            <w:r w:rsidRPr="00E17AA5">
              <w:rPr>
                <w:rFonts w:ascii="Calibri" w:hAnsi="Calibri" w:cs="Calibri"/>
              </w:rPr>
              <w:t>to</w:t>
            </w:r>
            <w:r w:rsidRPr="00E17AA5">
              <w:rPr>
                <w:rFonts w:ascii="Calibri" w:hAnsi="Calibri" w:cs="Calibri"/>
                <w:lang w:val="sr-Cyrl-CS"/>
              </w:rPr>
              <w:t xml:space="preserve"> </w:t>
            </w:r>
            <w:r w:rsidRPr="00E17AA5">
              <w:rPr>
                <w:rFonts w:ascii="Calibri" w:hAnsi="Calibri" w:cs="Calibri"/>
              </w:rPr>
              <w:t>Optimization</w:t>
            </w:r>
            <w:r w:rsidRPr="00E17AA5">
              <w:rPr>
                <w:rFonts w:ascii="Calibri" w:hAnsi="Calibri" w:cs="Calibri"/>
                <w:lang w:val="sr-Cyrl-CS"/>
              </w:rPr>
              <w:t xml:space="preserve">, </w:t>
            </w:r>
            <w:r w:rsidRPr="00E17AA5">
              <w:rPr>
                <w:rFonts w:ascii="Calibri" w:hAnsi="Calibri" w:cs="Calibri"/>
              </w:rPr>
              <w:t xml:space="preserve">Wiley </w:t>
            </w:r>
            <w:proofErr w:type="spellStart"/>
            <w:r w:rsidRPr="00E17AA5">
              <w:rPr>
                <w:rFonts w:ascii="Calibri" w:hAnsi="Calibri" w:cs="Calibri"/>
              </w:rPr>
              <w:t>Interscience</w:t>
            </w:r>
            <w:proofErr w:type="spellEnd"/>
            <w:r w:rsidRPr="00E17AA5">
              <w:rPr>
                <w:rFonts w:ascii="Calibri" w:hAnsi="Calibri" w:cs="Calibri"/>
              </w:rPr>
              <w:t xml:space="preserve"> Series in Discrete Mathematics and Optimization, Second edition, ISBN-0-471-39126-3  </w:t>
            </w:r>
            <w:r w:rsidRPr="00E17AA5">
              <w:rPr>
                <w:rFonts w:ascii="Calibri" w:hAnsi="Calibri" w:cs="Calibri"/>
                <w:lang w:val="sr-Cyrl-CS"/>
              </w:rPr>
              <w:t xml:space="preserve"> </w:t>
            </w:r>
          </w:p>
        </w:tc>
      </w:tr>
      <w:tr w:rsidR="008350BC" w:rsidRPr="00E17AA5" w14:paraId="7C9F79BF" w14:textId="77777777" w:rsidTr="00A313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008" w:type="pct"/>
            <w:tcBorders>
              <w:left w:val="single" w:sz="4" w:space="0" w:color="000000"/>
              <w:bottom w:val="single" w:sz="4" w:space="0" w:color="000000"/>
            </w:tcBorders>
          </w:tcPr>
          <w:p w14:paraId="22E1D4F5" w14:textId="77777777" w:rsidR="008350BC" w:rsidRPr="00E17AA5" w:rsidRDefault="008350BC" w:rsidP="00E43626">
            <w:pPr>
              <w:snapToGrid w:val="0"/>
              <w:rPr>
                <w:rFonts w:ascii="Calibri" w:hAnsi="Calibri" w:cs="Calibri"/>
                <w:lang w:val="sr-Cyrl-CS"/>
              </w:rPr>
            </w:pPr>
            <w:proofErr w:type="spellStart"/>
            <w:r w:rsidRPr="00E17AA5">
              <w:rPr>
                <w:rFonts w:ascii="Calibri" w:hAnsi="Calibri" w:cs="Calibri"/>
                <w:bCs/>
              </w:rPr>
              <w:t>Број</w:t>
            </w:r>
            <w:proofErr w:type="spellEnd"/>
            <w:r w:rsidRPr="00E17AA5">
              <w:rPr>
                <w:rFonts w:ascii="Calibri" w:hAnsi="Calibri" w:cs="Calibri"/>
                <w:bCs/>
              </w:rPr>
              <w:t xml:space="preserve"> </w:t>
            </w:r>
            <w:proofErr w:type="spellStart"/>
            <w:r w:rsidRPr="00E17AA5">
              <w:rPr>
                <w:rFonts w:ascii="Calibri" w:hAnsi="Calibri" w:cs="Calibri"/>
                <w:bCs/>
              </w:rPr>
              <w:t>часова</w:t>
            </w:r>
            <w:proofErr w:type="spellEnd"/>
            <w:r w:rsidRPr="00E17AA5">
              <w:rPr>
                <w:rFonts w:ascii="Calibri" w:hAnsi="Calibri" w:cs="Calibri"/>
                <w:bCs/>
              </w:rPr>
              <w:t xml:space="preserve"> </w:t>
            </w:r>
            <w:r w:rsidRPr="00E17AA5">
              <w:rPr>
                <w:rFonts w:ascii="Calibri" w:hAnsi="Calibri" w:cs="Calibri"/>
              </w:rPr>
              <w:t xml:space="preserve"> </w:t>
            </w:r>
            <w:proofErr w:type="spellStart"/>
            <w:r w:rsidRPr="00E17AA5">
              <w:rPr>
                <w:rFonts w:ascii="Calibri" w:hAnsi="Calibri" w:cs="Calibri"/>
              </w:rPr>
              <w:t>активне</w:t>
            </w:r>
            <w:proofErr w:type="spellEnd"/>
            <w:r w:rsidRPr="00E17AA5">
              <w:rPr>
                <w:rFonts w:ascii="Calibri" w:hAnsi="Calibri" w:cs="Calibri"/>
              </w:rPr>
              <w:t xml:space="preserve"> </w:t>
            </w:r>
            <w:proofErr w:type="spellStart"/>
            <w:r w:rsidRPr="00E17AA5">
              <w:rPr>
                <w:rFonts w:ascii="Calibri" w:hAnsi="Calibri" w:cs="Calibri"/>
              </w:rPr>
              <w:t>наставе</w:t>
            </w:r>
            <w:proofErr w:type="spellEnd"/>
            <w:r w:rsidRPr="00E17AA5">
              <w:rPr>
                <w:rFonts w:ascii="Calibri" w:hAnsi="Calibri" w:cs="Calibri"/>
              </w:rPr>
              <w:t xml:space="preserve">: </w:t>
            </w:r>
            <w:r w:rsidR="00A857BE">
              <w:rPr>
                <w:rFonts w:ascii="Calibri" w:hAnsi="Calibri" w:cs="Calibri"/>
              </w:rPr>
              <w:t xml:space="preserve">  </w:t>
            </w:r>
          </w:p>
        </w:tc>
        <w:tc>
          <w:tcPr>
            <w:tcW w:w="1534" w:type="pct"/>
            <w:tcBorders>
              <w:left w:val="single" w:sz="4" w:space="0" w:color="000000"/>
              <w:bottom w:val="single" w:sz="4" w:space="0" w:color="000000"/>
            </w:tcBorders>
          </w:tcPr>
          <w:p w14:paraId="4CB39298" w14:textId="77777777" w:rsidR="008350BC" w:rsidRPr="00E17AA5" w:rsidRDefault="00D23ECC" w:rsidP="009663D0">
            <w:pPr>
              <w:snapToGrid w:val="0"/>
              <w:rPr>
                <w:rFonts w:ascii="Calibri" w:hAnsi="Calibri" w:cs="Calibri"/>
                <w:lang w:val="sr-Cyrl-CS"/>
              </w:rPr>
            </w:pPr>
            <w:proofErr w:type="spellStart"/>
            <w:r w:rsidRPr="00E17AA5">
              <w:rPr>
                <w:rFonts w:ascii="Calibri" w:hAnsi="Calibri" w:cs="Calibri"/>
              </w:rPr>
              <w:t>Теоријска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Pr="00E17AA5">
              <w:rPr>
                <w:rFonts w:ascii="Calibri" w:hAnsi="Calibri" w:cs="Calibri"/>
              </w:rPr>
              <w:t xml:space="preserve">: </w:t>
            </w:r>
            <w:r w:rsidR="000C7798">
              <w:rPr>
                <w:rFonts w:ascii="Calibri" w:hAnsi="Calibri" w:cs="Calibri"/>
                <w:lang w:val="sr-Cyrl-RS"/>
              </w:rPr>
              <w:t>7</w:t>
            </w:r>
            <w:r w:rsidR="002576C6" w:rsidRPr="00E17AA5">
              <w:rPr>
                <w:rFonts w:ascii="Calibri" w:hAnsi="Calibri" w:cs="Calibri"/>
              </w:rPr>
              <w:t>5</w:t>
            </w:r>
          </w:p>
        </w:tc>
        <w:tc>
          <w:tcPr>
            <w:tcW w:w="1458" w:type="pct"/>
            <w:tcBorders>
              <w:left w:val="single" w:sz="4" w:space="0" w:color="000000"/>
              <w:bottom w:val="single" w:sz="4" w:space="0" w:color="000000"/>
              <w:right w:val="single" w:sz="4" w:space="0" w:color="000000"/>
            </w:tcBorders>
          </w:tcPr>
          <w:p w14:paraId="200BB806" w14:textId="77777777" w:rsidR="008350BC" w:rsidRPr="00E17AA5" w:rsidRDefault="008350BC" w:rsidP="009663D0">
            <w:pPr>
              <w:snapToGrid w:val="0"/>
              <w:rPr>
                <w:rFonts w:ascii="Calibri" w:hAnsi="Calibri" w:cs="Calibri"/>
              </w:rPr>
            </w:pPr>
            <w:proofErr w:type="spellStart"/>
            <w:r w:rsidRPr="00E17AA5">
              <w:rPr>
                <w:rFonts w:ascii="Calibri" w:hAnsi="Calibri" w:cs="Calibri"/>
              </w:rPr>
              <w:t>Практична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00FA51CC" w:rsidRPr="00E17AA5">
              <w:rPr>
                <w:rFonts w:ascii="Calibri" w:hAnsi="Calibri" w:cs="Calibri"/>
                <w:lang w:val="sr-Cyrl-CS"/>
              </w:rPr>
              <w:t xml:space="preserve">: </w:t>
            </w:r>
            <w:r w:rsidR="000C7798">
              <w:rPr>
                <w:rFonts w:ascii="Calibri" w:hAnsi="Calibri" w:cs="Calibri"/>
                <w:lang w:val="sr-Cyrl-CS"/>
              </w:rPr>
              <w:t>7</w:t>
            </w:r>
            <w:r w:rsidR="002576C6" w:rsidRPr="00E17AA5">
              <w:rPr>
                <w:rFonts w:ascii="Calibri" w:hAnsi="Calibri" w:cs="Calibri"/>
                <w:lang w:val="sr-Cyrl-CS"/>
              </w:rPr>
              <w:t>5</w:t>
            </w:r>
          </w:p>
        </w:tc>
      </w:tr>
      <w:tr w:rsidR="00F33809" w:rsidRPr="00E17AA5" w14:paraId="47C54985" w14:textId="77777777" w:rsidTr="00A31333">
        <w:tc>
          <w:tcPr>
            <w:tcW w:w="5000" w:type="pct"/>
            <w:gridSpan w:val="3"/>
          </w:tcPr>
          <w:p w14:paraId="0D0E7DBD" w14:textId="77777777" w:rsidR="00F33809" w:rsidRPr="00E17AA5" w:rsidRDefault="00F33809" w:rsidP="00240812">
            <w:pPr>
              <w:rPr>
                <w:rFonts w:ascii="Calibri" w:hAnsi="Calibri" w:cs="Calibri"/>
                <w:b/>
                <w:bCs/>
                <w:lang w:val="sr-Cyrl-CS"/>
              </w:rPr>
            </w:pPr>
            <w:r w:rsidRPr="00E17AA5">
              <w:rPr>
                <w:rFonts w:ascii="Calibri" w:hAnsi="Calibri" w:cs="Calibri"/>
                <w:b/>
                <w:bCs/>
                <w:szCs w:val="22"/>
                <w:lang w:val="sr-Cyrl-CS"/>
              </w:rPr>
              <w:t>Методе извођења наставе</w:t>
            </w:r>
          </w:p>
          <w:p w14:paraId="7FFA7E1E" w14:textId="77777777" w:rsidR="00F33809" w:rsidRPr="00E17AA5" w:rsidRDefault="00F33809" w:rsidP="00240812">
            <w:pPr>
              <w:rPr>
                <w:rFonts w:ascii="Calibri" w:hAnsi="Calibri" w:cs="Calibri"/>
                <w:lang w:val="sr-Cyrl-CS"/>
              </w:rPr>
            </w:pPr>
            <w:r w:rsidRPr="00E17AA5">
              <w:rPr>
                <w:rFonts w:ascii="Calibri" w:hAnsi="Calibri" w:cs="Calibri"/>
                <w:lang w:val="sr-Cyrl-CS"/>
              </w:rPr>
              <w:t>Настава: предавања и вежбе се изводе у рачунарској учионици.</w:t>
            </w:r>
          </w:p>
        </w:tc>
      </w:tr>
      <w:tr w:rsidR="008350BC" w:rsidRPr="00E17AA5" w14:paraId="4E622794" w14:textId="77777777" w:rsidTr="00A31333">
        <w:tc>
          <w:tcPr>
            <w:tcW w:w="5000" w:type="pct"/>
            <w:gridSpan w:val="3"/>
          </w:tcPr>
          <w:p w14:paraId="76A260A2" w14:textId="77777777" w:rsidR="008350BC" w:rsidRPr="00E17AA5" w:rsidRDefault="008350BC" w:rsidP="009663D0">
            <w:pPr>
              <w:rPr>
                <w:rFonts w:ascii="Calibri" w:hAnsi="Calibri" w:cs="Calibri"/>
                <w:b/>
                <w:bCs/>
                <w:lang w:val="ru-RU"/>
              </w:rPr>
            </w:pPr>
            <w:r w:rsidRPr="00E17AA5">
              <w:rPr>
                <w:rFonts w:ascii="Calibri" w:hAnsi="Calibri" w:cs="Calibri"/>
                <w:b/>
                <w:bCs/>
                <w:szCs w:val="22"/>
                <w:lang w:val="sr-Cyrl-CS"/>
              </w:rPr>
              <w:t>Оцена  знања (максимални број поена 100)</w:t>
            </w:r>
          </w:p>
        </w:tc>
      </w:tr>
      <w:tr w:rsidR="008350BC" w:rsidRPr="00E17AA5" w14:paraId="451F31D8" w14:textId="77777777" w:rsidTr="00A31333">
        <w:trPr>
          <w:trHeight w:val="422"/>
        </w:trPr>
        <w:tc>
          <w:tcPr>
            <w:tcW w:w="5000" w:type="pct"/>
            <w:gridSpan w:val="3"/>
          </w:tcPr>
          <w:p w14:paraId="26953501" w14:textId="77777777" w:rsidR="008350BC" w:rsidRPr="00E17AA5" w:rsidRDefault="008350BC" w:rsidP="009663D0">
            <w:pPr>
              <w:pStyle w:val="Default"/>
              <w:rPr>
                <w:rFonts w:ascii="Calibri" w:hAnsi="Calibri" w:cs="Calibri"/>
                <w:szCs w:val="20"/>
                <w:lang w:val="sr-Cyrl-CS"/>
              </w:rPr>
            </w:pPr>
            <w:r w:rsidRPr="00E17AA5">
              <w:rPr>
                <w:rFonts w:ascii="Calibri" w:hAnsi="Calibri" w:cs="Calibri"/>
                <w:szCs w:val="20"/>
                <w:lang w:val="ru-RU"/>
              </w:rPr>
              <w:t>Испит се полаже предајом и презентацијом пројектног задатка</w:t>
            </w:r>
            <w:r w:rsidRPr="00E17AA5">
              <w:rPr>
                <w:rFonts w:ascii="Calibri" w:hAnsi="Calibri" w:cs="Calibri"/>
                <w:szCs w:val="20"/>
                <w:lang w:val="sr-Cyrl-CS"/>
              </w:rPr>
              <w:t>.</w:t>
            </w:r>
          </w:p>
        </w:tc>
      </w:tr>
    </w:tbl>
    <w:p w14:paraId="58C7F413" w14:textId="77777777" w:rsidR="008350BC" w:rsidRPr="00E17AA5" w:rsidRDefault="00121429" w:rsidP="00121429">
      <w:pPr>
        <w:rPr>
          <w:rFonts w:ascii="Calibri" w:hAnsi="Calibri" w:cs="Calibri"/>
          <w:lang w:val="sr-Cyrl-CS"/>
        </w:rPr>
      </w:pPr>
      <w:r w:rsidRPr="00E17AA5">
        <w:rPr>
          <w:rFonts w:ascii="Calibri" w:hAnsi="Calibri" w:cs="Calibri"/>
          <w:lang w:val="ru-RU"/>
        </w:rPr>
        <w:br w:type="page"/>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3083"/>
        <w:gridCol w:w="2307"/>
      </w:tblGrid>
      <w:tr w:rsidR="00F33809" w:rsidRPr="00E17AA5" w14:paraId="2479E80D" w14:textId="77777777" w:rsidTr="00A31333">
        <w:tc>
          <w:tcPr>
            <w:tcW w:w="5000" w:type="pct"/>
            <w:gridSpan w:val="3"/>
          </w:tcPr>
          <w:p w14:paraId="09EB571F" w14:textId="77777777" w:rsidR="00F33809" w:rsidRPr="00E17AA5" w:rsidRDefault="00F33809" w:rsidP="00240812">
            <w:pPr>
              <w:rPr>
                <w:rFonts w:ascii="Calibri" w:hAnsi="Calibri" w:cs="Calibri"/>
                <w:sz w:val="22"/>
                <w:szCs w:val="22"/>
                <w:lang w:val="sr-Cyrl-CS"/>
              </w:rPr>
            </w:pPr>
            <w:bookmarkStart w:id="57" w:name="DEPT08"/>
            <w:r w:rsidRPr="00E17AA5">
              <w:rPr>
                <w:rFonts w:ascii="Calibri" w:hAnsi="Calibri" w:cs="Calibri"/>
                <w:b/>
                <w:bCs/>
                <w:sz w:val="22"/>
                <w:szCs w:val="22"/>
                <w:lang w:val="sr-Cyrl-CS"/>
              </w:rPr>
              <w:t>Назив предмета: Технологије и постројења у заштити животне средине</w:t>
            </w:r>
          </w:p>
        </w:tc>
      </w:tr>
      <w:tr w:rsidR="00F33809" w:rsidRPr="00E17AA5" w14:paraId="5AA1EE53" w14:textId="77777777" w:rsidTr="00A31333">
        <w:tc>
          <w:tcPr>
            <w:tcW w:w="5000" w:type="pct"/>
            <w:gridSpan w:val="3"/>
          </w:tcPr>
          <w:p w14:paraId="73C7FF81" w14:textId="77777777" w:rsidR="00F33809" w:rsidRPr="00E17AA5" w:rsidRDefault="0034065A" w:rsidP="005912D5">
            <w:pPr>
              <w:rPr>
                <w:rFonts w:ascii="Calibri" w:hAnsi="Calibri" w:cs="Calibri"/>
                <w:b/>
                <w:bCs/>
                <w:sz w:val="22"/>
                <w:szCs w:val="22"/>
                <w:lang w:val="sr-Cyrl-CS"/>
              </w:rPr>
            </w:pPr>
            <w:r w:rsidRPr="00E17AA5">
              <w:rPr>
                <w:rFonts w:ascii="Calibri" w:hAnsi="Calibri" w:cs="Calibri"/>
                <w:b/>
                <w:bCs/>
                <w:sz w:val="22"/>
                <w:szCs w:val="22"/>
                <w:lang w:val="ru-RU"/>
              </w:rPr>
              <w:t xml:space="preserve">Наставник или наставници: </w:t>
            </w:r>
            <w:r w:rsidR="00F33809" w:rsidRPr="00E17AA5">
              <w:rPr>
                <w:rFonts w:ascii="Calibri" w:hAnsi="Calibri" w:cs="Calibri"/>
                <w:b/>
                <w:bCs/>
                <w:sz w:val="22"/>
                <w:szCs w:val="22"/>
                <w:lang w:val="ru-RU"/>
              </w:rPr>
              <w:t xml:space="preserve">Вања М. Шуштершич, </w:t>
            </w:r>
            <w:r w:rsidR="00F33809" w:rsidRPr="00E17AA5">
              <w:rPr>
                <w:rFonts w:ascii="Calibri" w:hAnsi="Calibri" w:cs="Calibri"/>
                <w:b/>
                <w:sz w:val="22"/>
                <w:szCs w:val="22"/>
                <w:lang w:val="sr-Cyrl-CS"/>
              </w:rPr>
              <w:t>Небојша</w:t>
            </w:r>
            <w:r w:rsidR="00F33809" w:rsidRPr="00E17AA5">
              <w:rPr>
                <w:rFonts w:ascii="Calibri" w:hAnsi="Calibri" w:cs="Calibri"/>
                <w:b/>
                <w:sz w:val="22"/>
                <w:szCs w:val="22"/>
                <w:lang w:val="ru-RU"/>
              </w:rPr>
              <w:t xml:space="preserve"> </w:t>
            </w:r>
            <w:r w:rsidR="00F33809" w:rsidRPr="00E17AA5">
              <w:rPr>
                <w:rFonts w:ascii="Calibri" w:hAnsi="Calibri" w:cs="Calibri"/>
                <w:b/>
                <w:sz w:val="22"/>
                <w:szCs w:val="22"/>
                <w:lang w:val="sr-Cyrl-CS"/>
              </w:rPr>
              <w:t xml:space="preserve">М. </w:t>
            </w:r>
            <w:r w:rsidR="00F33809" w:rsidRPr="00E17AA5">
              <w:rPr>
                <w:rFonts w:ascii="Calibri" w:hAnsi="Calibri" w:cs="Calibri"/>
                <w:b/>
                <w:sz w:val="22"/>
                <w:szCs w:val="22"/>
              </w:rPr>
              <w:t>Jo</w:t>
            </w:r>
            <w:proofErr w:type="spellStart"/>
            <w:r w:rsidR="00F33809" w:rsidRPr="00E17AA5">
              <w:rPr>
                <w:rFonts w:ascii="Calibri" w:hAnsi="Calibri" w:cs="Calibri"/>
                <w:b/>
                <w:sz w:val="22"/>
                <w:szCs w:val="22"/>
                <w:lang w:val="sr-Cyrl-CS"/>
              </w:rPr>
              <w:t>вичић</w:t>
            </w:r>
            <w:proofErr w:type="spellEnd"/>
          </w:p>
        </w:tc>
      </w:tr>
      <w:tr w:rsidR="00F33809" w:rsidRPr="00E17AA5" w14:paraId="7D14F94D" w14:textId="77777777" w:rsidTr="00A31333">
        <w:tc>
          <w:tcPr>
            <w:tcW w:w="5000" w:type="pct"/>
            <w:gridSpan w:val="3"/>
          </w:tcPr>
          <w:p w14:paraId="1140C6BD" w14:textId="77777777" w:rsidR="00F33809" w:rsidRPr="00E17AA5" w:rsidRDefault="00F33809" w:rsidP="00693450">
            <w:pPr>
              <w:rPr>
                <w:rFonts w:ascii="Calibri" w:hAnsi="Calibri" w:cs="Calibri"/>
                <w:sz w:val="22"/>
                <w:szCs w:val="22"/>
                <w:lang w:val="ru-RU"/>
              </w:rPr>
            </w:pPr>
            <w:r w:rsidRPr="00E17AA5">
              <w:rPr>
                <w:rFonts w:ascii="Calibri" w:hAnsi="Calibri" w:cs="Calibri"/>
                <w:b/>
                <w:bCs/>
                <w:sz w:val="22"/>
                <w:szCs w:val="22"/>
                <w:lang w:val="sr-Cyrl-CS"/>
              </w:rPr>
              <w:t>Статус предмета:</w:t>
            </w:r>
            <w:r w:rsidRPr="00E17AA5">
              <w:rPr>
                <w:rFonts w:ascii="Calibri" w:hAnsi="Calibri" w:cs="Calibri"/>
                <w:bCs/>
                <w:sz w:val="22"/>
                <w:szCs w:val="22"/>
                <w:lang w:val="sr-Cyrl-CS"/>
              </w:rPr>
              <w:t xml:space="preserve"> </w:t>
            </w:r>
            <w:r w:rsidR="001D77C2">
              <w:rPr>
                <w:rFonts w:ascii="Calibri" w:hAnsi="Calibri" w:cs="Calibri"/>
                <w:bCs/>
                <w:sz w:val="22"/>
                <w:szCs w:val="22"/>
                <w:lang w:val="sr-Cyrl-CS"/>
              </w:rPr>
              <w:t>Изборни предмет студијског програма</w:t>
            </w:r>
          </w:p>
        </w:tc>
      </w:tr>
      <w:tr w:rsidR="00F33809" w:rsidRPr="00E17AA5" w14:paraId="119D9DE3" w14:textId="77777777" w:rsidTr="00A31333">
        <w:tc>
          <w:tcPr>
            <w:tcW w:w="5000" w:type="pct"/>
            <w:gridSpan w:val="3"/>
          </w:tcPr>
          <w:p w14:paraId="28AD0B77" w14:textId="77777777" w:rsidR="00F33809" w:rsidRPr="00E17AA5" w:rsidRDefault="00F33809" w:rsidP="00240812">
            <w:pPr>
              <w:rPr>
                <w:rFonts w:ascii="Calibri" w:hAnsi="Calibri" w:cs="Calibri"/>
                <w:sz w:val="22"/>
                <w:szCs w:val="22"/>
                <w:lang w:val="sr-Cyrl-CS"/>
              </w:rPr>
            </w:pPr>
            <w:r w:rsidRPr="00E17AA5">
              <w:rPr>
                <w:rFonts w:ascii="Calibri" w:hAnsi="Calibri" w:cs="Calibri"/>
                <w:bCs/>
                <w:sz w:val="22"/>
                <w:szCs w:val="22"/>
                <w:lang w:val="sr-Cyrl-CS"/>
              </w:rPr>
              <w:t>Број ЕСПБ</w:t>
            </w:r>
            <w:r w:rsidRPr="00E17AA5">
              <w:rPr>
                <w:rFonts w:ascii="Calibri" w:hAnsi="Calibri" w:cs="Calibri"/>
                <w:bCs/>
                <w:sz w:val="22"/>
                <w:szCs w:val="22"/>
              </w:rPr>
              <w:t>:</w:t>
            </w:r>
            <w:r w:rsidRPr="00E17AA5">
              <w:rPr>
                <w:rFonts w:ascii="Calibri" w:hAnsi="Calibri" w:cs="Calibri"/>
                <w:bCs/>
                <w:sz w:val="22"/>
                <w:szCs w:val="22"/>
                <w:lang w:val="sr-Cyrl-CS"/>
              </w:rPr>
              <w:t xml:space="preserve"> </w:t>
            </w:r>
            <w:r w:rsidR="00543CFA" w:rsidRPr="00E17AA5">
              <w:rPr>
                <w:rFonts w:ascii="Calibri" w:hAnsi="Calibri" w:cs="Calibri"/>
                <w:bCs/>
                <w:sz w:val="22"/>
                <w:szCs w:val="22"/>
                <w:lang w:val="sr-Cyrl-CS"/>
              </w:rPr>
              <w:t>15</w:t>
            </w:r>
          </w:p>
        </w:tc>
      </w:tr>
      <w:tr w:rsidR="00F33809" w:rsidRPr="00E17AA5" w14:paraId="422A2AA0" w14:textId="77777777" w:rsidTr="00A31333">
        <w:tc>
          <w:tcPr>
            <w:tcW w:w="5000" w:type="pct"/>
            <w:gridSpan w:val="3"/>
          </w:tcPr>
          <w:p w14:paraId="66BED625" w14:textId="77777777" w:rsidR="00F33809" w:rsidRPr="00E17AA5" w:rsidRDefault="00F33809" w:rsidP="00240812">
            <w:pPr>
              <w:rPr>
                <w:rFonts w:ascii="Calibri" w:hAnsi="Calibri" w:cs="Calibri"/>
                <w:sz w:val="22"/>
                <w:szCs w:val="22"/>
                <w:lang w:val="ru-RU"/>
              </w:rPr>
            </w:pPr>
            <w:r w:rsidRPr="00E17AA5">
              <w:rPr>
                <w:rFonts w:ascii="Calibri" w:hAnsi="Calibri" w:cs="Calibri"/>
                <w:bCs/>
                <w:sz w:val="22"/>
                <w:szCs w:val="22"/>
                <w:lang w:val="sr-Cyrl-CS"/>
              </w:rPr>
              <w:t>Услов</w:t>
            </w:r>
            <w:r w:rsidRPr="00E17AA5">
              <w:rPr>
                <w:rFonts w:ascii="Calibri" w:hAnsi="Calibri" w:cs="Calibri"/>
                <w:bCs/>
                <w:sz w:val="22"/>
                <w:szCs w:val="22"/>
              </w:rPr>
              <w:t>:</w:t>
            </w:r>
            <w:r w:rsidRPr="00E17AA5">
              <w:rPr>
                <w:rFonts w:ascii="Calibri" w:hAnsi="Calibri" w:cs="Calibri"/>
                <w:bCs/>
                <w:sz w:val="22"/>
                <w:szCs w:val="22"/>
                <w:lang w:val="sr-Cyrl-CS"/>
              </w:rPr>
              <w:t xml:space="preserve"> Нема</w:t>
            </w:r>
          </w:p>
        </w:tc>
      </w:tr>
      <w:tr w:rsidR="00F33809" w:rsidRPr="00E17AA5" w14:paraId="0A5D1B7F" w14:textId="77777777" w:rsidTr="00A31333">
        <w:tc>
          <w:tcPr>
            <w:tcW w:w="5000" w:type="pct"/>
            <w:gridSpan w:val="3"/>
          </w:tcPr>
          <w:p w14:paraId="66B20627" w14:textId="77777777" w:rsidR="00F33809" w:rsidRPr="00E17AA5" w:rsidRDefault="00F33809" w:rsidP="00240812">
            <w:pPr>
              <w:rPr>
                <w:rFonts w:ascii="Calibri" w:hAnsi="Calibri" w:cs="Calibri"/>
                <w:b/>
                <w:bCs/>
                <w:sz w:val="21"/>
                <w:szCs w:val="21"/>
                <w:lang w:val="sr-Cyrl-CS"/>
              </w:rPr>
            </w:pPr>
            <w:r w:rsidRPr="00E17AA5">
              <w:rPr>
                <w:rFonts w:ascii="Calibri" w:hAnsi="Calibri" w:cs="Calibri"/>
                <w:b/>
                <w:bCs/>
                <w:sz w:val="21"/>
                <w:szCs w:val="21"/>
                <w:lang w:val="sr-Cyrl-CS"/>
              </w:rPr>
              <w:t>Циљ предмета</w:t>
            </w:r>
          </w:p>
          <w:p w14:paraId="56A2F1B0" w14:textId="77777777" w:rsidR="00F33809" w:rsidRPr="00E17AA5" w:rsidRDefault="00F33809" w:rsidP="00240812">
            <w:pPr>
              <w:rPr>
                <w:rFonts w:ascii="Calibri" w:hAnsi="Calibri" w:cs="Calibri"/>
                <w:sz w:val="21"/>
                <w:szCs w:val="21"/>
                <w:lang w:val="sr-Cyrl-CS"/>
              </w:rPr>
            </w:pPr>
            <w:r w:rsidRPr="00E17AA5">
              <w:rPr>
                <w:rFonts w:ascii="Calibri" w:hAnsi="Calibri" w:cs="Calibri"/>
                <w:sz w:val="21"/>
                <w:szCs w:val="21"/>
                <w:lang w:val="sr-Cyrl-CS"/>
              </w:rPr>
              <w:t>Циљеви предмета су:</w:t>
            </w:r>
          </w:p>
          <w:p w14:paraId="441EDFE1" w14:textId="77777777" w:rsidR="00F33809" w:rsidRPr="00E17AA5" w:rsidRDefault="00F33809" w:rsidP="00783ED4">
            <w:pPr>
              <w:widowControl w:val="0"/>
              <w:numPr>
                <w:ilvl w:val="0"/>
                <w:numId w:val="18"/>
              </w:numPr>
              <w:autoSpaceDE w:val="0"/>
              <w:autoSpaceDN w:val="0"/>
              <w:adjustRightInd w:val="0"/>
              <w:jc w:val="both"/>
              <w:rPr>
                <w:rFonts w:ascii="Calibri" w:hAnsi="Calibri" w:cs="Calibri"/>
                <w:sz w:val="21"/>
                <w:szCs w:val="21"/>
                <w:lang w:val="sr-Cyrl-CS"/>
              </w:rPr>
            </w:pPr>
            <w:r w:rsidRPr="00E17AA5">
              <w:rPr>
                <w:rFonts w:ascii="Calibri" w:hAnsi="Calibri" w:cs="Calibri"/>
                <w:sz w:val="21"/>
                <w:szCs w:val="21"/>
                <w:lang w:val="sr-Cyrl-CS"/>
              </w:rPr>
              <w:t xml:space="preserve">упознавање са </w:t>
            </w:r>
            <w:r w:rsidRPr="00E17AA5">
              <w:rPr>
                <w:rFonts w:ascii="Calibri" w:hAnsi="Calibri" w:cs="Calibri"/>
                <w:sz w:val="21"/>
                <w:szCs w:val="21"/>
                <w:lang w:val="ru-RU"/>
              </w:rPr>
              <w:t xml:space="preserve">технологијама и постројењима у </w:t>
            </w:r>
            <w:r w:rsidRPr="00E17AA5">
              <w:rPr>
                <w:rFonts w:ascii="Calibri" w:hAnsi="Calibri" w:cs="Calibri"/>
                <w:sz w:val="21"/>
                <w:szCs w:val="21"/>
                <w:lang w:val="sr-Cyrl-CS"/>
              </w:rPr>
              <w:t xml:space="preserve">систему заштите животне средине, </w:t>
            </w:r>
          </w:p>
          <w:p w14:paraId="6F7F86A3" w14:textId="77777777" w:rsidR="00F33809" w:rsidRPr="00E17AA5" w:rsidRDefault="00F33809" w:rsidP="00783ED4">
            <w:pPr>
              <w:widowControl w:val="0"/>
              <w:numPr>
                <w:ilvl w:val="0"/>
                <w:numId w:val="18"/>
              </w:numPr>
              <w:autoSpaceDE w:val="0"/>
              <w:autoSpaceDN w:val="0"/>
              <w:adjustRightInd w:val="0"/>
              <w:jc w:val="both"/>
              <w:rPr>
                <w:rFonts w:ascii="Calibri" w:hAnsi="Calibri" w:cs="Calibri"/>
                <w:sz w:val="21"/>
                <w:szCs w:val="21"/>
                <w:lang w:val="sr-Cyrl-CS"/>
              </w:rPr>
            </w:pPr>
            <w:r w:rsidRPr="00E17AA5">
              <w:rPr>
                <w:rFonts w:ascii="Calibri" w:hAnsi="Calibri" w:cs="Calibri"/>
                <w:sz w:val="21"/>
                <w:szCs w:val="21"/>
                <w:lang w:val="sr-Cyrl-CS"/>
              </w:rPr>
              <w:t>стицање неопходних вештина за формирање и спровођење одрживих локалних и регионалних планова у области третмана отпадних вода, третмана ваздуха, управљања чврстим отпадом.</w:t>
            </w:r>
          </w:p>
        </w:tc>
      </w:tr>
      <w:tr w:rsidR="00F33809" w:rsidRPr="00E17AA5" w14:paraId="52DD65D9" w14:textId="77777777" w:rsidTr="00A31333">
        <w:tc>
          <w:tcPr>
            <w:tcW w:w="5000" w:type="pct"/>
            <w:gridSpan w:val="3"/>
          </w:tcPr>
          <w:p w14:paraId="30F4896A" w14:textId="77777777" w:rsidR="00F33809" w:rsidRPr="00E17AA5" w:rsidRDefault="00F33809" w:rsidP="00240812">
            <w:pPr>
              <w:rPr>
                <w:rFonts w:ascii="Calibri" w:hAnsi="Calibri" w:cs="Calibri"/>
                <w:b/>
                <w:bCs/>
                <w:sz w:val="21"/>
                <w:szCs w:val="21"/>
                <w:lang w:val="sr-Cyrl-CS"/>
              </w:rPr>
            </w:pPr>
            <w:r w:rsidRPr="00E17AA5">
              <w:rPr>
                <w:rFonts w:ascii="Calibri" w:hAnsi="Calibri" w:cs="Calibri"/>
                <w:b/>
                <w:bCs/>
                <w:sz w:val="21"/>
                <w:szCs w:val="21"/>
                <w:lang w:val="sr-Cyrl-CS"/>
              </w:rPr>
              <w:t xml:space="preserve">Исход предмета </w:t>
            </w:r>
          </w:p>
          <w:p w14:paraId="30487CC7" w14:textId="77777777" w:rsidR="00F33809" w:rsidRPr="00E17AA5" w:rsidRDefault="00F33809" w:rsidP="00240812">
            <w:pPr>
              <w:jc w:val="both"/>
              <w:rPr>
                <w:rFonts w:ascii="Calibri" w:hAnsi="Calibri" w:cs="Calibri"/>
                <w:sz w:val="21"/>
                <w:szCs w:val="21"/>
                <w:lang w:val="sr-Cyrl-CS"/>
              </w:rPr>
            </w:pPr>
            <w:r w:rsidRPr="00E17AA5">
              <w:rPr>
                <w:rFonts w:ascii="Calibri" w:hAnsi="Calibri" w:cs="Calibri"/>
                <w:sz w:val="21"/>
                <w:szCs w:val="21"/>
                <w:lang w:val="sr-Cyrl-CS"/>
              </w:rPr>
              <w:t>По завршетку курса студент ће бити у могућности да</w:t>
            </w:r>
            <w:r w:rsidRPr="00E17AA5">
              <w:rPr>
                <w:rFonts w:ascii="Calibri" w:hAnsi="Calibri" w:cs="Calibri"/>
                <w:sz w:val="21"/>
                <w:szCs w:val="21"/>
                <w:lang w:val="ru-RU"/>
              </w:rPr>
              <w:t>:</w:t>
            </w:r>
            <w:r w:rsidRPr="00E17AA5">
              <w:rPr>
                <w:rFonts w:ascii="Calibri" w:hAnsi="Calibri" w:cs="Calibri"/>
                <w:sz w:val="21"/>
                <w:szCs w:val="21"/>
                <w:lang w:val="sr-Cyrl-CS"/>
              </w:rPr>
              <w:t xml:space="preserve">  </w:t>
            </w:r>
          </w:p>
          <w:p w14:paraId="67E7ACE4" w14:textId="77777777" w:rsidR="00F33809" w:rsidRPr="00E17AA5" w:rsidRDefault="00F33809" w:rsidP="00783ED4">
            <w:pPr>
              <w:widowControl w:val="0"/>
              <w:numPr>
                <w:ilvl w:val="0"/>
                <w:numId w:val="19"/>
              </w:numPr>
              <w:autoSpaceDE w:val="0"/>
              <w:autoSpaceDN w:val="0"/>
              <w:adjustRightInd w:val="0"/>
              <w:jc w:val="both"/>
              <w:rPr>
                <w:rFonts w:ascii="Calibri" w:hAnsi="Calibri" w:cs="Calibri"/>
                <w:sz w:val="21"/>
                <w:szCs w:val="21"/>
                <w:lang w:val="sr-Cyrl-CS"/>
              </w:rPr>
            </w:pPr>
            <w:r w:rsidRPr="00E17AA5">
              <w:rPr>
                <w:rFonts w:ascii="Calibri" w:hAnsi="Calibri" w:cs="Calibri"/>
                <w:sz w:val="21"/>
                <w:szCs w:val="21"/>
                <w:lang w:val="sr-Cyrl-CS"/>
              </w:rPr>
              <w:t>самостално спроведе процедуру избора технологије и</w:t>
            </w:r>
            <w:r w:rsidRPr="00E17AA5">
              <w:rPr>
                <w:rFonts w:ascii="Calibri" w:hAnsi="Calibri" w:cs="Calibri"/>
                <w:sz w:val="21"/>
                <w:szCs w:val="21"/>
                <w:lang w:val="ru-RU"/>
              </w:rPr>
              <w:t xml:space="preserve"> </w:t>
            </w:r>
            <w:r w:rsidRPr="00E17AA5">
              <w:rPr>
                <w:rFonts w:ascii="Calibri" w:hAnsi="Calibri" w:cs="Calibri"/>
                <w:sz w:val="21"/>
                <w:szCs w:val="21"/>
                <w:lang w:val="sr-Cyrl-CS"/>
              </w:rPr>
              <w:t xml:space="preserve">пројектује постројења у области заштите животне средине, </w:t>
            </w:r>
          </w:p>
          <w:p w14:paraId="3DE0956C" w14:textId="77777777" w:rsidR="00F33809" w:rsidRPr="00E17AA5" w:rsidRDefault="00F33809" w:rsidP="00783ED4">
            <w:pPr>
              <w:widowControl w:val="0"/>
              <w:numPr>
                <w:ilvl w:val="0"/>
                <w:numId w:val="19"/>
              </w:numPr>
              <w:autoSpaceDE w:val="0"/>
              <w:autoSpaceDN w:val="0"/>
              <w:adjustRightInd w:val="0"/>
              <w:jc w:val="both"/>
              <w:rPr>
                <w:rFonts w:ascii="Calibri" w:hAnsi="Calibri" w:cs="Calibri"/>
                <w:sz w:val="21"/>
                <w:szCs w:val="21"/>
                <w:lang w:val="sr-Cyrl-CS"/>
              </w:rPr>
            </w:pPr>
            <w:r w:rsidRPr="00E17AA5">
              <w:rPr>
                <w:rFonts w:ascii="Calibri" w:hAnsi="Calibri" w:cs="Calibri"/>
                <w:sz w:val="21"/>
                <w:szCs w:val="21"/>
                <w:lang w:val="sr-Cyrl-CS"/>
              </w:rPr>
              <w:t>компетентно анализира домаћу и светску регулативу у области заштите животне средине,</w:t>
            </w:r>
          </w:p>
          <w:p w14:paraId="6BD12DF8" w14:textId="77777777" w:rsidR="00F33809" w:rsidRPr="00E17AA5" w:rsidRDefault="00F33809" w:rsidP="00783ED4">
            <w:pPr>
              <w:widowControl w:val="0"/>
              <w:numPr>
                <w:ilvl w:val="0"/>
                <w:numId w:val="19"/>
              </w:numPr>
              <w:autoSpaceDE w:val="0"/>
              <w:autoSpaceDN w:val="0"/>
              <w:adjustRightInd w:val="0"/>
              <w:jc w:val="both"/>
              <w:rPr>
                <w:rFonts w:ascii="Calibri" w:hAnsi="Calibri" w:cs="Calibri"/>
                <w:sz w:val="21"/>
                <w:szCs w:val="21"/>
                <w:lang w:val="sr-Cyrl-CS"/>
              </w:rPr>
            </w:pPr>
            <w:r w:rsidRPr="00E17AA5">
              <w:rPr>
                <w:rFonts w:ascii="Calibri" w:hAnsi="Calibri" w:cs="Calibri"/>
                <w:sz w:val="21"/>
                <w:szCs w:val="21"/>
                <w:lang w:val="sr-Cyrl-CS"/>
              </w:rPr>
              <w:t xml:space="preserve">схвати значај интегрисаног система управљања. </w:t>
            </w:r>
          </w:p>
        </w:tc>
      </w:tr>
      <w:tr w:rsidR="00F33809" w:rsidRPr="00E17AA5" w14:paraId="5B19C5BF" w14:textId="77777777" w:rsidTr="00A31333">
        <w:tc>
          <w:tcPr>
            <w:tcW w:w="5000" w:type="pct"/>
            <w:gridSpan w:val="3"/>
          </w:tcPr>
          <w:p w14:paraId="12991F42" w14:textId="77777777" w:rsidR="00F33809" w:rsidRPr="00E17AA5" w:rsidRDefault="00F33809" w:rsidP="00240812">
            <w:pPr>
              <w:rPr>
                <w:rFonts w:ascii="Calibri" w:hAnsi="Calibri" w:cs="Calibri"/>
                <w:b/>
                <w:bCs/>
                <w:sz w:val="21"/>
                <w:szCs w:val="21"/>
                <w:lang w:val="ru-RU"/>
              </w:rPr>
            </w:pPr>
            <w:r w:rsidRPr="00E17AA5">
              <w:rPr>
                <w:rFonts w:ascii="Calibri" w:hAnsi="Calibri" w:cs="Calibri"/>
                <w:b/>
                <w:bCs/>
                <w:sz w:val="21"/>
                <w:szCs w:val="21"/>
                <w:lang w:val="sr-Cyrl-CS"/>
              </w:rPr>
              <w:t>Садржај предмета</w:t>
            </w:r>
          </w:p>
          <w:p w14:paraId="1750F042" w14:textId="77777777" w:rsidR="00F33809" w:rsidRPr="00E17AA5" w:rsidRDefault="00F33809" w:rsidP="00240812">
            <w:pPr>
              <w:rPr>
                <w:rFonts w:ascii="Calibri" w:hAnsi="Calibri" w:cs="Calibri"/>
                <w:i/>
                <w:iCs/>
                <w:sz w:val="21"/>
                <w:szCs w:val="21"/>
                <w:lang w:val="sr-Cyrl-CS"/>
              </w:rPr>
            </w:pPr>
            <w:r w:rsidRPr="00E17AA5">
              <w:rPr>
                <w:rFonts w:ascii="Calibri" w:hAnsi="Calibri" w:cs="Calibri"/>
                <w:i/>
                <w:iCs/>
                <w:sz w:val="21"/>
                <w:szCs w:val="21"/>
                <w:lang w:val="sr-Cyrl-CS"/>
              </w:rPr>
              <w:t>Теоријска настава:</w:t>
            </w:r>
          </w:p>
          <w:p w14:paraId="171DE02E" w14:textId="77777777" w:rsidR="00F33809" w:rsidRPr="00E17AA5" w:rsidRDefault="00F33809" w:rsidP="00240812">
            <w:pPr>
              <w:jc w:val="both"/>
              <w:rPr>
                <w:rFonts w:ascii="Calibri" w:hAnsi="Calibri" w:cs="Calibri"/>
                <w:sz w:val="21"/>
                <w:szCs w:val="21"/>
                <w:lang w:val="ru-RU"/>
              </w:rPr>
            </w:pPr>
            <w:r w:rsidRPr="00E17AA5">
              <w:rPr>
                <w:rFonts w:ascii="Calibri" w:hAnsi="Calibri" w:cs="Calibri"/>
                <w:sz w:val="21"/>
                <w:szCs w:val="21"/>
                <w:lang w:val="sr-Cyrl-CS"/>
              </w:rPr>
              <w:t>1. И</w:t>
            </w:r>
            <w:r w:rsidRPr="00E17AA5">
              <w:rPr>
                <w:rFonts w:ascii="Calibri" w:hAnsi="Calibri" w:cs="Calibri"/>
                <w:color w:val="232323"/>
                <w:sz w:val="21"/>
                <w:szCs w:val="21"/>
                <w:lang w:val="ru-RU"/>
              </w:rPr>
              <w:t>дентификација загађивача, извора загађења</w:t>
            </w:r>
            <w:r w:rsidRPr="00E17AA5">
              <w:rPr>
                <w:rFonts w:ascii="Calibri" w:hAnsi="Calibri" w:cs="Calibri"/>
                <w:sz w:val="21"/>
                <w:szCs w:val="21"/>
                <w:lang w:val="sr-Cyrl-CS"/>
              </w:rPr>
              <w:t xml:space="preserve"> и</w:t>
            </w:r>
            <w:r w:rsidRPr="00E17AA5">
              <w:rPr>
                <w:rFonts w:ascii="Calibri" w:hAnsi="Calibri" w:cs="Calibri"/>
                <w:sz w:val="21"/>
                <w:szCs w:val="21"/>
                <w:lang w:val="ru-RU"/>
              </w:rPr>
              <w:t xml:space="preserve"> </w:t>
            </w:r>
            <w:r w:rsidRPr="00E17AA5">
              <w:rPr>
                <w:rFonts w:ascii="Calibri" w:hAnsi="Calibri" w:cs="Calibri"/>
                <w:color w:val="232323"/>
                <w:sz w:val="21"/>
                <w:szCs w:val="21"/>
                <w:lang w:val="ru-RU"/>
              </w:rPr>
              <w:t>врсте загађења (ваздуха, воде, земљишта)</w:t>
            </w:r>
            <w:r w:rsidRPr="00E17AA5">
              <w:rPr>
                <w:rFonts w:ascii="Calibri" w:hAnsi="Calibri" w:cs="Calibri"/>
                <w:color w:val="232323"/>
                <w:sz w:val="21"/>
                <w:szCs w:val="21"/>
                <w:lang w:val="sr-Cyrl-CS"/>
              </w:rPr>
              <w:t>,</w:t>
            </w:r>
            <w:r w:rsidRPr="00E17AA5">
              <w:rPr>
                <w:rFonts w:ascii="Calibri" w:hAnsi="Calibri" w:cs="Calibri"/>
                <w:color w:val="232323"/>
                <w:sz w:val="21"/>
                <w:szCs w:val="21"/>
                <w:lang w:val="ru-RU"/>
              </w:rPr>
              <w:t xml:space="preserve"> </w:t>
            </w:r>
            <w:r w:rsidRPr="00E17AA5">
              <w:rPr>
                <w:rFonts w:ascii="Calibri" w:hAnsi="Calibri" w:cs="Calibri"/>
                <w:sz w:val="21"/>
                <w:szCs w:val="21"/>
                <w:lang w:val="ru-RU"/>
              </w:rPr>
              <w:t>процен</w:t>
            </w:r>
            <w:r w:rsidRPr="00E17AA5">
              <w:rPr>
                <w:rFonts w:ascii="Calibri" w:hAnsi="Calibri" w:cs="Calibri"/>
                <w:sz w:val="21"/>
                <w:szCs w:val="21"/>
                <w:lang w:val="sr-Cyrl-CS"/>
              </w:rPr>
              <w:t>а</w:t>
            </w:r>
            <w:r w:rsidRPr="00E17AA5">
              <w:rPr>
                <w:rFonts w:ascii="Calibri" w:hAnsi="Calibri" w:cs="Calibri"/>
                <w:sz w:val="21"/>
                <w:szCs w:val="21"/>
                <w:lang w:val="ru-RU"/>
              </w:rPr>
              <w:t xml:space="preserve"> њихов</w:t>
            </w:r>
            <w:r w:rsidRPr="00E17AA5">
              <w:rPr>
                <w:rFonts w:ascii="Calibri" w:hAnsi="Calibri" w:cs="Calibri"/>
                <w:sz w:val="21"/>
                <w:szCs w:val="21"/>
                <w:lang w:val="sr-Cyrl-CS"/>
              </w:rPr>
              <w:t>их</w:t>
            </w:r>
            <w:r w:rsidRPr="00E17AA5">
              <w:rPr>
                <w:rFonts w:ascii="Calibri" w:hAnsi="Calibri" w:cs="Calibri"/>
                <w:sz w:val="21"/>
                <w:szCs w:val="21"/>
                <w:lang w:val="ru-RU"/>
              </w:rPr>
              <w:t xml:space="preserve"> ефек</w:t>
            </w:r>
            <w:r w:rsidRPr="00E17AA5">
              <w:rPr>
                <w:rFonts w:ascii="Calibri" w:hAnsi="Calibri" w:cs="Calibri"/>
                <w:sz w:val="21"/>
                <w:szCs w:val="21"/>
                <w:lang w:val="sr-Cyrl-CS"/>
              </w:rPr>
              <w:t>а</w:t>
            </w:r>
            <w:r w:rsidRPr="00E17AA5">
              <w:rPr>
                <w:rFonts w:ascii="Calibri" w:hAnsi="Calibri" w:cs="Calibri"/>
                <w:sz w:val="21"/>
                <w:szCs w:val="21"/>
                <w:lang w:val="ru-RU"/>
              </w:rPr>
              <w:t>т</w:t>
            </w:r>
            <w:r w:rsidRPr="00E17AA5">
              <w:rPr>
                <w:rFonts w:ascii="Calibri" w:hAnsi="Calibri" w:cs="Calibri"/>
                <w:sz w:val="21"/>
                <w:szCs w:val="21"/>
                <w:lang w:val="sr-Cyrl-CS"/>
              </w:rPr>
              <w:t>а</w:t>
            </w:r>
            <w:r w:rsidRPr="00E17AA5">
              <w:rPr>
                <w:rFonts w:ascii="Calibri" w:hAnsi="Calibri" w:cs="Calibri"/>
                <w:sz w:val="21"/>
                <w:szCs w:val="21"/>
                <w:lang w:val="ru-RU"/>
              </w:rPr>
              <w:t xml:space="preserve"> </w:t>
            </w:r>
            <w:r w:rsidRPr="00E17AA5">
              <w:rPr>
                <w:rFonts w:ascii="Calibri" w:hAnsi="Calibri" w:cs="Calibri"/>
                <w:sz w:val="21"/>
                <w:szCs w:val="21"/>
                <w:lang w:val="sr-Cyrl-CS"/>
              </w:rPr>
              <w:t xml:space="preserve">на </w:t>
            </w:r>
            <w:r w:rsidRPr="00E17AA5">
              <w:rPr>
                <w:rFonts w:ascii="Calibri" w:hAnsi="Calibri" w:cs="Calibri"/>
                <w:sz w:val="21"/>
                <w:szCs w:val="21"/>
                <w:lang w:val="ru-RU"/>
              </w:rPr>
              <w:t>компоненте животне средине</w:t>
            </w:r>
            <w:r w:rsidRPr="00E17AA5">
              <w:rPr>
                <w:rFonts w:ascii="Calibri" w:hAnsi="Calibri" w:cs="Calibri"/>
                <w:sz w:val="21"/>
                <w:szCs w:val="21"/>
                <w:lang w:val="sr-Cyrl-CS"/>
              </w:rPr>
              <w:t>;</w:t>
            </w:r>
            <w:r w:rsidRPr="00E17AA5">
              <w:rPr>
                <w:rFonts w:ascii="Calibri" w:hAnsi="Calibri" w:cs="Calibri"/>
                <w:sz w:val="21"/>
                <w:szCs w:val="21"/>
                <w:lang w:val="ru-RU"/>
              </w:rPr>
              <w:t xml:space="preserve"> моделирање, анализа и сценарио базиран на знању </w:t>
            </w:r>
            <w:r w:rsidRPr="00E17AA5">
              <w:rPr>
                <w:rFonts w:ascii="Calibri" w:hAnsi="Calibri" w:cs="Calibri"/>
                <w:sz w:val="21"/>
                <w:szCs w:val="21"/>
                <w:lang w:val="sr-Cyrl-CS"/>
              </w:rPr>
              <w:t xml:space="preserve">о </w:t>
            </w:r>
            <w:r w:rsidRPr="00E17AA5">
              <w:rPr>
                <w:rFonts w:ascii="Calibri" w:hAnsi="Calibri" w:cs="Calibri"/>
                <w:sz w:val="21"/>
                <w:szCs w:val="21"/>
                <w:lang w:val="ru-RU"/>
              </w:rPr>
              <w:t>системи</w:t>
            </w:r>
            <w:r w:rsidRPr="00E17AA5">
              <w:rPr>
                <w:rFonts w:ascii="Calibri" w:hAnsi="Calibri" w:cs="Calibri"/>
                <w:sz w:val="21"/>
                <w:szCs w:val="21"/>
                <w:lang w:val="sr-Cyrl-CS"/>
              </w:rPr>
              <w:t xml:space="preserve">ма </w:t>
            </w:r>
            <w:r w:rsidRPr="00E17AA5">
              <w:rPr>
                <w:rFonts w:ascii="Calibri" w:hAnsi="Calibri" w:cs="Calibri"/>
                <w:sz w:val="21"/>
                <w:szCs w:val="21"/>
                <w:lang w:val="ru-RU"/>
              </w:rPr>
              <w:t>за подршку одлучивању;</w:t>
            </w:r>
          </w:p>
          <w:p w14:paraId="702E1422" w14:textId="77777777" w:rsidR="00F33809" w:rsidRPr="00E17AA5" w:rsidRDefault="00F33809" w:rsidP="00240812">
            <w:pPr>
              <w:jc w:val="both"/>
              <w:rPr>
                <w:rFonts w:ascii="Calibri" w:hAnsi="Calibri" w:cs="Calibri"/>
                <w:sz w:val="21"/>
                <w:szCs w:val="21"/>
                <w:lang w:val="sr-Cyrl-CS"/>
              </w:rPr>
            </w:pPr>
            <w:r w:rsidRPr="00E17AA5">
              <w:rPr>
                <w:rFonts w:ascii="Calibri" w:hAnsi="Calibri" w:cs="Calibri"/>
                <w:sz w:val="21"/>
                <w:szCs w:val="21"/>
                <w:lang w:val="sr-Cyrl-CS"/>
              </w:rPr>
              <w:t xml:space="preserve">2. Анализа технике </w:t>
            </w:r>
            <w:r w:rsidRPr="00E17AA5">
              <w:rPr>
                <w:rFonts w:ascii="Calibri" w:hAnsi="Calibri" w:cs="Calibri"/>
                <w:sz w:val="21"/>
                <w:szCs w:val="21"/>
                <w:lang w:val="ru-RU"/>
              </w:rPr>
              <w:t xml:space="preserve">водоснабдевања и </w:t>
            </w:r>
            <w:r w:rsidRPr="00E17AA5">
              <w:rPr>
                <w:rFonts w:ascii="Calibri" w:hAnsi="Calibri" w:cs="Calibri"/>
                <w:sz w:val="21"/>
                <w:szCs w:val="21"/>
                <w:lang w:val="sr-Cyrl-CS"/>
              </w:rPr>
              <w:t>третмана</w:t>
            </w:r>
            <w:r w:rsidRPr="00E17AA5">
              <w:rPr>
                <w:rFonts w:ascii="Calibri" w:hAnsi="Calibri" w:cs="Calibri"/>
                <w:sz w:val="21"/>
                <w:szCs w:val="21"/>
                <w:lang w:val="ru-RU"/>
              </w:rPr>
              <w:t xml:space="preserve"> отпадних вода</w:t>
            </w:r>
            <w:r w:rsidRPr="00E17AA5">
              <w:rPr>
                <w:rFonts w:ascii="Calibri" w:hAnsi="Calibri" w:cs="Calibri"/>
                <w:sz w:val="21"/>
                <w:szCs w:val="21"/>
                <w:lang w:val="sr-Cyrl-CS"/>
              </w:rPr>
              <w:t>, одлагање и поновно коришћење отпадних вода</w:t>
            </w:r>
            <w:r w:rsidRPr="00E17AA5">
              <w:rPr>
                <w:rFonts w:ascii="Calibri" w:hAnsi="Calibri" w:cs="Calibri"/>
                <w:sz w:val="21"/>
                <w:szCs w:val="21"/>
                <w:lang w:val="ru-RU"/>
              </w:rPr>
              <w:t>, напредн</w:t>
            </w:r>
            <w:r w:rsidRPr="00E17AA5">
              <w:rPr>
                <w:rFonts w:ascii="Calibri" w:hAnsi="Calibri" w:cs="Calibri"/>
                <w:sz w:val="21"/>
                <w:szCs w:val="21"/>
                <w:lang w:val="sr-Cyrl-CS"/>
              </w:rPr>
              <w:t>е</w:t>
            </w:r>
            <w:r w:rsidRPr="00E17AA5">
              <w:rPr>
                <w:rFonts w:ascii="Calibri" w:hAnsi="Calibri" w:cs="Calibri"/>
                <w:sz w:val="21"/>
                <w:szCs w:val="21"/>
                <w:lang w:val="ru-RU"/>
              </w:rPr>
              <w:t xml:space="preserve"> биолошке и </w:t>
            </w:r>
            <w:r w:rsidRPr="00E17AA5">
              <w:rPr>
                <w:rFonts w:ascii="Calibri" w:hAnsi="Calibri" w:cs="Calibri"/>
                <w:sz w:val="21"/>
                <w:szCs w:val="21"/>
                <w:lang w:val="sr-Cyrl-CS"/>
              </w:rPr>
              <w:t xml:space="preserve"> </w:t>
            </w:r>
            <w:r w:rsidRPr="00E17AA5">
              <w:rPr>
                <w:rFonts w:ascii="Calibri" w:hAnsi="Calibri" w:cs="Calibri"/>
                <w:sz w:val="21"/>
                <w:szCs w:val="21"/>
                <w:lang w:val="ru-RU"/>
              </w:rPr>
              <w:t xml:space="preserve">физичко-хемијске </w:t>
            </w:r>
            <w:r w:rsidRPr="00E17AA5">
              <w:rPr>
                <w:rFonts w:ascii="Calibri" w:hAnsi="Calibri" w:cs="Calibri"/>
                <w:sz w:val="21"/>
                <w:szCs w:val="21"/>
                <w:lang w:val="sr-Cyrl-CS"/>
              </w:rPr>
              <w:t xml:space="preserve">карактеристике </w:t>
            </w:r>
            <w:r w:rsidRPr="00E17AA5">
              <w:rPr>
                <w:rFonts w:ascii="Calibri" w:hAnsi="Calibri" w:cs="Calibri"/>
                <w:sz w:val="21"/>
                <w:szCs w:val="21"/>
                <w:lang w:val="ru-RU"/>
              </w:rPr>
              <w:t>вод</w:t>
            </w:r>
            <w:r w:rsidRPr="00E17AA5">
              <w:rPr>
                <w:rFonts w:ascii="Calibri" w:hAnsi="Calibri" w:cs="Calibri"/>
                <w:sz w:val="21"/>
                <w:szCs w:val="21"/>
                <w:lang w:val="sr-Cyrl-CS"/>
              </w:rPr>
              <w:t>а</w:t>
            </w:r>
            <w:r w:rsidRPr="00E17AA5">
              <w:rPr>
                <w:rFonts w:ascii="Calibri" w:hAnsi="Calibri" w:cs="Calibri"/>
                <w:sz w:val="21"/>
                <w:szCs w:val="21"/>
                <w:lang w:val="ru-RU"/>
              </w:rPr>
              <w:t xml:space="preserve"> и отпадних вода; </w:t>
            </w:r>
          </w:p>
          <w:p w14:paraId="32C74ADF" w14:textId="77777777" w:rsidR="00F33809" w:rsidRPr="00E17AA5" w:rsidRDefault="00F33809" w:rsidP="00240812">
            <w:pPr>
              <w:jc w:val="both"/>
              <w:rPr>
                <w:rFonts w:ascii="Calibri" w:hAnsi="Calibri" w:cs="Calibri"/>
                <w:sz w:val="21"/>
                <w:szCs w:val="21"/>
                <w:lang w:val="sr-Cyrl-CS"/>
              </w:rPr>
            </w:pPr>
            <w:r w:rsidRPr="00E17AA5">
              <w:rPr>
                <w:rFonts w:ascii="Calibri" w:hAnsi="Calibri" w:cs="Calibri"/>
                <w:sz w:val="21"/>
                <w:szCs w:val="21"/>
                <w:lang w:val="ru-RU"/>
              </w:rPr>
              <w:t xml:space="preserve">3. </w:t>
            </w:r>
            <w:r w:rsidRPr="00E17AA5">
              <w:rPr>
                <w:rFonts w:ascii="Calibri" w:hAnsi="Calibri" w:cs="Calibri"/>
                <w:sz w:val="21"/>
                <w:szCs w:val="21"/>
                <w:lang w:val="sr-Cyrl-CS"/>
              </w:rPr>
              <w:t>Управљање чврстим</w:t>
            </w:r>
            <w:r w:rsidRPr="00E17AA5">
              <w:rPr>
                <w:rFonts w:ascii="Calibri" w:hAnsi="Calibri" w:cs="Calibri"/>
                <w:sz w:val="21"/>
                <w:szCs w:val="21"/>
                <w:lang w:val="ru-RU"/>
              </w:rPr>
              <w:t xml:space="preserve"> отпад</w:t>
            </w:r>
            <w:r w:rsidRPr="00E17AA5">
              <w:rPr>
                <w:rFonts w:ascii="Calibri" w:hAnsi="Calibri" w:cs="Calibri"/>
                <w:sz w:val="21"/>
                <w:szCs w:val="21"/>
                <w:lang w:val="sr-Cyrl-CS"/>
              </w:rPr>
              <w:t>ом</w:t>
            </w:r>
            <w:r w:rsidRPr="00E17AA5">
              <w:rPr>
                <w:rFonts w:ascii="Calibri" w:hAnsi="Calibri" w:cs="Calibri"/>
                <w:sz w:val="21"/>
                <w:szCs w:val="21"/>
                <w:lang w:val="ru-RU"/>
              </w:rPr>
              <w:t xml:space="preserve"> и минимиза</w:t>
            </w:r>
            <w:proofErr w:type="spellStart"/>
            <w:r w:rsidRPr="00E17AA5">
              <w:rPr>
                <w:rFonts w:ascii="Calibri" w:hAnsi="Calibri" w:cs="Calibri"/>
                <w:sz w:val="21"/>
                <w:szCs w:val="21"/>
                <w:lang w:val="sr-Cyrl-CS"/>
              </w:rPr>
              <w:t>ција</w:t>
            </w:r>
            <w:proofErr w:type="spellEnd"/>
            <w:r w:rsidRPr="00E17AA5">
              <w:rPr>
                <w:rFonts w:ascii="Calibri" w:hAnsi="Calibri" w:cs="Calibri"/>
                <w:sz w:val="21"/>
                <w:szCs w:val="21"/>
                <w:lang w:val="ru-RU"/>
              </w:rPr>
              <w:t xml:space="preserve"> муља </w:t>
            </w:r>
            <w:r w:rsidRPr="00E17AA5">
              <w:rPr>
                <w:rFonts w:ascii="Calibri" w:hAnsi="Calibri" w:cs="Calibri"/>
                <w:sz w:val="21"/>
                <w:szCs w:val="21"/>
                <w:lang w:val="sr-Cyrl-CS"/>
              </w:rPr>
              <w:t>(к</w:t>
            </w:r>
            <w:r w:rsidRPr="00E17AA5">
              <w:rPr>
                <w:rFonts w:ascii="Calibri" w:hAnsi="Calibri" w:cs="Calibri"/>
                <w:sz w:val="21"/>
                <w:szCs w:val="21"/>
                <w:lang w:val="ru-RU"/>
              </w:rPr>
              <w:t>омпостирање органског уде</w:t>
            </w:r>
            <w:r w:rsidRPr="00E17AA5">
              <w:rPr>
                <w:rFonts w:ascii="Calibri" w:hAnsi="Calibri" w:cs="Calibri"/>
                <w:sz w:val="21"/>
                <w:szCs w:val="21"/>
                <w:lang w:val="sr-Cyrl-CS"/>
              </w:rPr>
              <w:t>ла</w:t>
            </w:r>
            <w:r w:rsidRPr="00E17AA5">
              <w:rPr>
                <w:rFonts w:ascii="Calibri" w:hAnsi="Calibri" w:cs="Calibri"/>
                <w:sz w:val="21"/>
                <w:szCs w:val="21"/>
                <w:lang w:val="ru-RU"/>
              </w:rPr>
              <w:t xml:space="preserve"> </w:t>
            </w:r>
            <w:r w:rsidRPr="00E17AA5">
              <w:rPr>
                <w:rFonts w:ascii="Calibri" w:hAnsi="Calibri" w:cs="Calibri"/>
                <w:sz w:val="21"/>
                <w:szCs w:val="21"/>
                <w:lang w:val="sr-Cyrl-CS"/>
              </w:rPr>
              <w:t>чврстог</w:t>
            </w:r>
            <w:r w:rsidRPr="00E17AA5">
              <w:rPr>
                <w:rFonts w:ascii="Calibri" w:hAnsi="Calibri" w:cs="Calibri"/>
                <w:sz w:val="21"/>
                <w:szCs w:val="21"/>
                <w:lang w:val="ru-RU"/>
              </w:rPr>
              <w:t xml:space="preserve"> отпада, санитарне депоније, </w:t>
            </w:r>
            <w:r w:rsidRPr="00E17AA5">
              <w:rPr>
                <w:rFonts w:ascii="Calibri" w:hAnsi="Calibri" w:cs="Calibri"/>
                <w:sz w:val="21"/>
                <w:szCs w:val="21"/>
                <w:lang w:val="sr-Cyrl-CS"/>
              </w:rPr>
              <w:t xml:space="preserve">третирање </w:t>
            </w:r>
            <w:r w:rsidRPr="00E17AA5">
              <w:rPr>
                <w:rFonts w:ascii="Calibri" w:hAnsi="Calibri" w:cs="Calibri"/>
                <w:sz w:val="21"/>
                <w:szCs w:val="21"/>
                <w:lang w:val="ru-RU"/>
              </w:rPr>
              <w:t>опасн</w:t>
            </w:r>
            <w:proofErr w:type="spellStart"/>
            <w:r w:rsidRPr="00E17AA5">
              <w:rPr>
                <w:rFonts w:ascii="Calibri" w:hAnsi="Calibri" w:cs="Calibri"/>
                <w:sz w:val="21"/>
                <w:szCs w:val="21"/>
                <w:lang w:val="sr-Cyrl-CS"/>
              </w:rPr>
              <w:t>ог</w:t>
            </w:r>
            <w:proofErr w:type="spellEnd"/>
            <w:r w:rsidRPr="00E17AA5">
              <w:rPr>
                <w:rFonts w:ascii="Calibri" w:hAnsi="Calibri" w:cs="Calibri"/>
                <w:sz w:val="21"/>
                <w:szCs w:val="21"/>
                <w:lang w:val="ru-RU"/>
              </w:rPr>
              <w:t xml:space="preserve"> отпад</w:t>
            </w:r>
            <w:r w:rsidRPr="00E17AA5">
              <w:rPr>
                <w:rFonts w:ascii="Calibri" w:hAnsi="Calibri" w:cs="Calibri"/>
                <w:sz w:val="21"/>
                <w:szCs w:val="21"/>
                <w:lang w:val="sr-Cyrl-CS"/>
              </w:rPr>
              <w:t>а</w:t>
            </w:r>
            <w:r w:rsidRPr="00E17AA5">
              <w:rPr>
                <w:rFonts w:ascii="Calibri" w:hAnsi="Calibri" w:cs="Calibri"/>
                <w:sz w:val="21"/>
                <w:szCs w:val="21"/>
                <w:lang w:val="ru-RU"/>
              </w:rPr>
              <w:t xml:space="preserve">); </w:t>
            </w:r>
          </w:p>
          <w:p w14:paraId="229023DB" w14:textId="77777777" w:rsidR="00F33809" w:rsidRPr="00E17AA5" w:rsidRDefault="00F33809" w:rsidP="00240812">
            <w:pPr>
              <w:jc w:val="both"/>
              <w:rPr>
                <w:rFonts w:ascii="Calibri" w:hAnsi="Calibri" w:cs="Calibri"/>
                <w:sz w:val="21"/>
                <w:szCs w:val="21"/>
                <w:lang w:val="sr-Cyrl-CS"/>
              </w:rPr>
            </w:pPr>
            <w:r w:rsidRPr="00E17AA5">
              <w:rPr>
                <w:rFonts w:ascii="Calibri" w:hAnsi="Calibri" w:cs="Calibri"/>
                <w:sz w:val="21"/>
                <w:szCs w:val="21"/>
                <w:lang w:val="ru-RU"/>
              </w:rPr>
              <w:t xml:space="preserve">4. </w:t>
            </w:r>
            <w:r w:rsidRPr="00E17AA5">
              <w:rPr>
                <w:rFonts w:ascii="Calibri" w:hAnsi="Calibri" w:cs="Calibri"/>
                <w:sz w:val="21"/>
                <w:szCs w:val="21"/>
                <w:lang w:val="sr-Cyrl-CS"/>
              </w:rPr>
              <w:t>Ф</w:t>
            </w:r>
            <w:r w:rsidRPr="00E17AA5">
              <w:rPr>
                <w:rFonts w:ascii="Calibri" w:hAnsi="Calibri" w:cs="Calibri"/>
                <w:sz w:val="21"/>
                <w:szCs w:val="21"/>
                <w:lang w:val="ru-RU"/>
              </w:rPr>
              <w:t>еноменолог</w:t>
            </w:r>
            <w:proofErr w:type="spellStart"/>
            <w:r w:rsidRPr="00E17AA5">
              <w:rPr>
                <w:rFonts w:ascii="Calibri" w:hAnsi="Calibri" w:cs="Calibri"/>
                <w:sz w:val="21"/>
                <w:szCs w:val="21"/>
                <w:lang w:val="sr-Cyrl-CS"/>
              </w:rPr>
              <w:t>ија</w:t>
            </w:r>
            <w:proofErr w:type="spellEnd"/>
            <w:r w:rsidRPr="00E17AA5">
              <w:rPr>
                <w:rFonts w:ascii="Calibri" w:hAnsi="Calibri" w:cs="Calibri"/>
                <w:sz w:val="21"/>
                <w:szCs w:val="21"/>
                <w:lang w:val="sr-Cyrl-CS"/>
              </w:rPr>
              <w:t xml:space="preserve"> заштите а</w:t>
            </w:r>
            <w:r w:rsidRPr="00E17AA5">
              <w:rPr>
                <w:rFonts w:ascii="Calibri" w:hAnsi="Calibri" w:cs="Calibri"/>
                <w:sz w:val="21"/>
                <w:szCs w:val="21"/>
                <w:lang w:val="ru-RU"/>
              </w:rPr>
              <w:t>тмос</w:t>
            </w:r>
            <w:proofErr w:type="spellStart"/>
            <w:r w:rsidRPr="00E17AA5">
              <w:rPr>
                <w:rFonts w:ascii="Calibri" w:hAnsi="Calibri" w:cs="Calibri"/>
                <w:sz w:val="21"/>
                <w:szCs w:val="21"/>
                <w:lang w:val="sr-Cyrl-CS"/>
              </w:rPr>
              <w:t>фере</w:t>
            </w:r>
            <w:proofErr w:type="spellEnd"/>
            <w:r w:rsidRPr="00E17AA5">
              <w:rPr>
                <w:rFonts w:ascii="Calibri" w:hAnsi="Calibri" w:cs="Calibri"/>
                <w:sz w:val="21"/>
                <w:szCs w:val="21"/>
                <w:lang w:val="ru-RU"/>
              </w:rPr>
              <w:t xml:space="preserve"> </w:t>
            </w:r>
            <w:r w:rsidRPr="00E17AA5">
              <w:rPr>
                <w:rFonts w:ascii="Calibri" w:hAnsi="Calibri" w:cs="Calibri"/>
                <w:sz w:val="21"/>
                <w:szCs w:val="21"/>
                <w:lang w:val="sr-Cyrl-CS"/>
              </w:rPr>
              <w:t>и третман</w:t>
            </w:r>
            <w:r w:rsidRPr="00E17AA5">
              <w:rPr>
                <w:rFonts w:ascii="Calibri" w:hAnsi="Calibri" w:cs="Calibri"/>
                <w:sz w:val="21"/>
                <w:szCs w:val="21"/>
                <w:lang w:val="ru-RU"/>
              </w:rPr>
              <w:t xml:space="preserve"> емисије</w:t>
            </w:r>
            <w:r w:rsidRPr="00E17AA5">
              <w:rPr>
                <w:rFonts w:ascii="Calibri" w:hAnsi="Calibri" w:cs="Calibri"/>
                <w:sz w:val="21"/>
                <w:szCs w:val="21"/>
                <w:lang w:val="sr-Cyrl-CS"/>
              </w:rPr>
              <w:t xml:space="preserve"> </w:t>
            </w:r>
            <w:r w:rsidRPr="00E17AA5">
              <w:rPr>
                <w:rFonts w:ascii="Calibri" w:hAnsi="Calibri" w:cs="Calibri"/>
                <w:sz w:val="21"/>
                <w:szCs w:val="21"/>
                <w:lang w:val="ru-RU"/>
              </w:rPr>
              <w:t xml:space="preserve">гасова: статистички модели </w:t>
            </w:r>
            <w:r w:rsidRPr="00E17AA5">
              <w:rPr>
                <w:rFonts w:ascii="Calibri" w:hAnsi="Calibri" w:cs="Calibri"/>
                <w:sz w:val="21"/>
                <w:szCs w:val="21"/>
                <w:lang w:val="sr-Cyrl-CS"/>
              </w:rPr>
              <w:t xml:space="preserve">обраде </w:t>
            </w:r>
            <w:r w:rsidRPr="00E17AA5">
              <w:rPr>
                <w:rFonts w:ascii="Calibri" w:hAnsi="Calibri" w:cs="Calibri"/>
                <w:sz w:val="21"/>
                <w:szCs w:val="21"/>
                <w:lang w:val="ru-RU"/>
              </w:rPr>
              <w:t>података квалитета ваздуха, узорковање и специ</w:t>
            </w:r>
            <w:proofErr w:type="spellStart"/>
            <w:r w:rsidRPr="00E17AA5">
              <w:rPr>
                <w:rFonts w:ascii="Calibri" w:hAnsi="Calibri" w:cs="Calibri"/>
                <w:sz w:val="21"/>
                <w:szCs w:val="21"/>
                <w:lang w:val="sr-Cyrl-CS"/>
              </w:rPr>
              <w:t>фикација</w:t>
            </w:r>
            <w:proofErr w:type="spellEnd"/>
            <w:r w:rsidRPr="00E17AA5">
              <w:rPr>
                <w:rFonts w:ascii="Calibri" w:hAnsi="Calibri" w:cs="Calibri"/>
                <w:sz w:val="21"/>
                <w:szCs w:val="21"/>
                <w:lang w:val="ru-RU"/>
              </w:rPr>
              <w:t xml:space="preserve"> </w:t>
            </w:r>
            <w:r w:rsidRPr="00E17AA5">
              <w:rPr>
                <w:rFonts w:ascii="Calibri" w:hAnsi="Calibri" w:cs="Calibri"/>
                <w:sz w:val="21"/>
                <w:szCs w:val="21"/>
                <w:lang w:val="sr-Cyrl-CS"/>
              </w:rPr>
              <w:t>финих</w:t>
            </w:r>
            <w:r w:rsidRPr="00E17AA5">
              <w:rPr>
                <w:rFonts w:ascii="Calibri" w:hAnsi="Calibri" w:cs="Calibri"/>
                <w:sz w:val="21"/>
                <w:szCs w:val="21"/>
                <w:lang w:val="ru-RU"/>
              </w:rPr>
              <w:t xml:space="preserve"> честица у атмосфери, емисије из мобилних извора, микро-емисија онечишћујућих материја из процеса спаљивањ</w:t>
            </w:r>
            <w:r w:rsidRPr="00E17AA5">
              <w:rPr>
                <w:rFonts w:ascii="Calibri" w:hAnsi="Calibri" w:cs="Calibri"/>
                <w:sz w:val="21"/>
                <w:szCs w:val="21"/>
                <w:lang w:val="sr-Cyrl-CS"/>
              </w:rPr>
              <w:t>а</w:t>
            </w:r>
            <w:r w:rsidRPr="00E17AA5">
              <w:rPr>
                <w:rFonts w:ascii="Calibri" w:hAnsi="Calibri" w:cs="Calibri"/>
                <w:sz w:val="21"/>
                <w:szCs w:val="21"/>
                <w:lang w:val="ru-RU"/>
              </w:rPr>
              <w:t xml:space="preserve"> отпада, биофилтра</w:t>
            </w:r>
            <w:proofErr w:type="spellStart"/>
            <w:r w:rsidRPr="00E17AA5">
              <w:rPr>
                <w:rFonts w:ascii="Calibri" w:hAnsi="Calibri" w:cs="Calibri"/>
                <w:sz w:val="21"/>
                <w:szCs w:val="21"/>
                <w:lang w:val="sr-Cyrl-CS"/>
              </w:rPr>
              <w:t>ција</w:t>
            </w:r>
            <w:proofErr w:type="spellEnd"/>
            <w:r w:rsidRPr="00E17AA5">
              <w:rPr>
                <w:rFonts w:ascii="Calibri" w:hAnsi="Calibri" w:cs="Calibri"/>
                <w:sz w:val="21"/>
                <w:szCs w:val="21"/>
                <w:lang w:val="ru-RU"/>
              </w:rPr>
              <w:t xml:space="preserve">; </w:t>
            </w:r>
            <w:r w:rsidRPr="00E17AA5">
              <w:rPr>
                <w:rFonts w:ascii="Calibri" w:hAnsi="Calibri" w:cs="Calibri"/>
                <w:sz w:val="21"/>
                <w:szCs w:val="21"/>
                <w:lang w:val="sr-Cyrl-CS"/>
              </w:rPr>
              <w:t xml:space="preserve"> </w:t>
            </w:r>
          </w:p>
          <w:p w14:paraId="0EBC500B" w14:textId="77777777" w:rsidR="00F33809" w:rsidRPr="00E17AA5" w:rsidRDefault="00F33809" w:rsidP="00240812">
            <w:pPr>
              <w:jc w:val="both"/>
              <w:rPr>
                <w:rFonts w:ascii="Calibri" w:hAnsi="Calibri" w:cs="Calibri"/>
                <w:sz w:val="21"/>
                <w:szCs w:val="21"/>
                <w:lang w:val="sr-Cyrl-CS"/>
              </w:rPr>
            </w:pPr>
            <w:r w:rsidRPr="00E17AA5">
              <w:rPr>
                <w:rFonts w:ascii="Calibri" w:hAnsi="Calibri" w:cs="Calibri"/>
                <w:sz w:val="21"/>
                <w:szCs w:val="21"/>
                <w:lang w:val="ru-RU"/>
              </w:rPr>
              <w:t xml:space="preserve">5. </w:t>
            </w:r>
            <w:r w:rsidRPr="00E17AA5">
              <w:rPr>
                <w:rFonts w:ascii="Calibri" w:hAnsi="Calibri" w:cs="Calibri"/>
                <w:sz w:val="21"/>
                <w:szCs w:val="21"/>
                <w:lang w:val="sr-Cyrl-CS"/>
              </w:rPr>
              <w:t>К</w:t>
            </w:r>
            <w:r w:rsidRPr="00E17AA5">
              <w:rPr>
                <w:rFonts w:ascii="Calibri" w:hAnsi="Calibri" w:cs="Calibri"/>
                <w:sz w:val="21"/>
                <w:szCs w:val="21"/>
                <w:lang w:val="ru-RU"/>
              </w:rPr>
              <w:t>онтаминирано</w:t>
            </w:r>
            <w:proofErr w:type="spellStart"/>
            <w:r w:rsidRPr="00E17AA5">
              <w:rPr>
                <w:rFonts w:ascii="Calibri" w:hAnsi="Calibri" w:cs="Calibri"/>
                <w:sz w:val="21"/>
                <w:szCs w:val="21"/>
                <w:lang w:val="sr-Cyrl-CS"/>
              </w:rPr>
              <w:t>ст</w:t>
            </w:r>
            <w:proofErr w:type="spellEnd"/>
            <w:r w:rsidRPr="00E17AA5">
              <w:rPr>
                <w:rFonts w:ascii="Calibri" w:hAnsi="Calibri" w:cs="Calibri"/>
                <w:sz w:val="21"/>
                <w:szCs w:val="21"/>
                <w:lang w:val="ru-RU"/>
              </w:rPr>
              <w:t xml:space="preserve"> тла и њихов</w:t>
            </w:r>
            <w:r w:rsidRPr="00E17AA5">
              <w:rPr>
                <w:rFonts w:ascii="Calibri" w:hAnsi="Calibri" w:cs="Calibri"/>
                <w:sz w:val="21"/>
                <w:szCs w:val="21"/>
                <w:lang w:val="sr-Cyrl-CS"/>
              </w:rPr>
              <w:t>а</w:t>
            </w:r>
            <w:r w:rsidRPr="00E17AA5">
              <w:rPr>
                <w:rFonts w:ascii="Calibri" w:hAnsi="Calibri" w:cs="Calibri"/>
                <w:sz w:val="21"/>
                <w:szCs w:val="21"/>
                <w:lang w:val="ru-RU"/>
              </w:rPr>
              <w:t xml:space="preserve"> санациј</w:t>
            </w:r>
            <w:r w:rsidRPr="00E17AA5">
              <w:rPr>
                <w:rFonts w:ascii="Calibri" w:hAnsi="Calibri" w:cs="Calibri"/>
                <w:sz w:val="21"/>
                <w:szCs w:val="21"/>
                <w:lang w:val="sr-Cyrl-CS"/>
              </w:rPr>
              <w:t>а</w:t>
            </w:r>
            <w:r w:rsidRPr="00E17AA5">
              <w:rPr>
                <w:rFonts w:ascii="Calibri" w:hAnsi="Calibri" w:cs="Calibri"/>
                <w:sz w:val="21"/>
                <w:szCs w:val="21"/>
                <w:lang w:val="ru-RU"/>
              </w:rPr>
              <w:t xml:space="preserve">, заштите подземних и </w:t>
            </w:r>
            <w:r w:rsidRPr="00E17AA5">
              <w:rPr>
                <w:rFonts w:ascii="Calibri" w:hAnsi="Calibri" w:cs="Calibri"/>
                <w:sz w:val="21"/>
                <w:szCs w:val="21"/>
                <w:lang w:val="sr-Cyrl-CS"/>
              </w:rPr>
              <w:t xml:space="preserve">површинских вода, </w:t>
            </w:r>
            <w:r w:rsidRPr="00E17AA5">
              <w:rPr>
                <w:rFonts w:ascii="Calibri" w:hAnsi="Calibri" w:cs="Calibri"/>
                <w:sz w:val="21"/>
                <w:szCs w:val="21"/>
                <w:lang w:val="ru-RU"/>
              </w:rPr>
              <w:t>статистичк</w:t>
            </w:r>
            <w:r w:rsidRPr="00E17AA5">
              <w:rPr>
                <w:rFonts w:ascii="Calibri" w:hAnsi="Calibri" w:cs="Calibri"/>
                <w:sz w:val="21"/>
                <w:szCs w:val="21"/>
                <w:lang w:val="sr-Cyrl-CS"/>
              </w:rPr>
              <w:t>а</w:t>
            </w:r>
            <w:r w:rsidRPr="00E17AA5">
              <w:rPr>
                <w:rFonts w:ascii="Calibri" w:hAnsi="Calibri" w:cs="Calibri"/>
                <w:sz w:val="21"/>
                <w:szCs w:val="21"/>
                <w:lang w:val="ru-RU"/>
              </w:rPr>
              <w:t xml:space="preserve"> анализ</w:t>
            </w:r>
            <w:r w:rsidRPr="00E17AA5">
              <w:rPr>
                <w:rFonts w:ascii="Calibri" w:hAnsi="Calibri" w:cs="Calibri"/>
                <w:sz w:val="21"/>
                <w:szCs w:val="21"/>
                <w:lang w:val="sr-Cyrl-CS"/>
              </w:rPr>
              <w:t>а</w:t>
            </w:r>
            <w:r w:rsidRPr="00E17AA5">
              <w:rPr>
                <w:rFonts w:ascii="Calibri" w:hAnsi="Calibri" w:cs="Calibri"/>
                <w:sz w:val="21"/>
                <w:szCs w:val="21"/>
                <w:lang w:val="ru-RU"/>
              </w:rPr>
              <w:t xml:space="preserve"> и картирање контамина</w:t>
            </w:r>
            <w:r w:rsidRPr="00E17AA5">
              <w:rPr>
                <w:rFonts w:ascii="Calibri" w:hAnsi="Calibri" w:cs="Calibri"/>
                <w:sz w:val="21"/>
                <w:szCs w:val="21"/>
                <w:lang w:val="sr-Cyrl-CS"/>
              </w:rPr>
              <w:t>минираних</w:t>
            </w:r>
            <w:r w:rsidRPr="00E17AA5">
              <w:rPr>
                <w:rFonts w:ascii="Calibri" w:hAnsi="Calibri" w:cs="Calibri"/>
                <w:sz w:val="21"/>
                <w:szCs w:val="21"/>
                <w:lang w:val="ru-RU"/>
              </w:rPr>
              <w:t xml:space="preserve"> података,</w:t>
            </w:r>
            <w:r w:rsidRPr="00E17AA5">
              <w:rPr>
                <w:rFonts w:ascii="Calibri" w:hAnsi="Calibri" w:cs="Calibri"/>
                <w:sz w:val="21"/>
                <w:szCs w:val="21"/>
                <w:lang w:val="sr-Cyrl-CS"/>
              </w:rPr>
              <w:t xml:space="preserve"> </w:t>
            </w:r>
          </w:p>
          <w:p w14:paraId="69577469" w14:textId="77777777" w:rsidR="00F33809" w:rsidRPr="00E17AA5" w:rsidRDefault="00F33809" w:rsidP="00240812">
            <w:pPr>
              <w:jc w:val="both"/>
              <w:rPr>
                <w:rFonts w:ascii="Calibri" w:hAnsi="Calibri" w:cs="Calibri"/>
                <w:sz w:val="21"/>
                <w:szCs w:val="21"/>
                <w:lang w:val="sr-Cyrl-CS"/>
              </w:rPr>
            </w:pPr>
            <w:r w:rsidRPr="00E17AA5">
              <w:rPr>
                <w:rFonts w:ascii="Calibri" w:hAnsi="Calibri" w:cs="Calibri"/>
                <w:sz w:val="21"/>
                <w:szCs w:val="21"/>
                <w:lang w:val="ru-RU"/>
              </w:rPr>
              <w:t xml:space="preserve">6. </w:t>
            </w:r>
            <w:r w:rsidRPr="00E17AA5">
              <w:rPr>
                <w:rFonts w:ascii="Calibri" w:hAnsi="Calibri" w:cs="Calibri"/>
                <w:sz w:val="21"/>
                <w:szCs w:val="21"/>
                <w:lang w:val="sr-Cyrl-CS"/>
              </w:rPr>
              <w:t>П</w:t>
            </w:r>
            <w:r w:rsidRPr="00E17AA5">
              <w:rPr>
                <w:rFonts w:ascii="Calibri" w:hAnsi="Calibri" w:cs="Calibri"/>
                <w:sz w:val="21"/>
                <w:szCs w:val="21"/>
                <w:lang w:val="ru-RU"/>
              </w:rPr>
              <w:t>ројектовање и извођење постројења за заштиту животне средине</w:t>
            </w:r>
            <w:r w:rsidRPr="00E17AA5">
              <w:rPr>
                <w:rFonts w:ascii="Calibri" w:hAnsi="Calibri" w:cs="Calibri"/>
                <w:sz w:val="21"/>
                <w:szCs w:val="21"/>
                <w:lang w:val="sr-Cyrl-CS"/>
              </w:rPr>
              <w:t xml:space="preserve"> -</w:t>
            </w:r>
            <w:r w:rsidRPr="00E17AA5">
              <w:rPr>
                <w:rFonts w:ascii="Calibri" w:hAnsi="Calibri" w:cs="Calibri"/>
                <w:sz w:val="21"/>
                <w:szCs w:val="21"/>
                <w:lang w:val="ru-RU"/>
              </w:rPr>
              <w:t xml:space="preserve"> постројења за заштиту ваздуха</w:t>
            </w:r>
            <w:r w:rsidRPr="00E17AA5">
              <w:rPr>
                <w:rFonts w:ascii="Calibri" w:hAnsi="Calibri" w:cs="Calibri"/>
                <w:sz w:val="21"/>
                <w:szCs w:val="21"/>
                <w:lang w:val="sr-Cyrl-CS"/>
              </w:rPr>
              <w:t xml:space="preserve">, </w:t>
            </w:r>
            <w:r w:rsidRPr="00E17AA5">
              <w:rPr>
                <w:rFonts w:ascii="Calibri" w:hAnsi="Calibri" w:cs="Calibri"/>
                <w:sz w:val="21"/>
                <w:szCs w:val="21"/>
                <w:lang w:val="ru-RU"/>
              </w:rPr>
              <w:t>постројења за производњу и пречишћавање вода</w:t>
            </w:r>
            <w:r w:rsidRPr="00E17AA5">
              <w:rPr>
                <w:rFonts w:ascii="Calibri" w:hAnsi="Calibri" w:cs="Calibri"/>
                <w:sz w:val="21"/>
                <w:szCs w:val="21"/>
                <w:lang w:val="sr-Cyrl-CS"/>
              </w:rPr>
              <w:t xml:space="preserve"> и</w:t>
            </w:r>
            <w:r w:rsidRPr="00E17AA5">
              <w:rPr>
                <w:rFonts w:ascii="Calibri" w:hAnsi="Calibri" w:cs="Calibri"/>
                <w:sz w:val="21"/>
                <w:szCs w:val="21"/>
                <w:lang w:val="ru-RU"/>
              </w:rPr>
              <w:t xml:space="preserve"> постројења за уклањање и термичко третирање чврстог  отпада</w:t>
            </w:r>
            <w:r w:rsidRPr="00E17AA5">
              <w:rPr>
                <w:rFonts w:ascii="Calibri" w:hAnsi="Calibri" w:cs="Calibri"/>
                <w:sz w:val="21"/>
                <w:szCs w:val="21"/>
                <w:lang w:val="sr-Cyrl-CS"/>
              </w:rPr>
              <w:t>.</w:t>
            </w:r>
          </w:p>
        </w:tc>
      </w:tr>
      <w:tr w:rsidR="00F33809" w:rsidRPr="00E17AA5" w14:paraId="247AC796" w14:textId="77777777" w:rsidTr="00A31333">
        <w:tc>
          <w:tcPr>
            <w:tcW w:w="5000" w:type="pct"/>
            <w:gridSpan w:val="3"/>
          </w:tcPr>
          <w:p w14:paraId="06C415EB" w14:textId="77777777" w:rsidR="00F33809" w:rsidRPr="00E17AA5" w:rsidRDefault="001346AA" w:rsidP="00240812">
            <w:pPr>
              <w:rPr>
                <w:rFonts w:ascii="Calibri" w:hAnsi="Calibri" w:cs="Calibri"/>
                <w:b/>
                <w:bCs/>
                <w:sz w:val="21"/>
                <w:szCs w:val="21"/>
                <w:lang w:val="sr-Cyrl-CS"/>
              </w:rPr>
            </w:pPr>
            <w:r w:rsidRPr="00E17AA5">
              <w:rPr>
                <w:rFonts w:ascii="Calibri" w:hAnsi="Calibri" w:cs="Calibri"/>
                <w:b/>
                <w:bCs/>
                <w:sz w:val="21"/>
                <w:szCs w:val="21"/>
                <w:lang w:val="sr-Cyrl-CS"/>
              </w:rPr>
              <w:t>Препоручена л</w:t>
            </w:r>
            <w:r w:rsidR="00F33809" w:rsidRPr="00E17AA5">
              <w:rPr>
                <w:rFonts w:ascii="Calibri" w:hAnsi="Calibri" w:cs="Calibri"/>
                <w:b/>
                <w:bCs/>
                <w:sz w:val="21"/>
                <w:szCs w:val="21"/>
                <w:lang w:val="sr-Cyrl-CS"/>
              </w:rPr>
              <w:t xml:space="preserve">итература </w:t>
            </w:r>
          </w:p>
          <w:p w14:paraId="2B899092" w14:textId="77777777" w:rsidR="00A27F24" w:rsidRPr="00E17AA5" w:rsidRDefault="00A27F24" w:rsidP="00783ED4">
            <w:pPr>
              <w:numPr>
                <w:ilvl w:val="0"/>
                <w:numId w:val="24"/>
              </w:numPr>
              <w:jc w:val="both"/>
              <w:rPr>
                <w:rFonts w:ascii="Calibri" w:hAnsi="Calibri" w:cs="Calibri"/>
                <w:sz w:val="22"/>
                <w:szCs w:val="22"/>
                <w:lang w:val="sr-Cyrl-CS"/>
              </w:rPr>
            </w:pPr>
            <w:r w:rsidRPr="00E17AA5">
              <w:rPr>
                <w:rFonts w:ascii="Calibri" w:hAnsi="Calibri" w:cs="Calibri"/>
                <w:sz w:val="22"/>
                <w:szCs w:val="22"/>
                <w:lang w:val="sr-Cyrl-CS"/>
              </w:rPr>
              <w:t>Д. Ђурић</w:t>
            </w:r>
            <w:r w:rsidRPr="00E17AA5">
              <w:rPr>
                <w:rFonts w:ascii="Calibri" w:hAnsi="Calibri" w:cs="Calibri"/>
                <w:sz w:val="22"/>
                <w:szCs w:val="22"/>
              </w:rPr>
              <w:t xml:space="preserve">, </w:t>
            </w:r>
            <w:proofErr w:type="spellStart"/>
            <w:r w:rsidRPr="00E17AA5">
              <w:rPr>
                <w:rFonts w:ascii="Calibri" w:hAnsi="Calibri" w:cs="Calibri"/>
                <w:sz w:val="22"/>
                <w:szCs w:val="22"/>
              </w:rPr>
              <w:t>Снабдевање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водом</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пиће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Нови</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Сад</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Факултет</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техничких</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наука</w:t>
            </w:r>
            <w:proofErr w:type="spellEnd"/>
            <w:r w:rsidRPr="00E17AA5">
              <w:rPr>
                <w:rFonts w:ascii="Calibri" w:hAnsi="Calibri" w:cs="Calibri"/>
                <w:sz w:val="22"/>
                <w:szCs w:val="22"/>
              </w:rPr>
              <w:t xml:space="preserve">, 2006, </w:t>
            </w:r>
            <w:r w:rsidRPr="00E17AA5">
              <w:rPr>
                <w:rFonts w:ascii="Calibri" w:hAnsi="Calibri" w:cs="Calibri"/>
                <w:sz w:val="22"/>
                <w:szCs w:val="22"/>
                <w:lang w:val="sr-Cyrl-CS"/>
              </w:rPr>
              <w:t>ИСБН 86-85211-87-5</w:t>
            </w:r>
          </w:p>
          <w:p w14:paraId="577BED5B" w14:textId="77777777" w:rsidR="00A27F24" w:rsidRPr="00E17AA5" w:rsidRDefault="00A27F24" w:rsidP="00783ED4">
            <w:pPr>
              <w:numPr>
                <w:ilvl w:val="0"/>
                <w:numId w:val="24"/>
              </w:numPr>
              <w:rPr>
                <w:rFonts w:ascii="Calibri" w:hAnsi="Calibri" w:cs="Calibri"/>
                <w:sz w:val="22"/>
                <w:szCs w:val="22"/>
                <w:lang w:val="sr-Cyrl-CS"/>
              </w:rPr>
            </w:pPr>
            <w:r w:rsidRPr="00E17AA5">
              <w:rPr>
                <w:rFonts w:ascii="Calibri" w:hAnsi="Calibri" w:cs="Calibri"/>
                <w:sz w:val="22"/>
                <w:szCs w:val="22"/>
                <w:lang w:val="sr-Cyrl-CS"/>
              </w:rPr>
              <w:t xml:space="preserve">М. </w:t>
            </w:r>
            <w:proofErr w:type="spellStart"/>
            <w:r w:rsidRPr="00E17AA5">
              <w:rPr>
                <w:rFonts w:ascii="Calibri" w:hAnsi="Calibri" w:cs="Calibri"/>
                <w:sz w:val="22"/>
                <w:szCs w:val="22"/>
                <w:lang w:val="sr-Cyrl-CS"/>
              </w:rPr>
              <w:t>Јахић</w:t>
            </w:r>
            <w:proofErr w:type="spellEnd"/>
            <w:r w:rsidRPr="00E17AA5">
              <w:rPr>
                <w:rFonts w:ascii="Calibri" w:hAnsi="Calibri" w:cs="Calibri"/>
                <w:sz w:val="22"/>
                <w:szCs w:val="22"/>
                <w:lang w:val="sr-Latn-RS"/>
              </w:rPr>
              <w:t>,</w:t>
            </w:r>
            <w:r w:rsidRPr="00E17AA5">
              <w:rPr>
                <w:rFonts w:ascii="Calibri" w:hAnsi="Calibri" w:cs="Calibri"/>
                <w:sz w:val="22"/>
                <w:szCs w:val="22"/>
                <w:lang w:val="sr-Cyrl-CS"/>
              </w:rPr>
              <w:t xml:space="preserve"> Припрема воде за пиће, Пољопривредни факултет, Нови Сад, 1990</w:t>
            </w:r>
          </w:p>
          <w:p w14:paraId="484D9E5D" w14:textId="77777777" w:rsidR="00A27F24" w:rsidRPr="00E17AA5" w:rsidRDefault="00A27F24" w:rsidP="00783ED4">
            <w:pPr>
              <w:numPr>
                <w:ilvl w:val="0"/>
                <w:numId w:val="24"/>
              </w:numPr>
              <w:rPr>
                <w:rFonts w:ascii="Calibri" w:hAnsi="Calibri" w:cs="Calibri"/>
                <w:sz w:val="22"/>
                <w:szCs w:val="22"/>
                <w:lang w:val="sr-Cyrl-CS"/>
              </w:rPr>
            </w:pPr>
            <w:r w:rsidRPr="00E17AA5">
              <w:rPr>
                <w:rFonts w:ascii="Calibri" w:hAnsi="Calibri" w:cs="Calibri"/>
                <w:sz w:val="22"/>
                <w:szCs w:val="22"/>
                <w:lang w:val="sr-Cyrl-CS"/>
              </w:rPr>
              <w:t xml:space="preserve">М. </w:t>
            </w:r>
            <w:proofErr w:type="spellStart"/>
            <w:r w:rsidRPr="00E17AA5">
              <w:rPr>
                <w:rFonts w:ascii="Calibri" w:hAnsi="Calibri" w:cs="Calibri"/>
                <w:sz w:val="22"/>
                <w:szCs w:val="22"/>
                <w:lang w:val="sr-Cyrl-CS"/>
              </w:rPr>
              <w:t>Јахић</w:t>
            </w:r>
            <w:proofErr w:type="spellEnd"/>
            <w:r w:rsidRPr="00E17AA5">
              <w:rPr>
                <w:rFonts w:ascii="Calibri" w:hAnsi="Calibri" w:cs="Calibri"/>
                <w:sz w:val="22"/>
                <w:szCs w:val="22"/>
                <w:lang w:val="sr-Latn-RS"/>
              </w:rPr>
              <w:t>,</w:t>
            </w:r>
            <w:r w:rsidRPr="00E17AA5">
              <w:rPr>
                <w:rFonts w:ascii="Calibri" w:hAnsi="Calibri" w:cs="Calibri"/>
                <w:sz w:val="22"/>
                <w:szCs w:val="22"/>
                <w:lang w:val="sr-Cyrl-CS"/>
              </w:rPr>
              <w:t xml:space="preserve"> Урбани водоводни системи, Удружење за технологију воде, Београд, 1988</w:t>
            </w:r>
            <w:r w:rsidRPr="00E17AA5">
              <w:rPr>
                <w:rFonts w:ascii="Calibri" w:hAnsi="Calibri" w:cs="Calibri"/>
                <w:bCs/>
                <w:sz w:val="22"/>
                <w:szCs w:val="22"/>
              </w:rPr>
              <w:t xml:space="preserve"> </w:t>
            </w:r>
          </w:p>
          <w:p w14:paraId="64C13B9C" w14:textId="77777777" w:rsidR="00A27F24" w:rsidRPr="00E17AA5" w:rsidRDefault="00A27F24" w:rsidP="00783ED4">
            <w:pPr>
              <w:numPr>
                <w:ilvl w:val="0"/>
                <w:numId w:val="24"/>
              </w:numPr>
              <w:rPr>
                <w:rFonts w:ascii="Calibri" w:hAnsi="Calibri" w:cs="Calibri"/>
                <w:sz w:val="22"/>
                <w:szCs w:val="22"/>
                <w:lang w:val="sr-Cyrl-CS"/>
              </w:rPr>
            </w:pPr>
            <w:r w:rsidRPr="00E17AA5">
              <w:rPr>
                <w:rFonts w:ascii="Calibri" w:hAnsi="Calibri" w:cs="Calibri"/>
                <w:bCs/>
                <w:sz w:val="22"/>
                <w:szCs w:val="22"/>
              </w:rPr>
              <w:t>Water Quality and Treatment - A Handbook of Community Water Supplies (5th Edition)</w:t>
            </w:r>
            <w:r w:rsidRPr="00E17AA5">
              <w:rPr>
                <w:rFonts w:ascii="Calibri" w:hAnsi="Calibri" w:cs="Calibri"/>
                <w:sz w:val="22"/>
                <w:szCs w:val="22"/>
              </w:rPr>
              <w:t>, Edited by: Letterman, R.D. © 1999 McGraw-Hill</w:t>
            </w:r>
          </w:p>
          <w:p w14:paraId="6418CA1A" w14:textId="77777777" w:rsidR="00A27F24" w:rsidRPr="00E17AA5" w:rsidRDefault="00A27F24" w:rsidP="00783ED4">
            <w:pPr>
              <w:numPr>
                <w:ilvl w:val="0"/>
                <w:numId w:val="24"/>
              </w:numPr>
              <w:rPr>
                <w:rFonts w:ascii="Calibri" w:hAnsi="Calibri" w:cs="Calibri"/>
                <w:sz w:val="22"/>
                <w:szCs w:val="22"/>
                <w:lang w:val="sr-Cyrl-CS"/>
              </w:rPr>
            </w:pPr>
            <w:r w:rsidRPr="00E17AA5">
              <w:rPr>
                <w:rFonts w:ascii="Calibri" w:hAnsi="Calibri" w:cs="Calibri"/>
                <w:sz w:val="22"/>
                <w:szCs w:val="22"/>
                <w:lang w:val="sr-Cyrl-CS"/>
              </w:rPr>
              <w:t>М.</w:t>
            </w:r>
            <w:r w:rsidRPr="00E17AA5">
              <w:rPr>
                <w:rFonts w:ascii="Calibri" w:hAnsi="Calibri" w:cs="Calibri"/>
                <w:sz w:val="22"/>
                <w:szCs w:val="22"/>
              </w:rPr>
              <w:t xml:space="preserve"> Hamer, M. Hamer Jr, Water and Wastewater technology, Pearson prentice Hall, 2004, ISBN 0-13-097325-4</w:t>
            </w:r>
          </w:p>
          <w:p w14:paraId="260E4002" w14:textId="77777777" w:rsidR="00A27F24" w:rsidRPr="00E17AA5" w:rsidRDefault="00A27F24" w:rsidP="00783ED4">
            <w:pPr>
              <w:numPr>
                <w:ilvl w:val="0"/>
                <w:numId w:val="24"/>
              </w:numPr>
              <w:rPr>
                <w:rFonts w:ascii="Calibri" w:hAnsi="Calibri" w:cs="Calibri"/>
                <w:sz w:val="22"/>
                <w:szCs w:val="22"/>
                <w:lang w:val="sr-Cyrl-CS"/>
              </w:rPr>
            </w:pPr>
            <w:r w:rsidRPr="00E17AA5">
              <w:rPr>
                <w:rFonts w:ascii="Calibri" w:hAnsi="Calibri" w:cs="Calibri"/>
                <w:sz w:val="22"/>
                <w:szCs w:val="22"/>
              </w:rPr>
              <w:t>Waste Treatment and Disposal, Edited by: Hester, R.E.; Harrison R.M. © 1995 Royal Society of Chemistry</w:t>
            </w:r>
          </w:p>
          <w:p w14:paraId="0BBA4A2C" w14:textId="77777777" w:rsidR="00A27F24" w:rsidRPr="00E17AA5" w:rsidRDefault="00A27F24" w:rsidP="00783ED4">
            <w:pPr>
              <w:numPr>
                <w:ilvl w:val="0"/>
                <w:numId w:val="24"/>
              </w:numPr>
              <w:jc w:val="both"/>
              <w:rPr>
                <w:rFonts w:ascii="Calibri" w:hAnsi="Calibri" w:cs="Calibri"/>
                <w:sz w:val="22"/>
                <w:szCs w:val="22"/>
                <w:lang w:val="sr-Cyrl-CS"/>
              </w:rPr>
            </w:pPr>
            <w:r w:rsidRPr="00E17AA5">
              <w:rPr>
                <w:rFonts w:ascii="Calibri" w:hAnsi="Calibri" w:cs="Calibri"/>
                <w:bCs/>
                <w:sz w:val="22"/>
                <w:szCs w:val="22"/>
              </w:rPr>
              <w:t>C</w:t>
            </w:r>
            <w:proofErr w:type="spellStart"/>
            <w:r w:rsidRPr="00E17AA5">
              <w:rPr>
                <w:rFonts w:ascii="Calibri" w:hAnsi="Calibri" w:cs="Calibri"/>
                <w:bCs/>
                <w:sz w:val="22"/>
                <w:szCs w:val="22"/>
                <w:lang w:val="sr-Latn-RS"/>
              </w:rPr>
              <w:t>hristensen</w:t>
            </w:r>
            <w:proofErr w:type="spellEnd"/>
            <w:r w:rsidRPr="00E17AA5">
              <w:rPr>
                <w:rFonts w:ascii="Calibri" w:hAnsi="Calibri" w:cs="Calibri"/>
                <w:bCs/>
                <w:sz w:val="22"/>
                <w:szCs w:val="22"/>
                <w:lang w:val="sr-Latn-RS"/>
              </w:rPr>
              <w:t xml:space="preserve"> T.H</w:t>
            </w:r>
            <w:r w:rsidRPr="00E17AA5">
              <w:rPr>
                <w:rFonts w:ascii="Calibri" w:hAnsi="Calibri" w:cs="Calibri"/>
                <w:b/>
                <w:bCs/>
                <w:sz w:val="22"/>
                <w:szCs w:val="22"/>
              </w:rPr>
              <w:t xml:space="preserve">, </w:t>
            </w:r>
            <w:r w:rsidRPr="00E17AA5">
              <w:rPr>
                <w:rFonts w:ascii="Calibri" w:hAnsi="Calibri" w:cs="Calibri"/>
                <w:bCs/>
                <w:sz w:val="22"/>
                <w:szCs w:val="22"/>
              </w:rPr>
              <w:t>Solid Waste Technology &amp; Management, Technical University of Denmark, Lyngby, 2011</w:t>
            </w:r>
          </w:p>
          <w:p w14:paraId="04BC2B5E" w14:textId="77777777" w:rsidR="00A27F24" w:rsidRPr="00E17AA5" w:rsidRDefault="00A27F24" w:rsidP="00783ED4">
            <w:pPr>
              <w:numPr>
                <w:ilvl w:val="0"/>
                <w:numId w:val="24"/>
              </w:numPr>
              <w:jc w:val="both"/>
              <w:rPr>
                <w:rFonts w:ascii="Calibri" w:hAnsi="Calibri" w:cs="Calibri"/>
                <w:sz w:val="22"/>
                <w:szCs w:val="22"/>
                <w:lang w:val="sr-Cyrl-CS"/>
              </w:rPr>
            </w:pPr>
            <w:r w:rsidRPr="00E17AA5">
              <w:rPr>
                <w:rFonts w:ascii="Calibri" w:hAnsi="Calibri" w:cs="Calibri"/>
                <w:sz w:val="22"/>
                <w:szCs w:val="22"/>
                <w:lang w:val="ru-RU"/>
              </w:rPr>
              <w:t>Јови</w:t>
            </w:r>
            <w:r w:rsidRPr="00E17AA5">
              <w:rPr>
                <w:rFonts w:ascii="Calibri" w:hAnsi="Calibri" w:cs="Calibri"/>
                <w:sz w:val="22"/>
                <w:szCs w:val="22"/>
                <w:lang w:val="hr-HR"/>
              </w:rPr>
              <w:t>ч</w:t>
            </w:r>
            <w:r w:rsidRPr="00E17AA5">
              <w:rPr>
                <w:rFonts w:ascii="Calibri" w:hAnsi="Calibri" w:cs="Calibri"/>
                <w:sz w:val="22"/>
                <w:szCs w:val="22"/>
                <w:lang w:val="ru-RU"/>
              </w:rPr>
              <w:t>и</w:t>
            </w:r>
            <w:r w:rsidRPr="00E17AA5">
              <w:rPr>
                <w:rFonts w:ascii="Calibri" w:hAnsi="Calibri" w:cs="Calibri"/>
                <w:sz w:val="22"/>
                <w:szCs w:val="22"/>
                <w:lang w:val="hr-HR"/>
              </w:rPr>
              <w:t xml:space="preserve">ћ </w:t>
            </w:r>
            <w:r w:rsidRPr="00E17AA5">
              <w:rPr>
                <w:rFonts w:ascii="Calibri" w:hAnsi="Calibri" w:cs="Calibri"/>
                <w:sz w:val="22"/>
                <w:szCs w:val="22"/>
                <w:lang w:val="ru-RU"/>
              </w:rPr>
              <w:t>Н</w:t>
            </w:r>
            <w:r w:rsidRPr="00E17AA5">
              <w:rPr>
                <w:rFonts w:ascii="Calibri" w:hAnsi="Calibri" w:cs="Calibri"/>
                <w:sz w:val="22"/>
                <w:szCs w:val="22"/>
                <w:lang w:val="hr-HR"/>
              </w:rPr>
              <w:t xml:space="preserve">, </w:t>
            </w:r>
            <w:r w:rsidRPr="00E17AA5">
              <w:rPr>
                <w:rFonts w:ascii="Calibri" w:hAnsi="Calibri" w:cs="Calibri"/>
                <w:sz w:val="22"/>
                <w:szCs w:val="22"/>
                <w:lang w:val="ru-RU"/>
              </w:rPr>
              <w:t>Управљање чврстим отпадом, Скрипта,</w:t>
            </w:r>
            <w:r w:rsidRPr="00E17AA5">
              <w:rPr>
                <w:rFonts w:ascii="Calibri" w:hAnsi="Calibri" w:cs="Calibri"/>
                <w:sz w:val="22"/>
                <w:szCs w:val="22"/>
                <w:lang w:val="hr-HR"/>
              </w:rPr>
              <w:t xml:space="preserve"> </w:t>
            </w:r>
            <w:r w:rsidRPr="00E17AA5">
              <w:rPr>
                <w:rFonts w:ascii="Calibri" w:hAnsi="Calibri" w:cs="Calibri"/>
                <w:sz w:val="22"/>
                <w:szCs w:val="22"/>
                <w:lang w:val="ru-RU"/>
              </w:rPr>
              <w:t>Ма</w:t>
            </w:r>
            <w:r w:rsidRPr="00E17AA5">
              <w:rPr>
                <w:rFonts w:ascii="Calibri" w:hAnsi="Calibri" w:cs="Calibri"/>
                <w:sz w:val="22"/>
                <w:szCs w:val="22"/>
                <w:lang w:val="hr-HR"/>
              </w:rPr>
              <w:t>ш</w:t>
            </w:r>
            <w:r w:rsidRPr="00E17AA5">
              <w:rPr>
                <w:rFonts w:ascii="Calibri" w:hAnsi="Calibri" w:cs="Calibri"/>
                <w:sz w:val="22"/>
                <w:szCs w:val="22"/>
                <w:lang w:val="ru-RU"/>
              </w:rPr>
              <w:t>ински</w:t>
            </w:r>
            <w:r w:rsidRPr="00E17AA5">
              <w:rPr>
                <w:rFonts w:ascii="Calibri" w:hAnsi="Calibri" w:cs="Calibri"/>
                <w:sz w:val="22"/>
                <w:szCs w:val="22"/>
                <w:lang w:val="hr-HR"/>
              </w:rPr>
              <w:t xml:space="preserve"> </w:t>
            </w:r>
            <w:r w:rsidRPr="00E17AA5">
              <w:rPr>
                <w:rFonts w:ascii="Calibri" w:hAnsi="Calibri" w:cs="Calibri"/>
                <w:sz w:val="22"/>
                <w:szCs w:val="22"/>
                <w:lang w:val="ru-RU"/>
              </w:rPr>
              <w:t>факултет</w:t>
            </w:r>
            <w:r w:rsidRPr="00E17AA5">
              <w:rPr>
                <w:rFonts w:ascii="Calibri" w:hAnsi="Calibri" w:cs="Calibri"/>
                <w:sz w:val="22"/>
                <w:szCs w:val="22"/>
                <w:lang w:val="hr-HR"/>
              </w:rPr>
              <w:t xml:space="preserve">, </w:t>
            </w:r>
            <w:r w:rsidRPr="00E17AA5">
              <w:rPr>
                <w:rFonts w:ascii="Calibri" w:hAnsi="Calibri" w:cs="Calibri"/>
                <w:sz w:val="22"/>
                <w:szCs w:val="22"/>
                <w:lang w:val="ru-RU"/>
              </w:rPr>
              <w:t>Универзитет</w:t>
            </w:r>
            <w:r w:rsidRPr="00E17AA5">
              <w:rPr>
                <w:rFonts w:ascii="Calibri" w:hAnsi="Calibri" w:cs="Calibri"/>
                <w:sz w:val="22"/>
                <w:szCs w:val="22"/>
                <w:lang w:val="hr-HR"/>
              </w:rPr>
              <w:t xml:space="preserve"> </w:t>
            </w:r>
            <w:r w:rsidRPr="00E17AA5">
              <w:rPr>
                <w:rFonts w:ascii="Calibri" w:hAnsi="Calibri" w:cs="Calibri"/>
                <w:sz w:val="22"/>
                <w:szCs w:val="22"/>
                <w:lang w:val="ru-RU"/>
              </w:rPr>
              <w:t>у</w:t>
            </w:r>
            <w:r w:rsidRPr="00E17AA5">
              <w:rPr>
                <w:rFonts w:ascii="Calibri" w:hAnsi="Calibri" w:cs="Calibri"/>
                <w:sz w:val="22"/>
                <w:szCs w:val="22"/>
                <w:lang w:val="hr-HR"/>
              </w:rPr>
              <w:t xml:space="preserve"> </w:t>
            </w:r>
            <w:r w:rsidRPr="00E17AA5">
              <w:rPr>
                <w:rFonts w:ascii="Calibri" w:hAnsi="Calibri" w:cs="Calibri"/>
                <w:sz w:val="22"/>
                <w:szCs w:val="22"/>
                <w:lang w:val="ru-RU"/>
              </w:rPr>
              <w:t>Крагујевцу</w:t>
            </w:r>
            <w:r w:rsidRPr="00E17AA5">
              <w:rPr>
                <w:rFonts w:ascii="Calibri" w:hAnsi="Calibri" w:cs="Calibri"/>
                <w:sz w:val="22"/>
                <w:szCs w:val="22"/>
                <w:lang w:val="hr-HR"/>
              </w:rPr>
              <w:t xml:space="preserve">, </w:t>
            </w:r>
            <w:r w:rsidRPr="00E17AA5">
              <w:rPr>
                <w:rFonts w:ascii="Calibri" w:hAnsi="Calibri" w:cs="Calibri"/>
                <w:sz w:val="22"/>
                <w:szCs w:val="22"/>
                <w:lang w:val="ru-RU"/>
              </w:rPr>
              <w:t>Крагујевац</w:t>
            </w:r>
            <w:r w:rsidRPr="00E17AA5">
              <w:rPr>
                <w:rFonts w:ascii="Calibri" w:hAnsi="Calibri" w:cs="Calibri"/>
                <w:sz w:val="22"/>
                <w:szCs w:val="22"/>
                <w:lang w:val="hr-HR"/>
              </w:rPr>
              <w:t>, 200</w:t>
            </w:r>
            <w:r w:rsidRPr="00E17AA5">
              <w:rPr>
                <w:rFonts w:ascii="Calibri" w:hAnsi="Calibri" w:cs="Calibri"/>
                <w:sz w:val="22"/>
                <w:szCs w:val="22"/>
              </w:rPr>
              <w:t>8</w:t>
            </w:r>
          </w:p>
          <w:p w14:paraId="41D85D29" w14:textId="77777777" w:rsidR="00F33809" w:rsidRPr="00E17AA5" w:rsidRDefault="00A27F24" w:rsidP="00783ED4">
            <w:pPr>
              <w:pStyle w:val="ListParagraph"/>
              <w:numPr>
                <w:ilvl w:val="0"/>
                <w:numId w:val="24"/>
              </w:numPr>
              <w:spacing w:after="0" w:line="240" w:lineRule="auto"/>
              <w:jc w:val="both"/>
              <w:rPr>
                <w:rFonts w:cs="Calibri"/>
                <w:sz w:val="21"/>
                <w:szCs w:val="21"/>
                <w:lang w:val="ru-RU"/>
              </w:rPr>
            </w:pPr>
            <w:r w:rsidRPr="00E17AA5">
              <w:rPr>
                <w:rFonts w:cs="Calibri"/>
                <w:lang w:val="sr-Cyrl-RS"/>
              </w:rPr>
              <w:t>Вујић</w:t>
            </w:r>
            <w:r w:rsidRPr="00E17AA5">
              <w:rPr>
                <w:rFonts w:cs="Calibri"/>
              </w:rPr>
              <w:t xml:space="preserve"> </w:t>
            </w:r>
            <w:r w:rsidRPr="00E17AA5">
              <w:rPr>
                <w:rFonts w:cs="Calibri"/>
                <w:lang w:val="sr-Cyrl-RS"/>
              </w:rPr>
              <w:t>Г</w:t>
            </w:r>
            <w:r w:rsidRPr="00E17AA5">
              <w:rPr>
                <w:rFonts w:cs="Calibri"/>
              </w:rPr>
              <w:t>.</w:t>
            </w:r>
            <w:r w:rsidRPr="00E17AA5">
              <w:rPr>
                <w:rFonts w:cs="Calibri"/>
                <w:lang w:val="sr-Cyrl-RS"/>
              </w:rPr>
              <w:t xml:space="preserve">, </w:t>
            </w:r>
            <w:proofErr w:type="spellStart"/>
            <w:r w:rsidRPr="00E17AA5">
              <w:rPr>
                <w:rFonts w:cs="Calibri"/>
                <w:lang w:val="sr-Latn-RS"/>
              </w:rPr>
              <w:t>Brunner</w:t>
            </w:r>
            <w:proofErr w:type="spellEnd"/>
            <w:r w:rsidRPr="00E17AA5">
              <w:rPr>
                <w:rFonts w:cs="Calibri"/>
                <w:lang w:val="sr-Latn-RS"/>
              </w:rPr>
              <w:t xml:space="preserve"> P.H.,</w:t>
            </w:r>
            <w:r w:rsidRPr="00E17AA5">
              <w:rPr>
                <w:rFonts w:cs="Calibri"/>
              </w:rPr>
              <w:t xml:space="preserve">: </w:t>
            </w:r>
            <w:r w:rsidRPr="00E17AA5">
              <w:rPr>
                <w:rFonts w:cs="Calibri"/>
                <w:lang w:val="sr-Cyrl-RS"/>
              </w:rPr>
              <w:t>Одрживо управљање отпадом</w:t>
            </w:r>
            <w:r w:rsidRPr="00E17AA5">
              <w:rPr>
                <w:rFonts w:cs="Calibri"/>
              </w:rPr>
              <w:t xml:space="preserve">, </w:t>
            </w:r>
            <w:r w:rsidRPr="00E17AA5">
              <w:rPr>
                <w:rFonts w:cs="Calibri"/>
                <w:lang w:val="ru-RU"/>
              </w:rPr>
              <w:t>ФТН, Нови Сад, 2008</w:t>
            </w:r>
            <w:r w:rsidRPr="00E17AA5">
              <w:rPr>
                <w:rFonts w:cs="Calibri"/>
                <w:lang w:val="sr-Cyrl-CS"/>
              </w:rPr>
              <w:t>.</w:t>
            </w:r>
          </w:p>
        </w:tc>
      </w:tr>
      <w:tr w:rsidR="008F2A40" w:rsidRPr="00E17AA5" w14:paraId="372C5498" w14:textId="77777777" w:rsidTr="00A31333">
        <w:trPr>
          <w:trHeight w:val="228"/>
        </w:trPr>
        <w:tc>
          <w:tcPr>
            <w:tcW w:w="2201" w:type="pct"/>
          </w:tcPr>
          <w:p w14:paraId="1547893B" w14:textId="77777777" w:rsidR="008F2A40" w:rsidRPr="00E17AA5" w:rsidRDefault="008F2A40" w:rsidP="00BD7986">
            <w:pPr>
              <w:rPr>
                <w:rFonts w:ascii="Calibri" w:hAnsi="Calibri" w:cs="Calibri"/>
                <w:bCs/>
                <w:sz w:val="21"/>
                <w:szCs w:val="21"/>
              </w:rPr>
            </w:pPr>
            <w:r w:rsidRPr="00E17AA5">
              <w:rPr>
                <w:rFonts w:ascii="Calibri" w:hAnsi="Calibri" w:cs="Calibri"/>
                <w:bCs/>
                <w:sz w:val="21"/>
                <w:szCs w:val="21"/>
                <w:lang w:val="sr-Cyrl-CS"/>
              </w:rPr>
              <w:t xml:space="preserve">Број часова </w:t>
            </w:r>
            <w:r w:rsidRPr="00E17AA5">
              <w:rPr>
                <w:rFonts w:ascii="Calibri" w:hAnsi="Calibri" w:cs="Calibri"/>
                <w:sz w:val="21"/>
                <w:szCs w:val="21"/>
                <w:lang w:val="sr-Cyrl-CS"/>
              </w:rPr>
              <w:t xml:space="preserve"> активне наставе: </w:t>
            </w:r>
            <w:r w:rsidR="00A857BE">
              <w:rPr>
                <w:rFonts w:ascii="Calibri" w:hAnsi="Calibri" w:cs="Calibri"/>
                <w:sz w:val="21"/>
                <w:szCs w:val="21"/>
              </w:rPr>
              <w:t xml:space="preserve">  </w:t>
            </w:r>
          </w:p>
        </w:tc>
        <w:tc>
          <w:tcPr>
            <w:tcW w:w="1601" w:type="pct"/>
          </w:tcPr>
          <w:p w14:paraId="746857B3" w14:textId="77777777" w:rsidR="008F2A40" w:rsidRPr="00E17AA5" w:rsidRDefault="00D23ECC" w:rsidP="00240812">
            <w:pPr>
              <w:rPr>
                <w:rFonts w:ascii="Calibri" w:hAnsi="Calibri" w:cs="Calibri"/>
                <w:bCs/>
                <w:sz w:val="21"/>
                <w:szCs w:val="21"/>
                <w:lang w:val="ru-RU"/>
              </w:rPr>
            </w:pPr>
            <w:r w:rsidRPr="00E17AA5">
              <w:rPr>
                <w:rFonts w:ascii="Calibri" w:hAnsi="Calibri" w:cs="Calibri"/>
                <w:bCs/>
                <w:sz w:val="21"/>
                <w:szCs w:val="21"/>
                <w:lang w:val="ru-RU"/>
              </w:rPr>
              <w:t xml:space="preserve">Теоријска настава: </w:t>
            </w:r>
            <w:r w:rsidR="000C7798">
              <w:rPr>
                <w:rFonts w:ascii="Calibri" w:hAnsi="Calibri" w:cs="Calibri"/>
                <w:bCs/>
                <w:sz w:val="21"/>
                <w:szCs w:val="21"/>
                <w:lang w:val="ru-RU"/>
              </w:rPr>
              <w:t>7</w:t>
            </w:r>
            <w:r w:rsidR="002576C6" w:rsidRPr="00E17AA5">
              <w:rPr>
                <w:rFonts w:ascii="Calibri" w:hAnsi="Calibri" w:cs="Calibri"/>
                <w:bCs/>
                <w:sz w:val="21"/>
                <w:szCs w:val="21"/>
                <w:lang w:val="ru-RU"/>
              </w:rPr>
              <w:t>5</w:t>
            </w:r>
          </w:p>
        </w:tc>
        <w:tc>
          <w:tcPr>
            <w:tcW w:w="1198" w:type="pct"/>
          </w:tcPr>
          <w:p w14:paraId="61F961DD" w14:textId="77777777" w:rsidR="008F2A40" w:rsidRPr="00E17AA5" w:rsidRDefault="008072A4" w:rsidP="00BD7986">
            <w:pPr>
              <w:rPr>
                <w:rFonts w:ascii="Calibri" w:hAnsi="Calibri" w:cs="Calibri"/>
                <w:b/>
                <w:bCs/>
                <w:sz w:val="21"/>
                <w:szCs w:val="21"/>
                <w:lang w:val="ru-RU"/>
              </w:rPr>
            </w:pPr>
            <w:r w:rsidRPr="00E17AA5">
              <w:rPr>
                <w:rFonts w:ascii="Calibri" w:hAnsi="Calibri" w:cs="Calibri"/>
                <w:bCs/>
                <w:sz w:val="21"/>
                <w:szCs w:val="21"/>
                <w:lang w:val="ru-RU"/>
              </w:rPr>
              <w:t>Практична настава</w:t>
            </w:r>
            <w:r w:rsidR="00FA51CC" w:rsidRPr="00E17AA5">
              <w:rPr>
                <w:rFonts w:ascii="Calibri" w:hAnsi="Calibri" w:cs="Calibri"/>
                <w:bCs/>
                <w:sz w:val="21"/>
                <w:szCs w:val="21"/>
                <w:lang w:val="ru-RU"/>
              </w:rPr>
              <w:t xml:space="preserve">: </w:t>
            </w:r>
            <w:r w:rsidR="000C7798">
              <w:rPr>
                <w:rFonts w:ascii="Calibri" w:hAnsi="Calibri" w:cs="Calibri"/>
                <w:bCs/>
                <w:sz w:val="21"/>
                <w:szCs w:val="21"/>
                <w:lang w:val="ru-RU"/>
              </w:rPr>
              <w:t>7</w:t>
            </w:r>
            <w:r w:rsidR="002576C6" w:rsidRPr="00E17AA5">
              <w:rPr>
                <w:rFonts w:ascii="Calibri" w:hAnsi="Calibri" w:cs="Calibri"/>
                <w:bCs/>
                <w:sz w:val="21"/>
                <w:szCs w:val="21"/>
                <w:lang w:val="ru-RU"/>
              </w:rPr>
              <w:t>5</w:t>
            </w:r>
            <w:r w:rsidR="008F2A40" w:rsidRPr="00E17AA5">
              <w:rPr>
                <w:rFonts w:ascii="Calibri" w:hAnsi="Calibri" w:cs="Calibri"/>
                <w:bCs/>
                <w:sz w:val="21"/>
                <w:szCs w:val="21"/>
                <w:lang w:val="ru-RU"/>
              </w:rPr>
              <w:t xml:space="preserve"> </w:t>
            </w:r>
          </w:p>
        </w:tc>
      </w:tr>
      <w:tr w:rsidR="00F33809" w:rsidRPr="00E17AA5" w14:paraId="261EDA64" w14:textId="77777777" w:rsidTr="00A31333">
        <w:tc>
          <w:tcPr>
            <w:tcW w:w="5000" w:type="pct"/>
            <w:gridSpan w:val="3"/>
          </w:tcPr>
          <w:p w14:paraId="3AB627FB" w14:textId="77777777" w:rsidR="00F33809" w:rsidRPr="00E17AA5" w:rsidRDefault="00F33809" w:rsidP="00240812">
            <w:pPr>
              <w:pStyle w:val="Default"/>
              <w:rPr>
                <w:rFonts w:ascii="Calibri" w:hAnsi="Calibri" w:cs="Calibri"/>
                <w:sz w:val="21"/>
                <w:szCs w:val="21"/>
                <w:lang w:val="sr-Cyrl-CS"/>
              </w:rPr>
            </w:pPr>
            <w:r w:rsidRPr="00E17AA5">
              <w:rPr>
                <w:rFonts w:ascii="Calibri" w:hAnsi="Calibri" w:cs="Calibri"/>
                <w:b/>
                <w:bCs/>
                <w:sz w:val="21"/>
                <w:szCs w:val="21"/>
                <w:lang w:val="sr-Cyrl-CS"/>
              </w:rPr>
              <w:t>Методе извођења наставе:</w:t>
            </w:r>
            <w:r w:rsidRPr="00E17AA5">
              <w:rPr>
                <w:rFonts w:ascii="Calibri" w:hAnsi="Calibri" w:cs="Calibri"/>
                <w:sz w:val="21"/>
                <w:szCs w:val="21"/>
                <w:lang w:val="ru-RU"/>
              </w:rPr>
              <w:t xml:space="preserve"> </w:t>
            </w:r>
          </w:p>
          <w:p w14:paraId="79289D13" w14:textId="77777777" w:rsidR="00F33809" w:rsidRPr="00E17AA5" w:rsidRDefault="00F33809" w:rsidP="002377A0">
            <w:pPr>
              <w:pStyle w:val="Default"/>
              <w:jc w:val="both"/>
              <w:rPr>
                <w:rFonts w:ascii="Calibri" w:hAnsi="Calibri" w:cs="Calibri"/>
                <w:b/>
                <w:bCs/>
                <w:sz w:val="21"/>
                <w:szCs w:val="21"/>
                <w:lang w:val="sr-Cyrl-CS"/>
              </w:rPr>
            </w:pPr>
            <w:r w:rsidRPr="00E17AA5">
              <w:rPr>
                <w:rFonts w:ascii="Calibri" w:hAnsi="Calibri" w:cs="Calibri"/>
                <w:sz w:val="21"/>
                <w:szCs w:val="21"/>
                <w:lang w:val="ru-RU"/>
              </w:rPr>
              <w:t>Настава ће се изводити уз коришћење мултимедијалних алата</w:t>
            </w:r>
            <w:r w:rsidR="008F2A40" w:rsidRPr="00E17AA5">
              <w:rPr>
                <w:rFonts w:ascii="Calibri" w:hAnsi="Calibri" w:cs="Calibri"/>
                <w:sz w:val="21"/>
                <w:szCs w:val="21"/>
                <w:lang w:val="ru-RU"/>
              </w:rPr>
              <w:t>.</w:t>
            </w:r>
            <w:r w:rsidRPr="00E17AA5">
              <w:rPr>
                <w:rFonts w:ascii="Calibri" w:hAnsi="Calibri" w:cs="Calibri"/>
                <w:b/>
                <w:bCs/>
                <w:sz w:val="21"/>
                <w:szCs w:val="21"/>
                <w:lang w:val="sr-Cyrl-CS"/>
              </w:rPr>
              <w:t xml:space="preserve"> </w:t>
            </w:r>
            <w:r w:rsidR="008F2A40" w:rsidRPr="00E17AA5">
              <w:rPr>
                <w:rFonts w:ascii="Calibri" w:hAnsi="Calibri" w:cs="Calibri"/>
                <w:b/>
                <w:bCs/>
                <w:sz w:val="21"/>
                <w:szCs w:val="21"/>
                <w:lang w:val="ru-RU"/>
              </w:rPr>
              <w:t xml:space="preserve"> </w:t>
            </w:r>
            <w:r w:rsidR="008072A4" w:rsidRPr="00E17AA5">
              <w:rPr>
                <w:rFonts w:ascii="Calibri" w:hAnsi="Calibri" w:cs="Calibri"/>
                <w:sz w:val="21"/>
                <w:szCs w:val="21"/>
                <w:lang w:val="ru-RU"/>
              </w:rPr>
              <w:t>Практична настава</w:t>
            </w:r>
            <w:r w:rsidRPr="00E17AA5">
              <w:rPr>
                <w:rFonts w:ascii="Calibri" w:hAnsi="Calibri" w:cs="Calibri"/>
                <w:sz w:val="21"/>
                <w:szCs w:val="21"/>
                <w:lang w:val="ru-RU"/>
              </w:rPr>
              <w:t>заснована је на самосталном раду студаната.</w:t>
            </w:r>
          </w:p>
        </w:tc>
      </w:tr>
      <w:tr w:rsidR="00F33809" w:rsidRPr="00E17AA5" w14:paraId="6BD26855" w14:textId="77777777" w:rsidTr="00A31333">
        <w:tc>
          <w:tcPr>
            <w:tcW w:w="5000" w:type="pct"/>
            <w:gridSpan w:val="3"/>
          </w:tcPr>
          <w:p w14:paraId="08ACE4CE" w14:textId="77777777" w:rsidR="00F33809" w:rsidRPr="00E17AA5" w:rsidRDefault="00F33809" w:rsidP="00213F05">
            <w:pPr>
              <w:rPr>
                <w:rFonts w:ascii="Calibri" w:hAnsi="Calibri" w:cs="Calibri"/>
                <w:b/>
                <w:bCs/>
                <w:sz w:val="21"/>
                <w:szCs w:val="21"/>
                <w:lang w:val="ru-RU"/>
              </w:rPr>
            </w:pPr>
            <w:r w:rsidRPr="00E17AA5">
              <w:rPr>
                <w:rFonts w:ascii="Calibri" w:hAnsi="Calibri" w:cs="Calibri"/>
                <w:b/>
                <w:bCs/>
                <w:sz w:val="21"/>
                <w:szCs w:val="21"/>
                <w:lang w:val="sr-Cyrl-CS"/>
              </w:rPr>
              <w:t>Оцена  знања (максимални број поена 100)</w:t>
            </w:r>
          </w:p>
        </w:tc>
      </w:tr>
      <w:tr w:rsidR="00F33809" w:rsidRPr="00E17AA5" w14:paraId="5AAD1CCF" w14:textId="77777777" w:rsidTr="00A31333">
        <w:trPr>
          <w:trHeight w:val="422"/>
        </w:trPr>
        <w:tc>
          <w:tcPr>
            <w:tcW w:w="5000" w:type="pct"/>
            <w:gridSpan w:val="3"/>
          </w:tcPr>
          <w:p w14:paraId="01F9793F" w14:textId="77777777" w:rsidR="00F33809" w:rsidRPr="00E17AA5" w:rsidRDefault="00F33809" w:rsidP="002377A0">
            <w:pPr>
              <w:pStyle w:val="Default"/>
              <w:rPr>
                <w:rFonts w:ascii="Calibri" w:hAnsi="Calibri" w:cs="Calibri"/>
                <w:sz w:val="21"/>
                <w:szCs w:val="21"/>
                <w:lang w:val="sr-Cyrl-RS"/>
              </w:rPr>
            </w:pPr>
            <w:r w:rsidRPr="00E17AA5">
              <w:rPr>
                <w:rFonts w:ascii="Calibri" w:hAnsi="Calibri" w:cs="Calibri"/>
                <w:sz w:val="21"/>
                <w:szCs w:val="21"/>
                <w:lang w:val="ru-RU"/>
              </w:rPr>
              <w:t>Испит се полаже предајом и презентацијом пројектног задатка</w:t>
            </w:r>
            <w:r w:rsidRPr="00E17AA5">
              <w:rPr>
                <w:rFonts w:ascii="Calibri" w:hAnsi="Calibri" w:cs="Calibri"/>
                <w:sz w:val="21"/>
                <w:szCs w:val="21"/>
                <w:lang w:val="sr-Cyrl-CS"/>
              </w:rPr>
              <w:t>.</w:t>
            </w:r>
            <w:r w:rsidR="00F5020D" w:rsidRPr="00E17AA5">
              <w:rPr>
                <w:rFonts w:ascii="Calibri" w:hAnsi="Calibri" w:cs="Calibri"/>
                <w:sz w:val="21"/>
                <w:szCs w:val="21"/>
                <w:lang w:val="sr-Cyrl-CS"/>
              </w:rPr>
              <w:t xml:space="preserve"> </w:t>
            </w:r>
            <w:proofErr w:type="spellStart"/>
            <w:r w:rsidR="00F5020D" w:rsidRPr="00E17AA5">
              <w:rPr>
                <w:rFonts w:ascii="Calibri" w:hAnsi="Calibri" w:cs="Calibri"/>
                <w:bCs/>
                <w:sz w:val="22"/>
                <w:szCs w:val="22"/>
                <w:lang w:val="sr-Latn-CS"/>
              </w:rPr>
              <w:t>До</w:t>
            </w:r>
            <w:proofErr w:type="spellEnd"/>
            <w:r w:rsidR="00F5020D" w:rsidRPr="00E17AA5">
              <w:rPr>
                <w:rFonts w:ascii="Calibri" w:hAnsi="Calibri" w:cs="Calibri"/>
                <w:bCs/>
                <w:sz w:val="22"/>
                <w:szCs w:val="22"/>
                <w:lang w:val="sr-Latn-CS"/>
              </w:rPr>
              <w:t xml:space="preserve"> 50 </w:t>
            </w:r>
            <w:proofErr w:type="spellStart"/>
            <w:r w:rsidR="00F5020D" w:rsidRPr="00E17AA5">
              <w:rPr>
                <w:rFonts w:ascii="Calibri" w:hAnsi="Calibri" w:cs="Calibri"/>
                <w:bCs/>
                <w:sz w:val="22"/>
                <w:szCs w:val="22"/>
                <w:lang w:val="sr-Latn-CS"/>
              </w:rPr>
              <w:t>бодова</w:t>
            </w:r>
            <w:proofErr w:type="spellEnd"/>
            <w:r w:rsidR="00F5020D" w:rsidRPr="00E17AA5">
              <w:rPr>
                <w:rFonts w:ascii="Calibri" w:hAnsi="Calibri" w:cs="Calibri"/>
                <w:bCs/>
                <w:sz w:val="22"/>
                <w:szCs w:val="22"/>
                <w:lang w:val="sr-Latn-CS"/>
              </w:rPr>
              <w:t xml:space="preserve"> </w:t>
            </w:r>
            <w:proofErr w:type="spellStart"/>
            <w:r w:rsidR="00F5020D" w:rsidRPr="00E17AA5">
              <w:rPr>
                <w:rFonts w:ascii="Calibri" w:hAnsi="Calibri" w:cs="Calibri"/>
                <w:bCs/>
                <w:sz w:val="22"/>
                <w:szCs w:val="22"/>
                <w:lang w:val="sr-Latn-CS"/>
              </w:rPr>
              <w:t>носи</w:t>
            </w:r>
            <w:proofErr w:type="spellEnd"/>
            <w:r w:rsidR="00F5020D" w:rsidRPr="00E17AA5">
              <w:rPr>
                <w:rFonts w:ascii="Calibri" w:hAnsi="Calibri" w:cs="Calibri"/>
                <w:bCs/>
                <w:sz w:val="22"/>
                <w:szCs w:val="22"/>
                <w:lang w:val="sr-Latn-CS"/>
              </w:rPr>
              <w:t xml:space="preserve"> </w:t>
            </w:r>
            <w:proofErr w:type="spellStart"/>
            <w:r w:rsidR="00F5020D" w:rsidRPr="00E17AA5">
              <w:rPr>
                <w:rFonts w:ascii="Calibri" w:hAnsi="Calibri" w:cs="Calibri"/>
                <w:bCs/>
                <w:sz w:val="22"/>
                <w:szCs w:val="22"/>
                <w:lang w:val="sr-Latn-CS"/>
              </w:rPr>
              <w:t>пројекат</w:t>
            </w:r>
            <w:proofErr w:type="spellEnd"/>
            <w:r w:rsidR="00F5020D" w:rsidRPr="00E17AA5">
              <w:rPr>
                <w:rFonts w:ascii="Calibri" w:hAnsi="Calibri" w:cs="Calibri"/>
                <w:bCs/>
                <w:sz w:val="22"/>
                <w:szCs w:val="22"/>
                <w:lang w:val="sr-Latn-CS"/>
              </w:rPr>
              <w:t xml:space="preserve">, а </w:t>
            </w:r>
            <w:proofErr w:type="spellStart"/>
            <w:r w:rsidR="00F5020D" w:rsidRPr="00E17AA5">
              <w:rPr>
                <w:rFonts w:ascii="Calibri" w:hAnsi="Calibri" w:cs="Calibri"/>
                <w:bCs/>
                <w:sz w:val="22"/>
                <w:szCs w:val="22"/>
                <w:lang w:val="sr-Latn-CS"/>
              </w:rPr>
              <w:t>његова</w:t>
            </w:r>
            <w:proofErr w:type="spellEnd"/>
            <w:r w:rsidR="00F5020D" w:rsidRPr="00E17AA5">
              <w:rPr>
                <w:rFonts w:ascii="Calibri" w:hAnsi="Calibri" w:cs="Calibri"/>
                <w:bCs/>
                <w:sz w:val="22"/>
                <w:szCs w:val="22"/>
                <w:lang w:val="sr-Latn-CS"/>
              </w:rPr>
              <w:t xml:space="preserve"> </w:t>
            </w:r>
            <w:proofErr w:type="spellStart"/>
            <w:r w:rsidR="00F5020D" w:rsidRPr="00E17AA5">
              <w:rPr>
                <w:rFonts w:ascii="Calibri" w:hAnsi="Calibri" w:cs="Calibri"/>
                <w:bCs/>
                <w:sz w:val="22"/>
                <w:szCs w:val="22"/>
                <w:lang w:val="sr-Latn-CS"/>
              </w:rPr>
              <w:t>презентација</w:t>
            </w:r>
            <w:proofErr w:type="spellEnd"/>
            <w:r w:rsidR="00F5020D" w:rsidRPr="00E17AA5">
              <w:rPr>
                <w:rFonts w:ascii="Calibri" w:hAnsi="Calibri" w:cs="Calibri"/>
                <w:bCs/>
                <w:sz w:val="22"/>
                <w:szCs w:val="22"/>
                <w:lang w:val="sr-Latn-CS"/>
              </w:rPr>
              <w:t xml:space="preserve"> </w:t>
            </w:r>
            <w:proofErr w:type="spellStart"/>
            <w:r w:rsidR="00F5020D" w:rsidRPr="00E17AA5">
              <w:rPr>
                <w:rFonts w:ascii="Calibri" w:hAnsi="Calibri" w:cs="Calibri"/>
                <w:bCs/>
                <w:sz w:val="22"/>
                <w:szCs w:val="22"/>
                <w:lang w:val="sr-Latn-CS"/>
              </w:rPr>
              <w:t>која</w:t>
            </w:r>
            <w:proofErr w:type="spellEnd"/>
            <w:r w:rsidR="00F5020D" w:rsidRPr="00E17AA5">
              <w:rPr>
                <w:rFonts w:ascii="Calibri" w:hAnsi="Calibri" w:cs="Calibri"/>
                <w:bCs/>
                <w:sz w:val="22"/>
                <w:szCs w:val="22"/>
                <w:lang w:val="sr-Latn-CS"/>
              </w:rPr>
              <w:t xml:space="preserve"> </w:t>
            </w:r>
            <w:proofErr w:type="spellStart"/>
            <w:r w:rsidR="00F5020D" w:rsidRPr="00E17AA5">
              <w:rPr>
                <w:rFonts w:ascii="Calibri" w:hAnsi="Calibri" w:cs="Calibri"/>
                <w:bCs/>
                <w:sz w:val="22"/>
                <w:szCs w:val="22"/>
                <w:lang w:val="sr-Latn-CS"/>
              </w:rPr>
              <w:t>интегрише</w:t>
            </w:r>
            <w:proofErr w:type="spellEnd"/>
            <w:r w:rsidR="00F5020D" w:rsidRPr="00E17AA5">
              <w:rPr>
                <w:rFonts w:ascii="Calibri" w:hAnsi="Calibri" w:cs="Calibri"/>
                <w:bCs/>
                <w:sz w:val="22"/>
                <w:szCs w:val="22"/>
                <w:lang w:val="sr-Latn-CS"/>
              </w:rPr>
              <w:t xml:space="preserve"> и </w:t>
            </w:r>
            <w:proofErr w:type="spellStart"/>
            <w:r w:rsidR="00F5020D" w:rsidRPr="00E17AA5">
              <w:rPr>
                <w:rFonts w:ascii="Calibri" w:hAnsi="Calibri" w:cs="Calibri"/>
                <w:bCs/>
                <w:sz w:val="22"/>
                <w:szCs w:val="22"/>
                <w:lang w:val="sr-Latn-CS"/>
              </w:rPr>
              <w:t>усмени</w:t>
            </w:r>
            <w:proofErr w:type="spellEnd"/>
            <w:r w:rsidR="00F5020D" w:rsidRPr="00E17AA5">
              <w:rPr>
                <w:rFonts w:ascii="Calibri" w:hAnsi="Calibri" w:cs="Calibri"/>
                <w:bCs/>
                <w:sz w:val="22"/>
                <w:szCs w:val="22"/>
                <w:lang w:val="sr-Latn-CS"/>
              </w:rPr>
              <w:t xml:space="preserve"> </w:t>
            </w:r>
            <w:proofErr w:type="spellStart"/>
            <w:r w:rsidR="00F5020D" w:rsidRPr="00E17AA5">
              <w:rPr>
                <w:rFonts w:ascii="Calibri" w:hAnsi="Calibri" w:cs="Calibri"/>
                <w:bCs/>
                <w:sz w:val="22"/>
                <w:szCs w:val="22"/>
                <w:lang w:val="sr-Latn-CS"/>
              </w:rPr>
              <w:t>део</w:t>
            </w:r>
            <w:proofErr w:type="spellEnd"/>
            <w:r w:rsidR="00F5020D" w:rsidRPr="00E17AA5">
              <w:rPr>
                <w:rFonts w:ascii="Calibri" w:hAnsi="Calibri" w:cs="Calibri"/>
                <w:bCs/>
                <w:sz w:val="22"/>
                <w:szCs w:val="22"/>
                <w:lang w:val="sr-Latn-CS"/>
              </w:rPr>
              <w:t xml:space="preserve"> </w:t>
            </w:r>
            <w:proofErr w:type="spellStart"/>
            <w:r w:rsidR="00F5020D" w:rsidRPr="00E17AA5">
              <w:rPr>
                <w:rFonts w:ascii="Calibri" w:hAnsi="Calibri" w:cs="Calibri"/>
                <w:bCs/>
                <w:sz w:val="22"/>
                <w:szCs w:val="22"/>
                <w:lang w:val="sr-Latn-CS"/>
              </w:rPr>
              <w:t>испита</w:t>
            </w:r>
            <w:proofErr w:type="spellEnd"/>
            <w:r w:rsidR="00F5020D" w:rsidRPr="00E17AA5">
              <w:rPr>
                <w:rFonts w:ascii="Calibri" w:hAnsi="Calibri" w:cs="Calibri"/>
                <w:bCs/>
                <w:sz w:val="22"/>
                <w:szCs w:val="22"/>
                <w:lang w:val="sr-Latn-CS"/>
              </w:rPr>
              <w:t xml:space="preserve"> </w:t>
            </w:r>
            <w:proofErr w:type="spellStart"/>
            <w:r w:rsidR="00F5020D" w:rsidRPr="00E17AA5">
              <w:rPr>
                <w:rFonts w:ascii="Calibri" w:hAnsi="Calibri" w:cs="Calibri"/>
                <w:bCs/>
                <w:sz w:val="22"/>
                <w:szCs w:val="22"/>
                <w:lang w:val="sr-Latn-CS"/>
              </w:rPr>
              <w:t>носи</w:t>
            </w:r>
            <w:proofErr w:type="spellEnd"/>
            <w:r w:rsidR="00F5020D" w:rsidRPr="00E17AA5">
              <w:rPr>
                <w:rFonts w:ascii="Calibri" w:hAnsi="Calibri" w:cs="Calibri"/>
                <w:bCs/>
                <w:sz w:val="22"/>
                <w:szCs w:val="22"/>
                <w:lang w:val="sr-Latn-CS"/>
              </w:rPr>
              <w:t xml:space="preserve"> </w:t>
            </w:r>
            <w:proofErr w:type="spellStart"/>
            <w:r w:rsidR="00F5020D" w:rsidRPr="00E17AA5">
              <w:rPr>
                <w:rFonts w:ascii="Calibri" w:hAnsi="Calibri" w:cs="Calibri"/>
                <w:bCs/>
                <w:sz w:val="22"/>
                <w:szCs w:val="22"/>
                <w:lang w:val="sr-Latn-CS"/>
              </w:rPr>
              <w:t>до</w:t>
            </w:r>
            <w:proofErr w:type="spellEnd"/>
            <w:r w:rsidR="00F5020D" w:rsidRPr="00E17AA5">
              <w:rPr>
                <w:rFonts w:ascii="Calibri" w:hAnsi="Calibri" w:cs="Calibri"/>
                <w:bCs/>
                <w:sz w:val="22"/>
                <w:szCs w:val="22"/>
                <w:lang w:val="sr-Latn-CS"/>
              </w:rPr>
              <w:t xml:space="preserve"> 50 </w:t>
            </w:r>
            <w:proofErr w:type="spellStart"/>
            <w:r w:rsidR="00F5020D" w:rsidRPr="00E17AA5">
              <w:rPr>
                <w:rFonts w:ascii="Calibri" w:hAnsi="Calibri" w:cs="Calibri"/>
                <w:bCs/>
                <w:sz w:val="22"/>
                <w:szCs w:val="22"/>
                <w:lang w:val="sr-Latn-CS"/>
              </w:rPr>
              <w:t>бодова</w:t>
            </w:r>
            <w:proofErr w:type="spellEnd"/>
            <w:r w:rsidR="00F5020D" w:rsidRPr="00E17AA5">
              <w:rPr>
                <w:rFonts w:ascii="Calibri" w:hAnsi="Calibri" w:cs="Calibri"/>
                <w:bCs/>
                <w:sz w:val="22"/>
                <w:szCs w:val="22"/>
                <w:lang w:val="sr-Cyrl-RS"/>
              </w:rPr>
              <w:t>.</w:t>
            </w:r>
          </w:p>
        </w:tc>
      </w:tr>
      <w:bookmarkEnd w:id="57"/>
    </w:tbl>
    <w:p w14:paraId="3E371083" w14:textId="77777777" w:rsidR="005912D5" w:rsidRPr="00E17AA5" w:rsidRDefault="005912D5" w:rsidP="00A14041">
      <w:pPr>
        <w:widowControl w:val="0"/>
        <w:autoSpaceDE w:val="0"/>
        <w:rPr>
          <w:rFonts w:ascii="Calibri" w:hAnsi="Calibri" w:cs="Calibri"/>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156"/>
        <w:gridCol w:w="2977"/>
      </w:tblGrid>
      <w:tr w:rsidR="005912D5" w:rsidRPr="00E17AA5" w14:paraId="362F440B" w14:textId="77777777" w:rsidTr="00A31333">
        <w:trPr>
          <w:jc w:val="center"/>
        </w:trPr>
        <w:tc>
          <w:tcPr>
            <w:tcW w:w="5000" w:type="pct"/>
            <w:gridSpan w:val="3"/>
          </w:tcPr>
          <w:p w14:paraId="61813DDD" w14:textId="77777777" w:rsidR="005912D5" w:rsidRPr="00E17AA5" w:rsidRDefault="005912D5" w:rsidP="009663D0">
            <w:pPr>
              <w:rPr>
                <w:rFonts w:ascii="Calibri" w:hAnsi="Calibri" w:cs="Calibri"/>
                <w:lang w:val="sr-Latn-CS"/>
              </w:rPr>
            </w:pPr>
            <w:bookmarkStart w:id="58" w:name="DEPT04"/>
            <w:proofErr w:type="spellStart"/>
            <w:r w:rsidRPr="00E17AA5">
              <w:rPr>
                <w:rFonts w:ascii="Calibri" w:hAnsi="Calibri" w:cs="Calibri"/>
                <w:b/>
                <w:bCs/>
                <w:lang w:val="sr-Latn-CS"/>
              </w:rPr>
              <w:t>Назив</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предмета</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Eнергетски</w:t>
            </w:r>
            <w:proofErr w:type="spellEnd"/>
            <w:r w:rsidRPr="00E17AA5">
              <w:rPr>
                <w:rFonts w:ascii="Calibri" w:hAnsi="Calibri" w:cs="Calibri"/>
                <w:b/>
                <w:bCs/>
                <w:lang w:val="sr-Latn-CS"/>
              </w:rPr>
              <w:t xml:space="preserve"> </w:t>
            </w:r>
            <w:r w:rsidRPr="00E17AA5">
              <w:rPr>
                <w:rFonts w:ascii="Calibri" w:hAnsi="Calibri" w:cs="Calibri"/>
                <w:b/>
                <w:bCs/>
                <w:lang w:val="sr-Cyrl-CS"/>
              </w:rPr>
              <w:t>менаџмент</w:t>
            </w:r>
            <w:r w:rsidRPr="00E17AA5">
              <w:rPr>
                <w:rFonts w:ascii="Calibri" w:hAnsi="Calibri" w:cs="Calibri"/>
                <w:b/>
                <w:bCs/>
                <w:lang w:val="sr-Latn-CS"/>
              </w:rPr>
              <w:t xml:space="preserve"> </w:t>
            </w:r>
          </w:p>
        </w:tc>
      </w:tr>
      <w:tr w:rsidR="005912D5" w:rsidRPr="00E17AA5" w14:paraId="3F56F00C" w14:textId="77777777" w:rsidTr="00A31333">
        <w:trPr>
          <w:jc w:val="center"/>
        </w:trPr>
        <w:tc>
          <w:tcPr>
            <w:tcW w:w="5000" w:type="pct"/>
            <w:gridSpan w:val="3"/>
          </w:tcPr>
          <w:p w14:paraId="4E521E08" w14:textId="18FF3CFA" w:rsidR="005912D5" w:rsidRPr="00153DFC" w:rsidRDefault="005912D5" w:rsidP="009663D0">
            <w:pPr>
              <w:rPr>
                <w:rFonts w:ascii="Calibri" w:hAnsi="Calibri" w:cs="Calibri"/>
                <w:b/>
                <w:bCs/>
                <w:lang w:val="sr-Cyrl-RS"/>
              </w:rPr>
            </w:pPr>
            <w:proofErr w:type="spellStart"/>
            <w:r w:rsidRPr="00E17AA5">
              <w:rPr>
                <w:rFonts w:ascii="Calibri" w:hAnsi="Calibri" w:cs="Calibri"/>
                <w:b/>
                <w:bCs/>
                <w:lang w:val="sr-Latn-CS"/>
              </w:rPr>
              <w:t>Наставник</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или</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наставници</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Гордић</w:t>
            </w:r>
            <w:proofErr w:type="spellEnd"/>
            <w:r w:rsidRPr="00E17AA5">
              <w:rPr>
                <w:rFonts w:ascii="Calibri" w:hAnsi="Calibri" w:cs="Calibri"/>
                <w:b/>
                <w:bCs/>
                <w:lang w:val="sr-Latn-CS"/>
              </w:rPr>
              <w:t xml:space="preserve"> Р. </w:t>
            </w:r>
            <w:proofErr w:type="spellStart"/>
            <w:r w:rsidRPr="00E17AA5">
              <w:rPr>
                <w:rFonts w:ascii="Calibri" w:hAnsi="Calibri" w:cs="Calibri"/>
                <w:b/>
                <w:bCs/>
                <w:lang w:val="sr-Latn-CS"/>
              </w:rPr>
              <w:t>Душан</w:t>
            </w:r>
            <w:proofErr w:type="spellEnd"/>
            <w:r w:rsidR="00153DFC">
              <w:rPr>
                <w:rFonts w:ascii="Calibri" w:hAnsi="Calibri" w:cs="Calibri"/>
                <w:b/>
                <w:bCs/>
                <w:lang w:val="sr-Cyrl-RS"/>
              </w:rPr>
              <w:t>, Јосијевић Младен</w:t>
            </w:r>
          </w:p>
        </w:tc>
      </w:tr>
      <w:tr w:rsidR="005912D5" w:rsidRPr="00E17AA5" w14:paraId="17EA43C7" w14:textId="77777777" w:rsidTr="00A31333">
        <w:trPr>
          <w:jc w:val="center"/>
        </w:trPr>
        <w:tc>
          <w:tcPr>
            <w:tcW w:w="5000" w:type="pct"/>
            <w:gridSpan w:val="3"/>
          </w:tcPr>
          <w:p w14:paraId="0543DFB8" w14:textId="77777777" w:rsidR="005912D5" w:rsidRPr="00E17AA5" w:rsidRDefault="005912D5" w:rsidP="001346AA">
            <w:pPr>
              <w:rPr>
                <w:rFonts w:ascii="Calibri" w:hAnsi="Calibri" w:cs="Calibri"/>
                <w:lang w:val="sr-Latn-CS"/>
              </w:rPr>
            </w:pPr>
            <w:proofErr w:type="spellStart"/>
            <w:r w:rsidRPr="00E17AA5">
              <w:rPr>
                <w:rFonts w:ascii="Calibri" w:hAnsi="Calibri" w:cs="Calibri"/>
                <w:b/>
                <w:bCs/>
                <w:lang w:val="sr-Latn-CS"/>
              </w:rPr>
              <w:t>Статус</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предмета</w:t>
            </w:r>
            <w:proofErr w:type="spellEnd"/>
            <w:r w:rsidRPr="00E17AA5">
              <w:rPr>
                <w:rFonts w:ascii="Calibri" w:hAnsi="Calibri" w:cs="Calibri"/>
                <w:b/>
                <w:bCs/>
                <w:lang w:val="sr-Latn-CS"/>
              </w:rPr>
              <w:t>:</w:t>
            </w:r>
            <w:r w:rsidR="001346AA" w:rsidRPr="00E17AA5">
              <w:rPr>
                <w:rFonts w:ascii="Calibri" w:hAnsi="Calibri" w:cs="Calibri"/>
                <w:b/>
                <w:bCs/>
                <w:sz w:val="22"/>
                <w:szCs w:val="22"/>
                <w:lang w:val="sr-Latn-CS"/>
              </w:rPr>
              <w:t xml:space="preserve"> </w:t>
            </w:r>
            <w:proofErr w:type="spellStart"/>
            <w:r w:rsidR="001D77C2">
              <w:rPr>
                <w:rFonts w:ascii="Calibri" w:hAnsi="Calibri" w:cs="Calibri"/>
                <w:bCs/>
                <w:sz w:val="22"/>
                <w:szCs w:val="22"/>
                <w:lang w:val="sr-Latn-CS"/>
              </w:rPr>
              <w:t>Изборни</w:t>
            </w:r>
            <w:proofErr w:type="spellEnd"/>
            <w:r w:rsidR="001D77C2">
              <w:rPr>
                <w:rFonts w:ascii="Calibri" w:hAnsi="Calibri" w:cs="Calibri"/>
                <w:bCs/>
                <w:sz w:val="22"/>
                <w:szCs w:val="22"/>
                <w:lang w:val="sr-Latn-CS"/>
              </w:rPr>
              <w:t xml:space="preserve"> </w:t>
            </w:r>
            <w:proofErr w:type="spellStart"/>
            <w:r w:rsidR="001D77C2">
              <w:rPr>
                <w:rFonts w:ascii="Calibri" w:hAnsi="Calibri" w:cs="Calibri"/>
                <w:bCs/>
                <w:sz w:val="22"/>
                <w:szCs w:val="22"/>
                <w:lang w:val="sr-Latn-CS"/>
              </w:rPr>
              <w:t>предмет</w:t>
            </w:r>
            <w:proofErr w:type="spellEnd"/>
            <w:r w:rsidR="001D77C2">
              <w:rPr>
                <w:rFonts w:ascii="Calibri" w:hAnsi="Calibri" w:cs="Calibri"/>
                <w:bCs/>
                <w:sz w:val="22"/>
                <w:szCs w:val="22"/>
                <w:lang w:val="sr-Latn-CS"/>
              </w:rPr>
              <w:t xml:space="preserve"> </w:t>
            </w:r>
            <w:proofErr w:type="spellStart"/>
            <w:r w:rsidR="001D77C2">
              <w:rPr>
                <w:rFonts w:ascii="Calibri" w:hAnsi="Calibri" w:cs="Calibri"/>
                <w:bCs/>
                <w:sz w:val="22"/>
                <w:szCs w:val="22"/>
                <w:lang w:val="sr-Latn-CS"/>
              </w:rPr>
              <w:t>студијског</w:t>
            </w:r>
            <w:proofErr w:type="spellEnd"/>
            <w:r w:rsidR="001D77C2">
              <w:rPr>
                <w:rFonts w:ascii="Calibri" w:hAnsi="Calibri" w:cs="Calibri"/>
                <w:bCs/>
                <w:sz w:val="22"/>
                <w:szCs w:val="22"/>
                <w:lang w:val="sr-Latn-CS"/>
              </w:rPr>
              <w:t xml:space="preserve"> </w:t>
            </w:r>
            <w:proofErr w:type="spellStart"/>
            <w:r w:rsidR="001D77C2">
              <w:rPr>
                <w:rFonts w:ascii="Calibri" w:hAnsi="Calibri" w:cs="Calibri"/>
                <w:bCs/>
                <w:sz w:val="22"/>
                <w:szCs w:val="22"/>
                <w:lang w:val="sr-Latn-CS"/>
              </w:rPr>
              <w:t>програма</w:t>
            </w:r>
            <w:proofErr w:type="spellEnd"/>
          </w:p>
        </w:tc>
      </w:tr>
      <w:tr w:rsidR="005912D5" w:rsidRPr="00E17AA5" w14:paraId="02BD0C5A" w14:textId="77777777" w:rsidTr="00A31333">
        <w:trPr>
          <w:jc w:val="center"/>
        </w:trPr>
        <w:tc>
          <w:tcPr>
            <w:tcW w:w="5000" w:type="pct"/>
            <w:gridSpan w:val="3"/>
          </w:tcPr>
          <w:p w14:paraId="1136EA09" w14:textId="77777777" w:rsidR="005912D5" w:rsidRPr="00E17AA5" w:rsidRDefault="005912D5" w:rsidP="009663D0">
            <w:pPr>
              <w:rPr>
                <w:rFonts w:ascii="Calibri" w:hAnsi="Calibri" w:cs="Calibri"/>
                <w:lang w:val="sr-Latn-CS"/>
              </w:rPr>
            </w:pPr>
            <w:proofErr w:type="spellStart"/>
            <w:r w:rsidRPr="00E17AA5">
              <w:rPr>
                <w:rFonts w:ascii="Calibri" w:hAnsi="Calibri" w:cs="Calibri"/>
                <w:b/>
                <w:bCs/>
                <w:lang w:val="sr-Latn-CS"/>
              </w:rPr>
              <w:t>Број</w:t>
            </w:r>
            <w:proofErr w:type="spellEnd"/>
            <w:r w:rsidRPr="00E17AA5">
              <w:rPr>
                <w:rFonts w:ascii="Calibri" w:hAnsi="Calibri" w:cs="Calibri"/>
                <w:b/>
                <w:bCs/>
                <w:lang w:val="sr-Latn-CS"/>
              </w:rPr>
              <w:t xml:space="preserve"> ЕСПБ: 15</w:t>
            </w:r>
          </w:p>
        </w:tc>
      </w:tr>
      <w:tr w:rsidR="005912D5" w:rsidRPr="00E17AA5" w14:paraId="02DBE758" w14:textId="77777777" w:rsidTr="00A31333">
        <w:trPr>
          <w:jc w:val="center"/>
        </w:trPr>
        <w:tc>
          <w:tcPr>
            <w:tcW w:w="5000" w:type="pct"/>
            <w:gridSpan w:val="3"/>
          </w:tcPr>
          <w:p w14:paraId="298F8B33" w14:textId="77777777" w:rsidR="005912D5" w:rsidRPr="00E17AA5" w:rsidRDefault="005912D5" w:rsidP="009663D0">
            <w:pPr>
              <w:rPr>
                <w:rFonts w:ascii="Calibri" w:hAnsi="Calibri" w:cs="Calibri"/>
                <w:lang w:val="sr-Latn-CS"/>
              </w:rPr>
            </w:pPr>
            <w:proofErr w:type="spellStart"/>
            <w:r w:rsidRPr="00E17AA5">
              <w:rPr>
                <w:rFonts w:ascii="Calibri" w:hAnsi="Calibri" w:cs="Calibri"/>
                <w:b/>
                <w:bCs/>
                <w:lang w:val="sr-Latn-CS"/>
              </w:rPr>
              <w:t>Услов</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Нема</w:t>
            </w:r>
            <w:proofErr w:type="spellEnd"/>
          </w:p>
        </w:tc>
      </w:tr>
      <w:tr w:rsidR="005912D5" w:rsidRPr="00E17AA5" w14:paraId="73B19642" w14:textId="77777777" w:rsidTr="00A31333">
        <w:trPr>
          <w:jc w:val="center"/>
        </w:trPr>
        <w:tc>
          <w:tcPr>
            <w:tcW w:w="5000" w:type="pct"/>
            <w:gridSpan w:val="3"/>
          </w:tcPr>
          <w:p w14:paraId="4946CDD8" w14:textId="77777777" w:rsidR="005912D5" w:rsidRPr="00E17AA5" w:rsidRDefault="005912D5" w:rsidP="009663D0">
            <w:pPr>
              <w:autoSpaceDE w:val="0"/>
              <w:autoSpaceDN w:val="0"/>
              <w:adjustRightInd w:val="0"/>
              <w:rPr>
                <w:rFonts w:ascii="Calibri" w:hAnsi="Calibri" w:cs="Calibri"/>
                <w:b/>
                <w:bCs/>
                <w:lang w:val="sr-Latn-CS"/>
              </w:rPr>
            </w:pPr>
            <w:proofErr w:type="spellStart"/>
            <w:r w:rsidRPr="00E17AA5">
              <w:rPr>
                <w:rFonts w:ascii="Calibri" w:hAnsi="Calibri" w:cs="Calibri"/>
                <w:b/>
                <w:bCs/>
                <w:lang w:val="sr-Latn-CS"/>
              </w:rPr>
              <w:t>Циљ</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предмета</w:t>
            </w:r>
            <w:proofErr w:type="spellEnd"/>
          </w:p>
          <w:p w14:paraId="3C53BE20" w14:textId="77777777" w:rsidR="005912D5" w:rsidRPr="00E17AA5" w:rsidRDefault="005912D5" w:rsidP="009663D0">
            <w:pPr>
              <w:autoSpaceDE w:val="0"/>
              <w:autoSpaceDN w:val="0"/>
              <w:adjustRightInd w:val="0"/>
              <w:rPr>
                <w:rFonts w:ascii="Calibri" w:hAnsi="Calibri" w:cs="Calibri"/>
                <w:bCs/>
                <w:lang w:val="sr-Cyrl-CS"/>
              </w:rPr>
            </w:pPr>
            <w:proofErr w:type="spellStart"/>
            <w:r w:rsidRPr="00E17AA5">
              <w:rPr>
                <w:rFonts w:ascii="Calibri" w:hAnsi="Calibri" w:cs="Calibri"/>
                <w:bCs/>
                <w:sz w:val="22"/>
                <w:szCs w:val="22"/>
                <w:lang w:val="sr-Latn-CS"/>
              </w:rPr>
              <w:t>Циљ</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овог</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предмета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је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постизање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научних</w:t>
            </w:r>
            <w:proofErr w:type="spellEnd"/>
            <w:r w:rsidRPr="00E17AA5">
              <w:rPr>
                <w:rFonts w:ascii="Calibri" w:hAnsi="Calibri" w:cs="Calibri"/>
                <w:bCs/>
                <w:sz w:val="22"/>
                <w:szCs w:val="22"/>
                <w:lang w:val="sr-Latn-CS"/>
              </w:rPr>
              <w:t xml:space="preserve"> и </w:t>
            </w:r>
            <w:proofErr w:type="spellStart"/>
            <w:r w:rsidRPr="00E17AA5">
              <w:rPr>
                <w:rFonts w:ascii="Calibri" w:hAnsi="Calibri" w:cs="Calibri"/>
                <w:bCs/>
                <w:sz w:val="22"/>
                <w:szCs w:val="22"/>
                <w:lang w:val="sr-Latn-CS"/>
              </w:rPr>
              <w:t>креативних</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способности</w:t>
            </w:r>
            <w:proofErr w:type="spellEnd"/>
            <w:r w:rsidRPr="00E17AA5">
              <w:rPr>
                <w:rFonts w:ascii="Calibri" w:hAnsi="Calibri" w:cs="Calibri"/>
                <w:bCs/>
                <w:sz w:val="22"/>
                <w:szCs w:val="22"/>
                <w:lang w:val="sr-Latn-CS"/>
              </w:rPr>
              <w:t xml:space="preserve"> и </w:t>
            </w:r>
            <w:proofErr w:type="spellStart"/>
            <w:r w:rsidRPr="00E17AA5">
              <w:rPr>
                <w:rFonts w:ascii="Calibri" w:hAnsi="Calibri" w:cs="Calibri"/>
                <w:bCs/>
                <w:sz w:val="22"/>
                <w:szCs w:val="22"/>
                <w:lang w:val="sr-Latn-CS"/>
              </w:rPr>
              <w:t>академских</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вештина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везаних</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за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савремене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методе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енергетског</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менаџмента</w:t>
            </w:r>
            <w:proofErr w:type="spellEnd"/>
          </w:p>
        </w:tc>
      </w:tr>
      <w:tr w:rsidR="005912D5" w:rsidRPr="00E17AA5" w14:paraId="1D2BD9BF" w14:textId="77777777" w:rsidTr="00A31333">
        <w:trPr>
          <w:jc w:val="center"/>
        </w:trPr>
        <w:tc>
          <w:tcPr>
            <w:tcW w:w="5000" w:type="pct"/>
            <w:gridSpan w:val="3"/>
          </w:tcPr>
          <w:p w14:paraId="7EDE4A7F" w14:textId="77777777" w:rsidR="005912D5" w:rsidRPr="00E17AA5" w:rsidRDefault="005912D5" w:rsidP="009663D0">
            <w:pPr>
              <w:rPr>
                <w:rFonts w:ascii="Calibri" w:hAnsi="Calibri" w:cs="Calibri"/>
                <w:b/>
                <w:bCs/>
                <w:lang w:val="sr-Latn-CS"/>
              </w:rPr>
            </w:pPr>
            <w:proofErr w:type="spellStart"/>
            <w:r w:rsidRPr="00E17AA5">
              <w:rPr>
                <w:rFonts w:ascii="Calibri" w:hAnsi="Calibri" w:cs="Calibri"/>
                <w:b/>
                <w:bCs/>
                <w:lang w:val="sr-Latn-CS"/>
              </w:rPr>
              <w:t>Исход</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предмета</w:t>
            </w:r>
            <w:proofErr w:type="spellEnd"/>
            <w:r w:rsidRPr="00E17AA5">
              <w:rPr>
                <w:rFonts w:ascii="Calibri" w:hAnsi="Calibri" w:cs="Calibri"/>
                <w:b/>
                <w:bCs/>
                <w:lang w:val="sr-Latn-CS"/>
              </w:rPr>
              <w:t xml:space="preserve">. </w:t>
            </w:r>
          </w:p>
          <w:p w14:paraId="30DCF953" w14:textId="77777777" w:rsidR="005912D5" w:rsidRPr="00E17AA5" w:rsidRDefault="005912D5" w:rsidP="00066CFF">
            <w:pPr>
              <w:rPr>
                <w:rFonts w:ascii="Calibri" w:hAnsi="Calibri" w:cs="Calibri"/>
                <w:bCs/>
                <w:sz w:val="22"/>
                <w:szCs w:val="22"/>
                <w:lang w:val="sr-Latn-CS"/>
              </w:rPr>
            </w:pPr>
            <w:proofErr w:type="spellStart"/>
            <w:r w:rsidRPr="00E17AA5">
              <w:rPr>
                <w:rFonts w:ascii="Calibri" w:hAnsi="Calibri" w:cs="Calibri"/>
                <w:bCs/>
                <w:sz w:val="22"/>
                <w:szCs w:val="22"/>
                <w:lang w:val="sr-Latn-CS"/>
              </w:rPr>
              <w:t>По</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завршетку</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курса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студенти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ће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бити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оспособљени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да</w:t>
            </w:r>
            <w:proofErr w:type="spellEnd"/>
            <w:r w:rsidRPr="00E17AA5">
              <w:rPr>
                <w:rFonts w:ascii="Calibri" w:hAnsi="Calibri" w:cs="Calibri"/>
                <w:bCs/>
                <w:sz w:val="22"/>
                <w:szCs w:val="22"/>
                <w:lang w:val="sr-Latn-CS"/>
              </w:rPr>
              <w:t>:</w:t>
            </w:r>
          </w:p>
          <w:p w14:paraId="2855C37D" w14:textId="77777777" w:rsidR="005912D5" w:rsidRPr="00E17AA5" w:rsidRDefault="005912D5" w:rsidP="00783ED4">
            <w:pPr>
              <w:numPr>
                <w:ilvl w:val="0"/>
                <w:numId w:val="17"/>
              </w:numPr>
              <w:jc w:val="both"/>
              <w:rPr>
                <w:rFonts w:ascii="Calibri" w:hAnsi="Calibri" w:cs="Calibri"/>
                <w:bCs/>
                <w:sz w:val="22"/>
                <w:szCs w:val="22"/>
                <w:lang w:val="sr-Latn-CS"/>
              </w:rPr>
            </w:pPr>
            <w:proofErr w:type="spellStart"/>
            <w:r w:rsidRPr="00E17AA5">
              <w:rPr>
                <w:rFonts w:ascii="Calibri" w:hAnsi="Calibri" w:cs="Calibri"/>
                <w:bCs/>
                <w:sz w:val="22"/>
                <w:szCs w:val="22"/>
                <w:lang w:val="sr-Latn-CS"/>
              </w:rPr>
              <w:t>самостално</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решавају</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практичне</w:t>
            </w:r>
            <w:proofErr w:type="spellEnd"/>
            <w:r w:rsidRPr="00E17AA5">
              <w:rPr>
                <w:rFonts w:ascii="Calibri" w:hAnsi="Calibri" w:cs="Calibri"/>
                <w:bCs/>
                <w:sz w:val="22"/>
                <w:szCs w:val="22"/>
                <w:lang w:val="sr-Latn-CS"/>
              </w:rPr>
              <w:t xml:space="preserve"> и </w:t>
            </w:r>
            <w:proofErr w:type="spellStart"/>
            <w:r w:rsidRPr="00E17AA5">
              <w:rPr>
                <w:rFonts w:ascii="Calibri" w:hAnsi="Calibri" w:cs="Calibri"/>
                <w:bCs/>
                <w:sz w:val="22"/>
                <w:szCs w:val="22"/>
                <w:lang w:val="sr-Latn-CS"/>
              </w:rPr>
              <w:t>теоријске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проблеме</w:t>
            </w:r>
            <w:proofErr w:type="spellEnd"/>
            <w:r w:rsidRPr="00E17AA5">
              <w:rPr>
                <w:rFonts w:ascii="Calibri" w:hAnsi="Calibri" w:cs="Calibri"/>
                <w:bCs/>
                <w:sz w:val="22"/>
                <w:szCs w:val="22"/>
                <w:lang w:val="sr-Latn-CS"/>
              </w:rPr>
              <w:t xml:space="preserve"> у </w:t>
            </w:r>
            <w:proofErr w:type="spellStart"/>
            <w:r w:rsidRPr="00E17AA5">
              <w:rPr>
                <w:rFonts w:ascii="Calibri" w:hAnsi="Calibri" w:cs="Calibri"/>
                <w:bCs/>
                <w:sz w:val="22"/>
                <w:szCs w:val="22"/>
                <w:lang w:val="sr-Latn-CS"/>
              </w:rPr>
              <w:t>овој</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области</w:t>
            </w:r>
            <w:proofErr w:type="spellEnd"/>
            <w:r w:rsidRPr="00E17AA5">
              <w:rPr>
                <w:rFonts w:ascii="Calibri" w:hAnsi="Calibri" w:cs="Calibri"/>
                <w:bCs/>
                <w:sz w:val="22"/>
                <w:szCs w:val="22"/>
                <w:lang w:val="sr-Latn-CS"/>
              </w:rPr>
              <w:t>.</w:t>
            </w:r>
          </w:p>
          <w:p w14:paraId="7D39602F" w14:textId="77777777" w:rsidR="005912D5" w:rsidRPr="00E17AA5" w:rsidRDefault="005912D5" w:rsidP="00783ED4">
            <w:pPr>
              <w:numPr>
                <w:ilvl w:val="0"/>
                <w:numId w:val="17"/>
              </w:numPr>
              <w:jc w:val="both"/>
              <w:rPr>
                <w:rFonts w:ascii="Calibri" w:hAnsi="Calibri" w:cs="Calibri"/>
                <w:lang w:val="sr-Latn-CS"/>
              </w:rPr>
            </w:pPr>
            <w:proofErr w:type="spellStart"/>
            <w:r w:rsidRPr="00E17AA5">
              <w:rPr>
                <w:rFonts w:ascii="Calibri" w:hAnsi="Calibri" w:cs="Calibri"/>
                <w:sz w:val="22"/>
                <w:szCs w:val="22"/>
                <w:lang w:val="sr-Latn-CS"/>
              </w:rPr>
              <w:t>самостални</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тимски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раде</w:t>
            </w:r>
            <w:proofErr w:type="spellEnd"/>
            <w:r w:rsidRPr="00E17AA5">
              <w:rPr>
                <w:rFonts w:ascii="Calibri" w:hAnsi="Calibri" w:cs="Calibri"/>
                <w:sz w:val="22"/>
                <w:szCs w:val="22"/>
                <w:lang w:val="sr-Latn-CS"/>
              </w:rPr>
              <w:t xml:space="preserve"> у </w:t>
            </w:r>
            <w:proofErr w:type="spellStart"/>
            <w:r w:rsidRPr="00E17AA5">
              <w:rPr>
                <w:rFonts w:ascii="Calibri" w:hAnsi="Calibri" w:cs="Calibri"/>
                <w:sz w:val="22"/>
                <w:szCs w:val="22"/>
                <w:lang w:val="sr-Latn-CS"/>
              </w:rPr>
              <w:t>свим</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фазама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израде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студија</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пројеката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енергетског</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менаџмента</w:t>
            </w:r>
            <w:proofErr w:type="spellEnd"/>
          </w:p>
        </w:tc>
      </w:tr>
      <w:tr w:rsidR="005912D5" w:rsidRPr="00E17AA5" w14:paraId="4B9850F1" w14:textId="77777777" w:rsidTr="00A31333">
        <w:trPr>
          <w:jc w:val="center"/>
        </w:trPr>
        <w:tc>
          <w:tcPr>
            <w:tcW w:w="5000" w:type="pct"/>
            <w:gridSpan w:val="3"/>
          </w:tcPr>
          <w:p w14:paraId="364D32CE" w14:textId="77777777" w:rsidR="005912D5" w:rsidRPr="00E17AA5" w:rsidRDefault="005912D5" w:rsidP="009663D0">
            <w:pPr>
              <w:autoSpaceDE w:val="0"/>
              <w:autoSpaceDN w:val="0"/>
              <w:adjustRightInd w:val="0"/>
              <w:rPr>
                <w:rFonts w:ascii="Calibri" w:hAnsi="Calibri" w:cs="Calibri"/>
                <w:b/>
                <w:bCs/>
                <w:lang w:val="sr-Latn-CS"/>
              </w:rPr>
            </w:pPr>
            <w:proofErr w:type="spellStart"/>
            <w:r w:rsidRPr="00E17AA5">
              <w:rPr>
                <w:rFonts w:ascii="Calibri" w:hAnsi="Calibri" w:cs="Calibri"/>
                <w:b/>
                <w:bCs/>
                <w:lang w:val="sr-Latn-CS"/>
              </w:rPr>
              <w:t>Садржај</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предмета</w:t>
            </w:r>
            <w:proofErr w:type="spellEnd"/>
          </w:p>
          <w:p w14:paraId="4AA2C813" w14:textId="77777777" w:rsidR="005912D5" w:rsidRPr="00E17AA5" w:rsidRDefault="005912D5" w:rsidP="009663D0">
            <w:pPr>
              <w:rPr>
                <w:rFonts w:ascii="Calibri" w:hAnsi="Calibri" w:cs="Calibri"/>
                <w:i/>
                <w:iCs/>
                <w:lang w:val="sr-Latn-CS"/>
              </w:rPr>
            </w:pPr>
            <w:proofErr w:type="spellStart"/>
            <w:r w:rsidRPr="00E17AA5">
              <w:rPr>
                <w:rFonts w:ascii="Calibri" w:hAnsi="Calibri" w:cs="Calibri"/>
                <w:i/>
                <w:iCs/>
                <w:lang w:val="sr-Latn-CS"/>
              </w:rPr>
              <w:t>Теоријска</w:t>
            </w:r>
            <w:proofErr w:type="spellEnd"/>
            <w:r w:rsidRPr="00E17AA5">
              <w:rPr>
                <w:rFonts w:ascii="Calibri" w:hAnsi="Calibri" w:cs="Calibri"/>
                <w:i/>
                <w:iCs/>
                <w:lang w:val="sr-Latn-CS"/>
              </w:rPr>
              <w:t xml:space="preserve"> </w:t>
            </w:r>
            <w:proofErr w:type="spellStart"/>
            <w:r w:rsidRPr="00E17AA5">
              <w:rPr>
                <w:rFonts w:ascii="Calibri" w:hAnsi="Calibri" w:cs="Calibri"/>
                <w:i/>
                <w:iCs/>
                <w:lang w:val="sr-Latn-CS"/>
              </w:rPr>
              <w:t>настава</w:t>
            </w:r>
            <w:proofErr w:type="spellEnd"/>
          </w:p>
          <w:p w14:paraId="61E2666E" w14:textId="77777777" w:rsidR="005912D5" w:rsidRPr="00E17AA5" w:rsidRDefault="005912D5" w:rsidP="009663D0">
            <w:pPr>
              <w:jc w:val="both"/>
              <w:rPr>
                <w:rFonts w:ascii="Calibri" w:hAnsi="Calibri" w:cs="Calibri"/>
                <w:sz w:val="21"/>
                <w:szCs w:val="21"/>
                <w:lang w:val="sr-Latn-CS"/>
              </w:rPr>
            </w:pPr>
            <w:proofErr w:type="spellStart"/>
            <w:r w:rsidRPr="00E17AA5">
              <w:rPr>
                <w:rFonts w:ascii="Calibri" w:hAnsi="Calibri" w:cs="Calibri"/>
                <w:sz w:val="21"/>
                <w:szCs w:val="21"/>
                <w:lang w:val="sr-Latn-CS"/>
              </w:rPr>
              <w:t>Значај</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енергетског</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менаџмента</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веза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заштитом</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животне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средине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Енергетско</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билансирање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методологија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анализа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трендова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мерна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опрема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Енергетски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индикатори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Економија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производње</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коришћења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енергије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Савремене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технологије</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мере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енергетске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ефикасности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парни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системи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испитивање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ефикасности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котлова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контрола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вишка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ваздуха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дистрибуција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паре</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употреба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одвајача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кондензата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повратак</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кондензата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употреба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отпарне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паре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термичка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изолација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електрични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системи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контрола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ангажоване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снаге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корекција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фактора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снаге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електромоторни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погони-контрола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ефикасности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енергетски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ефикасни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мотори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контрола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брзине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мотора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осветљење-ниво</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осветљења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типови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светиљки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баласта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коришћење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активног</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осветљења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временски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прекидачи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енергетски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ефикасни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прозори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уштеде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енергије</w:t>
            </w:r>
            <w:proofErr w:type="spellEnd"/>
            <w:r w:rsidRPr="00E17AA5">
              <w:rPr>
                <w:rFonts w:ascii="Calibri" w:hAnsi="Calibri" w:cs="Calibri"/>
                <w:sz w:val="21"/>
                <w:szCs w:val="21"/>
                <w:lang w:val="sr-Latn-CS"/>
              </w:rPr>
              <w:t xml:space="preserve"> у </w:t>
            </w:r>
            <w:proofErr w:type="spellStart"/>
            <w:r w:rsidRPr="00E17AA5">
              <w:rPr>
                <w:rFonts w:ascii="Calibri" w:hAnsi="Calibri" w:cs="Calibri"/>
                <w:sz w:val="21"/>
                <w:szCs w:val="21"/>
                <w:lang w:val="sr-Latn-CS"/>
              </w:rPr>
              <w:t>пумпним</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вентилаторским</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системима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компримованог</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ваздуха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расхладним</w:t>
            </w:r>
            <w:proofErr w:type="spellEnd"/>
            <w:r w:rsidRPr="00E17AA5">
              <w:rPr>
                <w:rFonts w:ascii="Calibri" w:hAnsi="Calibri" w:cs="Calibri"/>
                <w:sz w:val="21"/>
                <w:szCs w:val="21"/>
                <w:lang w:val="sr-Latn-CS"/>
              </w:rPr>
              <w:t xml:space="preserve"> и КГХ </w:t>
            </w:r>
            <w:proofErr w:type="spellStart"/>
            <w:r w:rsidRPr="00E17AA5">
              <w:rPr>
                <w:rFonts w:ascii="Calibri" w:hAnsi="Calibri" w:cs="Calibri"/>
                <w:sz w:val="21"/>
                <w:szCs w:val="21"/>
                <w:lang w:val="sr-Latn-CS"/>
              </w:rPr>
              <w:t>системима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коришћење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отпадне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топлоте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рекуперација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топлотне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цеви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топлотне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пумпе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когенерација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концепти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опције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критеријуми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избора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стратегије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управљања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Енергетски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менаџмент</w:t>
            </w:r>
            <w:proofErr w:type="spellEnd"/>
            <w:r w:rsidRPr="00E17AA5">
              <w:rPr>
                <w:rFonts w:ascii="Calibri" w:hAnsi="Calibri" w:cs="Calibri"/>
                <w:sz w:val="21"/>
                <w:szCs w:val="21"/>
                <w:lang w:val="sr-Latn-CS"/>
              </w:rPr>
              <w:t xml:space="preserve"> у </w:t>
            </w:r>
            <w:proofErr w:type="spellStart"/>
            <w:r w:rsidRPr="00E17AA5">
              <w:rPr>
                <w:rFonts w:ascii="Calibri" w:hAnsi="Calibri" w:cs="Calibri"/>
                <w:sz w:val="21"/>
                <w:szCs w:val="21"/>
                <w:lang w:val="sr-Latn-CS"/>
              </w:rPr>
              <w:t>предузећу</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Функција</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позиција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енергетског</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менаџера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Израда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програма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газдовања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енергијом</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Праћење</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контрола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реализације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Законска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регулатива</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закони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подзакони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прописи</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стандарди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код</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нас</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Директиве</w:t>
            </w:r>
            <w:proofErr w:type="spellEnd"/>
            <w:r w:rsidRPr="00E17AA5">
              <w:rPr>
                <w:rFonts w:ascii="Calibri" w:hAnsi="Calibri" w:cs="Calibri"/>
                <w:sz w:val="21"/>
                <w:szCs w:val="21"/>
                <w:lang w:val="sr-Latn-CS"/>
              </w:rPr>
              <w:t xml:space="preserve"> ЕУ у </w:t>
            </w:r>
            <w:proofErr w:type="spellStart"/>
            <w:r w:rsidRPr="00E17AA5">
              <w:rPr>
                <w:rFonts w:ascii="Calibri" w:hAnsi="Calibri" w:cs="Calibri"/>
                <w:sz w:val="21"/>
                <w:szCs w:val="21"/>
                <w:lang w:val="sr-Latn-CS"/>
              </w:rPr>
              <w:t>области</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енерго</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менаџмента</w:t>
            </w:r>
            <w:proofErr w:type="spellEnd"/>
            <w:r w:rsidRPr="00E17AA5">
              <w:rPr>
                <w:rFonts w:ascii="Calibri" w:hAnsi="Calibri" w:cs="Calibri"/>
                <w:sz w:val="21"/>
                <w:szCs w:val="21"/>
                <w:lang w:val="sr-Latn-CS"/>
              </w:rPr>
              <w:t xml:space="preserve"> и </w:t>
            </w:r>
            <w:proofErr w:type="spellStart"/>
            <w:r w:rsidRPr="00E17AA5">
              <w:rPr>
                <w:rFonts w:ascii="Calibri" w:hAnsi="Calibri" w:cs="Calibri"/>
                <w:sz w:val="21"/>
                <w:szCs w:val="21"/>
                <w:lang w:val="sr-Latn-CS"/>
              </w:rPr>
              <w:t>заштите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животне</w:t>
            </w:r>
            <w:proofErr w:type="spellEnd"/>
            <w:r w:rsidRPr="00E17AA5">
              <w:rPr>
                <w:rFonts w:ascii="Calibri" w:hAnsi="Calibri" w:cs="Calibri"/>
                <w:sz w:val="21"/>
                <w:szCs w:val="21"/>
                <w:lang w:val="sr-Latn-CS"/>
              </w:rPr>
              <w:t xml:space="preserve"> </w:t>
            </w:r>
            <w:proofErr w:type="spellStart"/>
            <w:r w:rsidRPr="00E17AA5">
              <w:rPr>
                <w:rFonts w:ascii="Calibri" w:hAnsi="Calibri" w:cs="Calibri"/>
                <w:sz w:val="21"/>
                <w:szCs w:val="21"/>
                <w:lang w:val="sr-Latn-CS"/>
              </w:rPr>
              <w:t>средине</w:t>
            </w:r>
            <w:proofErr w:type="spellEnd"/>
          </w:p>
          <w:p w14:paraId="45806885" w14:textId="77777777" w:rsidR="00066CFF" w:rsidRPr="00E17AA5" w:rsidRDefault="00066CFF" w:rsidP="00066CFF">
            <w:pPr>
              <w:rPr>
                <w:rFonts w:ascii="Calibri" w:hAnsi="Calibri" w:cs="Calibri"/>
                <w:i/>
                <w:iCs/>
                <w:szCs w:val="22"/>
                <w:lang w:val="ru-RU"/>
              </w:rPr>
            </w:pPr>
            <w:r w:rsidRPr="00E17AA5">
              <w:rPr>
                <w:rFonts w:ascii="Calibri" w:hAnsi="Calibri" w:cs="Calibri"/>
                <w:i/>
                <w:iCs/>
                <w:szCs w:val="22"/>
                <w:lang w:val="sr-Cyrl-CS"/>
              </w:rPr>
              <w:t>Практична настава</w:t>
            </w:r>
            <w:r w:rsidRPr="00E17AA5">
              <w:rPr>
                <w:rFonts w:ascii="Calibri" w:hAnsi="Calibri" w:cs="Calibri"/>
                <w:i/>
                <w:iCs/>
                <w:szCs w:val="22"/>
                <w:lang w:val="ru-RU"/>
              </w:rPr>
              <w:t>:</w:t>
            </w:r>
          </w:p>
          <w:p w14:paraId="6A3698FF" w14:textId="77777777" w:rsidR="005912D5" w:rsidRPr="00E17AA5" w:rsidRDefault="005912D5" w:rsidP="00F5020D">
            <w:pPr>
              <w:jc w:val="both"/>
              <w:rPr>
                <w:rFonts w:ascii="Calibri" w:hAnsi="Calibri" w:cs="Calibri"/>
                <w:lang w:val="sr-Latn-CS"/>
              </w:rPr>
            </w:pPr>
            <w:proofErr w:type="spellStart"/>
            <w:r w:rsidRPr="00E17AA5">
              <w:rPr>
                <w:rFonts w:ascii="Calibri" w:hAnsi="Calibri" w:cs="Calibri"/>
                <w:iCs/>
                <w:sz w:val="22"/>
                <w:szCs w:val="22"/>
                <w:lang w:val="sr-Latn-CS"/>
              </w:rPr>
              <w:t>Израда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пројектног</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задатка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из</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области</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енергетског</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менаџмента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Пројектни</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задатак</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може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бити</w:t>
            </w:r>
            <w:proofErr w:type="spellEnd"/>
            <w:r w:rsidRPr="00E17AA5">
              <w:rPr>
                <w:rFonts w:ascii="Calibri" w:hAnsi="Calibri" w:cs="Calibri"/>
                <w:iCs/>
                <w:sz w:val="22"/>
                <w:szCs w:val="22"/>
                <w:lang w:val="sr-Latn-CS"/>
              </w:rPr>
              <w:t xml:space="preserve"> у </w:t>
            </w:r>
            <w:proofErr w:type="spellStart"/>
            <w:r w:rsidRPr="00E17AA5">
              <w:rPr>
                <w:rFonts w:ascii="Calibri" w:hAnsi="Calibri" w:cs="Calibri"/>
                <w:iCs/>
                <w:sz w:val="22"/>
                <w:szCs w:val="22"/>
                <w:lang w:val="sr-Latn-CS"/>
              </w:rPr>
              <w:t>облику</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студије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математичког</w:t>
            </w:r>
            <w:proofErr w:type="spellEnd"/>
            <w:r w:rsidRPr="00E17AA5">
              <w:rPr>
                <w:rFonts w:ascii="Calibri" w:hAnsi="Calibri" w:cs="Calibri"/>
                <w:iCs/>
                <w:sz w:val="22"/>
                <w:szCs w:val="22"/>
                <w:lang w:val="sr-Latn-CS"/>
              </w:rPr>
              <w:t xml:space="preserve"> и/</w:t>
            </w:r>
            <w:proofErr w:type="spellStart"/>
            <w:r w:rsidRPr="00E17AA5">
              <w:rPr>
                <w:rFonts w:ascii="Calibri" w:hAnsi="Calibri" w:cs="Calibri"/>
                <w:iCs/>
                <w:sz w:val="22"/>
                <w:szCs w:val="22"/>
                <w:lang w:val="sr-Latn-CS"/>
              </w:rPr>
              <w:t>или</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рачунарског</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модела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енергетског</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биланса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на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конкретном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производном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постројењу</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Извештај</w:t>
            </w:r>
            <w:proofErr w:type="spellEnd"/>
            <w:r w:rsidRPr="00E17AA5">
              <w:rPr>
                <w:rFonts w:ascii="Calibri" w:hAnsi="Calibri" w:cs="Calibri"/>
                <w:iCs/>
                <w:sz w:val="22"/>
                <w:szCs w:val="22"/>
                <w:lang w:val="sr-Latn-CS"/>
              </w:rPr>
              <w:t xml:space="preserve"> о </w:t>
            </w:r>
            <w:proofErr w:type="spellStart"/>
            <w:r w:rsidRPr="00E17AA5">
              <w:rPr>
                <w:rFonts w:ascii="Calibri" w:hAnsi="Calibri" w:cs="Calibri"/>
                <w:iCs/>
                <w:sz w:val="22"/>
                <w:szCs w:val="22"/>
                <w:lang w:val="sr-Latn-CS"/>
              </w:rPr>
              <w:t>раду</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се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презентује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осталим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полазницима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курса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на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крају</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семестра</w:t>
            </w:r>
            <w:proofErr w:type="spellEnd"/>
            <w:r w:rsidRPr="00E17AA5">
              <w:rPr>
                <w:rFonts w:ascii="Calibri" w:hAnsi="Calibri" w:cs="Calibri"/>
                <w:iCs/>
                <w:sz w:val="22"/>
                <w:szCs w:val="22"/>
                <w:lang w:val="sr-Latn-CS"/>
              </w:rPr>
              <w:t>.</w:t>
            </w:r>
          </w:p>
        </w:tc>
      </w:tr>
      <w:tr w:rsidR="005912D5" w:rsidRPr="00E17AA5" w14:paraId="7C200D9C" w14:textId="77777777" w:rsidTr="00A31333">
        <w:trPr>
          <w:jc w:val="center"/>
        </w:trPr>
        <w:tc>
          <w:tcPr>
            <w:tcW w:w="5000" w:type="pct"/>
            <w:gridSpan w:val="3"/>
          </w:tcPr>
          <w:p w14:paraId="2D661361" w14:textId="77777777" w:rsidR="005912D5" w:rsidRPr="00E17AA5" w:rsidRDefault="005912D5" w:rsidP="009663D0">
            <w:pPr>
              <w:rPr>
                <w:rFonts w:ascii="Calibri" w:hAnsi="Calibri" w:cs="Calibri"/>
                <w:b/>
                <w:bCs/>
                <w:sz w:val="22"/>
                <w:szCs w:val="22"/>
                <w:lang w:val="sr-Latn-CS"/>
              </w:rPr>
            </w:pPr>
            <w:proofErr w:type="spellStart"/>
            <w:r w:rsidRPr="00E17AA5">
              <w:rPr>
                <w:rFonts w:ascii="Calibri" w:hAnsi="Calibri" w:cs="Calibri"/>
                <w:b/>
                <w:bCs/>
                <w:sz w:val="22"/>
                <w:szCs w:val="22"/>
                <w:lang w:val="sr-Latn-CS"/>
              </w:rPr>
              <w:t>Препоручена</w:t>
            </w:r>
            <w:proofErr w:type="spellEnd"/>
            <w:r w:rsidRPr="00E17AA5">
              <w:rPr>
                <w:rFonts w:ascii="Calibri" w:hAnsi="Calibri" w:cs="Calibri"/>
                <w:b/>
                <w:bCs/>
                <w:sz w:val="22"/>
                <w:szCs w:val="22"/>
                <w:lang w:val="sr-Latn-CS"/>
              </w:rPr>
              <w:t xml:space="preserve"> </w:t>
            </w:r>
            <w:proofErr w:type="spellStart"/>
            <w:r w:rsidRPr="00E17AA5">
              <w:rPr>
                <w:rFonts w:ascii="Calibri" w:hAnsi="Calibri" w:cs="Calibri"/>
                <w:b/>
                <w:bCs/>
                <w:sz w:val="22"/>
                <w:szCs w:val="22"/>
                <w:lang w:val="sr-Latn-CS"/>
              </w:rPr>
              <w:t>литература</w:t>
            </w:r>
            <w:proofErr w:type="spellEnd"/>
            <w:r w:rsidRPr="00E17AA5">
              <w:rPr>
                <w:rFonts w:ascii="Calibri" w:hAnsi="Calibri" w:cs="Calibri"/>
                <w:b/>
                <w:bCs/>
                <w:sz w:val="22"/>
                <w:szCs w:val="22"/>
                <w:lang w:val="sr-Latn-CS"/>
              </w:rPr>
              <w:t xml:space="preserve">: </w:t>
            </w:r>
          </w:p>
          <w:p w14:paraId="4002444F" w14:textId="77777777" w:rsidR="005912D5" w:rsidRPr="00E17AA5" w:rsidRDefault="005912D5" w:rsidP="00783ED4">
            <w:pPr>
              <w:numPr>
                <w:ilvl w:val="0"/>
                <w:numId w:val="48"/>
              </w:numPr>
              <w:rPr>
                <w:rFonts w:ascii="Calibri" w:hAnsi="Calibri" w:cs="Calibri"/>
                <w:bCs/>
                <w:sz w:val="22"/>
                <w:szCs w:val="22"/>
                <w:lang w:val="sr-Latn-CS"/>
              </w:rPr>
            </w:pPr>
            <w:proofErr w:type="spellStart"/>
            <w:r w:rsidRPr="00E17AA5">
              <w:rPr>
                <w:rFonts w:ascii="Calibri" w:hAnsi="Calibri" w:cs="Calibri"/>
                <w:bCs/>
                <w:sz w:val="22"/>
                <w:szCs w:val="22"/>
                <w:lang w:val="sr-Latn-CS"/>
              </w:rPr>
              <w:t>Capeheart</w:t>
            </w:r>
            <w:proofErr w:type="spellEnd"/>
            <w:r w:rsidRPr="00E17AA5">
              <w:rPr>
                <w:rFonts w:ascii="Calibri" w:hAnsi="Calibri" w:cs="Calibri"/>
                <w:bCs/>
                <w:sz w:val="22"/>
                <w:szCs w:val="22"/>
                <w:lang w:val="sr-Latn-CS"/>
              </w:rPr>
              <w:t xml:space="preserve">, L. B., </w:t>
            </w:r>
            <w:proofErr w:type="spellStart"/>
            <w:r w:rsidRPr="00E17AA5">
              <w:rPr>
                <w:rFonts w:ascii="Calibri" w:hAnsi="Calibri" w:cs="Calibri"/>
                <w:bCs/>
                <w:sz w:val="22"/>
                <w:szCs w:val="22"/>
                <w:lang w:val="sr-Latn-CS"/>
              </w:rPr>
              <w:t>Turner</w:t>
            </w:r>
            <w:proofErr w:type="spellEnd"/>
            <w:r w:rsidRPr="00E17AA5">
              <w:rPr>
                <w:rFonts w:ascii="Calibri" w:hAnsi="Calibri" w:cs="Calibri"/>
                <w:bCs/>
                <w:sz w:val="22"/>
                <w:szCs w:val="22"/>
                <w:lang w:val="sr-Latn-CS"/>
              </w:rPr>
              <w:t xml:space="preserve">, W. C., </w:t>
            </w:r>
            <w:proofErr w:type="spellStart"/>
            <w:r w:rsidRPr="00E17AA5">
              <w:rPr>
                <w:rFonts w:ascii="Calibri" w:hAnsi="Calibri" w:cs="Calibri"/>
                <w:bCs/>
                <w:sz w:val="22"/>
                <w:szCs w:val="22"/>
                <w:lang w:val="sr-Latn-CS"/>
              </w:rPr>
              <w:t>Kennedy</w:t>
            </w:r>
            <w:proofErr w:type="spellEnd"/>
            <w:r w:rsidRPr="00E17AA5">
              <w:rPr>
                <w:rFonts w:ascii="Calibri" w:hAnsi="Calibri" w:cs="Calibri"/>
                <w:bCs/>
                <w:sz w:val="22"/>
                <w:szCs w:val="22"/>
                <w:lang w:val="sr-Latn-CS"/>
              </w:rPr>
              <w:t xml:space="preserve">, W. J., </w:t>
            </w:r>
            <w:proofErr w:type="spellStart"/>
            <w:r w:rsidRPr="00E17AA5">
              <w:rPr>
                <w:rFonts w:ascii="Calibri" w:hAnsi="Calibri" w:cs="Calibri"/>
                <w:bCs/>
                <w:sz w:val="22"/>
                <w:szCs w:val="22"/>
                <w:lang w:val="sr-Latn-CS"/>
              </w:rPr>
              <w:t>Guide</w:t>
            </w:r>
            <w:proofErr w:type="spellEnd"/>
            <w:r w:rsidRPr="00E17AA5">
              <w:rPr>
                <w:rFonts w:ascii="Calibri" w:hAnsi="Calibri" w:cs="Calibri"/>
                <w:bCs/>
                <w:sz w:val="22"/>
                <w:szCs w:val="22"/>
                <w:lang w:val="sr-Latn-CS"/>
              </w:rPr>
              <w:t xml:space="preserve"> to </w:t>
            </w:r>
            <w:proofErr w:type="spellStart"/>
            <w:r w:rsidRPr="00E17AA5">
              <w:rPr>
                <w:rFonts w:ascii="Calibri" w:hAnsi="Calibri" w:cs="Calibri"/>
                <w:bCs/>
                <w:sz w:val="22"/>
                <w:szCs w:val="22"/>
                <w:lang w:val="sr-Latn-CS"/>
              </w:rPr>
              <w:t>Energy</w:t>
            </w:r>
            <w:proofErr w:type="spellEnd"/>
            <w:r w:rsidRPr="00E17AA5">
              <w:rPr>
                <w:rFonts w:ascii="Calibri" w:hAnsi="Calibri" w:cs="Calibri"/>
                <w:bCs/>
                <w:sz w:val="22"/>
                <w:szCs w:val="22"/>
                <w:lang w:val="sr-Latn-CS"/>
              </w:rPr>
              <w:t xml:space="preserve"> Management, </w:t>
            </w:r>
            <w:proofErr w:type="spellStart"/>
            <w:r w:rsidRPr="00E17AA5">
              <w:rPr>
                <w:rFonts w:ascii="Calibri" w:hAnsi="Calibri" w:cs="Calibri"/>
                <w:bCs/>
                <w:sz w:val="22"/>
                <w:szCs w:val="22"/>
                <w:lang w:val="sr-Latn-CS"/>
              </w:rPr>
              <w:t>The</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Fairmont</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Press</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and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Marcell</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Dekker</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Inc</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Fourth</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Edition</w:t>
            </w:r>
            <w:proofErr w:type="spellEnd"/>
            <w:r w:rsidRPr="00E17AA5">
              <w:rPr>
                <w:rFonts w:ascii="Calibri" w:hAnsi="Calibri" w:cs="Calibri"/>
                <w:bCs/>
                <w:sz w:val="22"/>
                <w:szCs w:val="22"/>
                <w:lang w:val="sr-Latn-CS"/>
              </w:rPr>
              <w:t>, USA, 2003</w:t>
            </w:r>
          </w:p>
          <w:p w14:paraId="32035CE6" w14:textId="77777777" w:rsidR="006203EC" w:rsidRPr="00E17AA5" w:rsidRDefault="006203EC" w:rsidP="00783ED4">
            <w:pPr>
              <w:numPr>
                <w:ilvl w:val="0"/>
                <w:numId w:val="48"/>
              </w:numPr>
              <w:rPr>
                <w:rFonts w:ascii="Calibri" w:hAnsi="Calibri" w:cs="Calibri"/>
                <w:bCs/>
                <w:sz w:val="22"/>
                <w:szCs w:val="22"/>
                <w:lang w:val="sr-Latn-CS"/>
              </w:rPr>
            </w:pPr>
            <w:proofErr w:type="spellStart"/>
            <w:r w:rsidRPr="00E17AA5">
              <w:rPr>
                <w:rFonts w:ascii="Calibri" w:hAnsi="Calibri" w:cs="Calibri"/>
                <w:bCs/>
                <w:sz w:val="22"/>
                <w:szCs w:val="22"/>
                <w:lang w:val="sr-Latn-CS"/>
              </w:rPr>
              <w:t>Petrecca</w:t>
            </w:r>
            <w:proofErr w:type="spellEnd"/>
            <w:r w:rsidRPr="00E17AA5">
              <w:rPr>
                <w:rFonts w:ascii="Calibri" w:hAnsi="Calibri" w:cs="Calibri"/>
                <w:bCs/>
                <w:sz w:val="22"/>
                <w:szCs w:val="22"/>
                <w:lang w:val="sr-Latn-CS"/>
              </w:rPr>
              <w:t xml:space="preserve">, G., </w:t>
            </w:r>
            <w:proofErr w:type="spellStart"/>
            <w:r w:rsidRPr="00E17AA5">
              <w:rPr>
                <w:rFonts w:ascii="Calibri" w:hAnsi="Calibri" w:cs="Calibri"/>
                <w:bCs/>
                <w:sz w:val="22"/>
                <w:szCs w:val="22"/>
                <w:lang w:val="sr-Latn-CS"/>
              </w:rPr>
              <w:t>Energy</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Conversion</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and</w:t>
            </w:r>
            <w:proofErr w:type="spellEnd"/>
            <w:r w:rsidRPr="00E17AA5">
              <w:rPr>
                <w:rFonts w:ascii="Calibri" w:hAnsi="Calibri" w:cs="Calibri"/>
                <w:bCs/>
                <w:sz w:val="22"/>
                <w:szCs w:val="22"/>
                <w:lang w:val="sr-Latn-CS"/>
              </w:rPr>
              <w:t xml:space="preserve"> Management - </w:t>
            </w:r>
            <w:proofErr w:type="spellStart"/>
            <w:r w:rsidRPr="00E17AA5">
              <w:rPr>
                <w:rFonts w:ascii="Calibri" w:hAnsi="Calibri" w:cs="Calibri"/>
                <w:bCs/>
                <w:sz w:val="22"/>
                <w:szCs w:val="22"/>
                <w:lang w:val="sr-Latn-CS"/>
              </w:rPr>
              <w:t>Principles</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and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Applications</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Springer</w:t>
            </w:r>
            <w:proofErr w:type="spellEnd"/>
            <w:r w:rsidRPr="00E17AA5">
              <w:rPr>
                <w:rFonts w:ascii="Calibri" w:hAnsi="Calibri" w:cs="Calibri"/>
                <w:bCs/>
                <w:sz w:val="22"/>
                <w:szCs w:val="22"/>
                <w:lang w:val="sr-Latn-CS"/>
              </w:rPr>
              <w:t>, 2014.</w:t>
            </w:r>
          </w:p>
          <w:p w14:paraId="460FA0FF" w14:textId="77777777" w:rsidR="005912D5" w:rsidRPr="00E17AA5" w:rsidRDefault="005912D5" w:rsidP="00783ED4">
            <w:pPr>
              <w:numPr>
                <w:ilvl w:val="0"/>
                <w:numId w:val="48"/>
              </w:numPr>
              <w:rPr>
                <w:rFonts w:ascii="Calibri" w:hAnsi="Calibri" w:cs="Calibri"/>
                <w:bCs/>
                <w:sz w:val="22"/>
                <w:szCs w:val="22"/>
                <w:lang w:val="sr-Latn-CS"/>
              </w:rPr>
            </w:pPr>
            <w:proofErr w:type="spellStart"/>
            <w:r w:rsidRPr="00E17AA5">
              <w:rPr>
                <w:rFonts w:ascii="Calibri" w:hAnsi="Calibri" w:cs="Calibri"/>
                <w:bCs/>
                <w:sz w:val="22"/>
                <w:szCs w:val="22"/>
                <w:lang w:val="sr-Latn-CS"/>
              </w:rPr>
              <w:t>Turner</w:t>
            </w:r>
            <w:proofErr w:type="spellEnd"/>
            <w:r w:rsidRPr="00E17AA5">
              <w:rPr>
                <w:rFonts w:ascii="Calibri" w:hAnsi="Calibri" w:cs="Calibri"/>
                <w:bCs/>
                <w:sz w:val="22"/>
                <w:szCs w:val="22"/>
                <w:lang w:val="sr-Latn-CS"/>
              </w:rPr>
              <w:t xml:space="preserve">, W. C., </w:t>
            </w:r>
            <w:proofErr w:type="spellStart"/>
            <w:r w:rsidRPr="00E17AA5">
              <w:rPr>
                <w:rFonts w:ascii="Calibri" w:hAnsi="Calibri" w:cs="Calibri"/>
                <w:bCs/>
                <w:sz w:val="22"/>
                <w:szCs w:val="22"/>
                <w:lang w:val="sr-Latn-CS"/>
              </w:rPr>
              <w:t>Energy</w:t>
            </w:r>
            <w:proofErr w:type="spellEnd"/>
            <w:r w:rsidRPr="00E17AA5">
              <w:rPr>
                <w:rFonts w:ascii="Calibri" w:hAnsi="Calibri" w:cs="Calibri"/>
                <w:bCs/>
                <w:sz w:val="22"/>
                <w:szCs w:val="22"/>
                <w:lang w:val="sr-Latn-CS"/>
              </w:rPr>
              <w:t xml:space="preserve"> Management </w:t>
            </w:r>
            <w:proofErr w:type="spellStart"/>
            <w:r w:rsidRPr="00E17AA5">
              <w:rPr>
                <w:rFonts w:ascii="Calibri" w:hAnsi="Calibri" w:cs="Calibri"/>
                <w:bCs/>
                <w:sz w:val="22"/>
                <w:szCs w:val="22"/>
                <w:lang w:val="sr-Latn-CS"/>
              </w:rPr>
              <w:t>Handbook</w:t>
            </w:r>
            <w:proofErr w:type="spellEnd"/>
            <w:r w:rsidRPr="00E17AA5">
              <w:rPr>
                <w:rFonts w:ascii="Calibri" w:hAnsi="Calibri" w:cs="Calibri"/>
                <w:bCs/>
                <w:sz w:val="22"/>
                <w:szCs w:val="22"/>
                <w:lang w:val="sr-Latn-CS"/>
              </w:rPr>
              <w:t xml:space="preserve"> - </w:t>
            </w:r>
            <w:proofErr w:type="spellStart"/>
            <w:r w:rsidRPr="00E17AA5">
              <w:rPr>
                <w:rFonts w:ascii="Calibri" w:hAnsi="Calibri" w:cs="Calibri"/>
                <w:bCs/>
                <w:sz w:val="22"/>
                <w:szCs w:val="22"/>
                <w:lang w:val="sr-Latn-CS"/>
              </w:rPr>
              <w:t>Third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Edition</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The</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Fairmont</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Press</w:t>
            </w:r>
            <w:proofErr w:type="spellEnd"/>
            <w:r w:rsidRPr="00E17AA5">
              <w:rPr>
                <w:rFonts w:ascii="Calibri" w:hAnsi="Calibri" w:cs="Calibri"/>
                <w:bCs/>
                <w:sz w:val="22"/>
                <w:szCs w:val="22"/>
                <w:lang w:val="sr-Latn-CS"/>
              </w:rPr>
              <w:t>, 1997.</w:t>
            </w:r>
          </w:p>
          <w:p w14:paraId="60A02E60" w14:textId="77777777" w:rsidR="005912D5" w:rsidRPr="00E17AA5" w:rsidRDefault="005912D5" w:rsidP="00783ED4">
            <w:pPr>
              <w:numPr>
                <w:ilvl w:val="0"/>
                <w:numId w:val="48"/>
              </w:numPr>
              <w:rPr>
                <w:rFonts w:ascii="Calibri" w:hAnsi="Calibri" w:cs="Calibri"/>
                <w:bCs/>
                <w:sz w:val="22"/>
                <w:szCs w:val="22"/>
                <w:lang w:val="sr-Latn-CS"/>
              </w:rPr>
            </w:pPr>
            <w:proofErr w:type="spellStart"/>
            <w:r w:rsidRPr="00E17AA5">
              <w:rPr>
                <w:rFonts w:ascii="Calibri" w:hAnsi="Calibri" w:cs="Calibri"/>
                <w:bCs/>
                <w:sz w:val="22"/>
                <w:szCs w:val="22"/>
                <w:lang w:val="sr-Latn-CS"/>
              </w:rPr>
              <w:t>Thumann</w:t>
            </w:r>
            <w:proofErr w:type="spellEnd"/>
            <w:r w:rsidRPr="00E17AA5">
              <w:rPr>
                <w:rFonts w:ascii="Calibri" w:hAnsi="Calibri" w:cs="Calibri"/>
                <w:bCs/>
                <w:sz w:val="22"/>
                <w:szCs w:val="22"/>
                <w:lang w:val="sr-Latn-CS"/>
              </w:rPr>
              <w:t xml:space="preserve">, A., </w:t>
            </w:r>
            <w:proofErr w:type="spellStart"/>
            <w:r w:rsidRPr="00E17AA5">
              <w:rPr>
                <w:rFonts w:ascii="Calibri" w:hAnsi="Calibri" w:cs="Calibri"/>
                <w:bCs/>
                <w:sz w:val="22"/>
                <w:szCs w:val="22"/>
                <w:lang w:val="sr-Latn-CS"/>
              </w:rPr>
              <w:t>Plant</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Engineers</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and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Managers</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Guide</w:t>
            </w:r>
            <w:proofErr w:type="spellEnd"/>
            <w:r w:rsidRPr="00E17AA5">
              <w:rPr>
                <w:rFonts w:ascii="Calibri" w:hAnsi="Calibri" w:cs="Calibri"/>
                <w:bCs/>
                <w:sz w:val="22"/>
                <w:szCs w:val="22"/>
                <w:lang w:val="sr-Latn-CS"/>
              </w:rPr>
              <w:t xml:space="preserve"> to </w:t>
            </w:r>
            <w:proofErr w:type="spellStart"/>
            <w:r w:rsidRPr="00E17AA5">
              <w:rPr>
                <w:rFonts w:ascii="Calibri" w:hAnsi="Calibri" w:cs="Calibri"/>
                <w:bCs/>
                <w:sz w:val="22"/>
                <w:szCs w:val="22"/>
                <w:lang w:val="sr-Latn-CS"/>
              </w:rPr>
              <w:t>Energy</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Conservation</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The</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Fairmont</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Press</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and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Marcell</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Dekker</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Inc</w:t>
            </w:r>
            <w:proofErr w:type="spellEnd"/>
            <w:r w:rsidRPr="00E17AA5">
              <w:rPr>
                <w:rFonts w:ascii="Calibri" w:hAnsi="Calibri" w:cs="Calibri"/>
                <w:bCs/>
                <w:sz w:val="22"/>
                <w:szCs w:val="22"/>
                <w:lang w:val="sr-Latn-CS"/>
              </w:rPr>
              <w:t>., USA, 2002</w:t>
            </w:r>
          </w:p>
        </w:tc>
      </w:tr>
      <w:tr w:rsidR="005912D5" w:rsidRPr="00213F05" w14:paraId="65486654" w14:textId="77777777" w:rsidTr="00A31333">
        <w:trPr>
          <w:jc w:val="center"/>
        </w:trPr>
        <w:tc>
          <w:tcPr>
            <w:tcW w:w="1815" w:type="pct"/>
          </w:tcPr>
          <w:p w14:paraId="74B719B9" w14:textId="77777777" w:rsidR="005912D5" w:rsidRPr="00213F05" w:rsidRDefault="005912D5" w:rsidP="00E43626">
            <w:pPr>
              <w:rPr>
                <w:rFonts w:ascii="Calibri" w:hAnsi="Calibri" w:cs="Calibri"/>
                <w:bCs/>
                <w:sz w:val="22"/>
                <w:szCs w:val="22"/>
                <w:lang w:val="sr-Latn-CS"/>
              </w:rPr>
            </w:pPr>
            <w:proofErr w:type="spellStart"/>
            <w:r w:rsidRPr="00213F05">
              <w:rPr>
                <w:rFonts w:ascii="Calibri" w:hAnsi="Calibri" w:cs="Calibri"/>
                <w:bCs/>
                <w:sz w:val="22"/>
                <w:szCs w:val="22"/>
                <w:lang w:val="sr-Latn-CS"/>
              </w:rPr>
              <w:t>Број</w:t>
            </w:r>
            <w:proofErr w:type="spellEnd"/>
            <w:r w:rsidRPr="00213F05">
              <w:rPr>
                <w:rFonts w:ascii="Calibri" w:hAnsi="Calibri" w:cs="Calibri"/>
                <w:bCs/>
                <w:sz w:val="22"/>
                <w:szCs w:val="22"/>
                <w:lang w:val="sr-Latn-CS"/>
              </w:rPr>
              <w:t xml:space="preserve"> </w:t>
            </w:r>
            <w:proofErr w:type="spellStart"/>
            <w:r w:rsidRPr="00213F05">
              <w:rPr>
                <w:rFonts w:ascii="Calibri" w:hAnsi="Calibri" w:cs="Calibri"/>
                <w:bCs/>
                <w:sz w:val="22"/>
                <w:szCs w:val="22"/>
                <w:lang w:val="sr-Latn-CS"/>
              </w:rPr>
              <w:t>часова</w:t>
            </w:r>
            <w:proofErr w:type="spellEnd"/>
            <w:r w:rsidRPr="00213F05">
              <w:rPr>
                <w:rFonts w:ascii="Calibri" w:hAnsi="Calibri" w:cs="Calibri"/>
                <w:bCs/>
                <w:sz w:val="22"/>
                <w:szCs w:val="22"/>
                <w:lang w:val="sr-Latn-CS"/>
              </w:rPr>
              <w:t xml:space="preserve"> </w:t>
            </w:r>
            <w:proofErr w:type="spellStart"/>
            <w:r w:rsidRPr="00213F05">
              <w:rPr>
                <w:rFonts w:ascii="Calibri" w:hAnsi="Calibri" w:cs="Calibri"/>
                <w:bCs/>
                <w:sz w:val="22"/>
                <w:szCs w:val="22"/>
                <w:lang w:val="sr-Latn-CS"/>
              </w:rPr>
              <w:t>активне</w:t>
            </w:r>
            <w:proofErr w:type="spellEnd"/>
            <w:r w:rsidRPr="00213F05">
              <w:rPr>
                <w:rFonts w:ascii="Calibri" w:hAnsi="Calibri" w:cs="Calibri"/>
                <w:bCs/>
                <w:sz w:val="22"/>
                <w:szCs w:val="22"/>
                <w:lang w:val="sr-Latn-CS"/>
              </w:rPr>
              <w:t xml:space="preserve"> </w:t>
            </w:r>
            <w:proofErr w:type="spellStart"/>
            <w:r w:rsidRPr="00213F05">
              <w:rPr>
                <w:rFonts w:ascii="Calibri" w:hAnsi="Calibri" w:cs="Calibri"/>
                <w:bCs/>
                <w:sz w:val="22"/>
                <w:szCs w:val="22"/>
                <w:lang w:val="sr-Latn-CS"/>
              </w:rPr>
              <w:t>наставе</w:t>
            </w:r>
            <w:proofErr w:type="spellEnd"/>
            <w:r w:rsidRPr="00213F05">
              <w:rPr>
                <w:rFonts w:ascii="Calibri" w:hAnsi="Calibri" w:cs="Calibri"/>
                <w:bCs/>
                <w:sz w:val="22"/>
                <w:szCs w:val="22"/>
                <w:lang w:val="sr-Latn-CS"/>
              </w:rPr>
              <w:t xml:space="preserve">: </w:t>
            </w:r>
            <w:r w:rsidR="00A857BE">
              <w:rPr>
                <w:rFonts w:ascii="Calibri" w:hAnsi="Calibri" w:cs="Calibri"/>
                <w:bCs/>
                <w:sz w:val="22"/>
                <w:szCs w:val="22"/>
                <w:lang w:val="sr-Latn-CS"/>
              </w:rPr>
              <w:t xml:space="preserve">  </w:t>
            </w:r>
          </w:p>
        </w:tc>
        <w:tc>
          <w:tcPr>
            <w:tcW w:w="1639" w:type="pct"/>
          </w:tcPr>
          <w:p w14:paraId="2F62B862" w14:textId="77777777" w:rsidR="005912D5" w:rsidRPr="00213F05" w:rsidRDefault="00D23ECC" w:rsidP="009663D0">
            <w:pPr>
              <w:rPr>
                <w:rFonts w:ascii="Calibri" w:hAnsi="Calibri" w:cs="Calibri"/>
                <w:bCs/>
                <w:sz w:val="22"/>
                <w:szCs w:val="22"/>
                <w:lang w:val="sr-Latn-CS"/>
              </w:rPr>
            </w:pPr>
            <w:proofErr w:type="spellStart"/>
            <w:r w:rsidRPr="00213F05">
              <w:rPr>
                <w:rFonts w:ascii="Calibri" w:hAnsi="Calibri" w:cs="Calibri"/>
                <w:sz w:val="22"/>
                <w:szCs w:val="22"/>
                <w:lang w:val="sr-Latn-CS"/>
              </w:rPr>
              <w:t>Теоријска</w:t>
            </w:r>
            <w:proofErr w:type="spellEnd"/>
            <w:r w:rsidRPr="00213F05">
              <w:rPr>
                <w:rFonts w:ascii="Calibri" w:hAnsi="Calibri" w:cs="Calibri"/>
                <w:sz w:val="22"/>
                <w:szCs w:val="22"/>
                <w:lang w:val="sr-Latn-CS"/>
              </w:rPr>
              <w:t xml:space="preserve"> </w:t>
            </w:r>
            <w:proofErr w:type="spellStart"/>
            <w:r w:rsidRPr="00213F05">
              <w:rPr>
                <w:rFonts w:ascii="Calibri" w:hAnsi="Calibri" w:cs="Calibri"/>
                <w:sz w:val="22"/>
                <w:szCs w:val="22"/>
                <w:lang w:val="sr-Latn-CS"/>
              </w:rPr>
              <w:t>настава</w:t>
            </w:r>
            <w:proofErr w:type="spellEnd"/>
            <w:r w:rsidRPr="00213F05">
              <w:rPr>
                <w:rFonts w:ascii="Calibri" w:hAnsi="Calibri" w:cs="Calibri"/>
                <w:sz w:val="22"/>
                <w:szCs w:val="22"/>
                <w:lang w:val="sr-Latn-CS"/>
              </w:rPr>
              <w:t xml:space="preserve">: </w:t>
            </w:r>
            <w:r w:rsidR="00213F05" w:rsidRPr="00213F05">
              <w:rPr>
                <w:rFonts w:ascii="Calibri" w:hAnsi="Calibri" w:cs="Calibri"/>
                <w:sz w:val="22"/>
                <w:szCs w:val="22"/>
                <w:lang w:val="sr-Cyrl-RS"/>
              </w:rPr>
              <w:t>7</w:t>
            </w:r>
            <w:r w:rsidR="002576C6" w:rsidRPr="00213F05">
              <w:rPr>
                <w:rFonts w:ascii="Calibri" w:hAnsi="Calibri" w:cs="Calibri"/>
                <w:sz w:val="22"/>
                <w:szCs w:val="22"/>
                <w:lang w:val="sr-Latn-CS"/>
              </w:rPr>
              <w:t>5</w:t>
            </w:r>
          </w:p>
        </w:tc>
        <w:tc>
          <w:tcPr>
            <w:tcW w:w="1545" w:type="pct"/>
          </w:tcPr>
          <w:p w14:paraId="794849E9" w14:textId="77777777" w:rsidR="005912D5" w:rsidRPr="00213F05" w:rsidRDefault="005912D5" w:rsidP="009663D0">
            <w:pPr>
              <w:rPr>
                <w:rFonts w:ascii="Calibri" w:hAnsi="Calibri" w:cs="Calibri"/>
                <w:bCs/>
                <w:sz w:val="22"/>
                <w:szCs w:val="22"/>
                <w:lang w:val="sr-Latn-CS"/>
              </w:rPr>
            </w:pPr>
            <w:proofErr w:type="spellStart"/>
            <w:r w:rsidRPr="00213F05">
              <w:rPr>
                <w:rFonts w:ascii="Calibri" w:hAnsi="Calibri" w:cs="Calibri"/>
                <w:sz w:val="22"/>
                <w:szCs w:val="22"/>
                <w:lang w:val="sr-Latn-CS"/>
              </w:rPr>
              <w:t>Практична</w:t>
            </w:r>
            <w:proofErr w:type="spellEnd"/>
            <w:r w:rsidRPr="00213F05">
              <w:rPr>
                <w:rFonts w:ascii="Calibri" w:hAnsi="Calibri" w:cs="Calibri"/>
                <w:sz w:val="22"/>
                <w:szCs w:val="22"/>
                <w:lang w:val="sr-Latn-CS"/>
              </w:rPr>
              <w:t xml:space="preserve"> </w:t>
            </w:r>
            <w:proofErr w:type="spellStart"/>
            <w:r w:rsidRPr="00213F05">
              <w:rPr>
                <w:rFonts w:ascii="Calibri" w:hAnsi="Calibri" w:cs="Calibri"/>
                <w:sz w:val="22"/>
                <w:szCs w:val="22"/>
                <w:lang w:val="sr-Latn-CS"/>
              </w:rPr>
              <w:t>настава</w:t>
            </w:r>
            <w:proofErr w:type="spellEnd"/>
            <w:r w:rsidR="00FA51CC" w:rsidRPr="00213F05">
              <w:rPr>
                <w:rFonts w:ascii="Calibri" w:hAnsi="Calibri" w:cs="Calibri"/>
                <w:sz w:val="22"/>
                <w:szCs w:val="22"/>
                <w:lang w:val="sr-Cyrl-CS"/>
              </w:rPr>
              <w:t>:</w:t>
            </w:r>
            <w:r w:rsidR="00066CFF" w:rsidRPr="00213F05">
              <w:rPr>
                <w:rFonts w:ascii="Calibri" w:hAnsi="Calibri" w:cs="Calibri"/>
                <w:sz w:val="22"/>
                <w:szCs w:val="22"/>
                <w:lang w:val="sr-Cyrl-CS"/>
              </w:rPr>
              <w:t xml:space="preserve">  </w:t>
            </w:r>
            <w:r w:rsidR="00213F05" w:rsidRPr="00213F05">
              <w:rPr>
                <w:rFonts w:ascii="Calibri" w:hAnsi="Calibri" w:cs="Calibri"/>
                <w:sz w:val="22"/>
                <w:szCs w:val="22"/>
                <w:lang w:val="sr-Cyrl-CS"/>
              </w:rPr>
              <w:t>7</w:t>
            </w:r>
            <w:r w:rsidR="002576C6" w:rsidRPr="00213F05">
              <w:rPr>
                <w:rFonts w:ascii="Calibri" w:hAnsi="Calibri" w:cs="Calibri"/>
                <w:sz w:val="22"/>
                <w:szCs w:val="22"/>
                <w:lang w:val="sr-Cyrl-CS"/>
              </w:rPr>
              <w:t>5</w:t>
            </w:r>
          </w:p>
        </w:tc>
      </w:tr>
      <w:tr w:rsidR="005912D5" w:rsidRPr="00E17AA5" w14:paraId="6B4D15FE" w14:textId="77777777" w:rsidTr="00A31333">
        <w:trPr>
          <w:jc w:val="center"/>
        </w:trPr>
        <w:tc>
          <w:tcPr>
            <w:tcW w:w="5000" w:type="pct"/>
            <w:gridSpan w:val="3"/>
          </w:tcPr>
          <w:p w14:paraId="258A99EE" w14:textId="77777777" w:rsidR="005912D5" w:rsidRPr="00E17AA5" w:rsidRDefault="005912D5" w:rsidP="009663D0">
            <w:pPr>
              <w:rPr>
                <w:rFonts w:ascii="Calibri" w:hAnsi="Calibri" w:cs="Calibri"/>
                <w:b/>
                <w:bCs/>
                <w:sz w:val="22"/>
                <w:szCs w:val="22"/>
                <w:lang w:val="sr-Latn-CS"/>
              </w:rPr>
            </w:pPr>
            <w:proofErr w:type="spellStart"/>
            <w:r w:rsidRPr="00E17AA5">
              <w:rPr>
                <w:rFonts w:ascii="Calibri" w:hAnsi="Calibri" w:cs="Calibri"/>
                <w:b/>
                <w:bCs/>
                <w:sz w:val="22"/>
                <w:szCs w:val="22"/>
                <w:lang w:val="sr-Latn-CS"/>
              </w:rPr>
              <w:t>Методе</w:t>
            </w:r>
            <w:proofErr w:type="spellEnd"/>
            <w:r w:rsidRPr="00E17AA5">
              <w:rPr>
                <w:rFonts w:ascii="Calibri" w:hAnsi="Calibri" w:cs="Calibri"/>
                <w:b/>
                <w:bCs/>
                <w:sz w:val="22"/>
                <w:szCs w:val="22"/>
                <w:lang w:val="sr-Latn-CS"/>
              </w:rPr>
              <w:t xml:space="preserve"> </w:t>
            </w:r>
            <w:proofErr w:type="spellStart"/>
            <w:r w:rsidRPr="00E17AA5">
              <w:rPr>
                <w:rFonts w:ascii="Calibri" w:hAnsi="Calibri" w:cs="Calibri"/>
                <w:b/>
                <w:bCs/>
                <w:sz w:val="22"/>
                <w:szCs w:val="22"/>
                <w:lang w:val="sr-Latn-CS"/>
              </w:rPr>
              <w:t>извођења</w:t>
            </w:r>
            <w:proofErr w:type="spellEnd"/>
            <w:r w:rsidRPr="00E17AA5">
              <w:rPr>
                <w:rFonts w:ascii="Calibri" w:hAnsi="Calibri" w:cs="Calibri"/>
                <w:b/>
                <w:bCs/>
                <w:sz w:val="22"/>
                <w:szCs w:val="22"/>
                <w:lang w:val="sr-Latn-CS"/>
              </w:rPr>
              <w:t xml:space="preserve"> </w:t>
            </w:r>
            <w:proofErr w:type="spellStart"/>
            <w:r w:rsidRPr="00E17AA5">
              <w:rPr>
                <w:rFonts w:ascii="Calibri" w:hAnsi="Calibri" w:cs="Calibri"/>
                <w:b/>
                <w:bCs/>
                <w:sz w:val="22"/>
                <w:szCs w:val="22"/>
                <w:lang w:val="sr-Latn-CS"/>
              </w:rPr>
              <w:t>наставе</w:t>
            </w:r>
            <w:proofErr w:type="spellEnd"/>
          </w:p>
          <w:p w14:paraId="51400B23" w14:textId="77777777" w:rsidR="005912D5" w:rsidRPr="00E17AA5" w:rsidRDefault="005912D5" w:rsidP="00066CFF">
            <w:pPr>
              <w:autoSpaceDE w:val="0"/>
              <w:autoSpaceDN w:val="0"/>
              <w:adjustRightInd w:val="0"/>
              <w:jc w:val="both"/>
              <w:rPr>
                <w:rFonts w:ascii="Calibri" w:hAnsi="Calibri" w:cs="Calibri"/>
                <w:sz w:val="22"/>
                <w:szCs w:val="22"/>
                <w:lang w:val="sr-Latn-CS"/>
              </w:rPr>
            </w:pPr>
            <w:proofErr w:type="spellStart"/>
            <w:r w:rsidRPr="00E17AA5">
              <w:rPr>
                <w:rFonts w:ascii="Calibri" w:hAnsi="Calibri" w:cs="Calibri"/>
                <w:i/>
                <w:iCs/>
                <w:sz w:val="22"/>
                <w:szCs w:val="22"/>
                <w:lang w:val="sr-Latn-CS"/>
              </w:rPr>
              <w:t>Теоријска</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i/>
                <w:iCs/>
                <w:sz w:val="22"/>
                <w:szCs w:val="22"/>
                <w:lang w:val="sr-Latn-CS"/>
              </w:rPr>
              <w:t>настава</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sz w:val="22"/>
                <w:szCs w:val="22"/>
                <w:lang w:val="sr-Latn-CS"/>
              </w:rPr>
              <w:t>се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изводи</w:t>
            </w:r>
            <w:proofErr w:type="spellEnd"/>
            <w:r w:rsidRPr="00E17AA5">
              <w:rPr>
                <w:rFonts w:ascii="Calibri" w:hAnsi="Calibri" w:cs="Calibri"/>
                <w:sz w:val="22"/>
                <w:szCs w:val="22"/>
                <w:lang w:val="sr-Latn-CS"/>
              </w:rPr>
              <w:t xml:space="preserve"> у </w:t>
            </w:r>
            <w:proofErr w:type="spellStart"/>
            <w:r w:rsidRPr="00E17AA5">
              <w:rPr>
                <w:rFonts w:ascii="Calibri" w:hAnsi="Calibri" w:cs="Calibri"/>
                <w:sz w:val="22"/>
                <w:szCs w:val="22"/>
                <w:lang w:val="sr-Latn-CS"/>
              </w:rPr>
              <w:t>учионицама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уз</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коришћење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мултимедијалне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подршке.Теоријске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поставке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примерима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за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сваку</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наставну</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јединицу</w:t>
            </w:r>
            <w:proofErr w:type="spellEnd"/>
            <w:r w:rsidRPr="00E17AA5">
              <w:rPr>
                <w:rFonts w:ascii="Calibri" w:hAnsi="Calibri" w:cs="Calibri"/>
                <w:sz w:val="22"/>
                <w:szCs w:val="22"/>
                <w:lang w:val="sr-Latn-CS"/>
              </w:rPr>
              <w:t>.</w:t>
            </w:r>
          </w:p>
          <w:p w14:paraId="20F82917" w14:textId="77777777" w:rsidR="005912D5" w:rsidRPr="00E17AA5" w:rsidRDefault="005912D5" w:rsidP="00066CFF">
            <w:pPr>
              <w:jc w:val="both"/>
              <w:rPr>
                <w:rFonts w:ascii="Calibri" w:hAnsi="Calibri" w:cs="Calibri"/>
                <w:sz w:val="22"/>
                <w:szCs w:val="22"/>
                <w:lang w:val="sr-Latn-CS"/>
              </w:rPr>
            </w:pPr>
            <w:proofErr w:type="spellStart"/>
            <w:r w:rsidRPr="00E17AA5">
              <w:rPr>
                <w:rFonts w:ascii="Calibri" w:hAnsi="Calibri" w:cs="Calibri"/>
                <w:i/>
                <w:iCs/>
                <w:sz w:val="22"/>
                <w:szCs w:val="22"/>
                <w:lang w:val="sr-Latn-CS"/>
              </w:rPr>
              <w:t>Практична</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i/>
                <w:iCs/>
                <w:sz w:val="22"/>
                <w:szCs w:val="22"/>
                <w:lang w:val="sr-Latn-CS"/>
              </w:rPr>
              <w:t>наставасе</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i/>
                <w:iCs/>
                <w:sz w:val="22"/>
                <w:szCs w:val="22"/>
                <w:lang w:val="sr-Latn-CS"/>
              </w:rPr>
              <w:t>изводи</w:t>
            </w:r>
            <w:proofErr w:type="spellEnd"/>
            <w:r w:rsidRPr="00E17AA5">
              <w:rPr>
                <w:rFonts w:ascii="Calibri" w:hAnsi="Calibri" w:cs="Calibri"/>
                <w:i/>
                <w:iCs/>
                <w:sz w:val="22"/>
                <w:szCs w:val="22"/>
                <w:lang w:val="sr-Latn-CS"/>
              </w:rPr>
              <w:t xml:space="preserve"> </w:t>
            </w:r>
            <w:r w:rsidRPr="00E17AA5">
              <w:rPr>
                <w:rFonts w:ascii="Calibri" w:hAnsi="Calibri" w:cs="Calibri"/>
                <w:iCs/>
                <w:sz w:val="22"/>
                <w:szCs w:val="22"/>
                <w:lang w:val="sr-Latn-CS"/>
              </w:rPr>
              <w:t xml:space="preserve">у </w:t>
            </w:r>
            <w:proofErr w:type="spellStart"/>
            <w:r w:rsidRPr="00E17AA5">
              <w:rPr>
                <w:rFonts w:ascii="Calibri" w:hAnsi="Calibri" w:cs="Calibri"/>
                <w:iCs/>
                <w:sz w:val="22"/>
                <w:szCs w:val="22"/>
                <w:lang w:val="sr-Latn-CS"/>
              </w:rPr>
              <w:t>рачунарским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учионицама</w:t>
            </w:r>
            <w:proofErr w:type="spellEnd"/>
            <w:r w:rsidRPr="00E17AA5">
              <w:rPr>
                <w:rFonts w:ascii="Calibri" w:hAnsi="Calibri" w:cs="Calibri"/>
                <w:iCs/>
                <w:sz w:val="22"/>
                <w:szCs w:val="22"/>
                <w:lang w:val="sr-Latn-CS"/>
              </w:rPr>
              <w:t xml:space="preserve"> и </w:t>
            </w:r>
            <w:proofErr w:type="spellStart"/>
            <w:r w:rsidRPr="00E17AA5">
              <w:rPr>
                <w:rFonts w:ascii="Calibri" w:hAnsi="Calibri" w:cs="Calibri"/>
                <w:iCs/>
                <w:sz w:val="22"/>
                <w:szCs w:val="22"/>
                <w:lang w:val="sr-Latn-CS"/>
              </w:rPr>
              <w:t>реалним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производном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процесима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предузећа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где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студенти</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самостално</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раде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на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изабраним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практичним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проблемима-пројектним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задацима</w:t>
            </w:r>
            <w:proofErr w:type="spellEnd"/>
            <w:r w:rsidRPr="00E17AA5">
              <w:rPr>
                <w:rFonts w:ascii="Calibri" w:hAnsi="Calibri" w:cs="Calibri"/>
                <w:sz w:val="22"/>
                <w:szCs w:val="22"/>
                <w:lang w:val="sr-Latn-CS"/>
              </w:rPr>
              <w:t>.</w:t>
            </w:r>
          </w:p>
        </w:tc>
      </w:tr>
      <w:tr w:rsidR="005912D5" w:rsidRPr="00E17AA5" w14:paraId="742167D7" w14:textId="77777777" w:rsidTr="00A31333">
        <w:trPr>
          <w:trHeight w:val="462"/>
          <w:jc w:val="center"/>
        </w:trPr>
        <w:tc>
          <w:tcPr>
            <w:tcW w:w="5000" w:type="pct"/>
            <w:gridSpan w:val="3"/>
          </w:tcPr>
          <w:p w14:paraId="0751ABC9" w14:textId="77777777" w:rsidR="005912D5" w:rsidRPr="00E17AA5" w:rsidRDefault="005912D5" w:rsidP="00066CFF">
            <w:pPr>
              <w:autoSpaceDE w:val="0"/>
              <w:autoSpaceDN w:val="0"/>
              <w:adjustRightInd w:val="0"/>
              <w:rPr>
                <w:rFonts w:ascii="Calibri" w:hAnsi="Calibri" w:cs="Calibri"/>
                <w:b/>
                <w:bCs/>
                <w:sz w:val="22"/>
                <w:szCs w:val="22"/>
                <w:lang w:val="sr-Latn-CS"/>
              </w:rPr>
            </w:pPr>
            <w:proofErr w:type="spellStart"/>
            <w:r w:rsidRPr="00E17AA5">
              <w:rPr>
                <w:rFonts w:ascii="Calibri" w:hAnsi="Calibri" w:cs="Calibri"/>
                <w:b/>
                <w:bCs/>
                <w:sz w:val="22"/>
                <w:szCs w:val="22"/>
                <w:lang w:val="sr-Latn-CS"/>
              </w:rPr>
              <w:t>Оцена</w:t>
            </w:r>
            <w:proofErr w:type="spellEnd"/>
            <w:r w:rsidRPr="00E17AA5">
              <w:rPr>
                <w:rFonts w:ascii="Calibri" w:hAnsi="Calibri" w:cs="Calibri"/>
                <w:b/>
                <w:bCs/>
                <w:sz w:val="22"/>
                <w:szCs w:val="22"/>
                <w:lang w:val="sr-Latn-CS"/>
              </w:rPr>
              <w:t xml:space="preserve">  </w:t>
            </w:r>
            <w:proofErr w:type="spellStart"/>
            <w:r w:rsidRPr="00E17AA5">
              <w:rPr>
                <w:rFonts w:ascii="Calibri" w:hAnsi="Calibri" w:cs="Calibri"/>
                <w:b/>
                <w:bCs/>
                <w:sz w:val="22"/>
                <w:szCs w:val="22"/>
                <w:lang w:val="sr-Latn-CS"/>
              </w:rPr>
              <w:t>знања</w:t>
            </w:r>
            <w:proofErr w:type="spellEnd"/>
            <w:r w:rsidRPr="00E17AA5">
              <w:rPr>
                <w:rFonts w:ascii="Calibri" w:hAnsi="Calibri" w:cs="Calibri"/>
                <w:b/>
                <w:bCs/>
                <w:sz w:val="22"/>
                <w:szCs w:val="22"/>
                <w:lang w:val="sr-Latn-CS"/>
              </w:rPr>
              <w:t xml:space="preserve"> (</w:t>
            </w:r>
            <w:proofErr w:type="spellStart"/>
            <w:r w:rsidRPr="00E17AA5">
              <w:rPr>
                <w:rFonts w:ascii="Calibri" w:hAnsi="Calibri" w:cs="Calibri"/>
                <w:b/>
                <w:bCs/>
                <w:sz w:val="22"/>
                <w:szCs w:val="22"/>
                <w:lang w:val="sr-Latn-CS"/>
              </w:rPr>
              <w:t>максимални</w:t>
            </w:r>
            <w:proofErr w:type="spellEnd"/>
            <w:r w:rsidRPr="00E17AA5">
              <w:rPr>
                <w:rFonts w:ascii="Calibri" w:hAnsi="Calibri" w:cs="Calibri"/>
                <w:b/>
                <w:bCs/>
                <w:sz w:val="22"/>
                <w:szCs w:val="22"/>
                <w:lang w:val="sr-Latn-CS"/>
              </w:rPr>
              <w:t xml:space="preserve"> </w:t>
            </w:r>
            <w:proofErr w:type="spellStart"/>
            <w:r w:rsidRPr="00E17AA5">
              <w:rPr>
                <w:rFonts w:ascii="Calibri" w:hAnsi="Calibri" w:cs="Calibri"/>
                <w:b/>
                <w:bCs/>
                <w:sz w:val="22"/>
                <w:szCs w:val="22"/>
                <w:lang w:val="sr-Latn-CS"/>
              </w:rPr>
              <w:t>број</w:t>
            </w:r>
            <w:proofErr w:type="spellEnd"/>
            <w:r w:rsidRPr="00E17AA5">
              <w:rPr>
                <w:rFonts w:ascii="Calibri" w:hAnsi="Calibri" w:cs="Calibri"/>
                <w:b/>
                <w:bCs/>
                <w:sz w:val="22"/>
                <w:szCs w:val="22"/>
                <w:lang w:val="sr-Latn-CS"/>
              </w:rPr>
              <w:t xml:space="preserve"> </w:t>
            </w:r>
            <w:proofErr w:type="spellStart"/>
            <w:r w:rsidRPr="00E17AA5">
              <w:rPr>
                <w:rFonts w:ascii="Calibri" w:hAnsi="Calibri" w:cs="Calibri"/>
                <w:b/>
                <w:bCs/>
                <w:sz w:val="22"/>
                <w:szCs w:val="22"/>
                <w:lang w:val="sr-Latn-CS"/>
              </w:rPr>
              <w:t>поена</w:t>
            </w:r>
            <w:proofErr w:type="spellEnd"/>
            <w:r w:rsidRPr="00E17AA5">
              <w:rPr>
                <w:rFonts w:ascii="Calibri" w:hAnsi="Calibri" w:cs="Calibri"/>
                <w:b/>
                <w:bCs/>
                <w:sz w:val="22"/>
                <w:szCs w:val="22"/>
                <w:lang w:val="sr-Latn-CS"/>
              </w:rPr>
              <w:t xml:space="preserve"> 100)</w:t>
            </w:r>
          </w:p>
          <w:p w14:paraId="6337F0E5" w14:textId="77777777" w:rsidR="005912D5" w:rsidRPr="00E17AA5" w:rsidRDefault="005912D5" w:rsidP="00F5020D">
            <w:pPr>
              <w:autoSpaceDE w:val="0"/>
              <w:autoSpaceDN w:val="0"/>
              <w:adjustRightInd w:val="0"/>
              <w:jc w:val="both"/>
              <w:rPr>
                <w:rFonts w:ascii="Calibri" w:hAnsi="Calibri" w:cs="Calibri"/>
                <w:b/>
                <w:bCs/>
                <w:sz w:val="22"/>
                <w:szCs w:val="22"/>
                <w:lang w:val="sr-Latn-CS"/>
              </w:rPr>
            </w:pPr>
            <w:proofErr w:type="spellStart"/>
            <w:r w:rsidRPr="00E17AA5">
              <w:rPr>
                <w:rFonts w:ascii="Calibri" w:hAnsi="Calibri" w:cs="Calibri"/>
                <w:bCs/>
                <w:sz w:val="22"/>
                <w:szCs w:val="22"/>
                <w:lang w:val="sr-Latn-CS"/>
              </w:rPr>
              <w:t>Испит</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се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полаже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предајом</w:t>
            </w:r>
            <w:proofErr w:type="spellEnd"/>
            <w:r w:rsidRPr="00E17AA5">
              <w:rPr>
                <w:rFonts w:ascii="Calibri" w:hAnsi="Calibri" w:cs="Calibri"/>
                <w:bCs/>
                <w:sz w:val="22"/>
                <w:szCs w:val="22"/>
                <w:lang w:val="sr-Latn-CS"/>
              </w:rPr>
              <w:t xml:space="preserve"> и </w:t>
            </w:r>
            <w:proofErr w:type="spellStart"/>
            <w:r w:rsidRPr="00E17AA5">
              <w:rPr>
                <w:rFonts w:ascii="Calibri" w:hAnsi="Calibri" w:cs="Calibri"/>
                <w:bCs/>
                <w:sz w:val="22"/>
                <w:szCs w:val="22"/>
                <w:lang w:val="sr-Latn-CS"/>
              </w:rPr>
              <w:t>презентацијом</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пројекта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До</w:t>
            </w:r>
            <w:proofErr w:type="spellEnd"/>
            <w:r w:rsidRPr="00E17AA5">
              <w:rPr>
                <w:rFonts w:ascii="Calibri" w:hAnsi="Calibri" w:cs="Calibri"/>
                <w:bCs/>
                <w:sz w:val="22"/>
                <w:szCs w:val="22"/>
                <w:lang w:val="sr-Latn-CS"/>
              </w:rPr>
              <w:t xml:space="preserve"> 50 </w:t>
            </w:r>
            <w:proofErr w:type="spellStart"/>
            <w:r w:rsidRPr="00E17AA5">
              <w:rPr>
                <w:rFonts w:ascii="Calibri" w:hAnsi="Calibri" w:cs="Calibri"/>
                <w:bCs/>
                <w:sz w:val="22"/>
                <w:szCs w:val="22"/>
                <w:lang w:val="sr-Latn-CS"/>
              </w:rPr>
              <w:t>бодова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носи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пројекат</w:t>
            </w:r>
            <w:proofErr w:type="spellEnd"/>
            <w:r w:rsidRPr="00E17AA5">
              <w:rPr>
                <w:rFonts w:ascii="Calibri" w:hAnsi="Calibri" w:cs="Calibri"/>
                <w:bCs/>
                <w:sz w:val="22"/>
                <w:szCs w:val="22"/>
                <w:lang w:val="sr-Latn-CS"/>
              </w:rPr>
              <w:t xml:space="preserve">, а </w:t>
            </w:r>
            <w:proofErr w:type="spellStart"/>
            <w:r w:rsidRPr="00E17AA5">
              <w:rPr>
                <w:rFonts w:ascii="Calibri" w:hAnsi="Calibri" w:cs="Calibri"/>
                <w:bCs/>
                <w:sz w:val="22"/>
                <w:szCs w:val="22"/>
                <w:lang w:val="sr-Latn-CS"/>
              </w:rPr>
              <w:t>његова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презентација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која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интегрише</w:t>
            </w:r>
            <w:proofErr w:type="spellEnd"/>
            <w:r w:rsidRPr="00E17AA5">
              <w:rPr>
                <w:rFonts w:ascii="Calibri" w:hAnsi="Calibri" w:cs="Calibri"/>
                <w:bCs/>
                <w:sz w:val="22"/>
                <w:szCs w:val="22"/>
                <w:lang w:val="sr-Latn-CS"/>
              </w:rPr>
              <w:t xml:space="preserve"> и </w:t>
            </w:r>
            <w:proofErr w:type="spellStart"/>
            <w:r w:rsidRPr="00E17AA5">
              <w:rPr>
                <w:rFonts w:ascii="Calibri" w:hAnsi="Calibri" w:cs="Calibri"/>
                <w:bCs/>
                <w:sz w:val="22"/>
                <w:szCs w:val="22"/>
                <w:lang w:val="sr-Latn-CS"/>
              </w:rPr>
              <w:t>усмени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део</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испита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носи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до</w:t>
            </w:r>
            <w:proofErr w:type="spellEnd"/>
            <w:r w:rsidRPr="00E17AA5">
              <w:rPr>
                <w:rFonts w:ascii="Calibri" w:hAnsi="Calibri" w:cs="Calibri"/>
                <w:bCs/>
                <w:sz w:val="22"/>
                <w:szCs w:val="22"/>
                <w:lang w:val="sr-Latn-CS"/>
              </w:rPr>
              <w:t xml:space="preserve"> 50 </w:t>
            </w:r>
            <w:proofErr w:type="spellStart"/>
            <w:r w:rsidRPr="00E17AA5">
              <w:rPr>
                <w:rFonts w:ascii="Calibri" w:hAnsi="Calibri" w:cs="Calibri"/>
                <w:bCs/>
                <w:sz w:val="22"/>
                <w:szCs w:val="22"/>
                <w:lang w:val="sr-Latn-CS"/>
              </w:rPr>
              <w:t>бодова</w:t>
            </w:r>
            <w:proofErr w:type="spellEnd"/>
            <w:r w:rsidRPr="00E17AA5">
              <w:rPr>
                <w:rFonts w:ascii="Calibri" w:hAnsi="Calibri" w:cs="Calibri"/>
                <w:bCs/>
                <w:sz w:val="22"/>
                <w:szCs w:val="22"/>
                <w:lang w:val="sr-Latn-CS"/>
              </w:rPr>
              <w:t>.</w:t>
            </w:r>
          </w:p>
        </w:tc>
      </w:tr>
      <w:bookmarkEnd w:id="58"/>
    </w:tbl>
    <w:p w14:paraId="40999D77" w14:textId="77777777" w:rsidR="00121429" w:rsidRPr="00E17AA5" w:rsidRDefault="00121429" w:rsidP="00A14041">
      <w:pPr>
        <w:widowControl w:val="0"/>
        <w:autoSpaceDE w:val="0"/>
        <w:rPr>
          <w:rFonts w:ascii="Calibri" w:hAnsi="Calibri" w:cs="Calibri"/>
          <w:lang w:val="ru-RU"/>
        </w:rPr>
      </w:pPr>
    </w:p>
    <w:p w14:paraId="603AA988" w14:textId="77777777" w:rsidR="005912D5" w:rsidRPr="00E17AA5" w:rsidRDefault="00121429" w:rsidP="00A14041">
      <w:pPr>
        <w:widowControl w:val="0"/>
        <w:autoSpaceDE w:val="0"/>
        <w:rPr>
          <w:rFonts w:ascii="Calibri" w:hAnsi="Calibri" w:cs="Calibri"/>
          <w:b/>
          <w:lang w:val="ru-RU"/>
        </w:rPr>
      </w:pPr>
      <w:r w:rsidRPr="00E17AA5">
        <w:rPr>
          <w:rFonts w:ascii="Calibri" w:hAnsi="Calibri" w:cs="Calibri"/>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2594"/>
        <w:gridCol w:w="3218"/>
      </w:tblGrid>
      <w:tr w:rsidR="00F33809" w:rsidRPr="00E17AA5" w14:paraId="5BE61E37" w14:textId="77777777" w:rsidTr="00A31333">
        <w:trPr>
          <w:jc w:val="center"/>
        </w:trPr>
        <w:tc>
          <w:tcPr>
            <w:tcW w:w="5000" w:type="pct"/>
            <w:gridSpan w:val="3"/>
          </w:tcPr>
          <w:p w14:paraId="4586B54D" w14:textId="77777777" w:rsidR="00F33809" w:rsidRPr="00E17AA5" w:rsidRDefault="00F33809" w:rsidP="00E16EA2">
            <w:pPr>
              <w:rPr>
                <w:rFonts w:ascii="Calibri" w:hAnsi="Calibri" w:cs="Calibri"/>
                <w:lang w:val="sr-Latn-CS"/>
              </w:rPr>
            </w:pPr>
            <w:bookmarkStart w:id="59" w:name="DEPT03"/>
            <w:proofErr w:type="spellStart"/>
            <w:r w:rsidRPr="00E17AA5">
              <w:rPr>
                <w:rFonts w:ascii="Calibri" w:hAnsi="Calibri" w:cs="Calibri"/>
                <w:b/>
                <w:bCs/>
                <w:lang w:val="sr-Latn-CS"/>
              </w:rPr>
              <w:t>Назив</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предмета</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Eнергетски</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извори</w:t>
            </w:r>
            <w:proofErr w:type="spellEnd"/>
            <w:r w:rsidRPr="00E17AA5">
              <w:rPr>
                <w:rFonts w:ascii="Calibri" w:hAnsi="Calibri" w:cs="Calibri"/>
                <w:b/>
                <w:bCs/>
                <w:lang w:val="sr-Latn-CS"/>
              </w:rPr>
              <w:t xml:space="preserve"> и </w:t>
            </w:r>
            <w:proofErr w:type="spellStart"/>
            <w:r w:rsidRPr="00E17AA5">
              <w:rPr>
                <w:rFonts w:ascii="Calibri" w:hAnsi="Calibri" w:cs="Calibri"/>
                <w:b/>
                <w:bCs/>
                <w:lang w:val="sr-Latn-CS"/>
              </w:rPr>
              <w:t>употреба</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енергије</w:t>
            </w:r>
            <w:proofErr w:type="spellEnd"/>
            <w:r w:rsidRPr="00E17AA5">
              <w:rPr>
                <w:rFonts w:ascii="Calibri" w:hAnsi="Calibri" w:cs="Calibri"/>
                <w:b/>
                <w:bCs/>
                <w:lang w:val="sr-Latn-CS"/>
              </w:rPr>
              <w:t xml:space="preserve"> </w:t>
            </w:r>
          </w:p>
        </w:tc>
      </w:tr>
      <w:tr w:rsidR="00F33809" w:rsidRPr="00E17AA5" w14:paraId="05B09DD0" w14:textId="77777777" w:rsidTr="00A31333">
        <w:trPr>
          <w:jc w:val="center"/>
        </w:trPr>
        <w:tc>
          <w:tcPr>
            <w:tcW w:w="5000" w:type="pct"/>
            <w:gridSpan w:val="3"/>
          </w:tcPr>
          <w:p w14:paraId="26221C9E" w14:textId="77777777" w:rsidR="00F33809" w:rsidRPr="00E17AA5" w:rsidRDefault="00982B0A" w:rsidP="00E16EA2">
            <w:pPr>
              <w:rPr>
                <w:rFonts w:ascii="Calibri" w:hAnsi="Calibri" w:cs="Calibri"/>
                <w:b/>
                <w:bCs/>
                <w:lang w:val="sr-Latn-CS"/>
              </w:rPr>
            </w:pPr>
            <w:proofErr w:type="spellStart"/>
            <w:r w:rsidRPr="00E17AA5">
              <w:rPr>
                <w:rFonts w:ascii="Calibri" w:hAnsi="Calibri" w:cs="Calibri"/>
                <w:b/>
                <w:bCs/>
                <w:lang w:val="sr-Latn-CS"/>
              </w:rPr>
              <w:t>Наставник</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или</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наставници</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Гордић</w:t>
            </w:r>
            <w:proofErr w:type="spellEnd"/>
            <w:r w:rsidRPr="00E17AA5">
              <w:rPr>
                <w:rFonts w:ascii="Calibri" w:hAnsi="Calibri" w:cs="Calibri"/>
                <w:b/>
                <w:bCs/>
                <w:lang w:val="sr-Latn-CS"/>
              </w:rPr>
              <w:t xml:space="preserve"> Р. </w:t>
            </w:r>
            <w:proofErr w:type="spellStart"/>
            <w:r w:rsidRPr="00E17AA5">
              <w:rPr>
                <w:rFonts w:ascii="Calibri" w:hAnsi="Calibri" w:cs="Calibri"/>
                <w:b/>
                <w:bCs/>
                <w:lang w:val="sr-Latn-CS"/>
              </w:rPr>
              <w:t>Душан</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Вукашиновић</w:t>
            </w:r>
            <w:proofErr w:type="spellEnd"/>
            <w:r w:rsidRPr="00E17AA5">
              <w:rPr>
                <w:rFonts w:ascii="Calibri" w:hAnsi="Calibri" w:cs="Calibri"/>
                <w:b/>
                <w:bCs/>
                <w:lang w:val="sr-Latn-CS"/>
              </w:rPr>
              <w:t xml:space="preserve"> Ј. </w:t>
            </w:r>
            <w:proofErr w:type="spellStart"/>
            <w:r w:rsidRPr="00E17AA5">
              <w:rPr>
                <w:rFonts w:ascii="Calibri" w:hAnsi="Calibri" w:cs="Calibri"/>
                <w:b/>
                <w:bCs/>
                <w:lang w:val="sr-Latn-CS"/>
              </w:rPr>
              <w:t>Владимир</w:t>
            </w:r>
            <w:proofErr w:type="spellEnd"/>
          </w:p>
        </w:tc>
      </w:tr>
      <w:tr w:rsidR="00F33809" w:rsidRPr="00E17AA5" w14:paraId="7ABE0409" w14:textId="77777777" w:rsidTr="00A31333">
        <w:trPr>
          <w:jc w:val="center"/>
        </w:trPr>
        <w:tc>
          <w:tcPr>
            <w:tcW w:w="5000" w:type="pct"/>
            <w:gridSpan w:val="3"/>
          </w:tcPr>
          <w:p w14:paraId="63A2E1D1" w14:textId="77777777" w:rsidR="00F33809" w:rsidRPr="00E17AA5" w:rsidRDefault="00F33809" w:rsidP="00415569">
            <w:pPr>
              <w:rPr>
                <w:rFonts w:ascii="Calibri" w:hAnsi="Calibri" w:cs="Calibri"/>
                <w:lang w:val="sr-Latn-CS"/>
              </w:rPr>
            </w:pPr>
            <w:proofErr w:type="spellStart"/>
            <w:r w:rsidRPr="00E17AA5">
              <w:rPr>
                <w:rFonts w:ascii="Calibri" w:hAnsi="Calibri" w:cs="Calibri"/>
                <w:b/>
                <w:bCs/>
                <w:lang w:val="sr-Latn-CS"/>
              </w:rPr>
              <w:t>Статус</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предмета</w:t>
            </w:r>
            <w:proofErr w:type="spellEnd"/>
            <w:r w:rsidRPr="00E17AA5">
              <w:rPr>
                <w:rFonts w:ascii="Calibri" w:hAnsi="Calibri" w:cs="Calibri"/>
                <w:b/>
                <w:bCs/>
                <w:lang w:val="sr-Latn-CS"/>
              </w:rPr>
              <w:t>:</w:t>
            </w:r>
            <w:r w:rsidR="00415569" w:rsidRPr="00E17AA5">
              <w:rPr>
                <w:rFonts w:ascii="Calibri" w:hAnsi="Calibri" w:cs="Calibri"/>
                <w:b/>
                <w:bCs/>
                <w:sz w:val="22"/>
                <w:szCs w:val="22"/>
                <w:lang w:val="sr-Latn-CS"/>
              </w:rPr>
              <w:t xml:space="preserve"> </w:t>
            </w:r>
            <w:proofErr w:type="spellStart"/>
            <w:r w:rsidR="001D77C2">
              <w:rPr>
                <w:rFonts w:ascii="Calibri" w:hAnsi="Calibri" w:cs="Calibri"/>
                <w:bCs/>
                <w:sz w:val="22"/>
                <w:szCs w:val="22"/>
                <w:lang w:val="sr-Latn-CS"/>
              </w:rPr>
              <w:t>Изборни</w:t>
            </w:r>
            <w:proofErr w:type="spellEnd"/>
            <w:r w:rsidR="001D77C2">
              <w:rPr>
                <w:rFonts w:ascii="Calibri" w:hAnsi="Calibri" w:cs="Calibri"/>
                <w:bCs/>
                <w:sz w:val="22"/>
                <w:szCs w:val="22"/>
                <w:lang w:val="sr-Latn-CS"/>
              </w:rPr>
              <w:t xml:space="preserve"> </w:t>
            </w:r>
            <w:proofErr w:type="spellStart"/>
            <w:r w:rsidR="001D77C2">
              <w:rPr>
                <w:rFonts w:ascii="Calibri" w:hAnsi="Calibri" w:cs="Calibri"/>
                <w:bCs/>
                <w:sz w:val="22"/>
                <w:szCs w:val="22"/>
                <w:lang w:val="sr-Latn-CS"/>
              </w:rPr>
              <w:t>предмет</w:t>
            </w:r>
            <w:proofErr w:type="spellEnd"/>
            <w:r w:rsidR="001D77C2">
              <w:rPr>
                <w:rFonts w:ascii="Calibri" w:hAnsi="Calibri" w:cs="Calibri"/>
                <w:bCs/>
                <w:sz w:val="22"/>
                <w:szCs w:val="22"/>
                <w:lang w:val="sr-Latn-CS"/>
              </w:rPr>
              <w:t xml:space="preserve"> </w:t>
            </w:r>
            <w:proofErr w:type="spellStart"/>
            <w:r w:rsidR="001D77C2">
              <w:rPr>
                <w:rFonts w:ascii="Calibri" w:hAnsi="Calibri" w:cs="Calibri"/>
                <w:bCs/>
                <w:sz w:val="22"/>
                <w:szCs w:val="22"/>
                <w:lang w:val="sr-Latn-CS"/>
              </w:rPr>
              <w:t>студијског</w:t>
            </w:r>
            <w:proofErr w:type="spellEnd"/>
            <w:r w:rsidR="001D77C2">
              <w:rPr>
                <w:rFonts w:ascii="Calibri" w:hAnsi="Calibri" w:cs="Calibri"/>
                <w:bCs/>
                <w:sz w:val="22"/>
                <w:szCs w:val="22"/>
                <w:lang w:val="sr-Latn-CS"/>
              </w:rPr>
              <w:t xml:space="preserve"> </w:t>
            </w:r>
            <w:proofErr w:type="spellStart"/>
            <w:r w:rsidR="001D77C2">
              <w:rPr>
                <w:rFonts w:ascii="Calibri" w:hAnsi="Calibri" w:cs="Calibri"/>
                <w:bCs/>
                <w:sz w:val="22"/>
                <w:szCs w:val="22"/>
                <w:lang w:val="sr-Latn-CS"/>
              </w:rPr>
              <w:t>програма</w:t>
            </w:r>
            <w:proofErr w:type="spellEnd"/>
          </w:p>
        </w:tc>
      </w:tr>
      <w:tr w:rsidR="00F33809" w:rsidRPr="00E17AA5" w14:paraId="3423931E" w14:textId="77777777" w:rsidTr="00A31333">
        <w:trPr>
          <w:jc w:val="center"/>
        </w:trPr>
        <w:tc>
          <w:tcPr>
            <w:tcW w:w="5000" w:type="pct"/>
            <w:gridSpan w:val="3"/>
          </w:tcPr>
          <w:p w14:paraId="66ADC9CC" w14:textId="77777777" w:rsidR="00F33809" w:rsidRPr="00E17AA5" w:rsidRDefault="00F33809" w:rsidP="00E16EA2">
            <w:pPr>
              <w:rPr>
                <w:rFonts w:ascii="Calibri" w:hAnsi="Calibri" w:cs="Calibri"/>
                <w:lang w:val="sr-Latn-CS"/>
              </w:rPr>
            </w:pPr>
            <w:proofErr w:type="spellStart"/>
            <w:r w:rsidRPr="00E17AA5">
              <w:rPr>
                <w:rFonts w:ascii="Calibri" w:hAnsi="Calibri" w:cs="Calibri"/>
                <w:b/>
                <w:bCs/>
                <w:lang w:val="sr-Latn-CS"/>
              </w:rPr>
              <w:t>Број</w:t>
            </w:r>
            <w:proofErr w:type="spellEnd"/>
            <w:r w:rsidRPr="00E17AA5">
              <w:rPr>
                <w:rFonts w:ascii="Calibri" w:hAnsi="Calibri" w:cs="Calibri"/>
                <w:b/>
                <w:bCs/>
                <w:lang w:val="sr-Latn-CS"/>
              </w:rPr>
              <w:t xml:space="preserve"> ЕСПБ: 15</w:t>
            </w:r>
          </w:p>
        </w:tc>
      </w:tr>
      <w:tr w:rsidR="00F33809" w:rsidRPr="00E17AA5" w14:paraId="61C540CF" w14:textId="77777777" w:rsidTr="00A31333">
        <w:trPr>
          <w:jc w:val="center"/>
        </w:trPr>
        <w:tc>
          <w:tcPr>
            <w:tcW w:w="5000" w:type="pct"/>
            <w:gridSpan w:val="3"/>
          </w:tcPr>
          <w:p w14:paraId="53CFB0FA" w14:textId="77777777" w:rsidR="00F33809" w:rsidRPr="00E17AA5" w:rsidRDefault="00F33809" w:rsidP="00E16EA2">
            <w:pPr>
              <w:rPr>
                <w:rFonts w:ascii="Calibri" w:hAnsi="Calibri" w:cs="Calibri"/>
                <w:lang w:val="sr-Latn-CS"/>
              </w:rPr>
            </w:pPr>
            <w:proofErr w:type="spellStart"/>
            <w:r w:rsidRPr="00E17AA5">
              <w:rPr>
                <w:rFonts w:ascii="Calibri" w:hAnsi="Calibri" w:cs="Calibri"/>
                <w:b/>
                <w:bCs/>
                <w:lang w:val="sr-Latn-CS"/>
              </w:rPr>
              <w:t>Услов</w:t>
            </w:r>
            <w:proofErr w:type="spellEnd"/>
            <w:r w:rsidRPr="00E17AA5">
              <w:rPr>
                <w:rFonts w:ascii="Calibri" w:hAnsi="Calibri" w:cs="Calibri"/>
                <w:b/>
                <w:bCs/>
                <w:lang w:val="sr-Latn-CS"/>
              </w:rPr>
              <w:t xml:space="preserve">: </w:t>
            </w:r>
            <w:proofErr w:type="spellStart"/>
            <w:r w:rsidRPr="00E17AA5">
              <w:rPr>
                <w:rFonts w:ascii="Calibri" w:hAnsi="Calibri" w:cs="Calibri"/>
                <w:bCs/>
                <w:lang w:val="sr-Latn-CS"/>
              </w:rPr>
              <w:t>Нема</w:t>
            </w:r>
            <w:proofErr w:type="spellEnd"/>
          </w:p>
        </w:tc>
      </w:tr>
      <w:tr w:rsidR="00F33809" w:rsidRPr="00E17AA5" w14:paraId="176F274F" w14:textId="77777777" w:rsidTr="00A31333">
        <w:trPr>
          <w:jc w:val="center"/>
        </w:trPr>
        <w:tc>
          <w:tcPr>
            <w:tcW w:w="5000" w:type="pct"/>
            <w:gridSpan w:val="3"/>
          </w:tcPr>
          <w:p w14:paraId="675424CE" w14:textId="77777777" w:rsidR="00F33809" w:rsidRPr="00E17AA5" w:rsidRDefault="00F33809" w:rsidP="00E16EA2">
            <w:pPr>
              <w:autoSpaceDE w:val="0"/>
              <w:autoSpaceDN w:val="0"/>
              <w:adjustRightInd w:val="0"/>
              <w:rPr>
                <w:rFonts w:ascii="Calibri" w:hAnsi="Calibri" w:cs="Calibri"/>
                <w:b/>
                <w:bCs/>
                <w:lang w:val="sr-Latn-CS"/>
              </w:rPr>
            </w:pPr>
            <w:proofErr w:type="spellStart"/>
            <w:r w:rsidRPr="00E17AA5">
              <w:rPr>
                <w:rFonts w:ascii="Calibri" w:hAnsi="Calibri" w:cs="Calibri"/>
                <w:b/>
                <w:bCs/>
                <w:lang w:val="sr-Latn-CS"/>
              </w:rPr>
              <w:t>Циљ</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предмета</w:t>
            </w:r>
            <w:proofErr w:type="spellEnd"/>
          </w:p>
          <w:p w14:paraId="2214EA59" w14:textId="77777777" w:rsidR="00F33809" w:rsidRPr="00E17AA5" w:rsidRDefault="00982B0A" w:rsidP="00415569">
            <w:pPr>
              <w:autoSpaceDE w:val="0"/>
              <w:autoSpaceDN w:val="0"/>
              <w:adjustRightInd w:val="0"/>
              <w:jc w:val="both"/>
              <w:rPr>
                <w:rFonts w:ascii="Calibri" w:hAnsi="Calibri" w:cs="Calibri"/>
                <w:b/>
                <w:bCs/>
                <w:lang w:val="sr-Cyrl-CS"/>
              </w:rPr>
            </w:pPr>
            <w:r w:rsidRPr="00E17AA5">
              <w:rPr>
                <w:rFonts w:ascii="Calibri" w:hAnsi="Calibri" w:cs="Calibri"/>
                <w:color w:val="000000"/>
                <w:sz w:val="22"/>
                <w:szCs w:val="22"/>
                <w:lang w:val="sr-Cyrl-CS"/>
              </w:rPr>
              <w:t>Курс има за циљ да пружи методолошке алате и информације како би се омогућило разумевање најважнијих аспеката везаних за производњу и потрошњу енергије</w:t>
            </w:r>
          </w:p>
        </w:tc>
      </w:tr>
      <w:tr w:rsidR="00F33809" w:rsidRPr="00E17AA5" w14:paraId="7C21D24D" w14:textId="77777777" w:rsidTr="00A31333">
        <w:trPr>
          <w:jc w:val="center"/>
        </w:trPr>
        <w:tc>
          <w:tcPr>
            <w:tcW w:w="5000" w:type="pct"/>
            <w:gridSpan w:val="3"/>
          </w:tcPr>
          <w:p w14:paraId="1E43C669" w14:textId="77777777" w:rsidR="00F33809" w:rsidRPr="00E17AA5" w:rsidRDefault="00F33809" w:rsidP="00E16EA2">
            <w:pPr>
              <w:rPr>
                <w:rFonts w:ascii="Calibri" w:hAnsi="Calibri" w:cs="Calibri"/>
                <w:b/>
                <w:bCs/>
                <w:lang w:val="sr-Latn-CS"/>
              </w:rPr>
            </w:pPr>
            <w:proofErr w:type="spellStart"/>
            <w:r w:rsidRPr="00E17AA5">
              <w:rPr>
                <w:rFonts w:ascii="Calibri" w:hAnsi="Calibri" w:cs="Calibri"/>
                <w:b/>
                <w:bCs/>
                <w:lang w:val="sr-Latn-CS"/>
              </w:rPr>
              <w:t>Исход</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предмета</w:t>
            </w:r>
            <w:proofErr w:type="spellEnd"/>
            <w:r w:rsidRPr="00E17AA5">
              <w:rPr>
                <w:rFonts w:ascii="Calibri" w:hAnsi="Calibri" w:cs="Calibri"/>
                <w:b/>
                <w:bCs/>
                <w:lang w:val="sr-Latn-CS"/>
              </w:rPr>
              <w:t xml:space="preserve">. </w:t>
            </w:r>
          </w:p>
          <w:p w14:paraId="291F7347" w14:textId="77777777" w:rsidR="00F33809" w:rsidRPr="00E17AA5" w:rsidRDefault="00F33809" w:rsidP="00E16EA2">
            <w:pPr>
              <w:rPr>
                <w:rFonts w:ascii="Calibri" w:hAnsi="Calibri" w:cs="Calibri"/>
                <w:bCs/>
                <w:lang w:val="sr-Latn-CS"/>
              </w:rPr>
            </w:pPr>
            <w:proofErr w:type="spellStart"/>
            <w:r w:rsidRPr="00E17AA5">
              <w:rPr>
                <w:rFonts w:ascii="Calibri" w:hAnsi="Calibri" w:cs="Calibri"/>
                <w:bCs/>
                <w:sz w:val="22"/>
                <w:szCs w:val="22"/>
                <w:lang w:val="sr-Latn-CS"/>
              </w:rPr>
              <w:t>По</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завршетку</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курса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студенти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ће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бити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оспособљени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да</w:t>
            </w:r>
            <w:proofErr w:type="spellEnd"/>
            <w:r w:rsidRPr="00E17AA5">
              <w:rPr>
                <w:rFonts w:ascii="Calibri" w:hAnsi="Calibri" w:cs="Calibri"/>
                <w:bCs/>
                <w:sz w:val="22"/>
                <w:szCs w:val="22"/>
                <w:lang w:val="sr-Latn-CS"/>
              </w:rPr>
              <w:t>:</w:t>
            </w:r>
          </w:p>
          <w:p w14:paraId="3696290F" w14:textId="77777777" w:rsidR="00F33809" w:rsidRPr="00E17AA5" w:rsidRDefault="00F33809" w:rsidP="00783ED4">
            <w:pPr>
              <w:numPr>
                <w:ilvl w:val="0"/>
                <w:numId w:val="17"/>
              </w:numPr>
              <w:jc w:val="both"/>
              <w:rPr>
                <w:rFonts w:ascii="Calibri" w:hAnsi="Calibri" w:cs="Calibri"/>
                <w:bCs/>
                <w:lang w:val="sr-Latn-CS"/>
              </w:rPr>
            </w:pPr>
            <w:proofErr w:type="spellStart"/>
            <w:r w:rsidRPr="00E17AA5">
              <w:rPr>
                <w:rFonts w:ascii="Calibri" w:hAnsi="Calibri" w:cs="Calibri"/>
                <w:bCs/>
                <w:sz w:val="22"/>
                <w:szCs w:val="22"/>
                <w:lang w:val="sr-Latn-CS"/>
              </w:rPr>
              <w:t>самостално</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решавају</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практичне</w:t>
            </w:r>
            <w:proofErr w:type="spellEnd"/>
            <w:r w:rsidRPr="00E17AA5">
              <w:rPr>
                <w:rFonts w:ascii="Calibri" w:hAnsi="Calibri" w:cs="Calibri"/>
                <w:bCs/>
                <w:sz w:val="22"/>
                <w:szCs w:val="22"/>
                <w:lang w:val="sr-Latn-CS"/>
              </w:rPr>
              <w:t xml:space="preserve"> и </w:t>
            </w:r>
            <w:proofErr w:type="spellStart"/>
            <w:r w:rsidRPr="00E17AA5">
              <w:rPr>
                <w:rFonts w:ascii="Calibri" w:hAnsi="Calibri" w:cs="Calibri"/>
                <w:bCs/>
                <w:sz w:val="22"/>
                <w:szCs w:val="22"/>
                <w:lang w:val="sr-Latn-CS"/>
              </w:rPr>
              <w:t>теоријске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проблеме</w:t>
            </w:r>
            <w:proofErr w:type="spellEnd"/>
            <w:r w:rsidRPr="00E17AA5">
              <w:rPr>
                <w:rFonts w:ascii="Calibri" w:hAnsi="Calibri" w:cs="Calibri"/>
                <w:bCs/>
                <w:sz w:val="22"/>
                <w:szCs w:val="22"/>
                <w:lang w:val="sr-Latn-CS"/>
              </w:rPr>
              <w:t xml:space="preserve"> у </w:t>
            </w:r>
            <w:proofErr w:type="spellStart"/>
            <w:r w:rsidRPr="00E17AA5">
              <w:rPr>
                <w:rFonts w:ascii="Calibri" w:hAnsi="Calibri" w:cs="Calibri"/>
                <w:bCs/>
                <w:sz w:val="22"/>
                <w:szCs w:val="22"/>
                <w:lang w:val="sr-Latn-CS"/>
              </w:rPr>
              <w:t>овој</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области</w:t>
            </w:r>
            <w:proofErr w:type="spellEnd"/>
            <w:r w:rsidRPr="00E17AA5">
              <w:rPr>
                <w:rFonts w:ascii="Calibri" w:hAnsi="Calibri" w:cs="Calibri"/>
                <w:bCs/>
                <w:sz w:val="22"/>
                <w:szCs w:val="22"/>
                <w:lang w:val="sr-Latn-CS"/>
              </w:rPr>
              <w:t>.</w:t>
            </w:r>
          </w:p>
          <w:p w14:paraId="39B1FC1E" w14:textId="77777777" w:rsidR="00F33809" w:rsidRPr="00E17AA5" w:rsidRDefault="00F33809" w:rsidP="00783ED4">
            <w:pPr>
              <w:numPr>
                <w:ilvl w:val="0"/>
                <w:numId w:val="17"/>
              </w:numPr>
              <w:jc w:val="both"/>
              <w:rPr>
                <w:rFonts w:ascii="Calibri" w:hAnsi="Calibri" w:cs="Calibri"/>
                <w:sz w:val="22"/>
                <w:szCs w:val="22"/>
                <w:lang w:val="sr-Latn-CS"/>
              </w:rPr>
            </w:pPr>
            <w:proofErr w:type="spellStart"/>
            <w:r w:rsidRPr="00E17AA5">
              <w:rPr>
                <w:rFonts w:ascii="Calibri" w:hAnsi="Calibri" w:cs="Calibri"/>
                <w:sz w:val="22"/>
                <w:szCs w:val="22"/>
                <w:lang w:val="sr-Latn-CS"/>
              </w:rPr>
              <w:t>самостални</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тимски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раде</w:t>
            </w:r>
            <w:proofErr w:type="spellEnd"/>
            <w:r w:rsidRPr="00E17AA5">
              <w:rPr>
                <w:rFonts w:ascii="Calibri" w:hAnsi="Calibri" w:cs="Calibri"/>
                <w:sz w:val="22"/>
                <w:szCs w:val="22"/>
                <w:lang w:val="sr-Latn-CS"/>
              </w:rPr>
              <w:t xml:space="preserve"> у </w:t>
            </w:r>
            <w:proofErr w:type="spellStart"/>
            <w:r w:rsidRPr="00E17AA5">
              <w:rPr>
                <w:rFonts w:ascii="Calibri" w:hAnsi="Calibri" w:cs="Calibri"/>
                <w:sz w:val="22"/>
                <w:szCs w:val="22"/>
                <w:lang w:val="sr-Latn-CS"/>
              </w:rPr>
              <w:t>свим</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фазама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израде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студија</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пројеката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енергетског</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менаџмента</w:t>
            </w:r>
            <w:proofErr w:type="spellEnd"/>
          </w:p>
        </w:tc>
      </w:tr>
      <w:tr w:rsidR="00982B0A" w:rsidRPr="00E17AA5" w14:paraId="013F2895" w14:textId="77777777" w:rsidTr="00A31333">
        <w:trPr>
          <w:jc w:val="center"/>
        </w:trPr>
        <w:tc>
          <w:tcPr>
            <w:tcW w:w="5000" w:type="pct"/>
            <w:gridSpan w:val="3"/>
          </w:tcPr>
          <w:p w14:paraId="388DD826" w14:textId="77777777" w:rsidR="00982B0A" w:rsidRPr="00E17AA5" w:rsidRDefault="00982B0A" w:rsidP="00982B0A">
            <w:pPr>
              <w:autoSpaceDE w:val="0"/>
              <w:autoSpaceDN w:val="0"/>
              <w:adjustRightInd w:val="0"/>
              <w:rPr>
                <w:rFonts w:ascii="Calibri" w:hAnsi="Calibri" w:cs="Calibri"/>
                <w:b/>
                <w:bCs/>
                <w:sz w:val="22"/>
                <w:szCs w:val="22"/>
                <w:lang w:val="sr-Latn-CS"/>
              </w:rPr>
            </w:pPr>
            <w:proofErr w:type="spellStart"/>
            <w:r w:rsidRPr="00E17AA5">
              <w:rPr>
                <w:rFonts w:ascii="Calibri" w:hAnsi="Calibri" w:cs="Calibri"/>
                <w:b/>
                <w:bCs/>
                <w:sz w:val="22"/>
                <w:szCs w:val="22"/>
                <w:lang w:val="sr-Latn-CS"/>
              </w:rPr>
              <w:t>Садржај</w:t>
            </w:r>
            <w:proofErr w:type="spellEnd"/>
            <w:r w:rsidRPr="00E17AA5">
              <w:rPr>
                <w:rFonts w:ascii="Calibri" w:hAnsi="Calibri" w:cs="Calibri"/>
                <w:b/>
                <w:bCs/>
                <w:sz w:val="22"/>
                <w:szCs w:val="22"/>
                <w:lang w:val="sr-Latn-CS"/>
              </w:rPr>
              <w:t xml:space="preserve"> </w:t>
            </w:r>
            <w:proofErr w:type="spellStart"/>
            <w:r w:rsidRPr="00E17AA5">
              <w:rPr>
                <w:rFonts w:ascii="Calibri" w:hAnsi="Calibri" w:cs="Calibri"/>
                <w:b/>
                <w:bCs/>
                <w:sz w:val="22"/>
                <w:szCs w:val="22"/>
                <w:lang w:val="sr-Latn-CS"/>
              </w:rPr>
              <w:t>предмета</w:t>
            </w:r>
            <w:proofErr w:type="spellEnd"/>
          </w:p>
          <w:p w14:paraId="34A9ED2B" w14:textId="77777777" w:rsidR="00982B0A" w:rsidRPr="00E17AA5" w:rsidRDefault="00982B0A" w:rsidP="00982B0A">
            <w:pPr>
              <w:rPr>
                <w:rFonts w:ascii="Calibri" w:hAnsi="Calibri" w:cs="Calibri"/>
                <w:i/>
                <w:iCs/>
                <w:sz w:val="22"/>
                <w:szCs w:val="22"/>
                <w:lang w:val="sr-Latn-CS"/>
              </w:rPr>
            </w:pPr>
            <w:proofErr w:type="spellStart"/>
            <w:r w:rsidRPr="00E17AA5">
              <w:rPr>
                <w:rFonts w:ascii="Calibri" w:hAnsi="Calibri" w:cs="Calibri"/>
                <w:i/>
                <w:iCs/>
                <w:sz w:val="22"/>
                <w:szCs w:val="22"/>
                <w:lang w:val="sr-Latn-CS"/>
              </w:rPr>
              <w:t>Теоријска</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i/>
                <w:iCs/>
                <w:sz w:val="22"/>
                <w:szCs w:val="22"/>
                <w:lang w:val="sr-Latn-CS"/>
              </w:rPr>
              <w:t>настава</w:t>
            </w:r>
            <w:proofErr w:type="spellEnd"/>
          </w:p>
          <w:p w14:paraId="75FC4968" w14:textId="77777777" w:rsidR="00982B0A" w:rsidRPr="00E17AA5" w:rsidRDefault="00982B0A" w:rsidP="00982B0A">
            <w:pPr>
              <w:jc w:val="both"/>
              <w:rPr>
                <w:rFonts w:ascii="Calibri" w:hAnsi="Calibri" w:cs="Calibri"/>
                <w:sz w:val="22"/>
                <w:szCs w:val="22"/>
                <w:lang w:val="sr-Cyrl-CS"/>
              </w:rPr>
            </w:pPr>
            <w:proofErr w:type="spellStart"/>
            <w:r w:rsidRPr="00E17AA5">
              <w:rPr>
                <w:rFonts w:ascii="Calibri" w:hAnsi="Calibri" w:cs="Calibri"/>
                <w:sz w:val="22"/>
                <w:szCs w:val="22"/>
                <w:lang w:val="sr-Latn-CS"/>
              </w:rPr>
              <w:t>Глобални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планетарни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енергетски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биланс</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Примарни</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секундарни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извори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енергије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фосилна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горива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угаљ</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нафта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природни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гас</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нуклеарна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горива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обновљиви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извори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хидроелектране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соларна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енергија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ветар</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геотермална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биомаса</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отпад</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Резерве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енергије</w:t>
            </w:r>
            <w:proofErr w:type="spellEnd"/>
            <w:r w:rsidRPr="00E17AA5">
              <w:rPr>
                <w:rFonts w:ascii="Calibri" w:hAnsi="Calibri" w:cs="Calibri"/>
                <w:sz w:val="22"/>
                <w:szCs w:val="22"/>
                <w:lang w:val="sr-Latn-CS"/>
              </w:rPr>
              <w:t>/</w:t>
            </w:r>
            <w:proofErr w:type="spellStart"/>
            <w:r w:rsidRPr="00E17AA5">
              <w:rPr>
                <w:rFonts w:ascii="Calibri" w:hAnsi="Calibri" w:cs="Calibri"/>
                <w:sz w:val="22"/>
                <w:szCs w:val="22"/>
                <w:lang w:val="sr-Latn-CS"/>
              </w:rPr>
              <w:t>енергената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фосилна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горива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угаљ</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нафта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природни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гас</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нуклеарна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горива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резерве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хидроенергије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Снабдевање</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потражња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енергије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на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светском</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нивоу</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Енергетски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циклуси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Електрична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енергија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Потрошња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крајњих</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корисника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финална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енергија</w:t>
            </w:r>
            <w:proofErr w:type="spellEnd"/>
            <w:r w:rsidRPr="00E17AA5">
              <w:rPr>
                <w:rFonts w:ascii="Calibri" w:hAnsi="Calibri" w:cs="Calibri"/>
                <w:sz w:val="22"/>
                <w:szCs w:val="22"/>
                <w:lang w:val="sr-Latn-CS"/>
              </w:rPr>
              <w:t>) (</w:t>
            </w:r>
            <w:proofErr w:type="spellStart"/>
            <w:r w:rsidRPr="00E17AA5">
              <w:rPr>
                <w:rFonts w:ascii="Calibri" w:hAnsi="Calibri" w:cs="Calibri"/>
                <w:sz w:val="22"/>
                <w:szCs w:val="22"/>
                <w:lang w:val="sr-Latn-CS"/>
              </w:rPr>
              <w:t>домаћинства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индустрија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транспорт</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Енергија</w:t>
            </w:r>
            <w:proofErr w:type="spellEnd"/>
            <w:r w:rsidRPr="00E17AA5">
              <w:rPr>
                <w:rFonts w:ascii="Calibri" w:hAnsi="Calibri" w:cs="Calibri"/>
                <w:sz w:val="22"/>
                <w:szCs w:val="22"/>
                <w:lang w:val="sr-Latn-CS"/>
              </w:rPr>
              <w:t xml:space="preserve"> и </w:t>
            </w:r>
            <w:r w:rsidRPr="00E17AA5">
              <w:rPr>
                <w:rFonts w:ascii="Calibri" w:hAnsi="Calibri" w:cs="Calibri"/>
                <w:sz w:val="22"/>
                <w:szCs w:val="22"/>
                <w:lang w:val="sr-Cyrl-CS"/>
              </w:rPr>
              <w:t>животна средина</w:t>
            </w:r>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Међународни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уговори</w:t>
            </w:r>
            <w:proofErr w:type="spellEnd"/>
            <w:r w:rsidRPr="00E17AA5">
              <w:rPr>
                <w:rFonts w:ascii="Calibri" w:hAnsi="Calibri" w:cs="Calibri"/>
                <w:sz w:val="22"/>
                <w:szCs w:val="22"/>
                <w:lang w:val="sr-Latn-CS"/>
              </w:rPr>
              <w:t xml:space="preserve"> и </w:t>
            </w:r>
            <w:proofErr w:type="spellStart"/>
            <w:r w:rsidRPr="00E17AA5">
              <w:rPr>
                <w:rFonts w:ascii="Calibri" w:hAnsi="Calibri" w:cs="Calibri"/>
                <w:sz w:val="22"/>
                <w:szCs w:val="22"/>
                <w:lang w:val="sr-Latn-CS"/>
              </w:rPr>
              <w:t>националне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политике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Будуће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могућности</w:t>
            </w:r>
            <w:proofErr w:type="spellEnd"/>
            <w:r w:rsidRPr="00E17AA5">
              <w:rPr>
                <w:rFonts w:ascii="Calibri" w:hAnsi="Calibri" w:cs="Calibri"/>
                <w:sz w:val="22"/>
                <w:szCs w:val="22"/>
                <w:lang w:val="sr-Latn-CS"/>
              </w:rPr>
              <w:t>/</w:t>
            </w:r>
            <w:proofErr w:type="spellStart"/>
            <w:r w:rsidRPr="00E17AA5">
              <w:rPr>
                <w:rFonts w:ascii="Calibri" w:hAnsi="Calibri" w:cs="Calibri"/>
                <w:sz w:val="22"/>
                <w:szCs w:val="22"/>
                <w:lang w:val="sr-Latn-CS"/>
              </w:rPr>
              <w:t>Будућност</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употребе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енергије</w:t>
            </w:r>
            <w:proofErr w:type="spellEnd"/>
            <w:r w:rsidRPr="00E17AA5">
              <w:rPr>
                <w:rFonts w:ascii="Calibri" w:hAnsi="Calibri" w:cs="Calibri"/>
                <w:sz w:val="22"/>
                <w:szCs w:val="22"/>
                <w:lang w:val="sr-Cyrl-CS"/>
              </w:rPr>
              <w:t>, Енергетско билансирање на нивоу наше државе</w:t>
            </w:r>
          </w:p>
          <w:p w14:paraId="6A992339" w14:textId="77777777" w:rsidR="00982B0A" w:rsidRPr="00E17AA5" w:rsidRDefault="00982B0A" w:rsidP="00982B0A">
            <w:pPr>
              <w:rPr>
                <w:rFonts w:ascii="Calibri" w:hAnsi="Calibri" w:cs="Calibri"/>
                <w:i/>
                <w:iCs/>
                <w:sz w:val="22"/>
                <w:szCs w:val="22"/>
                <w:lang w:val="sr-Latn-CS"/>
              </w:rPr>
            </w:pPr>
            <w:proofErr w:type="spellStart"/>
            <w:r w:rsidRPr="00E17AA5">
              <w:rPr>
                <w:rFonts w:ascii="Calibri" w:hAnsi="Calibri" w:cs="Calibri"/>
                <w:i/>
                <w:iCs/>
                <w:sz w:val="22"/>
                <w:szCs w:val="22"/>
                <w:lang w:val="sr-Latn-CS"/>
              </w:rPr>
              <w:t>Студијски</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i/>
                <w:iCs/>
                <w:sz w:val="22"/>
                <w:szCs w:val="22"/>
                <w:lang w:val="sr-Latn-CS"/>
              </w:rPr>
              <w:t>истраживачки</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i/>
                <w:iCs/>
                <w:sz w:val="22"/>
                <w:szCs w:val="22"/>
                <w:lang w:val="sr-Latn-CS"/>
              </w:rPr>
              <w:t>рад</w:t>
            </w:r>
            <w:proofErr w:type="spellEnd"/>
            <w:r w:rsidRPr="00E17AA5">
              <w:rPr>
                <w:rFonts w:ascii="Calibri" w:hAnsi="Calibri" w:cs="Calibri"/>
                <w:i/>
                <w:iCs/>
                <w:sz w:val="22"/>
                <w:szCs w:val="22"/>
                <w:lang w:val="sr-Latn-CS"/>
              </w:rPr>
              <w:t>:</w:t>
            </w:r>
          </w:p>
          <w:p w14:paraId="0FE93912" w14:textId="77777777" w:rsidR="00982B0A" w:rsidRPr="00E17AA5" w:rsidRDefault="00982B0A" w:rsidP="00982B0A">
            <w:pPr>
              <w:jc w:val="both"/>
              <w:rPr>
                <w:rFonts w:ascii="Calibri" w:hAnsi="Calibri" w:cs="Calibri"/>
                <w:sz w:val="22"/>
                <w:szCs w:val="22"/>
                <w:lang w:val="sr-Latn-CS"/>
              </w:rPr>
            </w:pPr>
            <w:proofErr w:type="spellStart"/>
            <w:r w:rsidRPr="00E17AA5">
              <w:rPr>
                <w:rFonts w:ascii="Calibri" w:hAnsi="Calibri" w:cs="Calibri"/>
                <w:iCs/>
                <w:sz w:val="22"/>
                <w:szCs w:val="22"/>
                <w:lang w:val="sr-Latn-CS"/>
              </w:rPr>
              <w:t>Израда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пројектног</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задатка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из</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области</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Пројектни</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задатак</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може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бити</w:t>
            </w:r>
            <w:proofErr w:type="spellEnd"/>
            <w:r w:rsidRPr="00E17AA5">
              <w:rPr>
                <w:rFonts w:ascii="Calibri" w:hAnsi="Calibri" w:cs="Calibri"/>
                <w:iCs/>
                <w:sz w:val="22"/>
                <w:szCs w:val="22"/>
                <w:lang w:val="sr-Latn-CS"/>
              </w:rPr>
              <w:t xml:space="preserve"> у </w:t>
            </w:r>
            <w:proofErr w:type="spellStart"/>
            <w:r w:rsidRPr="00E17AA5">
              <w:rPr>
                <w:rFonts w:ascii="Calibri" w:hAnsi="Calibri" w:cs="Calibri"/>
                <w:iCs/>
                <w:sz w:val="22"/>
                <w:szCs w:val="22"/>
                <w:lang w:val="sr-Latn-CS"/>
              </w:rPr>
              <w:t>облику</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студије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математичког</w:t>
            </w:r>
            <w:proofErr w:type="spellEnd"/>
            <w:r w:rsidRPr="00E17AA5">
              <w:rPr>
                <w:rFonts w:ascii="Calibri" w:hAnsi="Calibri" w:cs="Calibri"/>
                <w:iCs/>
                <w:sz w:val="22"/>
                <w:szCs w:val="22"/>
                <w:lang w:val="sr-Latn-CS"/>
              </w:rPr>
              <w:t xml:space="preserve"> и/</w:t>
            </w:r>
            <w:proofErr w:type="spellStart"/>
            <w:r w:rsidRPr="00E17AA5">
              <w:rPr>
                <w:rFonts w:ascii="Calibri" w:hAnsi="Calibri" w:cs="Calibri"/>
                <w:iCs/>
                <w:sz w:val="22"/>
                <w:szCs w:val="22"/>
                <w:lang w:val="sr-Latn-CS"/>
              </w:rPr>
              <w:t>или</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рачунарског</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модела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енергетског</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биланса</w:t>
            </w:r>
            <w:proofErr w:type="spellEnd"/>
            <w:r w:rsidRPr="00E17AA5">
              <w:rPr>
                <w:rFonts w:ascii="Calibri" w:hAnsi="Calibri" w:cs="Calibri"/>
                <w:iCs/>
                <w:sz w:val="22"/>
                <w:szCs w:val="22"/>
                <w:lang w:val="sr-Latn-CS"/>
              </w:rPr>
              <w:t xml:space="preserve"> </w:t>
            </w:r>
            <w:r w:rsidRPr="00E17AA5">
              <w:rPr>
                <w:rFonts w:ascii="Calibri" w:hAnsi="Calibri" w:cs="Calibri"/>
                <w:iCs/>
                <w:sz w:val="22"/>
                <w:szCs w:val="22"/>
                <w:lang w:val="sr-Cyrl-CS"/>
              </w:rPr>
              <w:t>вишег нивоа</w:t>
            </w:r>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Извештај</w:t>
            </w:r>
            <w:proofErr w:type="spellEnd"/>
            <w:r w:rsidRPr="00E17AA5">
              <w:rPr>
                <w:rFonts w:ascii="Calibri" w:hAnsi="Calibri" w:cs="Calibri"/>
                <w:iCs/>
                <w:sz w:val="22"/>
                <w:szCs w:val="22"/>
                <w:lang w:val="sr-Latn-CS"/>
              </w:rPr>
              <w:t xml:space="preserve"> о </w:t>
            </w:r>
            <w:proofErr w:type="spellStart"/>
            <w:r w:rsidRPr="00E17AA5">
              <w:rPr>
                <w:rFonts w:ascii="Calibri" w:hAnsi="Calibri" w:cs="Calibri"/>
                <w:iCs/>
                <w:sz w:val="22"/>
                <w:szCs w:val="22"/>
                <w:lang w:val="sr-Latn-CS"/>
              </w:rPr>
              <w:t>раду</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се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презентује</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осталим</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полазницима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курса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на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крају</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семестра</w:t>
            </w:r>
            <w:proofErr w:type="spellEnd"/>
            <w:r w:rsidRPr="00E17AA5">
              <w:rPr>
                <w:rFonts w:ascii="Calibri" w:hAnsi="Calibri" w:cs="Calibri"/>
                <w:iCs/>
                <w:sz w:val="22"/>
                <w:szCs w:val="22"/>
                <w:lang w:val="sr-Latn-CS"/>
              </w:rPr>
              <w:t>.</w:t>
            </w:r>
          </w:p>
        </w:tc>
      </w:tr>
      <w:tr w:rsidR="00982B0A" w:rsidRPr="00E17AA5" w14:paraId="7EDA264A" w14:textId="77777777" w:rsidTr="00A31333">
        <w:trPr>
          <w:jc w:val="center"/>
        </w:trPr>
        <w:tc>
          <w:tcPr>
            <w:tcW w:w="5000" w:type="pct"/>
            <w:gridSpan w:val="3"/>
          </w:tcPr>
          <w:p w14:paraId="6F0482B7" w14:textId="77777777" w:rsidR="00982B0A" w:rsidRPr="00E17AA5" w:rsidRDefault="00982B0A" w:rsidP="00982B0A">
            <w:pPr>
              <w:rPr>
                <w:rFonts w:ascii="Calibri" w:hAnsi="Calibri" w:cs="Calibri"/>
                <w:b/>
                <w:bCs/>
                <w:sz w:val="22"/>
                <w:szCs w:val="22"/>
                <w:lang w:val="sr-Latn-CS"/>
              </w:rPr>
            </w:pPr>
            <w:proofErr w:type="spellStart"/>
            <w:r w:rsidRPr="00E17AA5">
              <w:rPr>
                <w:rFonts w:ascii="Calibri" w:hAnsi="Calibri" w:cs="Calibri"/>
                <w:b/>
                <w:bCs/>
                <w:sz w:val="22"/>
                <w:szCs w:val="22"/>
                <w:lang w:val="sr-Latn-CS"/>
              </w:rPr>
              <w:t>Препоручена</w:t>
            </w:r>
            <w:proofErr w:type="spellEnd"/>
            <w:r w:rsidRPr="00E17AA5">
              <w:rPr>
                <w:rFonts w:ascii="Calibri" w:hAnsi="Calibri" w:cs="Calibri"/>
                <w:b/>
                <w:bCs/>
                <w:sz w:val="22"/>
                <w:szCs w:val="22"/>
                <w:lang w:val="sr-Latn-CS"/>
              </w:rPr>
              <w:t xml:space="preserve"> </w:t>
            </w:r>
            <w:proofErr w:type="spellStart"/>
            <w:r w:rsidRPr="00E17AA5">
              <w:rPr>
                <w:rFonts w:ascii="Calibri" w:hAnsi="Calibri" w:cs="Calibri"/>
                <w:b/>
                <w:bCs/>
                <w:sz w:val="22"/>
                <w:szCs w:val="22"/>
                <w:lang w:val="sr-Latn-CS"/>
              </w:rPr>
              <w:t>литература</w:t>
            </w:r>
            <w:proofErr w:type="spellEnd"/>
            <w:r w:rsidRPr="00E17AA5">
              <w:rPr>
                <w:rFonts w:ascii="Calibri" w:hAnsi="Calibri" w:cs="Calibri"/>
                <w:b/>
                <w:bCs/>
                <w:sz w:val="22"/>
                <w:szCs w:val="22"/>
                <w:lang w:val="sr-Latn-CS"/>
              </w:rPr>
              <w:t xml:space="preserve">: </w:t>
            </w:r>
          </w:p>
          <w:p w14:paraId="1B17953A" w14:textId="77777777" w:rsidR="00982B0A" w:rsidRPr="00E17AA5" w:rsidRDefault="00982B0A" w:rsidP="00783ED4">
            <w:pPr>
              <w:numPr>
                <w:ilvl w:val="0"/>
                <w:numId w:val="16"/>
              </w:numPr>
              <w:rPr>
                <w:rFonts w:ascii="Calibri" w:hAnsi="Calibri" w:cs="Calibri"/>
                <w:bCs/>
                <w:sz w:val="22"/>
                <w:szCs w:val="22"/>
                <w:lang w:val="sr-Latn-CS"/>
              </w:rPr>
            </w:pPr>
            <w:proofErr w:type="spellStart"/>
            <w:r w:rsidRPr="00E17AA5">
              <w:rPr>
                <w:rFonts w:ascii="Calibri" w:hAnsi="Calibri" w:cs="Calibri"/>
                <w:bCs/>
                <w:sz w:val="22"/>
                <w:szCs w:val="22"/>
                <w:lang w:val="sr-Latn-CS"/>
              </w:rPr>
              <w:t>Fay</w:t>
            </w:r>
            <w:proofErr w:type="spellEnd"/>
            <w:r w:rsidRPr="00E17AA5">
              <w:rPr>
                <w:rFonts w:ascii="Calibri" w:hAnsi="Calibri" w:cs="Calibri"/>
                <w:bCs/>
                <w:sz w:val="22"/>
                <w:szCs w:val="22"/>
                <w:lang w:val="sr-Latn-CS"/>
              </w:rPr>
              <w:t xml:space="preserve">,  J.,  </w:t>
            </w:r>
            <w:proofErr w:type="spellStart"/>
            <w:r w:rsidRPr="00E17AA5">
              <w:rPr>
                <w:rFonts w:ascii="Calibri" w:hAnsi="Calibri" w:cs="Calibri"/>
                <w:bCs/>
                <w:sz w:val="22"/>
                <w:szCs w:val="22"/>
                <w:lang w:val="sr-Latn-CS"/>
              </w:rPr>
              <w:t>Golomb</w:t>
            </w:r>
            <w:proofErr w:type="spellEnd"/>
            <w:r w:rsidRPr="00E17AA5">
              <w:rPr>
                <w:rFonts w:ascii="Calibri" w:hAnsi="Calibri" w:cs="Calibri"/>
                <w:bCs/>
                <w:sz w:val="22"/>
                <w:szCs w:val="22"/>
                <w:lang w:val="sr-Latn-CS"/>
              </w:rPr>
              <w:t xml:space="preserve">, D.,  </w:t>
            </w:r>
            <w:proofErr w:type="spellStart"/>
            <w:r w:rsidRPr="00E17AA5">
              <w:rPr>
                <w:rFonts w:ascii="Calibri" w:hAnsi="Calibri" w:cs="Calibri"/>
                <w:bCs/>
                <w:sz w:val="22"/>
                <w:szCs w:val="22"/>
                <w:lang w:val="sr-Latn-CS"/>
              </w:rPr>
              <w:t>Energy</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and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the</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Environment</w:t>
            </w:r>
            <w:proofErr w:type="spellEnd"/>
            <w:r w:rsidRPr="00E17AA5">
              <w:rPr>
                <w:rFonts w:ascii="Calibri" w:hAnsi="Calibri" w:cs="Calibri"/>
                <w:bCs/>
                <w:sz w:val="22"/>
                <w:szCs w:val="22"/>
                <w:lang w:val="sr-Latn-CS"/>
              </w:rPr>
              <w:t xml:space="preserve"> (Mit-</w:t>
            </w:r>
            <w:proofErr w:type="spellStart"/>
            <w:r w:rsidRPr="00E17AA5">
              <w:rPr>
                <w:rFonts w:ascii="Calibri" w:hAnsi="Calibri" w:cs="Calibri"/>
                <w:bCs/>
                <w:sz w:val="22"/>
                <w:szCs w:val="22"/>
                <w:lang w:val="sr-Latn-CS"/>
              </w:rPr>
              <w:t>Pappalarado</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Series</w:t>
            </w:r>
            <w:proofErr w:type="spellEnd"/>
            <w:r w:rsidRPr="00E17AA5">
              <w:rPr>
                <w:rFonts w:ascii="Calibri" w:hAnsi="Calibri" w:cs="Calibri"/>
                <w:bCs/>
                <w:sz w:val="22"/>
                <w:szCs w:val="22"/>
                <w:lang w:val="sr-Latn-CS"/>
              </w:rPr>
              <w:t xml:space="preserve"> in </w:t>
            </w:r>
            <w:proofErr w:type="spellStart"/>
            <w:r w:rsidRPr="00E17AA5">
              <w:rPr>
                <w:rFonts w:ascii="Calibri" w:hAnsi="Calibri" w:cs="Calibri"/>
                <w:bCs/>
                <w:sz w:val="22"/>
                <w:szCs w:val="22"/>
                <w:lang w:val="sr-Latn-CS"/>
              </w:rPr>
              <w:t>Mechanical</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Engineering</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Oxford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University</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Press</w:t>
            </w:r>
            <w:proofErr w:type="spellEnd"/>
            <w:r w:rsidRPr="00E17AA5">
              <w:rPr>
                <w:rFonts w:ascii="Calibri" w:hAnsi="Calibri" w:cs="Calibri"/>
                <w:bCs/>
                <w:sz w:val="22"/>
                <w:szCs w:val="22"/>
                <w:lang w:val="sr-Latn-CS"/>
              </w:rPr>
              <w:t>, 2002</w:t>
            </w:r>
          </w:p>
          <w:p w14:paraId="72C4A2EA" w14:textId="77777777" w:rsidR="00982B0A" w:rsidRPr="00E17AA5" w:rsidRDefault="00982B0A" w:rsidP="00783ED4">
            <w:pPr>
              <w:numPr>
                <w:ilvl w:val="0"/>
                <w:numId w:val="16"/>
              </w:numPr>
              <w:rPr>
                <w:rFonts w:ascii="Calibri" w:hAnsi="Calibri" w:cs="Calibri"/>
                <w:bCs/>
                <w:sz w:val="22"/>
                <w:szCs w:val="22"/>
                <w:lang w:val="sr-Latn-CS"/>
              </w:rPr>
            </w:pPr>
            <w:proofErr w:type="spellStart"/>
            <w:r w:rsidRPr="00E17AA5">
              <w:rPr>
                <w:rFonts w:ascii="Calibri" w:hAnsi="Calibri" w:cs="Calibri"/>
                <w:bCs/>
                <w:sz w:val="22"/>
                <w:szCs w:val="22"/>
                <w:lang w:val="sr-Latn-CS"/>
              </w:rPr>
              <w:t>Fanchi</w:t>
            </w:r>
            <w:proofErr w:type="spellEnd"/>
            <w:r w:rsidRPr="00E17AA5">
              <w:rPr>
                <w:rFonts w:ascii="Calibri" w:hAnsi="Calibri" w:cs="Calibri"/>
                <w:bCs/>
                <w:sz w:val="22"/>
                <w:szCs w:val="22"/>
                <w:lang w:val="sr-Latn-CS"/>
              </w:rPr>
              <w:t xml:space="preserve">, J., </w:t>
            </w:r>
            <w:proofErr w:type="spellStart"/>
            <w:r w:rsidRPr="00E17AA5">
              <w:rPr>
                <w:rFonts w:ascii="Calibri" w:hAnsi="Calibri" w:cs="Calibri"/>
                <w:bCs/>
                <w:sz w:val="22"/>
                <w:szCs w:val="22"/>
                <w:lang w:val="sr-Latn-CS"/>
              </w:rPr>
              <w:t>Energy</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Technology</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and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Directions</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for</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the</w:t>
            </w:r>
            <w:proofErr w:type="spellEnd"/>
            <w:r w:rsidRPr="00E17AA5">
              <w:rPr>
                <w:rFonts w:ascii="Calibri" w:hAnsi="Calibri" w:cs="Calibri"/>
                <w:bCs/>
                <w:sz w:val="22"/>
                <w:szCs w:val="22"/>
                <w:lang w:val="sr-Latn-CS"/>
              </w:rPr>
              <w:t xml:space="preserve"> Future, </w:t>
            </w:r>
            <w:proofErr w:type="spellStart"/>
            <w:r w:rsidRPr="00E17AA5">
              <w:rPr>
                <w:rFonts w:ascii="Calibri" w:hAnsi="Calibri" w:cs="Calibri"/>
                <w:bCs/>
                <w:sz w:val="22"/>
                <w:szCs w:val="22"/>
                <w:lang w:val="sr-Latn-CS"/>
              </w:rPr>
              <w:t>Academic</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Press</w:t>
            </w:r>
            <w:proofErr w:type="spellEnd"/>
            <w:r w:rsidRPr="00E17AA5">
              <w:rPr>
                <w:rFonts w:ascii="Calibri" w:hAnsi="Calibri" w:cs="Calibri"/>
                <w:bCs/>
                <w:sz w:val="22"/>
                <w:szCs w:val="22"/>
                <w:lang w:val="sr-Latn-CS"/>
              </w:rPr>
              <w:t>, 2004</w:t>
            </w:r>
          </w:p>
          <w:p w14:paraId="7CAAEAD5" w14:textId="77777777" w:rsidR="00982B0A" w:rsidRPr="00E17AA5" w:rsidRDefault="00982B0A" w:rsidP="00783ED4">
            <w:pPr>
              <w:numPr>
                <w:ilvl w:val="0"/>
                <w:numId w:val="16"/>
              </w:numPr>
              <w:rPr>
                <w:rFonts w:ascii="Calibri" w:hAnsi="Calibri" w:cs="Calibri"/>
                <w:bCs/>
                <w:sz w:val="22"/>
                <w:szCs w:val="22"/>
                <w:lang w:val="sr-Latn-CS"/>
              </w:rPr>
            </w:pPr>
            <w:proofErr w:type="spellStart"/>
            <w:r w:rsidRPr="00E17AA5">
              <w:rPr>
                <w:rFonts w:ascii="Calibri" w:hAnsi="Calibri" w:cs="Calibri"/>
                <w:bCs/>
                <w:sz w:val="22"/>
                <w:szCs w:val="22"/>
                <w:lang w:val="sr-Latn-CS"/>
              </w:rPr>
              <w:t>Nersesian</w:t>
            </w:r>
            <w:proofErr w:type="spellEnd"/>
            <w:r w:rsidRPr="00E17AA5">
              <w:rPr>
                <w:rFonts w:ascii="Calibri" w:hAnsi="Calibri" w:cs="Calibri"/>
                <w:bCs/>
                <w:sz w:val="22"/>
                <w:szCs w:val="22"/>
                <w:lang w:val="sr-Latn-CS"/>
              </w:rPr>
              <w:t xml:space="preserve">, R., </w:t>
            </w:r>
            <w:proofErr w:type="spellStart"/>
            <w:r w:rsidRPr="00E17AA5">
              <w:rPr>
                <w:rFonts w:ascii="Calibri" w:hAnsi="Calibri" w:cs="Calibri"/>
                <w:bCs/>
                <w:sz w:val="22"/>
                <w:szCs w:val="22"/>
                <w:lang w:val="sr-Latn-CS"/>
              </w:rPr>
              <w:t>Energy</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for</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the</w:t>
            </w:r>
            <w:proofErr w:type="spellEnd"/>
            <w:r w:rsidRPr="00E17AA5">
              <w:rPr>
                <w:rFonts w:ascii="Calibri" w:hAnsi="Calibri" w:cs="Calibri"/>
                <w:bCs/>
                <w:sz w:val="22"/>
                <w:szCs w:val="22"/>
                <w:lang w:val="sr-Latn-CS"/>
              </w:rPr>
              <w:t xml:space="preserve"> 21st </w:t>
            </w:r>
            <w:proofErr w:type="spellStart"/>
            <w:r w:rsidRPr="00E17AA5">
              <w:rPr>
                <w:rFonts w:ascii="Calibri" w:hAnsi="Calibri" w:cs="Calibri"/>
                <w:bCs/>
                <w:sz w:val="22"/>
                <w:szCs w:val="22"/>
                <w:lang w:val="sr-Latn-CS"/>
              </w:rPr>
              <w:t>Century</w:t>
            </w:r>
            <w:proofErr w:type="spellEnd"/>
            <w:r w:rsidRPr="00E17AA5">
              <w:rPr>
                <w:rFonts w:ascii="Calibri" w:hAnsi="Calibri" w:cs="Calibri"/>
                <w:bCs/>
                <w:sz w:val="22"/>
                <w:szCs w:val="22"/>
                <w:lang w:val="sr-Latn-CS"/>
              </w:rPr>
              <w:t xml:space="preserve">: A </w:t>
            </w:r>
            <w:proofErr w:type="spellStart"/>
            <w:r w:rsidRPr="00E17AA5">
              <w:rPr>
                <w:rFonts w:ascii="Calibri" w:hAnsi="Calibri" w:cs="Calibri"/>
                <w:bCs/>
                <w:sz w:val="22"/>
                <w:szCs w:val="22"/>
                <w:lang w:val="sr-Latn-CS"/>
              </w:rPr>
              <w:t>Comprehensive</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Guide</w:t>
            </w:r>
            <w:proofErr w:type="spellEnd"/>
            <w:r w:rsidRPr="00E17AA5">
              <w:rPr>
                <w:rFonts w:ascii="Calibri" w:hAnsi="Calibri" w:cs="Calibri"/>
                <w:bCs/>
                <w:sz w:val="22"/>
                <w:szCs w:val="22"/>
                <w:lang w:val="sr-Latn-CS"/>
              </w:rPr>
              <w:t xml:space="preserve"> to </w:t>
            </w:r>
            <w:proofErr w:type="spellStart"/>
            <w:r w:rsidRPr="00E17AA5">
              <w:rPr>
                <w:rFonts w:ascii="Calibri" w:hAnsi="Calibri" w:cs="Calibri"/>
                <w:bCs/>
                <w:sz w:val="22"/>
                <w:szCs w:val="22"/>
                <w:lang w:val="sr-Latn-CS"/>
              </w:rPr>
              <w:t>Conventional</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And</w:t>
            </w:r>
            <w:proofErr w:type="spellEnd"/>
            <w:r w:rsidRPr="00E17AA5">
              <w:rPr>
                <w:rFonts w:ascii="Calibri" w:hAnsi="Calibri" w:cs="Calibri"/>
                <w:bCs/>
                <w:sz w:val="22"/>
                <w:szCs w:val="22"/>
                <w:lang w:val="sr-Latn-CS"/>
              </w:rPr>
              <w:t xml:space="preserve"> Alternative </w:t>
            </w:r>
            <w:proofErr w:type="spellStart"/>
            <w:r w:rsidRPr="00E17AA5">
              <w:rPr>
                <w:rFonts w:ascii="Calibri" w:hAnsi="Calibri" w:cs="Calibri"/>
                <w:bCs/>
                <w:sz w:val="22"/>
                <w:szCs w:val="22"/>
                <w:lang w:val="sr-Latn-CS"/>
              </w:rPr>
              <w:t>Sources</w:t>
            </w:r>
            <w:proofErr w:type="spellEnd"/>
            <w:r w:rsidRPr="00E17AA5">
              <w:rPr>
                <w:rFonts w:ascii="Calibri" w:hAnsi="Calibri" w:cs="Calibri"/>
                <w:bCs/>
                <w:sz w:val="22"/>
                <w:szCs w:val="22"/>
                <w:lang w:val="sr-Latn-CS"/>
              </w:rPr>
              <w:t xml:space="preserve">, M.E. </w:t>
            </w:r>
            <w:proofErr w:type="spellStart"/>
            <w:r w:rsidRPr="00E17AA5">
              <w:rPr>
                <w:rFonts w:ascii="Calibri" w:hAnsi="Calibri" w:cs="Calibri"/>
                <w:bCs/>
                <w:sz w:val="22"/>
                <w:szCs w:val="22"/>
                <w:lang w:val="sr-Latn-CS"/>
              </w:rPr>
              <w:t>Sharpe</w:t>
            </w:r>
            <w:proofErr w:type="spellEnd"/>
            <w:r w:rsidRPr="00E17AA5">
              <w:rPr>
                <w:rFonts w:ascii="Calibri" w:hAnsi="Calibri" w:cs="Calibri"/>
                <w:bCs/>
                <w:sz w:val="22"/>
                <w:szCs w:val="22"/>
                <w:lang w:val="sr-Latn-CS"/>
              </w:rPr>
              <w:t xml:space="preserve">, </w:t>
            </w:r>
            <w:r w:rsidRPr="00E17AA5">
              <w:rPr>
                <w:rFonts w:ascii="Calibri" w:hAnsi="Calibri" w:cs="Calibri"/>
                <w:bCs/>
                <w:sz w:val="22"/>
                <w:szCs w:val="22"/>
                <w:lang w:val="sr-Latn-RS"/>
              </w:rPr>
              <w:t>2</w:t>
            </w:r>
            <w:r w:rsidRPr="00E17AA5">
              <w:rPr>
                <w:rFonts w:ascii="Calibri" w:hAnsi="Calibri" w:cs="Calibri"/>
                <w:bCs/>
                <w:sz w:val="22"/>
                <w:szCs w:val="22"/>
                <w:vertAlign w:val="superscript"/>
                <w:lang w:val="sr-Latn-RS"/>
              </w:rPr>
              <w:t>nd</w:t>
            </w:r>
            <w:r w:rsidRPr="00E17AA5">
              <w:rPr>
                <w:rFonts w:ascii="Calibri" w:hAnsi="Calibri" w:cs="Calibri"/>
                <w:bCs/>
                <w:sz w:val="22"/>
                <w:szCs w:val="22"/>
                <w:lang w:val="sr-Latn-RS"/>
              </w:rPr>
              <w:t xml:space="preserve"> </w:t>
            </w:r>
            <w:proofErr w:type="spellStart"/>
            <w:r w:rsidRPr="00E17AA5">
              <w:rPr>
                <w:rFonts w:ascii="Calibri" w:hAnsi="Calibri" w:cs="Calibri"/>
                <w:bCs/>
                <w:sz w:val="22"/>
                <w:szCs w:val="22"/>
                <w:lang w:val="sr-Latn-RS"/>
              </w:rPr>
              <w:t>edition</w:t>
            </w:r>
            <w:proofErr w:type="spellEnd"/>
            <w:r w:rsidRPr="00E17AA5">
              <w:rPr>
                <w:rFonts w:ascii="Calibri" w:hAnsi="Calibri" w:cs="Calibri"/>
                <w:bCs/>
                <w:sz w:val="22"/>
                <w:szCs w:val="22"/>
                <w:lang w:val="sr-Latn-RS"/>
              </w:rPr>
              <w:t xml:space="preserve">, </w:t>
            </w:r>
            <w:r w:rsidRPr="00E17AA5">
              <w:rPr>
                <w:rFonts w:ascii="Calibri" w:hAnsi="Calibri" w:cs="Calibri"/>
                <w:bCs/>
                <w:sz w:val="22"/>
                <w:szCs w:val="22"/>
                <w:lang w:val="sr-Latn-CS"/>
              </w:rPr>
              <w:t>2011</w:t>
            </w:r>
          </w:p>
          <w:p w14:paraId="43FFE916" w14:textId="77777777" w:rsidR="00982B0A" w:rsidRPr="00E17AA5" w:rsidRDefault="00982B0A" w:rsidP="00783ED4">
            <w:pPr>
              <w:numPr>
                <w:ilvl w:val="0"/>
                <w:numId w:val="16"/>
              </w:numPr>
              <w:rPr>
                <w:rFonts w:ascii="Calibri" w:hAnsi="Calibri" w:cs="Calibri"/>
                <w:bCs/>
                <w:sz w:val="22"/>
                <w:szCs w:val="22"/>
                <w:lang w:val="sr-Latn-CS"/>
              </w:rPr>
            </w:pPr>
            <w:proofErr w:type="spellStart"/>
            <w:r w:rsidRPr="00E17AA5">
              <w:rPr>
                <w:rFonts w:ascii="Calibri" w:hAnsi="Calibri" w:cs="Calibri"/>
                <w:bCs/>
                <w:sz w:val="22"/>
                <w:szCs w:val="22"/>
                <w:lang w:val="sr-Latn-CS"/>
              </w:rPr>
              <w:t>Letcher</w:t>
            </w:r>
            <w:proofErr w:type="spellEnd"/>
            <w:r w:rsidRPr="00E17AA5">
              <w:rPr>
                <w:rFonts w:ascii="Calibri" w:hAnsi="Calibri" w:cs="Calibri"/>
                <w:bCs/>
                <w:sz w:val="22"/>
                <w:szCs w:val="22"/>
                <w:lang w:val="sr-Latn-CS"/>
              </w:rPr>
              <w:t xml:space="preserve">, T., Future </w:t>
            </w:r>
            <w:proofErr w:type="spellStart"/>
            <w:r w:rsidRPr="00E17AA5">
              <w:rPr>
                <w:rFonts w:ascii="Calibri" w:hAnsi="Calibri" w:cs="Calibri"/>
                <w:bCs/>
                <w:sz w:val="22"/>
                <w:szCs w:val="22"/>
                <w:lang w:val="sr-Latn-CS"/>
              </w:rPr>
              <w:t>Energy</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Improved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Sustainable</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and</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Clean</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Options</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for</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our</w:t>
            </w:r>
            <w:proofErr w:type="spellEnd"/>
            <w:r w:rsidRPr="00E17AA5">
              <w:rPr>
                <w:rFonts w:ascii="Calibri" w:hAnsi="Calibri" w:cs="Calibri"/>
                <w:bCs/>
                <w:sz w:val="22"/>
                <w:szCs w:val="22"/>
                <w:lang w:val="sr-Latn-CS"/>
              </w:rPr>
              <w:t xml:space="preserve"> Planet, </w:t>
            </w:r>
            <w:proofErr w:type="spellStart"/>
            <w:r w:rsidRPr="00E17AA5">
              <w:rPr>
                <w:rFonts w:ascii="Calibri" w:hAnsi="Calibri" w:cs="Calibri"/>
                <w:bCs/>
                <w:sz w:val="22"/>
                <w:szCs w:val="22"/>
                <w:lang w:val="sr-Latn-CS"/>
              </w:rPr>
              <w:t>Elsevier</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Science</w:t>
            </w:r>
            <w:proofErr w:type="spellEnd"/>
            <w:r w:rsidRPr="00E17AA5">
              <w:rPr>
                <w:rFonts w:ascii="Calibri" w:hAnsi="Calibri" w:cs="Calibri"/>
                <w:bCs/>
                <w:sz w:val="22"/>
                <w:szCs w:val="22"/>
                <w:lang w:val="sr-Latn-CS"/>
              </w:rPr>
              <w:t>, 2008</w:t>
            </w:r>
          </w:p>
          <w:p w14:paraId="4B9DC6A3" w14:textId="77777777" w:rsidR="00415569" w:rsidRPr="00E17AA5" w:rsidRDefault="00415569" w:rsidP="00783ED4">
            <w:pPr>
              <w:numPr>
                <w:ilvl w:val="0"/>
                <w:numId w:val="16"/>
              </w:numPr>
              <w:rPr>
                <w:rFonts w:ascii="Calibri" w:hAnsi="Calibri" w:cs="Calibri"/>
                <w:bCs/>
                <w:sz w:val="22"/>
                <w:szCs w:val="22"/>
                <w:lang w:val="sr-Latn-CS"/>
              </w:rPr>
            </w:pPr>
            <w:r w:rsidRPr="00E17AA5">
              <w:rPr>
                <w:rFonts w:ascii="Calibri" w:hAnsi="Calibri" w:cs="Calibri"/>
                <w:bCs/>
                <w:sz w:val="21"/>
                <w:szCs w:val="21"/>
                <w:lang w:val="sr-Latn-CS"/>
              </w:rPr>
              <w:t xml:space="preserve">IEA </w:t>
            </w:r>
            <w:proofErr w:type="spellStart"/>
            <w:r w:rsidRPr="00E17AA5">
              <w:rPr>
                <w:rFonts w:ascii="Calibri" w:hAnsi="Calibri" w:cs="Calibri"/>
                <w:bCs/>
                <w:sz w:val="21"/>
                <w:szCs w:val="21"/>
                <w:lang w:val="sr-Latn-CS"/>
              </w:rPr>
              <w:t>Key</w:t>
            </w:r>
            <w:proofErr w:type="spellEnd"/>
            <w:r w:rsidRPr="00E17AA5">
              <w:rPr>
                <w:rFonts w:ascii="Calibri" w:hAnsi="Calibri" w:cs="Calibri"/>
                <w:bCs/>
                <w:sz w:val="21"/>
                <w:szCs w:val="21"/>
                <w:lang w:val="sr-Latn-CS"/>
              </w:rPr>
              <w:t xml:space="preserve"> </w:t>
            </w:r>
            <w:proofErr w:type="spellStart"/>
            <w:r w:rsidRPr="00E17AA5">
              <w:rPr>
                <w:rFonts w:ascii="Calibri" w:hAnsi="Calibri" w:cs="Calibri"/>
                <w:bCs/>
                <w:sz w:val="21"/>
                <w:szCs w:val="21"/>
                <w:lang w:val="sr-Latn-CS"/>
              </w:rPr>
              <w:t>World</w:t>
            </w:r>
            <w:proofErr w:type="spellEnd"/>
            <w:r w:rsidRPr="00E17AA5">
              <w:rPr>
                <w:rFonts w:ascii="Calibri" w:hAnsi="Calibri" w:cs="Calibri"/>
                <w:bCs/>
                <w:sz w:val="21"/>
                <w:szCs w:val="21"/>
                <w:lang w:val="sr-Latn-CS"/>
              </w:rPr>
              <w:t xml:space="preserve"> </w:t>
            </w:r>
            <w:proofErr w:type="spellStart"/>
            <w:r w:rsidRPr="00E17AA5">
              <w:rPr>
                <w:rFonts w:ascii="Calibri" w:hAnsi="Calibri" w:cs="Calibri"/>
                <w:bCs/>
                <w:sz w:val="21"/>
                <w:szCs w:val="21"/>
                <w:lang w:val="sr-Latn-CS"/>
              </w:rPr>
              <w:t>Energy</w:t>
            </w:r>
            <w:proofErr w:type="spellEnd"/>
            <w:r w:rsidRPr="00E17AA5">
              <w:rPr>
                <w:rFonts w:ascii="Calibri" w:hAnsi="Calibri" w:cs="Calibri"/>
                <w:bCs/>
                <w:sz w:val="21"/>
                <w:szCs w:val="21"/>
                <w:lang w:val="sr-Latn-CS"/>
              </w:rPr>
              <w:t xml:space="preserve"> </w:t>
            </w:r>
            <w:proofErr w:type="spellStart"/>
            <w:r w:rsidRPr="00E17AA5">
              <w:rPr>
                <w:rFonts w:ascii="Calibri" w:hAnsi="Calibri" w:cs="Calibri"/>
                <w:bCs/>
                <w:sz w:val="21"/>
                <w:szCs w:val="21"/>
                <w:lang w:val="sr-Latn-CS"/>
              </w:rPr>
              <w:t>Statistics</w:t>
            </w:r>
            <w:proofErr w:type="spellEnd"/>
          </w:p>
        </w:tc>
      </w:tr>
      <w:tr w:rsidR="00F33809" w:rsidRPr="00213F05" w14:paraId="4912EF53" w14:textId="77777777" w:rsidTr="00A31333">
        <w:trPr>
          <w:jc w:val="center"/>
        </w:trPr>
        <w:tc>
          <w:tcPr>
            <w:tcW w:w="1982" w:type="pct"/>
          </w:tcPr>
          <w:p w14:paraId="11FBE53D" w14:textId="77777777" w:rsidR="00F33809" w:rsidRPr="00213F05" w:rsidRDefault="00F33809" w:rsidP="00E43626">
            <w:pPr>
              <w:rPr>
                <w:rFonts w:ascii="Calibri" w:hAnsi="Calibri" w:cs="Calibri"/>
                <w:bCs/>
                <w:sz w:val="22"/>
                <w:szCs w:val="22"/>
                <w:lang w:val="sr-Latn-CS"/>
              </w:rPr>
            </w:pPr>
            <w:proofErr w:type="spellStart"/>
            <w:r w:rsidRPr="00213F05">
              <w:rPr>
                <w:rFonts w:ascii="Calibri" w:hAnsi="Calibri" w:cs="Calibri"/>
                <w:bCs/>
                <w:sz w:val="22"/>
                <w:szCs w:val="22"/>
                <w:lang w:val="sr-Latn-CS"/>
              </w:rPr>
              <w:t>Број</w:t>
            </w:r>
            <w:proofErr w:type="spellEnd"/>
            <w:r w:rsidRPr="00213F05">
              <w:rPr>
                <w:rFonts w:ascii="Calibri" w:hAnsi="Calibri" w:cs="Calibri"/>
                <w:bCs/>
                <w:sz w:val="22"/>
                <w:szCs w:val="22"/>
                <w:lang w:val="sr-Latn-CS"/>
              </w:rPr>
              <w:t xml:space="preserve"> </w:t>
            </w:r>
            <w:proofErr w:type="spellStart"/>
            <w:r w:rsidRPr="00213F05">
              <w:rPr>
                <w:rFonts w:ascii="Calibri" w:hAnsi="Calibri" w:cs="Calibri"/>
                <w:bCs/>
                <w:sz w:val="22"/>
                <w:szCs w:val="22"/>
                <w:lang w:val="sr-Latn-CS"/>
              </w:rPr>
              <w:t>часова</w:t>
            </w:r>
            <w:proofErr w:type="spellEnd"/>
            <w:r w:rsidRPr="00213F05">
              <w:rPr>
                <w:rFonts w:ascii="Calibri" w:hAnsi="Calibri" w:cs="Calibri"/>
                <w:bCs/>
                <w:sz w:val="22"/>
                <w:szCs w:val="22"/>
                <w:lang w:val="sr-Latn-CS"/>
              </w:rPr>
              <w:t xml:space="preserve"> </w:t>
            </w:r>
            <w:proofErr w:type="spellStart"/>
            <w:r w:rsidRPr="00213F05">
              <w:rPr>
                <w:rFonts w:ascii="Calibri" w:hAnsi="Calibri" w:cs="Calibri"/>
                <w:bCs/>
                <w:sz w:val="22"/>
                <w:szCs w:val="22"/>
                <w:lang w:val="sr-Latn-CS"/>
              </w:rPr>
              <w:t>активне</w:t>
            </w:r>
            <w:proofErr w:type="spellEnd"/>
            <w:r w:rsidRPr="00213F05">
              <w:rPr>
                <w:rFonts w:ascii="Calibri" w:hAnsi="Calibri" w:cs="Calibri"/>
                <w:bCs/>
                <w:sz w:val="22"/>
                <w:szCs w:val="22"/>
                <w:lang w:val="sr-Latn-CS"/>
              </w:rPr>
              <w:t xml:space="preserve"> </w:t>
            </w:r>
            <w:proofErr w:type="spellStart"/>
            <w:r w:rsidRPr="00213F05">
              <w:rPr>
                <w:rFonts w:ascii="Calibri" w:hAnsi="Calibri" w:cs="Calibri"/>
                <w:bCs/>
                <w:sz w:val="22"/>
                <w:szCs w:val="22"/>
                <w:lang w:val="sr-Latn-CS"/>
              </w:rPr>
              <w:t>наставе</w:t>
            </w:r>
            <w:proofErr w:type="spellEnd"/>
            <w:r w:rsidRPr="00213F05">
              <w:rPr>
                <w:rFonts w:ascii="Calibri" w:hAnsi="Calibri" w:cs="Calibri"/>
                <w:bCs/>
                <w:sz w:val="22"/>
                <w:szCs w:val="22"/>
                <w:lang w:val="sr-Latn-CS"/>
              </w:rPr>
              <w:t xml:space="preserve">: </w:t>
            </w:r>
            <w:r w:rsidR="00A857BE">
              <w:rPr>
                <w:rFonts w:ascii="Calibri" w:hAnsi="Calibri" w:cs="Calibri"/>
                <w:bCs/>
                <w:sz w:val="22"/>
                <w:szCs w:val="22"/>
                <w:lang w:val="sr-Latn-CS"/>
              </w:rPr>
              <w:t xml:space="preserve">  </w:t>
            </w:r>
          </w:p>
        </w:tc>
        <w:tc>
          <w:tcPr>
            <w:tcW w:w="1347" w:type="pct"/>
          </w:tcPr>
          <w:p w14:paraId="07960E7C" w14:textId="77777777" w:rsidR="00F33809" w:rsidRPr="00213F05" w:rsidRDefault="00D23ECC" w:rsidP="00E16EA2">
            <w:pPr>
              <w:rPr>
                <w:rFonts w:ascii="Calibri" w:hAnsi="Calibri" w:cs="Calibri"/>
                <w:bCs/>
                <w:sz w:val="22"/>
                <w:szCs w:val="22"/>
                <w:lang w:val="sr-Latn-CS"/>
              </w:rPr>
            </w:pPr>
            <w:proofErr w:type="spellStart"/>
            <w:r w:rsidRPr="00213F05">
              <w:rPr>
                <w:rFonts w:ascii="Calibri" w:hAnsi="Calibri" w:cs="Calibri"/>
                <w:sz w:val="22"/>
                <w:szCs w:val="22"/>
                <w:lang w:val="sr-Latn-CS"/>
              </w:rPr>
              <w:t>Теоријска</w:t>
            </w:r>
            <w:proofErr w:type="spellEnd"/>
            <w:r w:rsidRPr="00213F05">
              <w:rPr>
                <w:rFonts w:ascii="Calibri" w:hAnsi="Calibri" w:cs="Calibri"/>
                <w:sz w:val="22"/>
                <w:szCs w:val="22"/>
                <w:lang w:val="sr-Latn-CS"/>
              </w:rPr>
              <w:t xml:space="preserve"> </w:t>
            </w:r>
            <w:proofErr w:type="spellStart"/>
            <w:r w:rsidRPr="00213F05">
              <w:rPr>
                <w:rFonts w:ascii="Calibri" w:hAnsi="Calibri" w:cs="Calibri"/>
                <w:sz w:val="22"/>
                <w:szCs w:val="22"/>
                <w:lang w:val="sr-Latn-CS"/>
              </w:rPr>
              <w:t>настава</w:t>
            </w:r>
            <w:proofErr w:type="spellEnd"/>
            <w:r w:rsidRPr="00213F05">
              <w:rPr>
                <w:rFonts w:ascii="Calibri" w:hAnsi="Calibri" w:cs="Calibri"/>
                <w:sz w:val="22"/>
                <w:szCs w:val="22"/>
                <w:lang w:val="sr-Latn-CS"/>
              </w:rPr>
              <w:t xml:space="preserve">: </w:t>
            </w:r>
            <w:r w:rsidR="00213F05" w:rsidRPr="00213F05">
              <w:rPr>
                <w:rFonts w:ascii="Calibri" w:hAnsi="Calibri" w:cs="Calibri"/>
                <w:sz w:val="22"/>
                <w:szCs w:val="22"/>
                <w:lang w:val="sr-Cyrl-RS"/>
              </w:rPr>
              <w:t>7</w:t>
            </w:r>
            <w:r w:rsidR="002576C6" w:rsidRPr="00213F05">
              <w:rPr>
                <w:rFonts w:ascii="Calibri" w:hAnsi="Calibri" w:cs="Calibri"/>
                <w:sz w:val="22"/>
                <w:szCs w:val="22"/>
                <w:lang w:val="sr-Latn-CS"/>
              </w:rPr>
              <w:t>5</w:t>
            </w:r>
          </w:p>
        </w:tc>
        <w:tc>
          <w:tcPr>
            <w:tcW w:w="1672" w:type="pct"/>
          </w:tcPr>
          <w:p w14:paraId="22B65CCD" w14:textId="77777777" w:rsidR="00F33809" w:rsidRPr="00213F05" w:rsidRDefault="008072A4" w:rsidP="00E16EA2">
            <w:pPr>
              <w:rPr>
                <w:rFonts w:ascii="Calibri" w:hAnsi="Calibri" w:cs="Calibri"/>
                <w:bCs/>
                <w:sz w:val="22"/>
                <w:szCs w:val="22"/>
                <w:lang w:val="sr-Latn-CS"/>
              </w:rPr>
            </w:pPr>
            <w:proofErr w:type="spellStart"/>
            <w:r w:rsidRPr="00213F05">
              <w:rPr>
                <w:rFonts w:ascii="Calibri" w:hAnsi="Calibri" w:cs="Calibri"/>
                <w:sz w:val="22"/>
                <w:szCs w:val="22"/>
                <w:lang w:val="sr-Latn-CS"/>
              </w:rPr>
              <w:t>Практична</w:t>
            </w:r>
            <w:proofErr w:type="spellEnd"/>
            <w:r w:rsidRPr="00213F05">
              <w:rPr>
                <w:rFonts w:ascii="Calibri" w:hAnsi="Calibri" w:cs="Calibri"/>
                <w:sz w:val="22"/>
                <w:szCs w:val="22"/>
                <w:lang w:val="sr-Latn-CS"/>
              </w:rPr>
              <w:t xml:space="preserve"> </w:t>
            </w:r>
            <w:proofErr w:type="spellStart"/>
            <w:r w:rsidRPr="00213F05">
              <w:rPr>
                <w:rFonts w:ascii="Calibri" w:hAnsi="Calibri" w:cs="Calibri"/>
                <w:sz w:val="22"/>
                <w:szCs w:val="22"/>
                <w:lang w:val="sr-Latn-CS"/>
              </w:rPr>
              <w:t>настава</w:t>
            </w:r>
            <w:proofErr w:type="spellEnd"/>
            <w:r w:rsidR="00FA51CC" w:rsidRPr="00213F05">
              <w:rPr>
                <w:rFonts w:ascii="Calibri" w:hAnsi="Calibri" w:cs="Calibri"/>
                <w:sz w:val="22"/>
                <w:szCs w:val="22"/>
                <w:lang w:val="sr-Cyrl-CS"/>
              </w:rPr>
              <w:t xml:space="preserve">: </w:t>
            </w:r>
            <w:r w:rsidR="00213F05" w:rsidRPr="00213F05">
              <w:rPr>
                <w:rFonts w:ascii="Calibri" w:hAnsi="Calibri" w:cs="Calibri"/>
                <w:sz w:val="22"/>
                <w:szCs w:val="22"/>
                <w:lang w:val="sr-Cyrl-CS"/>
              </w:rPr>
              <w:t>7</w:t>
            </w:r>
            <w:r w:rsidR="002576C6" w:rsidRPr="00213F05">
              <w:rPr>
                <w:rFonts w:ascii="Calibri" w:hAnsi="Calibri" w:cs="Calibri"/>
                <w:sz w:val="22"/>
                <w:szCs w:val="22"/>
                <w:lang w:val="sr-Cyrl-CS"/>
              </w:rPr>
              <w:t>5</w:t>
            </w:r>
          </w:p>
        </w:tc>
      </w:tr>
      <w:tr w:rsidR="00F33809" w:rsidRPr="00E17AA5" w14:paraId="3182BC15" w14:textId="77777777" w:rsidTr="00A31333">
        <w:trPr>
          <w:jc w:val="center"/>
        </w:trPr>
        <w:tc>
          <w:tcPr>
            <w:tcW w:w="5000" w:type="pct"/>
            <w:gridSpan w:val="3"/>
          </w:tcPr>
          <w:p w14:paraId="76742E99" w14:textId="77777777" w:rsidR="00F33809" w:rsidRPr="00E17AA5" w:rsidRDefault="00F33809" w:rsidP="00E16EA2">
            <w:pPr>
              <w:rPr>
                <w:rFonts w:ascii="Calibri" w:hAnsi="Calibri" w:cs="Calibri"/>
                <w:b/>
                <w:bCs/>
                <w:lang w:val="sr-Latn-CS"/>
              </w:rPr>
            </w:pPr>
            <w:proofErr w:type="spellStart"/>
            <w:r w:rsidRPr="00E17AA5">
              <w:rPr>
                <w:rFonts w:ascii="Calibri" w:hAnsi="Calibri" w:cs="Calibri"/>
                <w:b/>
                <w:bCs/>
                <w:lang w:val="sr-Latn-CS"/>
              </w:rPr>
              <w:t>Методе</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извођења</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наставе</w:t>
            </w:r>
            <w:proofErr w:type="spellEnd"/>
          </w:p>
          <w:p w14:paraId="622C8F8D" w14:textId="77777777" w:rsidR="00F33809" w:rsidRPr="00E17AA5" w:rsidRDefault="00F33809" w:rsidP="00E16EA2">
            <w:pPr>
              <w:autoSpaceDE w:val="0"/>
              <w:autoSpaceDN w:val="0"/>
              <w:adjustRightInd w:val="0"/>
              <w:rPr>
                <w:rFonts w:ascii="Calibri" w:hAnsi="Calibri" w:cs="Calibri"/>
                <w:lang w:val="sr-Latn-CS"/>
              </w:rPr>
            </w:pPr>
            <w:proofErr w:type="spellStart"/>
            <w:r w:rsidRPr="00E17AA5">
              <w:rPr>
                <w:rFonts w:ascii="Calibri" w:hAnsi="Calibri" w:cs="Calibri"/>
                <w:i/>
                <w:iCs/>
                <w:sz w:val="22"/>
                <w:szCs w:val="22"/>
                <w:lang w:val="sr-Latn-CS"/>
              </w:rPr>
              <w:t>Теоријска</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i/>
                <w:iCs/>
                <w:sz w:val="22"/>
                <w:szCs w:val="22"/>
                <w:lang w:val="sr-Latn-CS"/>
              </w:rPr>
              <w:t>настава</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sz w:val="22"/>
                <w:szCs w:val="22"/>
                <w:lang w:val="sr-Latn-CS"/>
              </w:rPr>
              <w:t>се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изводи</w:t>
            </w:r>
            <w:proofErr w:type="spellEnd"/>
            <w:r w:rsidRPr="00E17AA5">
              <w:rPr>
                <w:rFonts w:ascii="Calibri" w:hAnsi="Calibri" w:cs="Calibri"/>
                <w:sz w:val="22"/>
                <w:szCs w:val="22"/>
                <w:lang w:val="sr-Latn-CS"/>
              </w:rPr>
              <w:t xml:space="preserve"> у </w:t>
            </w:r>
            <w:proofErr w:type="spellStart"/>
            <w:r w:rsidRPr="00E17AA5">
              <w:rPr>
                <w:rFonts w:ascii="Calibri" w:hAnsi="Calibri" w:cs="Calibri"/>
                <w:sz w:val="22"/>
                <w:szCs w:val="22"/>
                <w:lang w:val="sr-Latn-CS"/>
              </w:rPr>
              <w:t>учионицама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уз</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коришћење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мултимедијалне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подршке.Теоријске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поставке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примерима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за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сваку</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наставну</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јединицу</w:t>
            </w:r>
            <w:proofErr w:type="spellEnd"/>
            <w:r w:rsidRPr="00E17AA5">
              <w:rPr>
                <w:rFonts w:ascii="Calibri" w:hAnsi="Calibri" w:cs="Calibri"/>
                <w:sz w:val="22"/>
                <w:szCs w:val="22"/>
                <w:lang w:val="sr-Latn-CS"/>
              </w:rPr>
              <w:t>.</w:t>
            </w:r>
          </w:p>
          <w:p w14:paraId="628C0AAF" w14:textId="77777777" w:rsidR="00F33809" w:rsidRPr="00E17AA5" w:rsidRDefault="008072A4" w:rsidP="00E16EA2">
            <w:pPr>
              <w:rPr>
                <w:rFonts w:ascii="Calibri" w:hAnsi="Calibri" w:cs="Calibri"/>
                <w:lang w:val="sr-Latn-CS"/>
              </w:rPr>
            </w:pPr>
            <w:proofErr w:type="spellStart"/>
            <w:r w:rsidRPr="00E17AA5">
              <w:rPr>
                <w:rFonts w:ascii="Calibri" w:hAnsi="Calibri" w:cs="Calibri"/>
                <w:i/>
                <w:iCs/>
                <w:sz w:val="22"/>
                <w:szCs w:val="22"/>
                <w:lang w:val="sr-Latn-CS"/>
              </w:rPr>
              <w:t>Практична</w:t>
            </w:r>
            <w:proofErr w:type="spellEnd"/>
            <w:r w:rsidRPr="00E17AA5">
              <w:rPr>
                <w:rFonts w:ascii="Calibri" w:hAnsi="Calibri" w:cs="Calibri"/>
                <w:i/>
                <w:iCs/>
                <w:sz w:val="22"/>
                <w:szCs w:val="22"/>
                <w:lang w:val="sr-Latn-CS"/>
              </w:rPr>
              <w:t xml:space="preserve"> </w:t>
            </w:r>
            <w:proofErr w:type="spellStart"/>
            <w:r w:rsidRPr="00E17AA5">
              <w:rPr>
                <w:rFonts w:ascii="Calibri" w:hAnsi="Calibri" w:cs="Calibri"/>
                <w:i/>
                <w:iCs/>
                <w:sz w:val="22"/>
                <w:szCs w:val="22"/>
                <w:lang w:val="sr-Latn-CS"/>
              </w:rPr>
              <w:t>настава</w:t>
            </w:r>
            <w:r w:rsidR="00F33809" w:rsidRPr="00E17AA5">
              <w:rPr>
                <w:rFonts w:ascii="Calibri" w:hAnsi="Calibri" w:cs="Calibri"/>
                <w:i/>
                <w:iCs/>
                <w:sz w:val="22"/>
                <w:szCs w:val="22"/>
                <w:lang w:val="sr-Latn-CS"/>
              </w:rPr>
              <w:t>се</w:t>
            </w:r>
            <w:proofErr w:type="spellEnd"/>
            <w:r w:rsidR="00F33809" w:rsidRPr="00E17AA5">
              <w:rPr>
                <w:rFonts w:ascii="Calibri" w:hAnsi="Calibri" w:cs="Calibri"/>
                <w:i/>
                <w:iCs/>
                <w:sz w:val="22"/>
                <w:szCs w:val="22"/>
                <w:lang w:val="sr-Latn-CS"/>
              </w:rPr>
              <w:t xml:space="preserve"> </w:t>
            </w:r>
            <w:proofErr w:type="spellStart"/>
            <w:r w:rsidR="00F33809" w:rsidRPr="00E17AA5">
              <w:rPr>
                <w:rFonts w:ascii="Calibri" w:hAnsi="Calibri" w:cs="Calibri"/>
                <w:i/>
                <w:iCs/>
                <w:sz w:val="22"/>
                <w:szCs w:val="22"/>
                <w:lang w:val="sr-Latn-CS"/>
              </w:rPr>
              <w:t>изводи</w:t>
            </w:r>
            <w:proofErr w:type="spellEnd"/>
            <w:r w:rsidR="00F33809" w:rsidRPr="00E17AA5">
              <w:rPr>
                <w:rFonts w:ascii="Calibri" w:hAnsi="Calibri" w:cs="Calibri"/>
                <w:i/>
                <w:iCs/>
                <w:sz w:val="22"/>
                <w:szCs w:val="22"/>
                <w:lang w:val="sr-Latn-CS"/>
              </w:rPr>
              <w:t xml:space="preserve"> </w:t>
            </w:r>
            <w:r w:rsidR="00F33809" w:rsidRPr="00E17AA5">
              <w:rPr>
                <w:rFonts w:ascii="Calibri" w:hAnsi="Calibri" w:cs="Calibri"/>
                <w:iCs/>
                <w:sz w:val="22"/>
                <w:szCs w:val="22"/>
                <w:lang w:val="sr-Latn-CS"/>
              </w:rPr>
              <w:t xml:space="preserve">у </w:t>
            </w:r>
            <w:proofErr w:type="spellStart"/>
            <w:r w:rsidR="00F33809" w:rsidRPr="00E17AA5">
              <w:rPr>
                <w:rFonts w:ascii="Calibri" w:hAnsi="Calibri" w:cs="Calibri"/>
                <w:iCs/>
                <w:sz w:val="22"/>
                <w:szCs w:val="22"/>
                <w:lang w:val="sr-Latn-CS"/>
              </w:rPr>
              <w:t>рачунарским</w:t>
            </w:r>
            <w:proofErr w:type="spellEnd"/>
            <w:r w:rsidR="00F33809" w:rsidRPr="00E17AA5">
              <w:rPr>
                <w:rFonts w:ascii="Calibri" w:hAnsi="Calibri" w:cs="Calibri"/>
                <w:iCs/>
                <w:sz w:val="22"/>
                <w:szCs w:val="22"/>
                <w:lang w:val="sr-Latn-CS"/>
              </w:rPr>
              <w:t xml:space="preserve"> </w:t>
            </w:r>
            <w:proofErr w:type="spellStart"/>
            <w:r w:rsidR="00F33809" w:rsidRPr="00E17AA5">
              <w:rPr>
                <w:rFonts w:ascii="Calibri" w:hAnsi="Calibri" w:cs="Calibri"/>
                <w:iCs/>
                <w:sz w:val="22"/>
                <w:szCs w:val="22"/>
                <w:lang w:val="sr-Latn-CS"/>
              </w:rPr>
              <w:t>учионицама</w:t>
            </w:r>
            <w:proofErr w:type="spellEnd"/>
            <w:r w:rsidR="00F33809" w:rsidRPr="00E17AA5">
              <w:rPr>
                <w:rFonts w:ascii="Calibri" w:hAnsi="Calibri" w:cs="Calibri"/>
                <w:iCs/>
                <w:sz w:val="22"/>
                <w:szCs w:val="22"/>
                <w:lang w:val="sr-Latn-CS"/>
              </w:rPr>
              <w:t xml:space="preserve"> и </w:t>
            </w:r>
            <w:proofErr w:type="spellStart"/>
            <w:r w:rsidR="00F33809" w:rsidRPr="00E17AA5">
              <w:rPr>
                <w:rFonts w:ascii="Calibri" w:hAnsi="Calibri" w:cs="Calibri"/>
                <w:iCs/>
                <w:sz w:val="22"/>
                <w:szCs w:val="22"/>
                <w:lang w:val="sr-Latn-CS"/>
              </w:rPr>
              <w:t>где</w:t>
            </w:r>
            <w:proofErr w:type="spellEnd"/>
            <w:r w:rsidR="00F33809" w:rsidRPr="00E17AA5">
              <w:rPr>
                <w:rFonts w:ascii="Calibri" w:hAnsi="Calibri" w:cs="Calibri"/>
                <w:iCs/>
                <w:sz w:val="22"/>
                <w:szCs w:val="22"/>
                <w:lang w:val="sr-Latn-CS"/>
              </w:rPr>
              <w:t xml:space="preserve"> </w:t>
            </w:r>
            <w:proofErr w:type="spellStart"/>
            <w:r w:rsidR="00F33809" w:rsidRPr="00E17AA5">
              <w:rPr>
                <w:rFonts w:ascii="Calibri" w:hAnsi="Calibri" w:cs="Calibri"/>
                <w:iCs/>
                <w:sz w:val="22"/>
                <w:szCs w:val="22"/>
                <w:lang w:val="sr-Latn-CS"/>
              </w:rPr>
              <w:t>студенти</w:t>
            </w:r>
            <w:proofErr w:type="spellEnd"/>
            <w:r w:rsidR="00F33809" w:rsidRPr="00E17AA5">
              <w:rPr>
                <w:rFonts w:ascii="Calibri" w:hAnsi="Calibri" w:cs="Calibri"/>
                <w:iCs/>
                <w:sz w:val="22"/>
                <w:szCs w:val="22"/>
                <w:lang w:val="sr-Latn-CS"/>
              </w:rPr>
              <w:t xml:space="preserve"> </w:t>
            </w:r>
            <w:proofErr w:type="spellStart"/>
            <w:r w:rsidR="00F33809" w:rsidRPr="00E17AA5">
              <w:rPr>
                <w:rFonts w:ascii="Calibri" w:hAnsi="Calibri" w:cs="Calibri"/>
                <w:iCs/>
                <w:sz w:val="22"/>
                <w:szCs w:val="22"/>
                <w:lang w:val="sr-Latn-CS"/>
              </w:rPr>
              <w:t>самостално</w:t>
            </w:r>
            <w:proofErr w:type="spellEnd"/>
            <w:r w:rsidR="00F33809" w:rsidRPr="00E17AA5">
              <w:rPr>
                <w:rFonts w:ascii="Calibri" w:hAnsi="Calibri" w:cs="Calibri"/>
                <w:iCs/>
                <w:sz w:val="22"/>
                <w:szCs w:val="22"/>
                <w:lang w:val="sr-Latn-CS"/>
              </w:rPr>
              <w:t xml:space="preserve"> </w:t>
            </w:r>
            <w:proofErr w:type="spellStart"/>
            <w:r w:rsidR="00F33809" w:rsidRPr="00E17AA5">
              <w:rPr>
                <w:rFonts w:ascii="Calibri" w:hAnsi="Calibri" w:cs="Calibri"/>
                <w:iCs/>
                <w:sz w:val="22"/>
                <w:szCs w:val="22"/>
                <w:lang w:val="sr-Latn-CS"/>
              </w:rPr>
              <w:t>раде</w:t>
            </w:r>
            <w:proofErr w:type="spellEnd"/>
            <w:r w:rsidR="00F33809" w:rsidRPr="00E17AA5">
              <w:rPr>
                <w:rFonts w:ascii="Calibri" w:hAnsi="Calibri" w:cs="Calibri"/>
                <w:iCs/>
                <w:sz w:val="22"/>
                <w:szCs w:val="22"/>
                <w:lang w:val="sr-Latn-CS"/>
              </w:rPr>
              <w:t xml:space="preserve"> </w:t>
            </w:r>
            <w:proofErr w:type="spellStart"/>
            <w:r w:rsidR="00F33809" w:rsidRPr="00E17AA5">
              <w:rPr>
                <w:rFonts w:ascii="Calibri" w:hAnsi="Calibri" w:cs="Calibri"/>
                <w:iCs/>
                <w:sz w:val="22"/>
                <w:szCs w:val="22"/>
                <w:lang w:val="sr-Latn-CS"/>
              </w:rPr>
              <w:t>на</w:t>
            </w:r>
            <w:proofErr w:type="spellEnd"/>
            <w:r w:rsidR="00F33809" w:rsidRPr="00E17AA5">
              <w:rPr>
                <w:rFonts w:ascii="Calibri" w:hAnsi="Calibri" w:cs="Calibri"/>
                <w:iCs/>
                <w:sz w:val="22"/>
                <w:szCs w:val="22"/>
                <w:lang w:val="sr-Latn-CS"/>
              </w:rPr>
              <w:t xml:space="preserve"> </w:t>
            </w:r>
            <w:proofErr w:type="spellStart"/>
            <w:r w:rsidR="00F33809" w:rsidRPr="00E17AA5">
              <w:rPr>
                <w:rFonts w:ascii="Calibri" w:hAnsi="Calibri" w:cs="Calibri"/>
                <w:iCs/>
                <w:sz w:val="22"/>
                <w:szCs w:val="22"/>
                <w:lang w:val="sr-Latn-CS"/>
              </w:rPr>
              <w:t>изабраним</w:t>
            </w:r>
            <w:proofErr w:type="spellEnd"/>
            <w:r w:rsidR="00F33809" w:rsidRPr="00E17AA5">
              <w:rPr>
                <w:rFonts w:ascii="Calibri" w:hAnsi="Calibri" w:cs="Calibri"/>
                <w:iCs/>
                <w:sz w:val="22"/>
                <w:szCs w:val="22"/>
                <w:lang w:val="sr-Latn-CS"/>
              </w:rPr>
              <w:t xml:space="preserve"> </w:t>
            </w:r>
            <w:proofErr w:type="spellStart"/>
            <w:r w:rsidR="00F33809" w:rsidRPr="00E17AA5">
              <w:rPr>
                <w:rFonts w:ascii="Calibri" w:hAnsi="Calibri" w:cs="Calibri"/>
                <w:iCs/>
                <w:sz w:val="22"/>
                <w:szCs w:val="22"/>
                <w:lang w:val="sr-Latn-CS"/>
              </w:rPr>
              <w:t>практичним</w:t>
            </w:r>
            <w:proofErr w:type="spellEnd"/>
            <w:r w:rsidR="00F33809" w:rsidRPr="00E17AA5">
              <w:rPr>
                <w:rFonts w:ascii="Calibri" w:hAnsi="Calibri" w:cs="Calibri"/>
                <w:iCs/>
                <w:sz w:val="22"/>
                <w:szCs w:val="22"/>
                <w:lang w:val="sr-Latn-CS"/>
              </w:rPr>
              <w:t xml:space="preserve"> </w:t>
            </w:r>
            <w:proofErr w:type="spellStart"/>
            <w:r w:rsidR="00F33809" w:rsidRPr="00E17AA5">
              <w:rPr>
                <w:rFonts w:ascii="Calibri" w:hAnsi="Calibri" w:cs="Calibri"/>
                <w:iCs/>
                <w:sz w:val="22"/>
                <w:szCs w:val="22"/>
                <w:lang w:val="sr-Latn-CS"/>
              </w:rPr>
              <w:t>проблемима-пројектним</w:t>
            </w:r>
            <w:proofErr w:type="spellEnd"/>
            <w:r w:rsidR="00F33809" w:rsidRPr="00E17AA5">
              <w:rPr>
                <w:rFonts w:ascii="Calibri" w:hAnsi="Calibri" w:cs="Calibri"/>
                <w:iCs/>
                <w:sz w:val="22"/>
                <w:szCs w:val="22"/>
                <w:lang w:val="sr-Latn-CS"/>
              </w:rPr>
              <w:t xml:space="preserve"> </w:t>
            </w:r>
            <w:proofErr w:type="spellStart"/>
            <w:r w:rsidR="00F33809" w:rsidRPr="00E17AA5">
              <w:rPr>
                <w:rFonts w:ascii="Calibri" w:hAnsi="Calibri" w:cs="Calibri"/>
                <w:iCs/>
                <w:sz w:val="22"/>
                <w:szCs w:val="22"/>
                <w:lang w:val="sr-Latn-CS"/>
              </w:rPr>
              <w:t>задацима</w:t>
            </w:r>
            <w:proofErr w:type="spellEnd"/>
            <w:r w:rsidR="00F33809" w:rsidRPr="00E17AA5">
              <w:rPr>
                <w:rFonts w:ascii="Calibri" w:hAnsi="Calibri" w:cs="Calibri"/>
                <w:lang w:val="sr-Latn-CS"/>
              </w:rPr>
              <w:t>.</w:t>
            </w:r>
          </w:p>
        </w:tc>
      </w:tr>
      <w:tr w:rsidR="00F33809" w:rsidRPr="00E17AA5" w14:paraId="0F5B78DF" w14:textId="77777777" w:rsidTr="00A31333">
        <w:trPr>
          <w:jc w:val="center"/>
        </w:trPr>
        <w:tc>
          <w:tcPr>
            <w:tcW w:w="5000" w:type="pct"/>
            <w:gridSpan w:val="3"/>
          </w:tcPr>
          <w:p w14:paraId="7F7649AB" w14:textId="77777777" w:rsidR="00F33809" w:rsidRPr="00E17AA5" w:rsidRDefault="00F33809" w:rsidP="00066CFF">
            <w:pPr>
              <w:autoSpaceDE w:val="0"/>
              <w:autoSpaceDN w:val="0"/>
              <w:adjustRightInd w:val="0"/>
              <w:rPr>
                <w:rFonts w:ascii="Calibri" w:hAnsi="Calibri" w:cs="Calibri"/>
                <w:b/>
                <w:bCs/>
                <w:lang w:val="sr-Latn-CS"/>
              </w:rPr>
            </w:pPr>
            <w:proofErr w:type="spellStart"/>
            <w:r w:rsidRPr="00E17AA5">
              <w:rPr>
                <w:rFonts w:ascii="Calibri" w:hAnsi="Calibri" w:cs="Calibri"/>
                <w:b/>
                <w:bCs/>
                <w:lang w:val="sr-Latn-CS"/>
              </w:rPr>
              <w:t>Оцена</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знања</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максимални</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број</w:t>
            </w:r>
            <w:proofErr w:type="spellEnd"/>
            <w:r w:rsidRPr="00E17AA5">
              <w:rPr>
                <w:rFonts w:ascii="Calibri" w:hAnsi="Calibri" w:cs="Calibri"/>
                <w:b/>
                <w:bCs/>
                <w:lang w:val="sr-Latn-CS"/>
              </w:rPr>
              <w:t xml:space="preserve"> </w:t>
            </w:r>
            <w:proofErr w:type="spellStart"/>
            <w:r w:rsidRPr="00E17AA5">
              <w:rPr>
                <w:rFonts w:ascii="Calibri" w:hAnsi="Calibri" w:cs="Calibri"/>
                <w:b/>
                <w:bCs/>
                <w:lang w:val="sr-Latn-CS"/>
              </w:rPr>
              <w:t>поена</w:t>
            </w:r>
            <w:proofErr w:type="spellEnd"/>
            <w:r w:rsidRPr="00E17AA5">
              <w:rPr>
                <w:rFonts w:ascii="Calibri" w:hAnsi="Calibri" w:cs="Calibri"/>
                <w:b/>
                <w:bCs/>
                <w:lang w:val="sr-Latn-CS"/>
              </w:rPr>
              <w:t xml:space="preserve"> 100)</w:t>
            </w:r>
          </w:p>
          <w:p w14:paraId="77F50F5E" w14:textId="77777777" w:rsidR="00F33809" w:rsidRPr="00E17AA5" w:rsidRDefault="00F33809" w:rsidP="00E16EA2">
            <w:pPr>
              <w:autoSpaceDE w:val="0"/>
              <w:autoSpaceDN w:val="0"/>
              <w:adjustRightInd w:val="0"/>
              <w:rPr>
                <w:rFonts w:ascii="Calibri" w:hAnsi="Calibri" w:cs="Calibri"/>
                <w:b/>
                <w:bCs/>
                <w:lang w:val="sr-Latn-CS"/>
              </w:rPr>
            </w:pPr>
            <w:proofErr w:type="spellStart"/>
            <w:r w:rsidRPr="00E17AA5">
              <w:rPr>
                <w:rFonts w:ascii="Calibri" w:hAnsi="Calibri" w:cs="Calibri"/>
                <w:bCs/>
                <w:sz w:val="22"/>
                <w:szCs w:val="22"/>
                <w:lang w:val="sr-Latn-CS"/>
              </w:rPr>
              <w:t>Испит</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се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полаже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предајом</w:t>
            </w:r>
            <w:proofErr w:type="spellEnd"/>
            <w:r w:rsidRPr="00E17AA5">
              <w:rPr>
                <w:rFonts w:ascii="Calibri" w:hAnsi="Calibri" w:cs="Calibri"/>
                <w:bCs/>
                <w:sz w:val="22"/>
                <w:szCs w:val="22"/>
                <w:lang w:val="sr-Latn-CS"/>
              </w:rPr>
              <w:t xml:space="preserve"> и </w:t>
            </w:r>
            <w:proofErr w:type="spellStart"/>
            <w:r w:rsidRPr="00E17AA5">
              <w:rPr>
                <w:rFonts w:ascii="Calibri" w:hAnsi="Calibri" w:cs="Calibri"/>
                <w:bCs/>
                <w:sz w:val="22"/>
                <w:szCs w:val="22"/>
                <w:lang w:val="sr-Latn-CS"/>
              </w:rPr>
              <w:t>презентацијом</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пројекта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До</w:t>
            </w:r>
            <w:proofErr w:type="spellEnd"/>
            <w:r w:rsidRPr="00E17AA5">
              <w:rPr>
                <w:rFonts w:ascii="Calibri" w:hAnsi="Calibri" w:cs="Calibri"/>
                <w:bCs/>
                <w:sz w:val="22"/>
                <w:szCs w:val="22"/>
                <w:lang w:val="sr-Latn-CS"/>
              </w:rPr>
              <w:t xml:space="preserve"> 50 </w:t>
            </w:r>
            <w:proofErr w:type="spellStart"/>
            <w:r w:rsidRPr="00E17AA5">
              <w:rPr>
                <w:rFonts w:ascii="Calibri" w:hAnsi="Calibri" w:cs="Calibri"/>
                <w:bCs/>
                <w:sz w:val="22"/>
                <w:szCs w:val="22"/>
                <w:lang w:val="sr-Latn-CS"/>
              </w:rPr>
              <w:t>бодова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носи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пројекат</w:t>
            </w:r>
            <w:proofErr w:type="spellEnd"/>
            <w:r w:rsidRPr="00E17AA5">
              <w:rPr>
                <w:rFonts w:ascii="Calibri" w:hAnsi="Calibri" w:cs="Calibri"/>
                <w:bCs/>
                <w:sz w:val="22"/>
                <w:szCs w:val="22"/>
                <w:lang w:val="sr-Latn-CS"/>
              </w:rPr>
              <w:t xml:space="preserve">, а </w:t>
            </w:r>
            <w:proofErr w:type="spellStart"/>
            <w:r w:rsidRPr="00E17AA5">
              <w:rPr>
                <w:rFonts w:ascii="Calibri" w:hAnsi="Calibri" w:cs="Calibri"/>
                <w:bCs/>
                <w:sz w:val="22"/>
                <w:szCs w:val="22"/>
                <w:lang w:val="sr-Latn-CS"/>
              </w:rPr>
              <w:t>његова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презентација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која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интегрише</w:t>
            </w:r>
            <w:proofErr w:type="spellEnd"/>
            <w:r w:rsidRPr="00E17AA5">
              <w:rPr>
                <w:rFonts w:ascii="Calibri" w:hAnsi="Calibri" w:cs="Calibri"/>
                <w:bCs/>
                <w:sz w:val="22"/>
                <w:szCs w:val="22"/>
                <w:lang w:val="sr-Latn-CS"/>
              </w:rPr>
              <w:t xml:space="preserve"> и </w:t>
            </w:r>
            <w:proofErr w:type="spellStart"/>
            <w:r w:rsidRPr="00E17AA5">
              <w:rPr>
                <w:rFonts w:ascii="Calibri" w:hAnsi="Calibri" w:cs="Calibri"/>
                <w:bCs/>
                <w:sz w:val="22"/>
                <w:szCs w:val="22"/>
                <w:lang w:val="sr-Latn-CS"/>
              </w:rPr>
              <w:t>усмени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део</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испита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носи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до</w:t>
            </w:r>
            <w:proofErr w:type="spellEnd"/>
            <w:r w:rsidRPr="00E17AA5">
              <w:rPr>
                <w:rFonts w:ascii="Calibri" w:hAnsi="Calibri" w:cs="Calibri"/>
                <w:bCs/>
                <w:sz w:val="22"/>
                <w:szCs w:val="22"/>
                <w:lang w:val="sr-Latn-CS"/>
              </w:rPr>
              <w:t xml:space="preserve"> 50 </w:t>
            </w:r>
            <w:proofErr w:type="spellStart"/>
            <w:r w:rsidRPr="00E17AA5">
              <w:rPr>
                <w:rFonts w:ascii="Calibri" w:hAnsi="Calibri" w:cs="Calibri"/>
                <w:bCs/>
                <w:sz w:val="22"/>
                <w:szCs w:val="22"/>
                <w:lang w:val="sr-Latn-CS"/>
              </w:rPr>
              <w:t>бодова</w:t>
            </w:r>
            <w:proofErr w:type="spellEnd"/>
            <w:r w:rsidRPr="00E17AA5">
              <w:rPr>
                <w:rFonts w:ascii="Calibri" w:hAnsi="Calibri" w:cs="Calibri"/>
                <w:bCs/>
                <w:sz w:val="22"/>
                <w:szCs w:val="22"/>
                <w:lang w:val="sr-Latn-CS"/>
              </w:rPr>
              <w:t>.</w:t>
            </w:r>
          </w:p>
        </w:tc>
      </w:tr>
    </w:tbl>
    <w:p w14:paraId="4338AFE5" w14:textId="77777777" w:rsidR="00FF2C3A" w:rsidRPr="00E17AA5" w:rsidRDefault="00FF2C3A" w:rsidP="00E050A3">
      <w:pPr>
        <w:rPr>
          <w:rFonts w:ascii="Calibri" w:hAnsi="Calibri" w:cs="Calibri"/>
          <w:lang w:val="ru-RU"/>
        </w:rPr>
      </w:pPr>
      <w:bookmarkStart w:id="60" w:name="_Toc170094452"/>
      <w:bookmarkEnd w:id="59"/>
    </w:p>
    <w:p w14:paraId="70C0B676" w14:textId="77777777" w:rsidR="00696D8C" w:rsidRPr="00E17AA5" w:rsidRDefault="00696D8C">
      <w:pPr>
        <w:rPr>
          <w:rFonts w:ascii="Calibri" w:hAnsi="Calibri" w:cs="Calibri"/>
          <w:lang w:val="ru-RU"/>
        </w:rPr>
      </w:pPr>
      <w:r w:rsidRPr="00E17AA5">
        <w:rPr>
          <w:rFonts w:ascii="Calibri" w:hAnsi="Calibri" w:cs="Calibri"/>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2388"/>
        <w:gridCol w:w="3624"/>
      </w:tblGrid>
      <w:tr w:rsidR="00FF2C3A" w:rsidRPr="00E17AA5" w14:paraId="17A5E247" w14:textId="77777777" w:rsidTr="00A31333">
        <w:trPr>
          <w:jc w:val="center"/>
        </w:trPr>
        <w:tc>
          <w:tcPr>
            <w:tcW w:w="5000" w:type="pct"/>
            <w:gridSpan w:val="3"/>
          </w:tcPr>
          <w:p w14:paraId="2C24B7A4" w14:textId="0ED4D6A7" w:rsidR="00FF2C3A" w:rsidRPr="00E17AA5" w:rsidRDefault="00FF2C3A" w:rsidP="00D707DD">
            <w:pPr>
              <w:rPr>
                <w:rFonts w:ascii="Calibri" w:hAnsi="Calibri" w:cs="Calibri"/>
                <w:b/>
                <w:sz w:val="22"/>
                <w:szCs w:val="20"/>
                <w:lang w:val="sr-Cyrl-CS"/>
              </w:rPr>
            </w:pPr>
            <w:r w:rsidRPr="00E17AA5">
              <w:rPr>
                <w:rFonts w:ascii="Calibri" w:hAnsi="Calibri" w:cs="Calibri"/>
                <w:b/>
                <w:sz w:val="22"/>
                <w:szCs w:val="20"/>
                <w:lang w:val="ru-RU"/>
              </w:rPr>
              <w:t xml:space="preserve">Назив предмета: </w:t>
            </w:r>
            <w:bookmarkStart w:id="61" w:name="DEPT09"/>
            <w:r w:rsidR="00153DFC">
              <w:rPr>
                <w:rFonts w:ascii="Calibri" w:hAnsi="Calibri" w:cs="Calibri"/>
                <w:b/>
                <w:sz w:val="22"/>
                <w:szCs w:val="20"/>
                <w:lang w:val="sr-Cyrl-CS"/>
              </w:rPr>
              <w:t>Политика енергетске транзиције</w:t>
            </w:r>
            <w:r w:rsidRPr="00E17AA5">
              <w:rPr>
                <w:rFonts w:ascii="Calibri" w:hAnsi="Calibri" w:cs="Calibri"/>
                <w:b/>
                <w:sz w:val="22"/>
                <w:szCs w:val="20"/>
                <w:lang w:val="sr-Cyrl-CS"/>
              </w:rPr>
              <w:t xml:space="preserve"> </w:t>
            </w:r>
            <w:bookmarkEnd w:id="61"/>
          </w:p>
        </w:tc>
      </w:tr>
      <w:tr w:rsidR="00FF2C3A" w:rsidRPr="00E17AA5" w14:paraId="0FF61CDB" w14:textId="77777777" w:rsidTr="00A31333">
        <w:trPr>
          <w:jc w:val="center"/>
        </w:trPr>
        <w:tc>
          <w:tcPr>
            <w:tcW w:w="5000" w:type="pct"/>
            <w:gridSpan w:val="3"/>
          </w:tcPr>
          <w:p w14:paraId="51E66D26" w14:textId="51AA25F0" w:rsidR="00FF2C3A" w:rsidRPr="00E17AA5" w:rsidRDefault="00FF2C3A" w:rsidP="00797B0C">
            <w:pPr>
              <w:rPr>
                <w:rFonts w:ascii="Calibri" w:hAnsi="Calibri" w:cs="Calibri"/>
                <w:b/>
                <w:sz w:val="22"/>
                <w:szCs w:val="20"/>
                <w:lang w:val="sr-Cyrl-CS"/>
              </w:rPr>
            </w:pPr>
            <w:r w:rsidRPr="00E17AA5">
              <w:rPr>
                <w:rFonts w:ascii="Calibri" w:hAnsi="Calibri" w:cs="Calibri"/>
                <w:b/>
                <w:sz w:val="22"/>
                <w:szCs w:val="20"/>
                <w:lang w:val="ru-RU"/>
              </w:rPr>
              <w:t xml:space="preserve">Наставник: </w:t>
            </w:r>
            <w:r w:rsidR="00153DFC">
              <w:rPr>
                <w:rFonts w:ascii="Calibri" w:hAnsi="Calibri" w:cs="Calibri"/>
                <w:b/>
                <w:sz w:val="22"/>
                <w:szCs w:val="20"/>
                <w:lang w:val="ru-RU"/>
              </w:rPr>
              <w:t>Живковић Н. Дубравка</w:t>
            </w:r>
          </w:p>
        </w:tc>
      </w:tr>
      <w:tr w:rsidR="00FF2C3A" w:rsidRPr="00E17AA5" w14:paraId="5AA51ECB" w14:textId="77777777" w:rsidTr="00A31333">
        <w:trPr>
          <w:jc w:val="center"/>
        </w:trPr>
        <w:tc>
          <w:tcPr>
            <w:tcW w:w="5000" w:type="pct"/>
            <w:gridSpan w:val="3"/>
          </w:tcPr>
          <w:p w14:paraId="6FBDAD10" w14:textId="77777777" w:rsidR="00FF2C3A" w:rsidRPr="00E17AA5" w:rsidRDefault="00FF2C3A" w:rsidP="00797B0C">
            <w:pPr>
              <w:rPr>
                <w:rFonts w:ascii="Calibri" w:hAnsi="Calibri" w:cs="Calibri"/>
                <w:sz w:val="22"/>
                <w:szCs w:val="20"/>
                <w:lang w:val="ru-RU"/>
              </w:rPr>
            </w:pPr>
            <w:r w:rsidRPr="00E17AA5">
              <w:rPr>
                <w:rFonts w:ascii="Calibri" w:hAnsi="Calibri" w:cs="Calibri"/>
                <w:b/>
                <w:sz w:val="22"/>
                <w:szCs w:val="20"/>
                <w:lang w:val="ru-RU"/>
              </w:rPr>
              <w:t xml:space="preserve">Статус предмета: </w:t>
            </w:r>
            <w:r w:rsidR="001D77C2">
              <w:rPr>
                <w:rFonts w:ascii="Calibri" w:hAnsi="Calibri" w:cs="Calibri"/>
                <w:sz w:val="22"/>
                <w:szCs w:val="20"/>
                <w:lang w:val="ru-RU"/>
              </w:rPr>
              <w:t>Изборни предмет студијског програма</w:t>
            </w:r>
          </w:p>
        </w:tc>
      </w:tr>
      <w:tr w:rsidR="00FF2C3A" w:rsidRPr="00E17AA5" w14:paraId="5ED1FDE6" w14:textId="77777777" w:rsidTr="00A31333">
        <w:trPr>
          <w:jc w:val="center"/>
        </w:trPr>
        <w:tc>
          <w:tcPr>
            <w:tcW w:w="5000" w:type="pct"/>
            <w:gridSpan w:val="3"/>
          </w:tcPr>
          <w:p w14:paraId="0B9B45D0" w14:textId="77777777" w:rsidR="00FF2C3A" w:rsidRPr="00E17AA5" w:rsidRDefault="00FF2C3A" w:rsidP="00D707DD">
            <w:pPr>
              <w:rPr>
                <w:rFonts w:ascii="Calibri" w:hAnsi="Calibri" w:cs="Calibri"/>
                <w:sz w:val="22"/>
                <w:szCs w:val="20"/>
                <w:lang w:val="sr-Cyrl-RS"/>
              </w:rPr>
            </w:pPr>
            <w:proofErr w:type="spellStart"/>
            <w:r w:rsidRPr="00E17AA5">
              <w:rPr>
                <w:rFonts w:ascii="Calibri" w:hAnsi="Calibri" w:cs="Calibri"/>
                <w:sz w:val="22"/>
                <w:szCs w:val="20"/>
              </w:rPr>
              <w:t>Број</w:t>
            </w:r>
            <w:proofErr w:type="spellEnd"/>
            <w:r w:rsidRPr="00E17AA5">
              <w:rPr>
                <w:rFonts w:ascii="Calibri" w:hAnsi="Calibri" w:cs="Calibri"/>
                <w:sz w:val="22"/>
                <w:szCs w:val="20"/>
              </w:rPr>
              <w:t xml:space="preserve"> ЕСПБ</w:t>
            </w:r>
            <w:r w:rsidRPr="00E17AA5">
              <w:rPr>
                <w:rFonts w:ascii="Calibri" w:hAnsi="Calibri" w:cs="Calibri"/>
                <w:b/>
                <w:sz w:val="22"/>
                <w:szCs w:val="20"/>
              </w:rPr>
              <w:t xml:space="preserve">: </w:t>
            </w:r>
            <w:r w:rsidR="00797B0C" w:rsidRPr="00E17AA5">
              <w:rPr>
                <w:rFonts w:ascii="Calibri" w:hAnsi="Calibri" w:cs="Calibri"/>
                <w:b/>
                <w:sz w:val="22"/>
                <w:szCs w:val="20"/>
                <w:lang w:val="sr-Cyrl-RS"/>
              </w:rPr>
              <w:t>15</w:t>
            </w:r>
          </w:p>
        </w:tc>
      </w:tr>
      <w:tr w:rsidR="00FF2C3A" w:rsidRPr="00E17AA5" w14:paraId="4139EC80" w14:textId="77777777" w:rsidTr="00A31333">
        <w:trPr>
          <w:jc w:val="center"/>
        </w:trPr>
        <w:tc>
          <w:tcPr>
            <w:tcW w:w="5000" w:type="pct"/>
            <w:gridSpan w:val="3"/>
          </w:tcPr>
          <w:p w14:paraId="39064961" w14:textId="77777777" w:rsidR="00FF2C3A" w:rsidRPr="00E17AA5" w:rsidRDefault="00FF2C3A" w:rsidP="00D707DD">
            <w:pPr>
              <w:rPr>
                <w:rFonts w:ascii="Calibri" w:hAnsi="Calibri" w:cs="Calibri"/>
                <w:sz w:val="22"/>
                <w:szCs w:val="20"/>
              </w:rPr>
            </w:pPr>
            <w:proofErr w:type="spellStart"/>
            <w:r w:rsidRPr="00E17AA5">
              <w:rPr>
                <w:rFonts w:ascii="Calibri" w:hAnsi="Calibri" w:cs="Calibri"/>
                <w:sz w:val="22"/>
                <w:szCs w:val="20"/>
              </w:rPr>
              <w:t>Услов</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Нема</w:t>
            </w:r>
            <w:proofErr w:type="spellEnd"/>
          </w:p>
        </w:tc>
      </w:tr>
      <w:tr w:rsidR="00FF2C3A" w:rsidRPr="00E17AA5" w14:paraId="478FEB00" w14:textId="77777777" w:rsidTr="00A31333">
        <w:trPr>
          <w:jc w:val="center"/>
        </w:trPr>
        <w:tc>
          <w:tcPr>
            <w:tcW w:w="5000" w:type="pct"/>
            <w:gridSpan w:val="3"/>
          </w:tcPr>
          <w:p w14:paraId="6632B14E" w14:textId="77777777" w:rsidR="00FF2C3A" w:rsidRPr="00E17AA5" w:rsidRDefault="00FF2C3A" w:rsidP="00D707DD">
            <w:pPr>
              <w:rPr>
                <w:rFonts w:ascii="Calibri" w:hAnsi="Calibri" w:cs="Calibri"/>
                <w:sz w:val="22"/>
                <w:szCs w:val="20"/>
                <w:lang w:val="sr-Cyrl-CS"/>
              </w:rPr>
            </w:pPr>
            <w:r w:rsidRPr="00E17AA5">
              <w:rPr>
                <w:rFonts w:ascii="Calibri" w:hAnsi="Calibri" w:cs="Calibri"/>
                <w:b/>
                <w:bCs/>
                <w:sz w:val="22"/>
                <w:szCs w:val="20"/>
                <w:lang w:val="sr-Cyrl-CS"/>
              </w:rPr>
              <w:t>Циљ предмета</w:t>
            </w:r>
            <w:r w:rsidRPr="00E17AA5">
              <w:rPr>
                <w:rFonts w:ascii="Calibri" w:hAnsi="Calibri" w:cs="Calibri"/>
                <w:sz w:val="22"/>
                <w:szCs w:val="20"/>
                <w:lang w:val="sr-Cyrl-CS"/>
              </w:rPr>
              <w:t xml:space="preserve"> </w:t>
            </w:r>
          </w:p>
          <w:p w14:paraId="41C8F020" w14:textId="77777777" w:rsidR="00FF2C3A" w:rsidRPr="00E17AA5" w:rsidRDefault="00FF2C3A" w:rsidP="00D707DD">
            <w:pPr>
              <w:spacing w:before="60"/>
              <w:rPr>
                <w:rFonts w:ascii="Calibri" w:hAnsi="Calibri" w:cs="Calibri"/>
                <w:sz w:val="22"/>
                <w:szCs w:val="20"/>
                <w:lang w:val="sr-Cyrl-CS"/>
              </w:rPr>
            </w:pPr>
            <w:r w:rsidRPr="00E17AA5">
              <w:rPr>
                <w:rFonts w:ascii="Calibri" w:hAnsi="Calibri" w:cs="Calibri"/>
                <w:sz w:val="22"/>
                <w:szCs w:val="20"/>
                <w:lang w:val="sr-Cyrl-CS"/>
              </w:rPr>
              <w:t>Главни циљеви предмета су:</w:t>
            </w:r>
          </w:p>
          <w:p w14:paraId="54B0DFF4" w14:textId="77777777" w:rsidR="00FF2C3A" w:rsidRPr="00E17AA5" w:rsidRDefault="00FF2C3A" w:rsidP="0066553E">
            <w:pPr>
              <w:ind w:left="329" w:hanging="180"/>
              <w:jc w:val="both"/>
              <w:rPr>
                <w:rFonts w:ascii="Calibri" w:hAnsi="Calibri" w:cs="Calibri"/>
                <w:b/>
                <w:bCs/>
                <w:sz w:val="22"/>
                <w:szCs w:val="20"/>
                <w:lang w:val="sr-Cyrl-CS"/>
              </w:rPr>
            </w:pPr>
            <w:r w:rsidRPr="00E17AA5">
              <w:rPr>
                <w:rFonts w:ascii="Calibri" w:hAnsi="Calibri" w:cs="Calibri"/>
                <w:sz w:val="22"/>
                <w:szCs w:val="20"/>
                <w:lang w:val="sr-Cyrl-CS"/>
              </w:rPr>
              <w:t xml:space="preserve">- </w:t>
            </w:r>
            <w:r w:rsidRPr="00E17AA5">
              <w:rPr>
                <w:rFonts w:ascii="Calibri" w:hAnsi="Calibri" w:cs="Calibri"/>
                <w:sz w:val="22"/>
                <w:szCs w:val="20"/>
                <w:lang w:val="ru-RU"/>
              </w:rPr>
              <w:t xml:space="preserve"> </w:t>
            </w:r>
            <w:r w:rsidRPr="00E17AA5">
              <w:rPr>
                <w:rFonts w:ascii="Calibri" w:hAnsi="Calibri" w:cs="Calibri"/>
                <w:sz w:val="22"/>
                <w:szCs w:val="20"/>
                <w:lang w:val="sr-Cyrl-CS"/>
              </w:rPr>
              <w:t>овладавање принципима функционисања интегрисаног европског енергетског окружења</w:t>
            </w:r>
          </w:p>
          <w:p w14:paraId="208C75CD" w14:textId="77777777" w:rsidR="00FF2C3A" w:rsidRPr="00E17AA5" w:rsidRDefault="00FF2C3A" w:rsidP="0066553E">
            <w:pPr>
              <w:tabs>
                <w:tab w:val="left" w:pos="329"/>
              </w:tabs>
              <w:ind w:left="329" w:hanging="180"/>
              <w:jc w:val="both"/>
              <w:rPr>
                <w:rFonts w:ascii="Calibri" w:hAnsi="Calibri" w:cs="Calibri"/>
                <w:b/>
                <w:bCs/>
                <w:sz w:val="22"/>
                <w:szCs w:val="20"/>
                <w:lang w:val="ru-RU"/>
              </w:rPr>
            </w:pPr>
            <w:r w:rsidRPr="00E17AA5">
              <w:rPr>
                <w:rFonts w:ascii="Calibri" w:hAnsi="Calibri" w:cs="Calibri"/>
                <w:sz w:val="22"/>
                <w:szCs w:val="20"/>
                <w:lang w:val="sr-Cyrl-CS"/>
              </w:rPr>
              <w:t>-</w:t>
            </w:r>
            <w:r w:rsidRPr="00E17AA5">
              <w:rPr>
                <w:rFonts w:ascii="Calibri" w:hAnsi="Calibri" w:cs="Calibri"/>
                <w:sz w:val="22"/>
                <w:szCs w:val="20"/>
                <w:lang w:val="ru-RU"/>
              </w:rPr>
              <w:t xml:space="preserve"> </w:t>
            </w:r>
            <w:r w:rsidRPr="00E17AA5">
              <w:rPr>
                <w:rFonts w:ascii="Calibri" w:hAnsi="Calibri" w:cs="Calibri"/>
                <w:sz w:val="22"/>
                <w:szCs w:val="20"/>
                <w:lang w:val="sr-Cyrl-CS"/>
              </w:rPr>
              <w:t>стицање знања из области европске законске регулативе у области производње, дистрибуције и коришћења енергије, као и коришћења расположивих фондова за реализацију одговарајућих пројеката.</w:t>
            </w:r>
            <w:r w:rsidRPr="00E17AA5">
              <w:rPr>
                <w:rFonts w:ascii="Calibri" w:hAnsi="Calibri" w:cs="Calibri"/>
                <w:sz w:val="22"/>
                <w:szCs w:val="20"/>
                <w:lang w:val="ru-RU"/>
              </w:rPr>
              <w:t xml:space="preserve"> </w:t>
            </w:r>
          </w:p>
        </w:tc>
      </w:tr>
      <w:tr w:rsidR="00FF2C3A" w:rsidRPr="00E17AA5" w14:paraId="23AA644B" w14:textId="77777777" w:rsidTr="00A31333">
        <w:trPr>
          <w:jc w:val="center"/>
        </w:trPr>
        <w:tc>
          <w:tcPr>
            <w:tcW w:w="5000" w:type="pct"/>
            <w:gridSpan w:val="3"/>
          </w:tcPr>
          <w:p w14:paraId="77373B4F" w14:textId="77777777" w:rsidR="00FF2C3A" w:rsidRPr="00E17AA5" w:rsidRDefault="00FF2C3A" w:rsidP="00D707DD">
            <w:pPr>
              <w:rPr>
                <w:rFonts w:ascii="Calibri" w:hAnsi="Calibri" w:cs="Calibri"/>
                <w:sz w:val="22"/>
                <w:szCs w:val="20"/>
                <w:lang w:val="ru-RU"/>
              </w:rPr>
            </w:pPr>
            <w:r w:rsidRPr="00E17AA5">
              <w:rPr>
                <w:rFonts w:ascii="Calibri" w:hAnsi="Calibri" w:cs="Calibri"/>
                <w:b/>
                <w:bCs/>
                <w:sz w:val="22"/>
                <w:szCs w:val="20"/>
                <w:lang w:val="sr-Cyrl-CS"/>
              </w:rPr>
              <w:t>Исход предмета</w:t>
            </w:r>
            <w:r w:rsidRPr="00E17AA5">
              <w:rPr>
                <w:rFonts w:ascii="Calibri" w:hAnsi="Calibri" w:cs="Calibri"/>
                <w:sz w:val="22"/>
                <w:szCs w:val="20"/>
                <w:lang w:val="ru-RU"/>
              </w:rPr>
              <w:t xml:space="preserve"> </w:t>
            </w:r>
          </w:p>
          <w:p w14:paraId="1CEB3D83" w14:textId="77777777" w:rsidR="00FF2C3A" w:rsidRPr="00E17AA5" w:rsidRDefault="00FF2C3A" w:rsidP="0066553E">
            <w:pPr>
              <w:spacing w:before="60"/>
              <w:jc w:val="both"/>
              <w:rPr>
                <w:rFonts w:ascii="Calibri" w:hAnsi="Calibri" w:cs="Calibri"/>
                <w:sz w:val="22"/>
                <w:szCs w:val="20"/>
                <w:lang w:val="ru-RU"/>
              </w:rPr>
            </w:pPr>
            <w:r w:rsidRPr="00E17AA5">
              <w:rPr>
                <w:rFonts w:ascii="Calibri" w:hAnsi="Calibri" w:cs="Calibri"/>
                <w:sz w:val="22"/>
                <w:szCs w:val="20"/>
                <w:lang w:val="ru-RU"/>
              </w:rPr>
              <w:t xml:space="preserve">По завршетку курса студенти ће бити оспособљени да: </w:t>
            </w:r>
          </w:p>
          <w:p w14:paraId="07A38F27" w14:textId="77777777" w:rsidR="00FF2C3A" w:rsidRPr="00E17AA5" w:rsidRDefault="00FF2C3A" w:rsidP="0066553E">
            <w:pPr>
              <w:tabs>
                <w:tab w:val="left" w:pos="149"/>
              </w:tabs>
              <w:ind w:left="329" w:hanging="180"/>
              <w:jc w:val="both"/>
              <w:rPr>
                <w:rFonts w:ascii="Calibri" w:hAnsi="Calibri" w:cs="Calibri"/>
                <w:sz w:val="22"/>
                <w:szCs w:val="20"/>
                <w:lang w:val="ru-RU"/>
              </w:rPr>
            </w:pPr>
            <w:r w:rsidRPr="00E17AA5">
              <w:rPr>
                <w:rFonts w:ascii="Calibri" w:hAnsi="Calibri" w:cs="Calibri"/>
                <w:sz w:val="22"/>
                <w:szCs w:val="20"/>
                <w:lang w:val="sr-Cyrl-CS"/>
              </w:rPr>
              <w:t xml:space="preserve">- разумеју и имплементирају процедуре које дефинишу </w:t>
            </w:r>
            <w:r w:rsidRPr="00E17AA5">
              <w:rPr>
                <w:rFonts w:ascii="Calibri" w:hAnsi="Calibri" w:cs="Calibri"/>
                <w:color w:val="000000"/>
                <w:sz w:val="22"/>
                <w:szCs w:val="20"/>
                <w:lang w:val="sr-Cyrl-CS"/>
              </w:rPr>
              <w:t>производњу, дистрибуцију и коришћења енергије</w:t>
            </w:r>
            <w:r w:rsidRPr="00E17AA5">
              <w:rPr>
                <w:rFonts w:ascii="Calibri" w:hAnsi="Calibri" w:cs="Calibri"/>
                <w:sz w:val="22"/>
                <w:szCs w:val="20"/>
                <w:lang w:val="sr-Cyrl-CS"/>
              </w:rPr>
              <w:t xml:space="preserve"> у интегрисаном европском окружењу.</w:t>
            </w:r>
          </w:p>
          <w:p w14:paraId="28B7865D" w14:textId="77777777" w:rsidR="00FF2C3A" w:rsidRPr="00E17AA5" w:rsidRDefault="00FF2C3A" w:rsidP="0066553E">
            <w:pPr>
              <w:tabs>
                <w:tab w:val="left" w:pos="149"/>
              </w:tabs>
              <w:ind w:left="329" w:hanging="180"/>
              <w:jc w:val="both"/>
              <w:rPr>
                <w:rFonts w:ascii="Calibri" w:hAnsi="Calibri" w:cs="Calibri"/>
                <w:sz w:val="22"/>
                <w:szCs w:val="20"/>
                <w:lang w:val="ru-RU"/>
              </w:rPr>
            </w:pPr>
            <w:r w:rsidRPr="00E17AA5">
              <w:rPr>
                <w:rFonts w:ascii="Calibri" w:hAnsi="Calibri" w:cs="Calibri"/>
                <w:sz w:val="22"/>
                <w:szCs w:val="20"/>
                <w:lang w:val="sr-Cyrl-CS"/>
              </w:rPr>
              <w:t>- компетентно, самостално</w:t>
            </w:r>
            <w:r w:rsidRPr="00E17AA5">
              <w:rPr>
                <w:rFonts w:ascii="Calibri" w:hAnsi="Calibri" w:cs="Calibri"/>
                <w:sz w:val="22"/>
                <w:szCs w:val="20"/>
                <w:lang w:val="ru-RU"/>
              </w:rPr>
              <w:t xml:space="preserve"> и</w:t>
            </w:r>
            <w:r w:rsidRPr="00E17AA5">
              <w:rPr>
                <w:rFonts w:ascii="Calibri" w:hAnsi="Calibri" w:cs="Calibri"/>
                <w:sz w:val="22"/>
                <w:szCs w:val="20"/>
                <w:lang w:val="sr-Cyrl-CS"/>
              </w:rPr>
              <w:t>ли</w:t>
            </w:r>
            <w:r w:rsidRPr="00E17AA5">
              <w:rPr>
                <w:rFonts w:ascii="Calibri" w:hAnsi="Calibri" w:cs="Calibri"/>
                <w:sz w:val="22"/>
                <w:szCs w:val="20"/>
                <w:lang w:val="ru-RU"/>
              </w:rPr>
              <w:t xml:space="preserve"> тимски раде</w:t>
            </w:r>
            <w:r w:rsidRPr="00E17AA5">
              <w:rPr>
                <w:rFonts w:ascii="Calibri" w:hAnsi="Calibri" w:cs="Calibri"/>
                <w:sz w:val="22"/>
                <w:szCs w:val="20"/>
                <w:lang w:val="sr-Cyrl-CS"/>
              </w:rPr>
              <w:t>,</w:t>
            </w:r>
            <w:r w:rsidRPr="00E17AA5">
              <w:rPr>
                <w:rFonts w:ascii="Calibri" w:hAnsi="Calibri" w:cs="Calibri"/>
                <w:sz w:val="22"/>
                <w:szCs w:val="20"/>
                <w:lang w:val="ru-RU"/>
              </w:rPr>
              <w:t xml:space="preserve"> </w:t>
            </w:r>
            <w:r w:rsidRPr="00E17AA5">
              <w:rPr>
                <w:rFonts w:ascii="Calibri" w:hAnsi="Calibri" w:cs="Calibri"/>
                <w:sz w:val="22"/>
                <w:szCs w:val="20"/>
                <w:lang w:val="sr-Cyrl-CS"/>
              </w:rPr>
              <w:t>на изради</w:t>
            </w:r>
            <w:r w:rsidRPr="00E17AA5">
              <w:rPr>
                <w:rFonts w:ascii="Calibri" w:hAnsi="Calibri" w:cs="Calibri"/>
                <w:sz w:val="22"/>
                <w:szCs w:val="20"/>
                <w:lang w:val="ru-RU"/>
              </w:rPr>
              <w:t xml:space="preserve"> студија и </w:t>
            </w:r>
            <w:r w:rsidRPr="00E17AA5">
              <w:rPr>
                <w:rFonts w:ascii="Calibri" w:hAnsi="Calibri" w:cs="Calibri"/>
                <w:sz w:val="22"/>
                <w:szCs w:val="20"/>
                <w:lang w:val="sr-Cyrl-CS"/>
              </w:rPr>
              <w:t xml:space="preserve">предлога </w:t>
            </w:r>
            <w:r w:rsidRPr="00E17AA5">
              <w:rPr>
                <w:rFonts w:ascii="Calibri" w:hAnsi="Calibri" w:cs="Calibri"/>
                <w:sz w:val="22"/>
                <w:szCs w:val="20"/>
                <w:lang w:val="ru-RU"/>
              </w:rPr>
              <w:t xml:space="preserve">пројеката </w:t>
            </w:r>
            <w:r w:rsidRPr="00E17AA5">
              <w:rPr>
                <w:rFonts w:ascii="Calibri" w:hAnsi="Calibri" w:cs="Calibri"/>
                <w:sz w:val="22"/>
                <w:szCs w:val="20"/>
                <w:lang w:val="sr-Cyrl-CS"/>
              </w:rPr>
              <w:t>из области енергетике.</w:t>
            </w:r>
          </w:p>
        </w:tc>
      </w:tr>
      <w:tr w:rsidR="00FF2C3A" w:rsidRPr="00E17AA5" w14:paraId="20E921AB" w14:textId="77777777" w:rsidTr="00A31333">
        <w:trPr>
          <w:jc w:val="center"/>
        </w:trPr>
        <w:tc>
          <w:tcPr>
            <w:tcW w:w="5000" w:type="pct"/>
            <w:gridSpan w:val="3"/>
          </w:tcPr>
          <w:p w14:paraId="5AD66829" w14:textId="77777777" w:rsidR="00FF2C3A" w:rsidRPr="00E17AA5" w:rsidRDefault="00FF2C3A" w:rsidP="00D707DD">
            <w:pPr>
              <w:rPr>
                <w:rFonts w:ascii="Calibri" w:hAnsi="Calibri" w:cs="Calibri"/>
                <w:sz w:val="22"/>
                <w:szCs w:val="20"/>
                <w:lang w:val="sr-Cyrl-CS"/>
              </w:rPr>
            </w:pPr>
            <w:r w:rsidRPr="00E17AA5">
              <w:rPr>
                <w:rFonts w:ascii="Calibri" w:hAnsi="Calibri" w:cs="Calibri"/>
                <w:b/>
                <w:bCs/>
                <w:sz w:val="22"/>
                <w:szCs w:val="20"/>
                <w:lang w:val="sr-Cyrl-CS"/>
              </w:rPr>
              <w:t>Садржај предмета</w:t>
            </w:r>
          </w:p>
          <w:p w14:paraId="6E66E1B5" w14:textId="77777777" w:rsidR="00FF2C3A" w:rsidRPr="00E17AA5" w:rsidRDefault="00FF2C3A" w:rsidP="00D707DD">
            <w:pPr>
              <w:spacing w:before="60"/>
              <w:rPr>
                <w:rFonts w:ascii="Calibri" w:hAnsi="Calibri" w:cs="Calibri"/>
                <w:i/>
                <w:sz w:val="22"/>
                <w:szCs w:val="20"/>
                <w:lang w:val="ru-RU"/>
              </w:rPr>
            </w:pPr>
            <w:r w:rsidRPr="00E17AA5">
              <w:rPr>
                <w:rFonts w:ascii="Calibri" w:hAnsi="Calibri" w:cs="Calibri"/>
                <w:i/>
                <w:sz w:val="22"/>
                <w:szCs w:val="20"/>
                <w:lang w:val="ru-RU"/>
              </w:rPr>
              <w:t>Теоријска настава</w:t>
            </w:r>
          </w:p>
          <w:p w14:paraId="7BEDBD68" w14:textId="77777777" w:rsidR="00FF2C3A" w:rsidRPr="00E17AA5" w:rsidRDefault="00FF2C3A" w:rsidP="0066553E">
            <w:pPr>
              <w:autoSpaceDE w:val="0"/>
              <w:autoSpaceDN w:val="0"/>
              <w:adjustRightInd w:val="0"/>
              <w:jc w:val="both"/>
              <w:rPr>
                <w:rFonts w:ascii="Calibri" w:hAnsi="Calibri" w:cs="Calibri"/>
                <w:sz w:val="22"/>
                <w:szCs w:val="20"/>
                <w:lang w:val="ru-RU"/>
              </w:rPr>
            </w:pPr>
            <w:r w:rsidRPr="00E17AA5">
              <w:rPr>
                <w:rFonts w:ascii="Calibri" w:hAnsi="Calibri" w:cs="Calibri"/>
                <w:sz w:val="22"/>
                <w:szCs w:val="20"/>
                <w:lang w:val="sr-Cyrl-CS"/>
              </w:rPr>
              <w:t>Европска стратегија за одрживи енергетски развој. Е</w:t>
            </w:r>
            <w:r w:rsidRPr="00E17AA5">
              <w:rPr>
                <w:rFonts w:ascii="Calibri" w:hAnsi="Calibri" w:cs="Calibri"/>
                <w:sz w:val="22"/>
                <w:szCs w:val="20"/>
                <w:lang w:val="ru-RU"/>
              </w:rPr>
              <w:t>нергетски биланс</w:t>
            </w:r>
            <w:r w:rsidRPr="00E17AA5">
              <w:rPr>
                <w:rFonts w:ascii="Calibri" w:hAnsi="Calibri" w:cs="Calibri"/>
                <w:sz w:val="22"/>
                <w:szCs w:val="20"/>
                <w:lang w:val="sr-Cyrl-CS"/>
              </w:rPr>
              <w:t xml:space="preserve"> планете Земље. </w:t>
            </w:r>
            <w:r w:rsidRPr="00E17AA5">
              <w:rPr>
                <w:rFonts w:ascii="Calibri" w:hAnsi="Calibri" w:cs="Calibri"/>
                <w:sz w:val="22"/>
                <w:szCs w:val="20"/>
                <w:lang w:val="ru-RU"/>
              </w:rPr>
              <w:t xml:space="preserve"> </w:t>
            </w:r>
            <w:r w:rsidRPr="00E17AA5">
              <w:rPr>
                <w:rFonts w:ascii="Calibri" w:hAnsi="Calibri" w:cs="Calibri"/>
                <w:sz w:val="22"/>
                <w:szCs w:val="20"/>
                <w:lang w:val="sr-Cyrl-CS"/>
              </w:rPr>
              <w:t xml:space="preserve">Енергија и безбедност. Енергија и животна средина. Европска законска регулатива. Међународни енергетски споразуми о енергетској ефикасности, коришћењу конвенционалних и обновљивих извора енергије и заштити животне средине. </w:t>
            </w:r>
            <w:r w:rsidRPr="00E17AA5">
              <w:rPr>
                <w:rFonts w:ascii="Calibri" w:eastAsia="ArialMT" w:hAnsi="Calibri" w:cs="Calibri"/>
                <w:sz w:val="22"/>
                <w:szCs w:val="20"/>
                <w:lang w:val="ru-RU"/>
              </w:rPr>
              <w:t>Светски геополитички контекст и</w:t>
            </w:r>
            <w:r w:rsidRPr="00E17AA5">
              <w:rPr>
                <w:rFonts w:ascii="Calibri" w:eastAsia="ArialMT" w:hAnsi="Calibri" w:cs="Calibri"/>
                <w:sz w:val="22"/>
                <w:szCs w:val="20"/>
                <w:lang w:val="sr-Cyrl-CS"/>
              </w:rPr>
              <w:t xml:space="preserve"> м</w:t>
            </w:r>
            <w:r w:rsidRPr="00E17AA5">
              <w:rPr>
                <w:rFonts w:ascii="Calibri" w:hAnsi="Calibri" w:cs="Calibri"/>
                <w:sz w:val="22"/>
                <w:szCs w:val="20"/>
                <w:lang w:val="sr-Cyrl-CS"/>
              </w:rPr>
              <w:t xml:space="preserve">еђународни дијалози о извесности у погледу снабдевања енергијом. Регионалне и националне енергетске политике. </w:t>
            </w:r>
            <w:r w:rsidRPr="00E17AA5">
              <w:rPr>
                <w:rFonts w:ascii="Calibri" w:eastAsia="ArialMT" w:hAnsi="Calibri" w:cs="Calibri"/>
                <w:sz w:val="22"/>
                <w:szCs w:val="20"/>
                <w:lang w:val="ru-RU"/>
              </w:rPr>
              <w:t>Енергетск</w:t>
            </w:r>
            <w:r w:rsidRPr="00E17AA5">
              <w:rPr>
                <w:rFonts w:ascii="Calibri" w:eastAsia="ArialMT" w:hAnsi="Calibri" w:cs="Calibri"/>
                <w:sz w:val="22"/>
                <w:szCs w:val="20"/>
              </w:rPr>
              <w:t>a</w:t>
            </w:r>
            <w:r w:rsidRPr="00E17AA5">
              <w:rPr>
                <w:rFonts w:ascii="Calibri" w:eastAsia="ArialMT" w:hAnsi="Calibri" w:cs="Calibri"/>
                <w:sz w:val="22"/>
                <w:szCs w:val="20"/>
                <w:lang w:val="ru-RU"/>
              </w:rPr>
              <w:t xml:space="preserve"> политик</w:t>
            </w:r>
            <w:r w:rsidRPr="00E17AA5">
              <w:rPr>
                <w:rFonts w:ascii="Calibri" w:eastAsia="ArialMT" w:hAnsi="Calibri" w:cs="Calibri"/>
                <w:sz w:val="22"/>
                <w:szCs w:val="20"/>
              </w:rPr>
              <w:t>a</w:t>
            </w:r>
            <w:r w:rsidRPr="00E17AA5">
              <w:rPr>
                <w:rFonts w:ascii="Calibri" w:eastAsia="ArialMT" w:hAnsi="Calibri" w:cs="Calibri"/>
                <w:sz w:val="22"/>
                <w:szCs w:val="20"/>
                <w:lang w:val="ru-RU"/>
              </w:rPr>
              <w:t xml:space="preserve"> Републике Србије. </w:t>
            </w:r>
            <w:r w:rsidRPr="00E17AA5">
              <w:rPr>
                <w:rFonts w:ascii="Calibri" w:hAnsi="Calibri" w:cs="Calibri"/>
                <w:sz w:val="22"/>
                <w:szCs w:val="20"/>
                <w:lang w:val="sr-Cyrl-CS"/>
              </w:rPr>
              <w:t>Европски енергетски инфраструктурни приоритети. Јачање односа између главних произвођача</w:t>
            </w:r>
            <w:r w:rsidRPr="00E17AA5">
              <w:rPr>
                <w:rFonts w:ascii="Calibri" w:hAnsi="Calibri" w:cs="Calibri"/>
                <w:sz w:val="22"/>
                <w:szCs w:val="20"/>
                <w:lang w:val="ru-RU"/>
              </w:rPr>
              <w:t xml:space="preserve"> </w:t>
            </w:r>
            <w:r w:rsidRPr="00E17AA5">
              <w:rPr>
                <w:rFonts w:ascii="Calibri" w:hAnsi="Calibri" w:cs="Calibri"/>
                <w:sz w:val="22"/>
                <w:szCs w:val="20"/>
                <w:lang w:val="sr-Cyrl-CS"/>
              </w:rPr>
              <w:t>и потрошача енергије.</w:t>
            </w:r>
            <w:r w:rsidRPr="00E17AA5">
              <w:rPr>
                <w:rFonts w:ascii="Calibri" w:hAnsi="Calibri" w:cs="Calibri"/>
                <w:sz w:val="22"/>
                <w:szCs w:val="20"/>
                <w:lang w:val="ru-RU"/>
              </w:rPr>
              <w:t xml:space="preserve"> Енергетск</w:t>
            </w:r>
            <w:r w:rsidRPr="00E17AA5">
              <w:rPr>
                <w:rFonts w:ascii="Calibri" w:hAnsi="Calibri" w:cs="Calibri"/>
                <w:sz w:val="22"/>
                <w:szCs w:val="20"/>
                <w:lang w:val="sr-Cyrl-CS"/>
              </w:rPr>
              <w:t>о</w:t>
            </w:r>
            <w:r w:rsidRPr="00E17AA5">
              <w:rPr>
                <w:rFonts w:ascii="Calibri" w:hAnsi="Calibri" w:cs="Calibri"/>
                <w:sz w:val="22"/>
                <w:szCs w:val="20"/>
                <w:lang w:val="ru-RU"/>
              </w:rPr>
              <w:t xml:space="preserve"> партнерств</w:t>
            </w:r>
            <w:r w:rsidRPr="00E17AA5">
              <w:rPr>
                <w:rFonts w:ascii="Calibri" w:hAnsi="Calibri" w:cs="Calibri"/>
                <w:sz w:val="22"/>
                <w:szCs w:val="20"/>
                <w:lang w:val="sr-Cyrl-CS"/>
              </w:rPr>
              <w:t>о са Русијом. Израда енергетских  студија и пројеката. Расположиви фондови за реализацију пројеката из области енергетике и њихово коришћење.</w:t>
            </w:r>
            <w:r w:rsidRPr="00E17AA5">
              <w:rPr>
                <w:rFonts w:ascii="Calibri" w:hAnsi="Calibri" w:cs="Calibri"/>
                <w:sz w:val="22"/>
                <w:szCs w:val="20"/>
                <w:lang w:val="ru-RU"/>
              </w:rPr>
              <w:t xml:space="preserve"> </w:t>
            </w:r>
            <w:r w:rsidRPr="00E17AA5">
              <w:rPr>
                <w:rFonts w:ascii="Calibri" w:hAnsi="Calibri" w:cs="Calibri"/>
                <w:sz w:val="22"/>
                <w:szCs w:val="20"/>
                <w:lang w:val="sr-Cyrl-CS"/>
              </w:rPr>
              <w:t>Међународна енергетска солидарност.</w:t>
            </w:r>
          </w:p>
          <w:p w14:paraId="6A884B45" w14:textId="77777777" w:rsidR="00FF2C3A" w:rsidRPr="00E17AA5" w:rsidRDefault="00FF2C3A" w:rsidP="0066553E">
            <w:pPr>
              <w:spacing w:before="60"/>
              <w:jc w:val="both"/>
              <w:rPr>
                <w:rFonts w:ascii="Calibri" w:hAnsi="Calibri" w:cs="Calibri"/>
                <w:sz w:val="22"/>
                <w:szCs w:val="20"/>
                <w:lang w:val="sr-Cyrl-CS"/>
              </w:rPr>
            </w:pPr>
            <w:r w:rsidRPr="00E17AA5">
              <w:rPr>
                <w:rFonts w:ascii="Calibri" w:hAnsi="Calibri" w:cs="Calibri"/>
                <w:i/>
                <w:sz w:val="22"/>
                <w:szCs w:val="20"/>
                <w:lang w:val="ru-RU"/>
              </w:rPr>
              <w:t>Студијски истраживачки</w:t>
            </w:r>
            <w:r w:rsidRPr="00E17AA5">
              <w:rPr>
                <w:rFonts w:ascii="Calibri" w:hAnsi="Calibri" w:cs="Calibri"/>
                <w:i/>
                <w:sz w:val="22"/>
                <w:szCs w:val="20"/>
                <w:lang w:val="sr-Cyrl-CS"/>
              </w:rPr>
              <w:t xml:space="preserve"> рад</w:t>
            </w:r>
            <w:r w:rsidRPr="00E17AA5">
              <w:rPr>
                <w:rFonts w:ascii="Calibri" w:hAnsi="Calibri" w:cs="Calibri"/>
                <w:sz w:val="22"/>
                <w:szCs w:val="20"/>
                <w:lang w:val="ru-RU"/>
              </w:rPr>
              <w:t xml:space="preserve">: </w:t>
            </w:r>
          </w:p>
          <w:p w14:paraId="09BC8616" w14:textId="77777777" w:rsidR="00FF2C3A" w:rsidRPr="00E17AA5" w:rsidRDefault="00FF2C3A" w:rsidP="0066553E">
            <w:pPr>
              <w:spacing w:before="60"/>
              <w:jc w:val="both"/>
              <w:rPr>
                <w:rFonts w:ascii="Calibri" w:hAnsi="Calibri" w:cs="Calibri"/>
                <w:sz w:val="22"/>
                <w:szCs w:val="20"/>
                <w:lang w:val="sr-Cyrl-CS"/>
              </w:rPr>
            </w:pPr>
            <w:r w:rsidRPr="00E17AA5">
              <w:rPr>
                <w:rFonts w:ascii="Calibri" w:hAnsi="Calibri" w:cs="Calibri"/>
                <w:sz w:val="22"/>
                <w:szCs w:val="20"/>
                <w:lang w:val="ru-RU"/>
              </w:rPr>
              <w:t xml:space="preserve">Израда </w:t>
            </w:r>
            <w:r w:rsidRPr="00E17AA5">
              <w:rPr>
                <w:rFonts w:ascii="Calibri" w:hAnsi="Calibri" w:cs="Calibri"/>
                <w:sz w:val="22"/>
                <w:szCs w:val="20"/>
                <w:lang w:val="sr-Cyrl-CS"/>
              </w:rPr>
              <w:t xml:space="preserve">самосталног </w:t>
            </w:r>
            <w:r w:rsidRPr="00E17AA5">
              <w:rPr>
                <w:rFonts w:ascii="Calibri" w:hAnsi="Calibri" w:cs="Calibri"/>
                <w:sz w:val="22"/>
                <w:szCs w:val="20"/>
                <w:lang w:val="ru-RU"/>
              </w:rPr>
              <w:t>пројектног задатка</w:t>
            </w:r>
            <w:r w:rsidRPr="00E17AA5">
              <w:rPr>
                <w:rFonts w:ascii="Calibri" w:hAnsi="Calibri" w:cs="Calibri"/>
                <w:sz w:val="22"/>
                <w:szCs w:val="20"/>
                <w:lang w:val="sr-Cyrl-CS"/>
              </w:rPr>
              <w:t>.</w:t>
            </w:r>
            <w:r w:rsidRPr="00E17AA5">
              <w:rPr>
                <w:rFonts w:ascii="Calibri" w:hAnsi="Calibri" w:cs="Calibri"/>
                <w:sz w:val="22"/>
                <w:szCs w:val="20"/>
                <w:lang w:val="ru-RU"/>
              </w:rPr>
              <w:t xml:space="preserve"> </w:t>
            </w:r>
          </w:p>
          <w:p w14:paraId="2070C2AD" w14:textId="77777777" w:rsidR="00FF2C3A" w:rsidRPr="00E17AA5" w:rsidRDefault="00FF2C3A" w:rsidP="0066553E">
            <w:pPr>
              <w:jc w:val="both"/>
              <w:rPr>
                <w:rFonts w:ascii="Calibri" w:hAnsi="Calibri" w:cs="Calibri"/>
                <w:sz w:val="22"/>
                <w:szCs w:val="20"/>
                <w:lang w:val="ru-RU"/>
              </w:rPr>
            </w:pPr>
            <w:r w:rsidRPr="00E17AA5">
              <w:rPr>
                <w:rFonts w:ascii="Calibri" w:hAnsi="Calibri" w:cs="Calibri"/>
                <w:sz w:val="22"/>
                <w:szCs w:val="20"/>
                <w:lang w:val="ru-RU"/>
              </w:rPr>
              <w:t xml:space="preserve">Извештај о раду  се </w:t>
            </w:r>
            <w:r w:rsidRPr="00E17AA5">
              <w:rPr>
                <w:rFonts w:ascii="Calibri" w:hAnsi="Calibri" w:cs="Calibri"/>
                <w:sz w:val="22"/>
                <w:szCs w:val="20"/>
                <w:lang w:val="sr-Cyrl-CS"/>
              </w:rPr>
              <w:t xml:space="preserve"> презентира </w:t>
            </w:r>
            <w:r w:rsidRPr="00E17AA5">
              <w:rPr>
                <w:rFonts w:ascii="Calibri" w:hAnsi="Calibri" w:cs="Calibri"/>
                <w:sz w:val="22"/>
                <w:szCs w:val="20"/>
                <w:lang w:val="ru-RU"/>
              </w:rPr>
              <w:t>осталим полазницима курса на крају семестра.</w:t>
            </w:r>
          </w:p>
        </w:tc>
      </w:tr>
      <w:tr w:rsidR="00FF2C3A" w:rsidRPr="00E17AA5" w14:paraId="60923563" w14:textId="77777777" w:rsidTr="00A31333">
        <w:trPr>
          <w:jc w:val="center"/>
        </w:trPr>
        <w:tc>
          <w:tcPr>
            <w:tcW w:w="5000" w:type="pct"/>
            <w:gridSpan w:val="3"/>
          </w:tcPr>
          <w:p w14:paraId="2ABD6727" w14:textId="77777777" w:rsidR="00FF2C3A" w:rsidRPr="00E17AA5" w:rsidRDefault="00FF2C3A" w:rsidP="00D707DD">
            <w:pPr>
              <w:spacing w:before="60"/>
              <w:rPr>
                <w:rFonts w:ascii="Calibri" w:hAnsi="Calibri" w:cs="Calibri"/>
                <w:sz w:val="22"/>
                <w:szCs w:val="20"/>
              </w:rPr>
            </w:pPr>
            <w:r w:rsidRPr="00E17AA5">
              <w:rPr>
                <w:rFonts w:ascii="Calibri" w:hAnsi="Calibri" w:cs="Calibri"/>
                <w:b/>
                <w:bCs/>
                <w:sz w:val="22"/>
                <w:szCs w:val="20"/>
                <w:lang w:val="sr-Cyrl-CS"/>
              </w:rPr>
              <w:t>Литература</w:t>
            </w:r>
            <w:r w:rsidRPr="00E17AA5">
              <w:rPr>
                <w:rFonts w:ascii="Calibri" w:hAnsi="Calibri" w:cs="Calibri"/>
                <w:sz w:val="22"/>
                <w:szCs w:val="20"/>
              </w:rPr>
              <w:t xml:space="preserve">: </w:t>
            </w:r>
          </w:p>
          <w:p w14:paraId="3F2B0854" w14:textId="77777777" w:rsidR="00FF2C3A" w:rsidRPr="00E17AA5" w:rsidRDefault="00FF2C3A" w:rsidP="00783ED4">
            <w:pPr>
              <w:pStyle w:val="Heading1"/>
              <w:numPr>
                <w:ilvl w:val="0"/>
                <w:numId w:val="69"/>
              </w:numPr>
              <w:tabs>
                <w:tab w:val="clear" w:pos="720"/>
              </w:tabs>
              <w:spacing w:before="0" w:after="0"/>
              <w:ind w:left="418" w:hanging="274"/>
              <w:rPr>
                <w:rFonts w:ascii="Calibri" w:hAnsi="Calibri" w:cs="Calibri"/>
                <w:b w:val="0"/>
                <w:sz w:val="22"/>
                <w:szCs w:val="20"/>
              </w:rPr>
            </w:pPr>
            <w:proofErr w:type="spellStart"/>
            <w:r w:rsidRPr="00E17AA5">
              <w:rPr>
                <w:rStyle w:val="ptbrand4"/>
                <w:rFonts w:ascii="Calibri" w:hAnsi="Calibri" w:cs="Calibri"/>
                <w:b w:val="0"/>
                <w:sz w:val="22"/>
                <w:szCs w:val="20"/>
              </w:rPr>
              <w:t>Park</w:t>
            </w:r>
            <w:proofErr w:type="spellEnd"/>
            <w:r w:rsidRPr="00E17AA5">
              <w:rPr>
                <w:rStyle w:val="ptbrand4"/>
                <w:rFonts w:ascii="Calibri" w:hAnsi="Calibri" w:cs="Calibri"/>
                <w:b w:val="0"/>
                <w:sz w:val="22"/>
                <w:szCs w:val="20"/>
              </w:rPr>
              <w:t>, P.</w:t>
            </w:r>
            <w:r w:rsidRPr="00E17AA5">
              <w:rPr>
                <w:rStyle w:val="ptbrand4"/>
                <w:rFonts w:ascii="Calibri" w:hAnsi="Calibri" w:cs="Calibri"/>
                <w:b w:val="0"/>
                <w:sz w:val="22"/>
                <w:szCs w:val="20"/>
                <w:lang w:val="en-US"/>
              </w:rPr>
              <w:t xml:space="preserve"> (2013):</w:t>
            </w:r>
            <w:r w:rsidRPr="00E17AA5">
              <w:rPr>
                <w:rStyle w:val="ptbrand4"/>
                <w:rFonts w:ascii="Calibri" w:hAnsi="Calibri" w:cs="Calibri"/>
                <w:b w:val="0"/>
                <w:sz w:val="22"/>
                <w:szCs w:val="20"/>
              </w:rPr>
              <w:t xml:space="preserve"> </w:t>
            </w:r>
            <w:proofErr w:type="spellStart"/>
            <w:r w:rsidRPr="00E17AA5">
              <w:rPr>
                <w:rStyle w:val="fn"/>
                <w:rFonts w:ascii="Calibri" w:hAnsi="Calibri" w:cs="Calibri"/>
                <w:b w:val="0"/>
                <w:sz w:val="22"/>
                <w:szCs w:val="20"/>
              </w:rPr>
              <w:t>International</w:t>
            </w:r>
            <w:proofErr w:type="spellEnd"/>
            <w:r w:rsidRPr="00E17AA5">
              <w:rPr>
                <w:rStyle w:val="fn"/>
                <w:rFonts w:ascii="Calibri" w:hAnsi="Calibri" w:cs="Calibri"/>
                <w:b w:val="0"/>
                <w:sz w:val="22"/>
                <w:szCs w:val="20"/>
              </w:rPr>
              <w:t xml:space="preserve"> </w:t>
            </w:r>
            <w:proofErr w:type="spellStart"/>
            <w:r w:rsidRPr="00E17AA5">
              <w:rPr>
                <w:rStyle w:val="fn"/>
                <w:rFonts w:ascii="Calibri" w:hAnsi="Calibri" w:cs="Calibri"/>
                <w:b w:val="0"/>
                <w:sz w:val="22"/>
                <w:szCs w:val="20"/>
              </w:rPr>
              <w:t>Law</w:t>
            </w:r>
            <w:proofErr w:type="spellEnd"/>
            <w:r w:rsidRPr="00E17AA5">
              <w:rPr>
                <w:rStyle w:val="fn"/>
                <w:rFonts w:ascii="Calibri" w:hAnsi="Calibri" w:cs="Calibri"/>
                <w:b w:val="0"/>
                <w:sz w:val="22"/>
                <w:szCs w:val="20"/>
              </w:rPr>
              <w:t xml:space="preserve"> </w:t>
            </w:r>
            <w:proofErr w:type="spellStart"/>
            <w:r w:rsidRPr="00E17AA5">
              <w:rPr>
                <w:rStyle w:val="fn"/>
                <w:rFonts w:ascii="Calibri" w:hAnsi="Calibri" w:cs="Calibri"/>
                <w:b w:val="0"/>
                <w:sz w:val="22"/>
                <w:szCs w:val="20"/>
              </w:rPr>
              <w:t>for</w:t>
            </w:r>
            <w:proofErr w:type="spellEnd"/>
            <w:r w:rsidRPr="00E17AA5">
              <w:rPr>
                <w:rStyle w:val="fn"/>
                <w:rFonts w:ascii="Calibri" w:hAnsi="Calibri" w:cs="Calibri"/>
                <w:b w:val="0"/>
                <w:sz w:val="22"/>
                <w:szCs w:val="20"/>
              </w:rPr>
              <w:t xml:space="preserve"> </w:t>
            </w:r>
            <w:proofErr w:type="spellStart"/>
            <w:r w:rsidRPr="00E17AA5">
              <w:rPr>
                <w:rStyle w:val="fn"/>
                <w:rFonts w:ascii="Calibri" w:hAnsi="Calibri" w:cs="Calibri"/>
                <w:b w:val="0"/>
                <w:sz w:val="22"/>
                <w:szCs w:val="20"/>
              </w:rPr>
              <w:t>Energy</w:t>
            </w:r>
            <w:proofErr w:type="spellEnd"/>
            <w:r w:rsidRPr="00E17AA5">
              <w:rPr>
                <w:rStyle w:val="fn"/>
                <w:rFonts w:ascii="Calibri" w:hAnsi="Calibri" w:cs="Calibri"/>
                <w:b w:val="0"/>
                <w:sz w:val="22"/>
                <w:szCs w:val="20"/>
              </w:rPr>
              <w:t xml:space="preserve"> </w:t>
            </w:r>
            <w:proofErr w:type="spellStart"/>
            <w:r w:rsidRPr="00E17AA5">
              <w:rPr>
                <w:rStyle w:val="fn"/>
                <w:rFonts w:ascii="Calibri" w:hAnsi="Calibri" w:cs="Calibri"/>
                <w:b w:val="0"/>
                <w:sz w:val="22"/>
                <w:szCs w:val="20"/>
              </w:rPr>
              <w:t>and</w:t>
            </w:r>
            <w:proofErr w:type="spellEnd"/>
            <w:r w:rsidRPr="00E17AA5">
              <w:rPr>
                <w:rStyle w:val="fn"/>
                <w:rFonts w:ascii="Calibri" w:hAnsi="Calibri" w:cs="Calibri"/>
                <w:b w:val="0"/>
                <w:sz w:val="22"/>
                <w:szCs w:val="20"/>
              </w:rPr>
              <w:t xml:space="preserve"> </w:t>
            </w:r>
            <w:proofErr w:type="spellStart"/>
            <w:r w:rsidRPr="00E17AA5">
              <w:rPr>
                <w:rStyle w:val="fn"/>
                <w:rFonts w:ascii="Calibri" w:hAnsi="Calibri" w:cs="Calibri"/>
                <w:b w:val="0"/>
                <w:sz w:val="22"/>
                <w:szCs w:val="20"/>
              </w:rPr>
              <w:t>the</w:t>
            </w:r>
            <w:proofErr w:type="spellEnd"/>
            <w:r w:rsidRPr="00E17AA5">
              <w:rPr>
                <w:rStyle w:val="fn"/>
                <w:rFonts w:ascii="Calibri" w:hAnsi="Calibri" w:cs="Calibri"/>
                <w:b w:val="0"/>
                <w:sz w:val="22"/>
                <w:szCs w:val="20"/>
              </w:rPr>
              <w:t xml:space="preserve"> </w:t>
            </w:r>
            <w:proofErr w:type="spellStart"/>
            <w:r w:rsidRPr="00E17AA5">
              <w:rPr>
                <w:rStyle w:val="fn"/>
                <w:rFonts w:ascii="Calibri" w:hAnsi="Calibri" w:cs="Calibri"/>
                <w:b w:val="0"/>
                <w:sz w:val="22"/>
                <w:szCs w:val="20"/>
              </w:rPr>
              <w:t>Environment</w:t>
            </w:r>
            <w:proofErr w:type="spellEnd"/>
            <w:r w:rsidRPr="00E17AA5">
              <w:rPr>
                <w:rStyle w:val="fn"/>
                <w:rFonts w:ascii="Calibri" w:hAnsi="Calibri" w:cs="Calibri"/>
                <w:b w:val="0"/>
                <w:sz w:val="22"/>
                <w:szCs w:val="20"/>
              </w:rPr>
              <w:t>,</w:t>
            </w:r>
            <w:r w:rsidRPr="00E17AA5">
              <w:rPr>
                <w:rFonts w:ascii="Calibri" w:hAnsi="Calibri" w:cs="Calibri"/>
                <w:b w:val="0"/>
                <w:sz w:val="22"/>
                <w:szCs w:val="20"/>
              </w:rPr>
              <w:t xml:space="preserve"> CRC </w:t>
            </w:r>
            <w:proofErr w:type="spellStart"/>
            <w:r w:rsidRPr="00E17AA5">
              <w:rPr>
                <w:rFonts w:ascii="Calibri" w:hAnsi="Calibri" w:cs="Calibri"/>
                <w:b w:val="0"/>
                <w:sz w:val="22"/>
                <w:szCs w:val="20"/>
              </w:rPr>
              <w:t>Press</w:t>
            </w:r>
            <w:proofErr w:type="spellEnd"/>
            <w:r w:rsidRPr="00E17AA5">
              <w:rPr>
                <w:rFonts w:ascii="Calibri" w:hAnsi="Calibri" w:cs="Calibri"/>
                <w:b w:val="0"/>
                <w:sz w:val="22"/>
                <w:szCs w:val="20"/>
                <w:lang w:val="en-US"/>
              </w:rPr>
              <w:t>.</w:t>
            </w:r>
          </w:p>
          <w:p w14:paraId="70EB4B17" w14:textId="77777777" w:rsidR="00FF2C3A" w:rsidRPr="00E17AA5" w:rsidRDefault="00FF2C3A" w:rsidP="00783ED4">
            <w:pPr>
              <w:numPr>
                <w:ilvl w:val="0"/>
                <w:numId w:val="69"/>
              </w:numPr>
              <w:tabs>
                <w:tab w:val="clear" w:pos="720"/>
              </w:tabs>
              <w:ind w:left="418" w:hanging="274"/>
              <w:jc w:val="both"/>
              <w:rPr>
                <w:rFonts w:ascii="Calibri" w:hAnsi="Calibri" w:cs="Calibri"/>
                <w:sz w:val="22"/>
                <w:szCs w:val="20"/>
                <w:lang w:val="sr-Cyrl-CS"/>
              </w:rPr>
            </w:pPr>
            <w:r w:rsidRPr="00E17AA5">
              <w:rPr>
                <w:rFonts w:ascii="Calibri" w:hAnsi="Calibri" w:cs="Calibri"/>
                <w:sz w:val="22"/>
                <w:szCs w:val="20"/>
              </w:rPr>
              <w:t xml:space="preserve">Gray, A. (2013): The EU </w:t>
            </w:r>
            <w:proofErr w:type="spellStart"/>
            <w:r w:rsidRPr="00E17AA5">
              <w:rPr>
                <w:rFonts w:ascii="Calibri" w:hAnsi="Calibri" w:cs="Calibri"/>
                <w:sz w:val="22"/>
                <w:szCs w:val="20"/>
              </w:rPr>
              <w:t>Stuctural</w:t>
            </w:r>
            <w:proofErr w:type="spellEnd"/>
            <w:r w:rsidRPr="00E17AA5">
              <w:rPr>
                <w:rFonts w:ascii="Calibri" w:hAnsi="Calibri" w:cs="Calibri"/>
                <w:sz w:val="22"/>
                <w:szCs w:val="20"/>
              </w:rPr>
              <w:t xml:space="preserve"> Funds and Other Public Investments, Gill &amp; MacMillan, Dublin.</w:t>
            </w:r>
          </w:p>
          <w:p w14:paraId="0DACA3A0" w14:textId="77777777" w:rsidR="00FF2C3A" w:rsidRPr="00E17AA5" w:rsidRDefault="00FF2C3A" w:rsidP="00783ED4">
            <w:pPr>
              <w:numPr>
                <w:ilvl w:val="0"/>
                <w:numId w:val="69"/>
              </w:numPr>
              <w:tabs>
                <w:tab w:val="clear" w:pos="720"/>
              </w:tabs>
              <w:ind w:left="418" w:hanging="274"/>
              <w:jc w:val="both"/>
              <w:rPr>
                <w:rFonts w:ascii="Calibri" w:hAnsi="Calibri" w:cs="Calibri"/>
                <w:sz w:val="22"/>
                <w:szCs w:val="20"/>
                <w:lang w:val="sr-Cyrl-CS"/>
              </w:rPr>
            </w:pPr>
            <w:proofErr w:type="spellStart"/>
            <w:r w:rsidRPr="00E17AA5">
              <w:rPr>
                <w:rFonts w:ascii="Calibri" w:hAnsi="Calibri" w:cs="Calibri"/>
                <w:sz w:val="22"/>
                <w:szCs w:val="20"/>
                <w:lang w:val="sr-Cyrl-CS"/>
              </w:rPr>
              <w:t>Гвозденац</w:t>
            </w:r>
            <w:proofErr w:type="spellEnd"/>
            <w:r w:rsidRPr="00E17AA5">
              <w:rPr>
                <w:rFonts w:ascii="Calibri" w:hAnsi="Calibri" w:cs="Calibri"/>
                <w:sz w:val="22"/>
                <w:szCs w:val="20"/>
                <w:lang w:val="sr-Cyrl-CS"/>
              </w:rPr>
              <w:t xml:space="preserve">, Д., </w:t>
            </w:r>
            <w:proofErr w:type="spellStart"/>
            <w:r w:rsidRPr="00E17AA5">
              <w:rPr>
                <w:rFonts w:ascii="Calibri" w:hAnsi="Calibri" w:cs="Calibri"/>
                <w:sz w:val="22"/>
                <w:szCs w:val="20"/>
                <w:lang w:val="sr-Cyrl-CS"/>
              </w:rPr>
              <w:t>Гвозденац</w:t>
            </w:r>
            <w:proofErr w:type="spellEnd"/>
            <w:r w:rsidRPr="00E17AA5">
              <w:rPr>
                <w:rFonts w:ascii="Calibri" w:hAnsi="Calibri" w:cs="Calibri"/>
                <w:sz w:val="22"/>
                <w:szCs w:val="20"/>
                <w:lang w:val="sr-Cyrl-CS"/>
              </w:rPr>
              <w:t xml:space="preserve">-Урошевић, Б. </w:t>
            </w:r>
            <w:r w:rsidRPr="00E17AA5">
              <w:rPr>
                <w:rFonts w:ascii="Calibri" w:hAnsi="Calibri" w:cs="Calibri"/>
                <w:sz w:val="22"/>
                <w:szCs w:val="20"/>
                <w:lang w:val="ru-RU"/>
              </w:rPr>
              <w:t>(</w:t>
            </w:r>
            <w:r w:rsidRPr="00E17AA5">
              <w:rPr>
                <w:rFonts w:ascii="Calibri" w:hAnsi="Calibri" w:cs="Calibri"/>
                <w:sz w:val="22"/>
                <w:szCs w:val="20"/>
                <w:lang w:val="sr-Cyrl-CS"/>
              </w:rPr>
              <w:t>2012</w:t>
            </w:r>
            <w:r w:rsidRPr="00E17AA5">
              <w:rPr>
                <w:rFonts w:ascii="Calibri" w:hAnsi="Calibri" w:cs="Calibri"/>
                <w:sz w:val="22"/>
                <w:szCs w:val="20"/>
                <w:lang w:val="ru-RU"/>
              </w:rPr>
              <w:t>)</w:t>
            </w:r>
            <w:r w:rsidRPr="00E17AA5">
              <w:rPr>
                <w:rFonts w:ascii="Calibri" w:hAnsi="Calibri" w:cs="Calibri"/>
                <w:sz w:val="22"/>
                <w:szCs w:val="20"/>
                <w:lang w:val="sr-Cyrl-CS"/>
              </w:rPr>
              <w:t xml:space="preserve">: </w:t>
            </w:r>
            <w:r w:rsidRPr="00E17AA5">
              <w:rPr>
                <w:rFonts w:ascii="Calibri" w:hAnsi="Calibri" w:cs="Calibri"/>
                <w:sz w:val="22"/>
                <w:szCs w:val="20"/>
              </w:rPr>
              <w:t>E</w:t>
            </w:r>
            <w:proofErr w:type="spellStart"/>
            <w:r w:rsidRPr="00E17AA5">
              <w:rPr>
                <w:rFonts w:ascii="Calibri" w:hAnsi="Calibri" w:cs="Calibri"/>
                <w:sz w:val="22"/>
                <w:szCs w:val="20"/>
                <w:lang w:val="sr-Cyrl-CS"/>
              </w:rPr>
              <w:t>нергетска</w:t>
            </w:r>
            <w:proofErr w:type="spellEnd"/>
            <w:r w:rsidRPr="00E17AA5">
              <w:rPr>
                <w:rFonts w:ascii="Calibri" w:hAnsi="Calibri" w:cs="Calibri"/>
                <w:sz w:val="22"/>
                <w:szCs w:val="20"/>
                <w:lang w:val="sr-Cyrl-CS"/>
              </w:rPr>
              <w:t xml:space="preserve"> стратегија (скрипта), ФТН, Нови Сад</w:t>
            </w:r>
            <w:r w:rsidRPr="00E17AA5">
              <w:rPr>
                <w:rFonts w:ascii="Calibri" w:hAnsi="Calibri" w:cs="Calibri"/>
                <w:sz w:val="22"/>
                <w:szCs w:val="20"/>
                <w:lang w:val="ru-RU"/>
              </w:rPr>
              <w:t>.</w:t>
            </w:r>
          </w:p>
          <w:p w14:paraId="330DE4C0" w14:textId="77777777" w:rsidR="00FF2C3A" w:rsidRPr="00E17AA5" w:rsidRDefault="00FF2C3A" w:rsidP="00783ED4">
            <w:pPr>
              <w:numPr>
                <w:ilvl w:val="0"/>
                <w:numId w:val="69"/>
              </w:numPr>
              <w:tabs>
                <w:tab w:val="clear" w:pos="720"/>
              </w:tabs>
              <w:ind w:left="418" w:hanging="274"/>
              <w:jc w:val="both"/>
              <w:rPr>
                <w:rFonts w:ascii="Calibri" w:hAnsi="Calibri" w:cs="Calibri"/>
                <w:sz w:val="22"/>
                <w:szCs w:val="20"/>
                <w:lang w:val="sr-Cyrl-CS"/>
              </w:rPr>
            </w:pPr>
            <w:r w:rsidRPr="00E17AA5">
              <w:rPr>
                <w:rFonts w:ascii="Calibri" w:eastAsia="ArialMT" w:hAnsi="Calibri" w:cs="Calibri"/>
                <w:sz w:val="22"/>
                <w:szCs w:val="20"/>
              </w:rPr>
              <w:t xml:space="preserve">European Commission (2006): </w:t>
            </w:r>
            <w:r w:rsidRPr="00E17AA5">
              <w:rPr>
                <w:rFonts w:ascii="Calibri" w:hAnsi="Calibri" w:cs="Calibri"/>
                <w:bCs/>
                <w:sz w:val="22"/>
                <w:szCs w:val="20"/>
              </w:rPr>
              <w:t xml:space="preserve">Action Plan for Energy Efficiency: </w:t>
            </w:r>
            <w:proofErr w:type="spellStart"/>
            <w:r w:rsidRPr="00E17AA5">
              <w:rPr>
                <w:rFonts w:ascii="Calibri" w:hAnsi="Calibri" w:cs="Calibri"/>
                <w:bCs/>
                <w:sz w:val="22"/>
                <w:szCs w:val="20"/>
              </w:rPr>
              <w:t>Realising</w:t>
            </w:r>
            <w:proofErr w:type="spellEnd"/>
            <w:r w:rsidRPr="00E17AA5">
              <w:rPr>
                <w:rFonts w:ascii="Calibri" w:hAnsi="Calibri" w:cs="Calibri"/>
                <w:bCs/>
                <w:sz w:val="22"/>
                <w:szCs w:val="20"/>
              </w:rPr>
              <w:t xml:space="preserve"> the Potential</w:t>
            </w:r>
          </w:p>
          <w:p w14:paraId="370D795C" w14:textId="77777777" w:rsidR="00FF2C3A" w:rsidRPr="00E17AA5" w:rsidRDefault="00FF2C3A" w:rsidP="00783ED4">
            <w:pPr>
              <w:numPr>
                <w:ilvl w:val="0"/>
                <w:numId w:val="69"/>
              </w:numPr>
              <w:tabs>
                <w:tab w:val="clear" w:pos="720"/>
              </w:tabs>
              <w:ind w:left="418" w:hanging="274"/>
              <w:jc w:val="both"/>
              <w:rPr>
                <w:rFonts w:ascii="Calibri" w:hAnsi="Calibri" w:cs="Calibri"/>
                <w:sz w:val="22"/>
                <w:szCs w:val="20"/>
                <w:lang w:eastAsia="sr-Latn-CS"/>
              </w:rPr>
            </w:pPr>
            <w:r w:rsidRPr="00E17AA5">
              <w:rPr>
                <w:rFonts w:ascii="Calibri" w:hAnsi="Calibri" w:cs="Calibri"/>
                <w:bCs/>
                <w:sz w:val="22"/>
                <w:szCs w:val="20"/>
              </w:rPr>
              <w:t>Nersesian, R. (2006): Energy for the 21st Century: A Comprehensive Guide to Conventional And Alternative Sources, M.E. Sharpe.</w:t>
            </w:r>
          </w:p>
          <w:p w14:paraId="1AF58F92" w14:textId="77777777" w:rsidR="00FF2C3A" w:rsidRPr="00E17AA5" w:rsidRDefault="00FF2C3A" w:rsidP="00783ED4">
            <w:pPr>
              <w:numPr>
                <w:ilvl w:val="0"/>
                <w:numId w:val="69"/>
              </w:numPr>
              <w:tabs>
                <w:tab w:val="clear" w:pos="720"/>
              </w:tabs>
              <w:ind w:left="418" w:hanging="274"/>
              <w:jc w:val="both"/>
              <w:rPr>
                <w:rFonts w:ascii="Calibri" w:hAnsi="Calibri" w:cs="Calibri"/>
                <w:sz w:val="22"/>
                <w:szCs w:val="20"/>
                <w:lang w:eastAsia="sr-Latn-CS"/>
              </w:rPr>
            </w:pPr>
            <w:r w:rsidRPr="00E17AA5">
              <w:rPr>
                <w:rFonts w:ascii="Calibri" w:hAnsi="Calibri" w:cs="Calibri"/>
                <w:sz w:val="22"/>
                <w:szCs w:val="20"/>
                <w:lang w:eastAsia="sr-Latn-CS"/>
              </w:rPr>
              <w:t xml:space="preserve">Aalto, P. (Ed.). (2007): The EU-Russian Energy Dialogue: Europe's Future Energy Security. </w:t>
            </w:r>
          </w:p>
          <w:p w14:paraId="5991A303" w14:textId="77777777" w:rsidR="00FF2C3A" w:rsidRPr="00E17AA5" w:rsidRDefault="00FF2C3A" w:rsidP="00783ED4">
            <w:pPr>
              <w:numPr>
                <w:ilvl w:val="0"/>
                <w:numId w:val="69"/>
              </w:numPr>
              <w:tabs>
                <w:tab w:val="clear" w:pos="720"/>
              </w:tabs>
              <w:ind w:left="418" w:hanging="274"/>
              <w:jc w:val="both"/>
              <w:rPr>
                <w:rFonts w:ascii="Calibri" w:hAnsi="Calibri" w:cs="Calibri"/>
                <w:sz w:val="22"/>
                <w:szCs w:val="20"/>
                <w:lang w:eastAsia="sr-Latn-CS"/>
              </w:rPr>
            </w:pPr>
            <w:r w:rsidRPr="00E17AA5">
              <w:rPr>
                <w:rFonts w:ascii="Calibri" w:hAnsi="Calibri" w:cs="Calibri"/>
                <w:sz w:val="22"/>
                <w:szCs w:val="20"/>
                <w:lang w:eastAsia="sr-Latn-CS"/>
              </w:rPr>
              <w:t>Harris, P. G. (Ed.) (2007): Europe and Global Climate Change: Politics, Foreign Policy and Regional Cooperation. Cheltenham: Edward Elgar.</w:t>
            </w:r>
          </w:p>
          <w:p w14:paraId="4327952A" w14:textId="77777777" w:rsidR="00FF2C3A" w:rsidRPr="00E17AA5" w:rsidRDefault="00FF2C3A" w:rsidP="00783ED4">
            <w:pPr>
              <w:numPr>
                <w:ilvl w:val="0"/>
                <w:numId w:val="69"/>
              </w:numPr>
              <w:tabs>
                <w:tab w:val="clear" w:pos="720"/>
              </w:tabs>
              <w:ind w:left="418" w:hanging="274"/>
              <w:jc w:val="both"/>
              <w:rPr>
                <w:rFonts w:ascii="Calibri" w:hAnsi="Calibri" w:cs="Calibri"/>
                <w:sz w:val="22"/>
                <w:szCs w:val="20"/>
                <w:lang w:val="sr-Cyrl-CS" w:eastAsia="sr-Latn-CS"/>
              </w:rPr>
            </w:pPr>
            <w:r w:rsidRPr="00E17AA5">
              <w:rPr>
                <w:rFonts w:ascii="Calibri" w:hAnsi="Calibri" w:cs="Calibri"/>
                <w:sz w:val="22"/>
                <w:szCs w:val="20"/>
                <w:lang w:eastAsia="sr-Latn-CS"/>
              </w:rPr>
              <w:t xml:space="preserve">Hoogeveen, F., &amp; Perlot, W. (Eds.) (2005): Tomorrow's Mores: the International System, Geopolitical Changes and Energy. The Hague: </w:t>
            </w:r>
            <w:proofErr w:type="spellStart"/>
            <w:r w:rsidRPr="00E17AA5">
              <w:rPr>
                <w:rFonts w:ascii="Calibri" w:hAnsi="Calibri" w:cs="Calibri"/>
                <w:sz w:val="22"/>
                <w:szCs w:val="20"/>
                <w:lang w:eastAsia="sr-Latn-CS"/>
              </w:rPr>
              <w:t>Clingendael</w:t>
            </w:r>
            <w:proofErr w:type="spellEnd"/>
            <w:r w:rsidRPr="00E17AA5">
              <w:rPr>
                <w:rFonts w:ascii="Calibri" w:hAnsi="Calibri" w:cs="Calibri"/>
                <w:sz w:val="22"/>
                <w:szCs w:val="20"/>
                <w:lang w:eastAsia="sr-Latn-CS"/>
              </w:rPr>
              <w:t xml:space="preserve"> Institute for International Relations.</w:t>
            </w:r>
          </w:p>
        </w:tc>
      </w:tr>
      <w:tr w:rsidR="00FF2C3A" w:rsidRPr="00E17AA5" w14:paraId="3377FCD3" w14:textId="77777777" w:rsidTr="00A31333">
        <w:trPr>
          <w:jc w:val="center"/>
        </w:trPr>
        <w:tc>
          <w:tcPr>
            <w:tcW w:w="1878" w:type="pct"/>
          </w:tcPr>
          <w:p w14:paraId="6416FB97" w14:textId="77777777" w:rsidR="00FF2C3A" w:rsidRPr="00E17AA5" w:rsidRDefault="00FF2C3A" w:rsidP="00D707DD">
            <w:pPr>
              <w:spacing w:before="40" w:after="40"/>
              <w:rPr>
                <w:rFonts w:ascii="Calibri" w:hAnsi="Calibri" w:cs="Calibri"/>
                <w:sz w:val="22"/>
                <w:szCs w:val="20"/>
              </w:rPr>
            </w:pPr>
            <w:proofErr w:type="spellStart"/>
            <w:r w:rsidRPr="00E17AA5">
              <w:rPr>
                <w:rFonts w:ascii="Calibri" w:hAnsi="Calibri" w:cs="Calibri"/>
                <w:sz w:val="22"/>
                <w:szCs w:val="20"/>
              </w:rPr>
              <w:t>Број</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часова</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активне</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наставе</w:t>
            </w:r>
            <w:proofErr w:type="spellEnd"/>
            <w:r w:rsidRPr="00E17AA5">
              <w:rPr>
                <w:rFonts w:ascii="Calibri" w:hAnsi="Calibri" w:cs="Calibri"/>
                <w:sz w:val="22"/>
                <w:szCs w:val="20"/>
              </w:rPr>
              <w:t xml:space="preserve">: </w:t>
            </w:r>
            <w:r w:rsidR="00A857BE">
              <w:rPr>
                <w:rFonts w:ascii="Calibri" w:hAnsi="Calibri" w:cs="Calibri"/>
                <w:sz w:val="22"/>
                <w:szCs w:val="20"/>
              </w:rPr>
              <w:t xml:space="preserve">  </w:t>
            </w:r>
          </w:p>
        </w:tc>
        <w:tc>
          <w:tcPr>
            <w:tcW w:w="1240" w:type="pct"/>
          </w:tcPr>
          <w:p w14:paraId="60BECDE2" w14:textId="77777777" w:rsidR="00FF2C3A" w:rsidRPr="00E17AA5" w:rsidRDefault="00FF2C3A" w:rsidP="00D707DD">
            <w:pPr>
              <w:spacing w:before="40" w:after="40"/>
              <w:rPr>
                <w:rFonts w:ascii="Calibri" w:hAnsi="Calibri" w:cs="Calibri"/>
                <w:bCs/>
                <w:sz w:val="22"/>
                <w:szCs w:val="20"/>
                <w:lang w:val="sr-Cyrl-CS"/>
              </w:rPr>
            </w:pPr>
            <w:proofErr w:type="spellStart"/>
            <w:r w:rsidRPr="00E17AA5">
              <w:rPr>
                <w:rFonts w:ascii="Calibri" w:hAnsi="Calibri" w:cs="Calibri"/>
                <w:sz w:val="22"/>
                <w:szCs w:val="20"/>
              </w:rPr>
              <w:t>Теоријска</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настава</w:t>
            </w:r>
            <w:proofErr w:type="spellEnd"/>
            <w:r w:rsidRPr="00E17AA5">
              <w:rPr>
                <w:rFonts w:ascii="Calibri" w:hAnsi="Calibri" w:cs="Calibri"/>
                <w:sz w:val="22"/>
                <w:szCs w:val="20"/>
              </w:rPr>
              <w:t xml:space="preserve">: </w:t>
            </w:r>
            <w:r w:rsidR="00213F05">
              <w:rPr>
                <w:rFonts w:ascii="Calibri" w:hAnsi="Calibri" w:cs="Calibri"/>
                <w:sz w:val="22"/>
                <w:szCs w:val="20"/>
                <w:lang w:val="sr-Cyrl-RS"/>
              </w:rPr>
              <w:t>7</w:t>
            </w:r>
            <w:r w:rsidRPr="00E17AA5">
              <w:rPr>
                <w:rFonts w:ascii="Calibri" w:hAnsi="Calibri" w:cs="Calibri"/>
                <w:sz w:val="22"/>
                <w:szCs w:val="20"/>
                <w:lang w:val="sr-Cyrl-CS"/>
              </w:rPr>
              <w:t>5</w:t>
            </w:r>
          </w:p>
        </w:tc>
        <w:tc>
          <w:tcPr>
            <w:tcW w:w="1882" w:type="pct"/>
          </w:tcPr>
          <w:p w14:paraId="12ED44E0" w14:textId="77777777" w:rsidR="00FF2C3A" w:rsidRPr="00E17AA5" w:rsidRDefault="00FF2C3A" w:rsidP="00D707DD">
            <w:pPr>
              <w:spacing w:before="40" w:after="40"/>
              <w:rPr>
                <w:rFonts w:ascii="Calibri" w:hAnsi="Calibri" w:cs="Calibri"/>
                <w:bCs/>
                <w:sz w:val="22"/>
                <w:szCs w:val="20"/>
              </w:rPr>
            </w:pPr>
            <w:proofErr w:type="spellStart"/>
            <w:r w:rsidRPr="00E17AA5">
              <w:rPr>
                <w:rFonts w:ascii="Calibri" w:hAnsi="Calibri" w:cs="Calibri"/>
                <w:sz w:val="22"/>
                <w:szCs w:val="20"/>
              </w:rPr>
              <w:t>Студијски</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истраживачки</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рад</w:t>
            </w:r>
            <w:proofErr w:type="spellEnd"/>
            <w:r w:rsidRPr="00E17AA5">
              <w:rPr>
                <w:rFonts w:ascii="Calibri" w:hAnsi="Calibri" w:cs="Calibri"/>
                <w:sz w:val="22"/>
                <w:szCs w:val="20"/>
              </w:rPr>
              <w:t xml:space="preserve">: </w:t>
            </w:r>
            <w:r w:rsidR="00213F05">
              <w:rPr>
                <w:rFonts w:ascii="Calibri" w:hAnsi="Calibri" w:cs="Calibri"/>
                <w:sz w:val="22"/>
                <w:szCs w:val="20"/>
                <w:lang w:val="sr-Cyrl-RS"/>
              </w:rPr>
              <w:t>7</w:t>
            </w:r>
            <w:r w:rsidRPr="00E17AA5">
              <w:rPr>
                <w:rFonts w:ascii="Calibri" w:hAnsi="Calibri" w:cs="Calibri"/>
                <w:sz w:val="22"/>
                <w:szCs w:val="20"/>
              </w:rPr>
              <w:t>5</w:t>
            </w:r>
          </w:p>
        </w:tc>
      </w:tr>
      <w:tr w:rsidR="00FF2C3A" w:rsidRPr="00E17AA5" w14:paraId="41F2C53B" w14:textId="77777777" w:rsidTr="00A31333">
        <w:trPr>
          <w:jc w:val="center"/>
        </w:trPr>
        <w:tc>
          <w:tcPr>
            <w:tcW w:w="5000" w:type="pct"/>
            <w:gridSpan w:val="3"/>
          </w:tcPr>
          <w:p w14:paraId="1D2AEE04" w14:textId="77777777" w:rsidR="00FF2C3A" w:rsidRPr="00E17AA5" w:rsidRDefault="00FF2C3A" w:rsidP="00D707DD">
            <w:pPr>
              <w:spacing w:before="40"/>
              <w:rPr>
                <w:rFonts w:ascii="Calibri" w:hAnsi="Calibri" w:cs="Calibri"/>
                <w:sz w:val="22"/>
                <w:szCs w:val="20"/>
              </w:rPr>
            </w:pPr>
            <w:proofErr w:type="spellStart"/>
            <w:r w:rsidRPr="00E17AA5">
              <w:rPr>
                <w:rFonts w:ascii="Calibri" w:hAnsi="Calibri" w:cs="Calibri"/>
                <w:b/>
                <w:sz w:val="22"/>
                <w:szCs w:val="20"/>
              </w:rPr>
              <w:t>Методе</w:t>
            </w:r>
            <w:proofErr w:type="spellEnd"/>
            <w:r w:rsidRPr="00E17AA5">
              <w:rPr>
                <w:rFonts w:ascii="Calibri" w:hAnsi="Calibri" w:cs="Calibri"/>
                <w:b/>
                <w:sz w:val="22"/>
                <w:szCs w:val="20"/>
              </w:rPr>
              <w:t xml:space="preserve"> </w:t>
            </w:r>
            <w:proofErr w:type="spellStart"/>
            <w:r w:rsidRPr="00E17AA5">
              <w:rPr>
                <w:rFonts w:ascii="Calibri" w:hAnsi="Calibri" w:cs="Calibri"/>
                <w:b/>
                <w:sz w:val="22"/>
                <w:szCs w:val="20"/>
              </w:rPr>
              <w:t>извођења</w:t>
            </w:r>
            <w:proofErr w:type="spellEnd"/>
            <w:r w:rsidRPr="00E17AA5">
              <w:rPr>
                <w:rFonts w:ascii="Calibri" w:hAnsi="Calibri" w:cs="Calibri"/>
                <w:b/>
                <w:sz w:val="22"/>
                <w:szCs w:val="20"/>
              </w:rPr>
              <w:t xml:space="preserve"> </w:t>
            </w:r>
            <w:proofErr w:type="spellStart"/>
            <w:r w:rsidRPr="00E17AA5">
              <w:rPr>
                <w:rFonts w:ascii="Calibri" w:hAnsi="Calibri" w:cs="Calibri"/>
                <w:b/>
                <w:sz w:val="22"/>
                <w:szCs w:val="20"/>
              </w:rPr>
              <w:t>наставе</w:t>
            </w:r>
            <w:proofErr w:type="spellEnd"/>
          </w:p>
          <w:p w14:paraId="12F9CE3F" w14:textId="77777777" w:rsidR="00FF2C3A" w:rsidRPr="00E17AA5" w:rsidRDefault="00FF2C3A" w:rsidP="00D707DD">
            <w:pPr>
              <w:pStyle w:val="Default"/>
              <w:rPr>
                <w:rFonts w:ascii="Calibri" w:hAnsi="Calibri" w:cs="Calibri"/>
                <w:b/>
                <w:bCs/>
                <w:sz w:val="22"/>
                <w:szCs w:val="20"/>
                <w:lang w:val="sr-Cyrl-CS"/>
              </w:rPr>
            </w:pPr>
            <w:r w:rsidRPr="00E17AA5">
              <w:rPr>
                <w:rFonts w:ascii="Calibri" w:hAnsi="Calibri" w:cs="Calibri"/>
                <w:sz w:val="22"/>
                <w:szCs w:val="20"/>
                <w:lang w:val="ru-RU"/>
              </w:rPr>
              <w:t>Настава ће се изводити уз коришћење мултимедијалних алата</w:t>
            </w:r>
            <w:r w:rsidRPr="00E17AA5">
              <w:rPr>
                <w:rFonts w:ascii="Calibri" w:hAnsi="Calibri" w:cs="Calibri"/>
                <w:b/>
                <w:bCs/>
                <w:sz w:val="22"/>
                <w:szCs w:val="20"/>
                <w:lang w:val="sr-Cyrl-CS"/>
              </w:rPr>
              <w:t xml:space="preserve"> </w:t>
            </w:r>
          </w:p>
          <w:p w14:paraId="146A029C" w14:textId="77777777" w:rsidR="00FF2C3A" w:rsidRPr="00E17AA5" w:rsidRDefault="00FF2C3A" w:rsidP="00D707DD">
            <w:pPr>
              <w:spacing w:after="40"/>
              <w:rPr>
                <w:rFonts w:ascii="Calibri" w:hAnsi="Calibri" w:cs="Calibri"/>
                <w:sz w:val="22"/>
                <w:szCs w:val="20"/>
                <w:lang w:val="ru-RU"/>
              </w:rPr>
            </w:pPr>
            <w:r w:rsidRPr="00E17AA5">
              <w:rPr>
                <w:rFonts w:ascii="Calibri" w:hAnsi="Calibri" w:cs="Calibri"/>
                <w:sz w:val="22"/>
                <w:szCs w:val="20"/>
                <w:lang w:val="ru-RU"/>
              </w:rPr>
              <w:t>Студијски истраживачки рад: заснована је на самосталном раду студената.</w:t>
            </w:r>
          </w:p>
        </w:tc>
      </w:tr>
      <w:tr w:rsidR="00FF2C3A" w:rsidRPr="00E17AA5" w14:paraId="79D1AA36" w14:textId="77777777" w:rsidTr="00A31333">
        <w:trPr>
          <w:jc w:val="center"/>
        </w:trPr>
        <w:tc>
          <w:tcPr>
            <w:tcW w:w="5000" w:type="pct"/>
            <w:gridSpan w:val="3"/>
          </w:tcPr>
          <w:p w14:paraId="198548DE" w14:textId="77777777" w:rsidR="00FF2C3A" w:rsidRPr="00E17AA5" w:rsidRDefault="00FF2C3A" w:rsidP="00D707DD">
            <w:pPr>
              <w:autoSpaceDE w:val="0"/>
              <w:autoSpaceDN w:val="0"/>
              <w:adjustRightInd w:val="0"/>
              <w:spacing w:before="40"/>
              <w:rPr>
                <w:rFonts w:ascii="Calibri" w:hAnsi="Calibri" w:cs="Calibri"/>
                <w:b/>
                <w:bCs/>
                <w:sz w:val="22"/>
                <w:szCs w:val="20"/>
                <w:lang w:val="ru-RU"/>
              </w:rPr>
            </w:pPr>
            <w:r w:rsidRPr="00E17AA5">
              <w:rPr>
                <w:rFonts w:ascii="Calibri" w:hAnsi="Calibri" w:cs="Calibri"/>
                <w:b/>
                <w:bCs/>
                <w:sz w:val="22"/>
                <w:szCs w:val="20"/>
                <w:lang w:val="ru-RU"/>
              </w:rPr>
              <w:t>Оцена  знања (максимални број поена 100)</w:t>
            </w:r>
          </w:p>
          <w:p w14:paraId="29493DB9" w14:textId="77777777" w:rsidR="00FF2C3A" w:rsidRPr="00E17AA5" w:rsidRDefault="00FF2C3A" w:rsidP="00D707DD">
            <w:pPr>
              <w:autoSpaceDE w:val="0"/>
              <w:autoSpaceDN w:val="0"/>
              <w:adjustRightInd w:val="0"/>
              <w:spacing w:after="40"/>
              <w:rPr>
                <w:rFonts w:ascii="Calibri" w:hAnsi="Calibri" w:cs="Calibri"/>
                <w:b/>
                <w:sz w:val="22"/>
                <w:szCs w:val="20"/>
                <w:lang w:val="ru-RU"/>
              </w:rPr>
            </w:pPr>
            <w:r w:rsidRPr="00E17AA5">
              <w:rPr>
                <w:rFonts w:ascii="Calibri" w:hAnsi="Calibri" w:cs="Calibri"/>
                <w:bCs/>
                <w:sz w:val="22"/>
                <w:szCs w:val="20"/>
                <w:lang w:val="ru-RU"/>
              </w:rPr>
              <w:t>Испит се полаже предајом и презентацијом пројекта. До 50 бодова носи пројекат, а његова презентација која интегрише и усмени део испита носи до 50 бодова.</w:t>
            </w:r>
          </w:p>
        </w:tc>
      </w:tr>
    </w:tbl>
    <w:p w14:paraId="7B7BC8CF" w14:textId="77777777" w:rsidR="00F33809" w:rsidRPr="00E17AA5" w:rsidRDefault="00121429" w:rsidP="00E050A3">
      <w:pPr>
        <w:rPr>
          <w:rFonts w:ascii="Calibri" w:hAnsi="Calibri" w:cs="Calibri"/>
          <w:lang w:val="ru-RU"/>
        </w:rPr>
      </w:pPr>
      <w:r w:rsidRPr="00E17AA5">
        <w:rPr>
          <w:rFonts w:ascii="Calibri" w:hAnsi="Calibri" w:cs="Calibri"/>
          <w:lang w:val="ru-RU"/>
        </w:rPr>
        <w:br w:type="page"/>
      </w:r>
    </w:p>
    <w:p w14:paraId="56D39C51" w14:textId="77777777" w:rsidR="00F33809" w:rsidRPr="00E17AA5" w:rsidRDefault="00837061" w:rsidP="00E050A3">
      <w:pPr>
        <w:pStyle w:val="Naslov2"/>
        <w:numPr>
          <w:ilvl w:val="0"/>
          <w:numId w:val="0"/>
        </w:numPr>
        <w:ind w:firstLine="720"/>
        <w:rPr>
          <w:rFonts w:ascii="Calibri" w:hAnsi="Calibri" w:cs="Calibri"/>
          <w:lang w:val="sr-Cyrl-RS"/>
        </w:rPr>
      </w:pPr>
      <w:r w:rsidRPr="00E17AA5">
        <w:rPr>
          <w:rFonts w:ascii="Calibri" w:hAnsi="Calibri" w:cs="Calibri"/>
          <w:lang w:val="sr-Cyrl-RS"/>
        </w:rPr>
        <w:t>Научно подручје</w:t>
      </w:r>
      <w:r w:rsidR="00102617" w:rsidRPr="00E17AA5">
        <w:rPr>
          <w:rFonts w:ascii="Calibri" w:hAnsi="Calibri" w:cs="Calibri"/>
        </w:rPr>
        <w:t xml:space="preserve">: </w:t>
      </w:r>
      <w:r w:rsidR="00F33809" w:rsidRPr="00E17AA5">
        <w:rPr>
          <w:rFonts w:ascii="Calibri" w:hAnsi="Calibri" w:cs="Calibri"/>
        </w:rPr>
        <w:t>МОТОРНА ВОЗИЛА</w:t>
      </w:r>
      <w:bookmarkEnd w:id="60"/>
      <w:r w:rsidR="00A616A0" w:rsidRPr="00E17AA5">
        <w:rPr>
          <w:rFonts w:ascii="Calibri" w:hAnsi="Calibri" w:cs="Calibri"/>
          <w:lang w:val="sr-Cyrl-RS"/>
        </w:rPr>
        <w:t xml:space="preserve"> И МОТОРИ СУС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2740"/>
        <w:gridCol w:w="3249"/>
      </w:tblGrid>
      <w:tr w:rsidR="00F33809" w:rsidRPr="00E17AA5" w14:paraId="75324E8B" w14:textId="77777777" w:rsidTr="00A31333">
        <w:trPr>
          <w:jc w:val="center"/>
        </w:trPr>
        <w:tc>
          <w:tcPr>
            <w:tcW w:w="5000" w:type="pct"/>
            <w:gridSpan w:val="3"/>
          </w:tcPr>
          <w:p w14:paraId="0F20B7A8" w14:textId="77777777" w:rsidR="00F33809" w:rsidRPr="00E17AA5" w:rsidRDefault="00F33809" w:rsidP="00A14041">
            <w:pPr>
              <w:rPr>
                <w:rFonts w:ascii="Calibri" w:hAnsi="Calibri" w:cs="Calibri"/>
              </w:rPr>
            </w:pPr>
            <w:proofErr w:type="spellStart"/>
            <w:r w:rsidRPr="00E17AA5">
              <w:rPr>
                <w:rFonts w:ascii="Calibri" w:hAnsi="Calibri" w:cs="Calibri"/>
                <w:b/>
                <w:bCs/>
              </w:rPr>
              <w:t>Назив</w:t>
            </w:r>
            <w:proofErr w:type="spellEnd"/>
            <w:r w:rsidRPr="00E17AA5">
              <w:rPr>
                <w:rFonts w:ascii="Calibri" w:hAnsi="Calibri" w:cs="Calibri"/>
                <w:b/>
                <w:bCs/>
              </w:rPr>
              <w:t xml:space="preserve"> </w:t>
            </w:r>
            <w:proofErr w:type="spellStart"/>
            <w:r w:rsidRPr="00E17AA5">
              <w:rPr>
                <w:rFonts w:ascii="Calibri" w:hAnsi="Calibri" w:cs="Calibri"/>
                <w:b/>
                <w:bCs/>
              </w:rPr>
              <w:t>предмета</w:t>
            </w:r>
            <w:proofErr w:type="spellEnd"/>
            <w:r w:rsidRPr="00E17AA5">
              <w:rPr>
                <w:rFonts w:ascii="Calibri" w:hAnsi="Calibri" w:cs="Calibri"/>
                <w:b/>
                <w:bCs/>
              </w:rPr>
              <w:t xml:space="preserve">: </w:t>
            </w:r>
            <w:bookmarkStart w:id="62" w:name="DMV03"/>
            <w:proofErr w:type="spellStart"/>
            <w:r w:rsidRPr="00E17AA5">
              <w:rPr>
                <w:rFonts w:ascii="Calibri" w:hAnsi="Calibri" w:cs="Calibri"/>
                <w:b/>
              </w:rPr>
              <w:t>Ергономија</w:t>
            </w:r>
            <w:bookmarkEnd w:id="62"/>
            <w:proofErr w:type="spellEnd"/>
          </w:p>
        </w:tc>
      </w:tr>
      <w:tr w:rsidR="00F33809" w:rsidRPr="00E17AA5" w14:paraId="5255D0EF" w14:textId="77777777" w:rsidTr="00A31333">
        <w:trPr>
          <w:jc w:val="center"/>
        </w:trPr>
        <w:tc>
          <w:tcPr>
            <w:tcW w:w="5000" w:type="pct"/>
            <w:gridSpan w:val="3"/>
          </w:tcPr>
          <w:p w14:paraId="25FC1246"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Наставник или наставници: Лукић</w:t>
            </w:r>
            <w:r w:rsidRPr="00E17AA5">
              <w:rPr>
                <w:rFonts w:ascii="Calibri" w:hAnsi="Calibri" w:cs="Calibri"/>
                <w:b/>
                <w:bCs/>
                <w:lang w:val="sr-Cyrl-CS"/>
              </w:rPr>
              <w:t xml:space="preserve"> К. Јованка</w:t>
            </w:r>
          </w:p>
        </w:tc>
      </w:tr>
      <w:tr w:rsidR="00F33809" w:rsidRPr="00E17AA5" w14:paraId="661730E2" w14:textId="77777777" w:rsidTr="00A31333">
        <w:trPr>
          <w:jc w:val="center"/>
        </w:trPr>
        <w:tc>
          <w:tcPr>
            <w:tcW w:w="5000" w:type="pct"/>
            <w:gridSpan w:val="3"/>
          </w:tcPr>
          <w:p w14:paraId="413D41EE" w14:textId="77777777" w:rsidR="00F33809" w:rsidRPr="00E17AA5" w:rsidRDefault="00F33809" w:rsidP="00FF4C79">
            <w:pPr>
              <w:rPr>
                <w:rFonts w:ascii="Calibri" w:hAnsi="Calibri" w:cs="Calibri"/>
                <w:lang w:val="ru-RU"/>
              </w:rPr>
            </w:pPr>
            <w:r w:rsidRPr="00E17AA5">
              <w:rPr>
                <w:rFonts w:ascii="Calibri" w:hAnsi="Calibri" w:cs="Calibri"/>
                <w:b/>
                <w:bCs/>
                <w:lang w:val="ru-RU"/>
              </w:rPr>
              <w:t xml:space="preserve">Статус предмета: </w:t>
            </w:r>
            <w:r w:rsidR="001D77C2">
              <w:rPr>
                <w:rFonts w:ascii="Calibri" w:hAnsi="Calibri" w:cs="Calibri"/>
                <w:bCs/>
                <w:sz w:val="22"/>
                <w:szCs w:val="22"/>
                <w:lang w:val="ru-RU"/>
              </w:rPr>
              <w:t>Изборни предмет студијског програма</w:t>
            </w:r>
          </w:p>
        </w:tc>
      </w:tr>
      <w:tr w:rsidR="00F33809" w:rsidRPr="00E17AA5" w14:paraId="043C9498" w14:textId="77777777" w:rsidTr="00A31333">
        <w:trPr>
          <w:jc w:val="center"/>
        </w:trPr>
        <w:tc>
          <w:tcPr>
            <w:tcW w:w="5000" w:type="pct"/>
            <w:gridSpan w:val="3"/>
          </w:tcPr>
          <w:p w14:paraId="22BB3DBF" w14:textId="77777777" w:rsidR="00F33809" w:rsidRPr="00E17AA5" w:rsidRDefault="00F33809" w:rsidP="00A14041">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 15</w:t>
            </w:r>
          </w:p>
        </w:tc>
      </w:tr>
      <w:tr w:rsidR="00F33809" w:rsidRPr="00E17AA5" w14:paraId="326B7650" w14:textId="77777777" w:rsidTr="00A31333">
        <w:trPr>
          <w:jc w:val="center"/>
        </w:trPr>
        <w:tc>
          <w:tcPr>
            <w:tcW w:w="5000" w:type="pct"/>
            <w:gridSpan w:val="3"/>
          </w:tcPr>
          <w:p w14:paraId="231D3448" w14:textId="77777777" w:rsidR="00F33809" w:rsidRPr="00E17AA5" w:rsidRDefault="00F33809" w:rsidP="00A14041">
            <w:pPr>
              <w:rPr>
                <w:rFonts w:ascii="Calibri" w:hAnsi="Calibri" w:cs="Calibri"/>
              </w:rPr>
            </w:pPr>
            <w:proofErr w:type="spellStart"/>
            <w:r w:rsidRPr="00E17AA5">
              <w:rPr>
                <w:rFonts w:ascii="Calibri" w:hAnsi="Calibri" w:cs="Calibri"/>
                <w:b/>
                <w:bCs/>
              </w:rPr>
              <w:t>Услов</w:t>
            </w:r>
            <w:proofErr w:type="spellEnd"/>
            <w:r w:rsidRPr="00E17AA5">
              <w:rPr>
                <w:rFonts w:ascii="Calibri" w:hAnsi="Calibri" w:cs="Calibri"/>
                <w:b/>
                <w:bCs/>
              </w:rPr>
              <w:t xml:space="preserve">: </w:t>
            </w:r>
            <w:proofErr w:type="spellStart"/>
            <w:r w:rsidRPr="00E17AA5">
              <w:rPr>
                <w:rFonts w:ascii="Calibri" w:hAnsi="Calibri" w:cs="Calibri"/>
                <w:bCs/>
              </w:rPr>
              <w:t>Нема</w:t>
            </w:r>
            <w:proofErr w:type="spellEnd"/>
          </w:p>
        </w:tc>
      </w:tr>
      <w:tr w:rsidR="00F33809" w:rsidRPr="00E17AA5" w14:paraId="55592BBA" w14:textId="77777777" w:rsidTr="00A31333">
        <w:trPr>
          <w:jc w:val="center"/>
        </w:trPr>
        <w:tc>
          <w:tcPr>
            <w:tcW w:w="5000" w:type="pct"/>
            <w:gridSpan w:val="3"/>
          </w:tcPr>
          <w:p w14:paraId="5FA6B1D4"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Циљ предмета</w:t>
            </w:r>
          </w:p>
          <w:p w14:paraId="1900F8E5" w14:textId="77777777" w:rsidR="00F33809" w:rsidRPr="00E17AA5" w:rsidRDefault="00F33809" w:rsidP="00E16EA2">
            <w:pPr>
              <w:autoSpaceDE w:val="0"/>
              <w:autoSpaceDN w:val="0"/>
              <w:adjustRightInd w:val="0"/>
              <w:jc w:val="both"/>
              <w:rPr>
                <w:rFonts w:ascii="Calibri" w:hAnsi="Calibri" w:cs="Calibri"/>
                <w:b/>
                <w:bCs/>
                <w:lang w:val="ru-RU"/>
              </w:rPr>
            </w:pPr>
            <w:r w:rsidRPr="00E17AA5">
              <w:rPr>
                <w:rFonts w:ascii="Calibri" w:hAnsi="Calibri" w:cs="Calibri"/>
                <w:bCs/>
                <w:sz w:val="22"/>
                <w:szCs w:val="22"/>
                <w:lang w:val="ru-RU"/>
              </w:rPr>
              <w:t xml:space="preserve">Стицање теоријских и практичних знања о способностима човека ради оптималног пројектовања радног места возача. </w:t>
            </w:r>
          </w:p>
        </w:tc>
      </w:tr>
      <w:tr w:rsidR="00F33809" w:rsidRPr="00E17AA5" w14:paraId="5B2C5BB2" w14:textId="77777777" w:rsidTr="00A31333">
        <w:trPr>
          <w:jc w:val="center"/>
        </w:trPr>
        <w:tc>
          <w:tcPr>
            <w:tcW w:w="5000" w:type="pct"/>
            <w:gridSpan w:val="3"/>
          </w:tcPr>
          <w:p w14:paraId="58EF63CC"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 xml:space="preserve">Исход предмета </w:t>
            </w:r>
          </w:p>
          <w:p w14:paraId="72D47228" w14:textId="77777777" w:rsidR="00F33809" w:rsidRPr="00E17AA5" w:rsidRDefault="00F33809" w:rsidP="00E16EA2">
            <w:pPr>
              <w:jc w:val="both"/>
              <w:rPr>
                <w:rFonts w:ascii="Calibri" w:hAnsi="Calibri" w:cs="Calibri"/>
                <w:lang w:val="ru-RU"/>
              </w:rPr>
            </w:pPr>
            <w:r w:rsidRPr="00E17AA5">
              <w:rPr>
                <w:rFonts w:ascii="Calibri" w:hAnsi="Calibri" w:cs="Calibri"/>
                <w:bCs/>
                <w:sz w:val="22"/>
                <w:szCs w:val="22"/>
                <w:lang w:val="ru-RU"/>
              </w:rPr>
              <w:t xml:space="preserve">Стечена општа знања о релевантним физичким, психолошким и физолошким информацијама о човеку неопходним за дефинисање радног места возача. </w:t>
            </w:r>
          </w:p>
        </w:tc>
      </w:tr>
      <w:tr w:rsidR="00F33809" w:rsidRPr="00E17AA5" w14:paraId="0239AAA4" w14:textId="77777777" w:rsidTr="00A31333">
        <w:trPr>
          <w:jc w:val="center"/>
        </w:trPr>
        <w:tc>
          <w:tcPr>
            <w:tcW w:w="5000" w:type="pct"/>
            <w:gridSpan w:val="3"/>
          </w:tcPr>
          <w:p w14:paraId="4FC69C8C"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lang w:val="ru-RU"/>
              </w:rPr>
              <w:t>Садржај предмета</w:t>
            </w:r>
          </w:p>
          <w:p w14:paraId="11707B62" w14:textId="77777777" w:rsidR="00F33809" w:rsidRPr="00E17AA5" w:rsidRDefault="00F33809" w:rsidP="00E16EA2">
            <w:pPr>
              <w:jc w:val="both"/>
              <w:rPr>
                <w:rFonts w:ascii="Calibri" w:hAnsi="Calibri" w:cs="Calibri"/>
                <w:i/>
                <w:iCs/>
                <w:lang w:val="ru-RU"/>
              </w:rPr>
            </w:pPr>
            <w:r w:rsidRPr="00E17AA5">
              <w:rPr>
                <w:rFonts w:ascii="Calibri" w:hAnsi="Calibri" w:cs="Calibri"/>
                <w:i/>
                <w:iCs/>
                <w:lang w:val="ru-RU"/>
              </w:rPr>
              <w:t xml:space="preserve">Теоријска настава: </w:t>
            </w:r>
          </w:p>
          <w:p w14:paraId="233A0DE2" w14:textId="77777777" w:rsidR="00DC388D" w:rsidRPr="00E17AA5" w:rsidRDefault="00DC388D" w:rsidP="00FF4C79">
            <w:pPr>
              <w:autoSpaceDE w:val="0"/>
              <w:autoSpaceDN w:val="0"/>
              <w:adjustRightInd w:val="0"/>
              <w:jc w:val="both"/>
              <w:rPr>
                <w:rFonts w:ascii="Calibri" w:eastAsia="TimesNewRomanPSMT" w:hAnsi="Calibri" w:cs="Calibri"/>
                <w:sz w:val="22"/>
                <w:szCs w:val="22"/>
                <w:lang w:val="ru-RU"/>
              </w:rPr>
            </w:pPr>
            <w:r w:rsidRPr="00E17AA5">
              <w:rPr>
                <w:rFonts w:ascii="Calibri" w:eastAsia="TimesNewRomanPSMT" w:hAnsi="Calibri" w:cs="Calibri"/>
                <w:sz w:val="22"/>
                <w:szCs w:val="22"/>
                <w:lang w:val="ru-RU"/>
              </w:rPr>
              <w:t xml:space="preserve">Фактори окружења: вид, видно поље, акустички комфор, ефекти буке, термички комфор, осцилаторни комфор, утицаји средине на здравље </w:t>
            </w:r>
            <w:r w:rsidRPr="00E17AA5">
              <w:rPr>
                <w:rFonts w:ascii="Calibri" w:eastAsia="TimesNewRomanPSMT" w:hAnsi="Calibri" w:cs="Calibri"/>
                <w:sz w:val="22"/>
                <w:szCs w:val="22"/>
                <w:lang w:val="sr-Cyrl-CS"/>
              </w:rPr>
              <w:t>човека</w:t>
            </w:r>
            <w:r w:rsidRPr="00E17AA5">
              <w:rPr>
                <w:rFonts w:ascii="Calibri" w:eastAsia="TimesNewRomanPSMT" w:hAnsi="Calibri" w:cs="Calibri"/>
                <w:sz w:val="22"/>
                <w:szCs w:val="22"/>
                <w:lang w:val="ru-RU"/>
              </w:rPr>
              <w:t xml:space="preserve">. Психологија карактеристика човека и његове реакције: време реакције, опрезност, мануелна контрола, кодови контроле, пројектовање дисплеја, методе психолошког скалирања и њихова примена, упитници, психолошке мере стреса, обука, Физиологија рада: рад мишића, метаболизам, радна ефикасност, распоред одмора, физиолошке мере стреса Дефинисање система: Примена фактора човека на дефинисање радног места: Антропометрија, пројектовање радног места, симулације, аналитичке технике, функције алоцирања, опис задатка, чек листе, анализа поузданости човека. </w:t>
            </w:r>
          </w:p>
          <w:p w14:paraId="0533622F" w14:textId="77777777" w:rsidR="00DC388D" w:rsidRPr="00E17AA5" w:rsidRDefault="008072A4" w:rsidP="00E16EA2">
            <w:pPr>
              <w:jc w:val="both"/>
              <w:rPr>
                <w:rFonts w:ascii="Calibri" w:hAnsi="Calibri" w:cs="Calibri"/>
                <w:i/>
                <w:iCs/>
                <w:lang w:val="ru-RU"/>
              </w:rPr>
            </w:pPr>
            <w:r w:rsidRPr="00E17AA5">
              <w:rPr>
                <w:rFonts w:ascii="Calibri" w:hAnsi="Calibri" w:cs="Calibri"/>
                <w:i/>
                <w:iCs/>
                <w:lang w:val="ru-RU"/>
              </w:rPr>
              <w:t>Практична настава</w:t>
            </w:r>
          </w:p>
          <w:p w14:paraId="1F4A58B4" w14:textId="77777777" w:rsidR="00F33809" w:rsidRPr="00E17AA5" w:rsidRDefault="00DC388D" w:rsidP="00DC388D">
            <w:pPr>
              <w:widowControl w:val="0"/>
              <w:autoSpaceDE w:val="0"/>
              <w:autoSpaceDN w:val="0"/>
              <w:adjustRightInd w:val="0"/>
              <w:rPr>
                <w:rFonts w:ascii="Calibri" w:hAnsi="Calibri" w:cs="Calibri"/>
                <w:iCs/>
                <w:sz w:val="22"/>
                <w:szCs w:val="22"/>
                <w:lang w:val="sr-Cyrl-CS" w:eastAsia="sr-Latn-CS"/>
              </w:rPr>
            </w:pPr>
            <w:r w:rsidRPr="00E17AA5">
              <w:rPr>
                <w:rFonts w:ascii="Calibri" w:hAnsi="Calibri" w:cs="Calibri"/>
                <w:iCs/>
                <w:sz w:val="22"/>
                <w:szCs w:val="22"/>
                <w:lang w:val="sr-Cyrl-CS" w:eastAsia="sr-Latn-CS"/>
              </w:rPr>
              <w:t xml:space="preserve">Анализе студија случаја, симулације, </w:t>
            </w:r>
            <w:proofErr w:type="spellStart"/>
            <w:r w:rsidRPr="00E17AA5">
              <w:rPr>
                <w:rFonts w:ascii="Calibri" w:hAnsi="Calibri" w:cs="Calibri"/>
                <w:iCs/>
                <w:sz w:val="22"/>
                <w:szCs w:val="22"/>
                <w:lang w:val="sr-Cyrl-CS" w:eastAsia="sr-Latn-CS"/>
              </w:rPr>
              <w:t>експериментлана</w:t>
            </w:r>
            <w:proofErr w:type="spellEnd"/>
            <w:r w:rsidRPr="00E17AA5">
              <w:rPr>
                <w:rFonts w:ascii="Calibri" w:hAnsi="Calibri" w:cs="Calibri"/>
                <w:iCs/>
                <w:sz w:val="22"/>
                <w:szCs w:val="22"/>
                <w:lang w:val="sr-Cyrl-CS" w:eastAsia="sr-Latn-CS"/>
              </w:rPr>
              <w:t xml:space="preserve"> истраживања, развој модела,..</w:t>
            </w:r>
          </w:p>
        </w:tc>
      </w:tr>
      <w:tr w:rsidR="00F33809" w:rsidRPr="00E17AA5" w14:paraId="5CC83637" w14:textId="77777777" w:rsidTr="00A31333">
        <w:trPr>
          <w:trHeight w:val="1992"/>
          <w:jc w:val="center"/>
        </w:trPr>
        <w:tc>
          <w:tcPr>
            <w:tcW w:w="5000" w:type="pct"/>
            <w:gridSpan w:val="3"/>
          </w:tcPr>
          <w:p w14:paraId="7954005C" w14:textId="77777777" w:rsidR="00F33809" w:rsidRPr="00E17AA5" w:rsidRDefault="00F33809" w:rsidP="00A14041">
            <w:pPr>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 xml:space="preserve"> </w:t>
            </w:r>
          </w:p>
          <w:p w14:paraId="269EBEC4" w14:textId="77777777" w:rsidR="00F33809" w:rsidRPr="00E17AA5" w:rsidRDefault="00F33809" w:rsidP="00A14041">
            <w:pPr>
              <w:rPr>
                <w:rFonts w:ascii="Calibri" w:hAnsi="Calibri" w:cs="Calibri"/>
                <w:b/>
                <w:bCs/>
                <w:sz w:val="6"/>
                <w:szCs w:val="6"/>
              </w:rPr>
            </w:pPr>
          </w:p>
          <w:p w14:paraId="33091AA1" w14:textId="77777777" w:rsidR="00DC388D" w:rsidRPr="00E17AA5" w:rsidRDefault="00DC388D" w:rsidP="00DC388D">
            <w:pPr>
              <w:pStyle w:val="PotpoglavljeMVM"/>
              <w:rPr>
                <w:rFonts w:ascii="Calibri" w:eastAsia="Times New Roman" w:hAnsi="Calibri" w:cs="Calibri"/>
                <w:sz w:val="24"/>
                <w:szCs w:val="24"/>
                <w:lang w:val="sr-Latn-CS" w:eastAsia="sr-Latn-CS"/>
              </w:rPr>
            </w:pPr>
            <w:r w:rsidRPr="00E17AA5">
              <w:rPr>
                <w:rFonts w:ascii="Calibri" w:hAnsi="Calibri" w:cs="Calibri"/>
                <w:sz w:val="24"/>
                <w:szCs w:val="24"/>
                <w:lang w:val="sr-Latn-CS" w:eastAsia="sr-Latn-CS"/>
              </w:rPr>
              <w:t xml:space="preserve">Karl H.E. </w:t>
            </w:r>
            <w:proofErr w:type="spellStart"/>
            <w:r w:rsidRPr="00E17AA5">
              <w:rPr>
                <w:rFonts w:ascii="Calibri" w:hAnsi="Calibri" w:cs="Calibri"/>
                <w:sz w:val="24"/>
                <w:szCs w:val="24"/>
                <w:lang w:val="sr-Latn-CS" w:eastAsia="sr-Latn-CS"/>
              </w:rPr>
              <w:t>Kroemer</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Hiltrud</w:t>
            </w:r>
            <w:proofErr w:type="spellEnd"/>
            <w:r w:rsidRPr="00E17AA5">
              <w:rPr>
                <w:rFonts w:ascii="Calibri" w:hAnsi="Calibri" w:cs="Calibri"/>
                <w:sz w:val="24"/>
                <w:szCs w:val="24"/>
                <w:lang w:val="sr-Latn-CS" w:eastAsia="sr-Latn-CS"/>
              </w:rPr>
              <w:t xml:space="preserve"> J. </w:t>
            </w:r>
            <w:proofErr w:type="spellStart"/>
            <w:r w:rsidRPr="00E17AA5">
              <w:rPr>
                <w:rFonts w:ascii="Calibri" w:hAnsi="Calibri" w:cs="Calibri"/>
                <w:sz w:val="24"/>
                <w:szCs w:val="24"/>
                <w:lang w:val="sr-Latn-CS" w:eastAsia="sr-Latn-CS"/>
              </w:rPr>
              <w:t>Kroemer</w:t>
            </w:r>
            <w:proofErr w:type="spellEnd"/>
            <w:r w:rsidRPr="00E17AA5">
              <w:rPr>
                <w:rFonts w:ascii="Calibri" w:hAnsi="Calibri" w:cs="Calibri"/>
                <w:sz w:val="24"/>
                <w:szCs w:val="24"/>
                <w:lang w:val="sr-Latn-CS" w:eastAsia="sr-Latn-CS"/>
              </w:rPr>
              <w:t xml:space="preserve"> Katrin E. </w:t>
            </w:r>
            <w:proofErr w:type="spellStart"/>
            <w:r w:rsidRPr="00E17AA5">
              <w:rPr>
                <w:rFonts w:ascii="Calibri" w:hAnsi="Calibri" w:cs="Calibri"/>
                <w:sz w:val="24"/>
                <w:szCs w:val="24"/>
                <w:lang w:val="sr-Latn-CS" w:eastAsia="sr-Latn-CS"/>
              </w:rPr>
              <w:t>Kroemer-Elbert</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Engineering</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Physiology</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Bases</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of</w:t>
            </w:r>
            <w:proofErr w:type="spellEnd"/>
            <w:r w:rsidRPr="00E17AA5">
              <w:rPr>
                <w:rFonts w:ascii="Calibri" w:hAnsi="Calibri" w:cs="Calibri"/>
                <w:sz w:val="24"/>
                <w:szCs w:val="24"/>
                <w:lang w:val="sr-Latn-CS" w:eastAsia="sr-Latn-CS"/>
              </w:rPr>
              <w:t xml:space="preserve"> Human </w:t>
            </w:r>
            <w:proofErr w:type="spellStart"/>
            <w:r w:rsidRPr="00E17AA5">
              <w:rPr>
                <w:rFonts w:ascii="Calibri" w:hAnsi="Calibri" w:cs="Calibri"/>
                <w:sz w:val="24"/>
                <w:szCs w:val="24"/>
                <w:lang w:val="sr-Latn-CS" w:eastAsia="sr-Latn-CS"/>
              </w:rPr>
              <w:t>Factors</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Engineering</w:t>
            </w:r>
            <w:proofErr w:type="spellEnd"/>
            <w:r w:rsidRPr="00E17AA5">
              <w:rPr>
                <w:rFonts w:ascii="Calibri" w:hAnsi="Calibri" w:cs="Calibri"/>
                <w:sz w:val="24"/>
                <w:szCs w:val="24"/>
                <w:lang w:val="sr-Latn-CS" w:eastAsia="sr-Latn-CS"/>
              </w:rPr>
              <w:t>/</w:t>
            </w:r>
            <w:proofErr w:type="spellStart"/>
            <w:r w:rsidRPr="00E17AA5">
              <w:rPr>
                <w:rFonts w:ascii="Calibri" w:hAnsi="Calibri" w:cs="Calibri"/>
                <w:sz w:val="24"/>
                <w:szCs w:val="24"/>
                <w:lang w:val="sr-Latn-CS" w:eastAsia="sr-Latn-CS"/>
              </w:rPr>
              <w:t>Ergonomics</w:t>
            </w:r>
            <w:proofErr w:type="spellEnd"/>
            <w:r w:rsidRPr="00E17AA5">
              <w:rPr>
                <w:rFonts w:ascii="Calibri" w:hAnsi="Calibri" w:cs="Calibri"/>
                <w:sz w:val="24"/>
                <w:szCs w:val="24"/>
                <w:lang w:val="sr-Latn-CS" w:eastAsia="sr-Latn-CS"/>
              </w:rPr>
              <w:t xml:space="preserve">, </w:t>
            </w:r>
            <w:proofErr w:type="spellStart"/>
            <w:r w:rsidRPr="00E17AA5">
              <w:rPr>
                <w:rFonts w:ascii="Calibri" w:eastAsia="DejaVu Sans" w:hAnsi="Calibri" w:cs="Calibri"/>
                <w:color w:val="131413"/>
                <w:sz w:val="24"/>
                <w:szCs w:val="24"/>
                <w:lang w:val="sr-Latn-CS"/>
              </w:rPr>
              <w:t>Springer-Verlag</w:t>
            </w:r>
            <w:proofErr w:type="spellEnd"/>
            <w:r w:rsidRPr="00E17AA5">
              <w:rPr>
                <w:rFonts w:ascii="Calibri" w:eastAsia="DejaVu Sans" w:hAnsi="Calibri" w:cs="Calibri"/>
                <w:color w:val="131413"/>
                <w:sz w:val="24"/>
                <w:szCs w:val="24"/>
                <w:lang w:val="sr-Latn-CS"/>
              </w:rPr>
              <w:t xml:space="preserve"> Berlin </w:t>
            </w:r>
            <w:proofErr w:type="spellStart"/>
            <w:r w:rsidRPr="00E17AA5">
              <w:rPr>
                <w:rFonts w:ascii="Calibri" w:eastAsia="DejaVu Sans" w:hAnsi="Calibri" w:cs="Calibri"/>
                <w:color w:val="131413"/>
                <w:sz w:val="24"/>
                <w:szCs w:val="24"/>
                <w:lang w:val="sr-Latn-CS"/>
              </w:rPr>
              <w:t>Heidelberg</w:t>
            </w:r>
            <w:proofErr w:type="spellEnd"/>
            <w:r w:rsidRPr="00E17AA5">
              <w:rPr>
                <w:rFonts w:ascii="Calibri" w:eastAsia="DejaVu Sans" w:hAnsi="Calibri" w:cs="Calibri"/>
                <w:color w:val="131413"/>
                <w:sz w:val="24"/>
                <w:szCs w:val="24"/>
                <w:lang w:val="sr-Latn-CS"/>
              </w:rPr>
              <w:t>, 2010.</w:t>
            </w:r>
          </w:p>
          <w:p w14:paraId="7F4F5984" w14:textId="77777777" w:rsidR="00DC388D" w:rsidRPr="00E17AA5" w:rsidRDefault="00DC388D" w:rsidP="00DC388D">
            <w:pPr>
              <w:pStyle w:val="PotpoglavljeMVM"/>
              <w:rPr>
                <w:rFonts w:ascii="Calibri" w:eastAsia="Times New Roman" w:hAnsi="Calibri" w:cs="Calibri"/>
                <w:sz w:val="24"/>
                <w:szCs w:val="24"/>
                <w:lang w:val="sr-Latn-CS" w:eastAsia="sr-Latn-CS"/>
              </w:rPr>
            </w:pPr>
            <w:proofErr w:type="spellStart"/>
            <w:r w:rsidRPr="00E17AA5">
              <w:rPr>
                <w:rFonts w:ascii="Calibri" w:hAnsi="Calibri" w:cs="Calibri"/>
                <w:sz w:val="24"/>
                <w:szCs w:val="24"/>
                <w:lang w:val="sr-Cyrl-CS" w:eastAsia="sr-Latn-CS"/>
              </w:rPr>
              <w:t>Griffin</w:t>
            </w:r>
            <w:proofErr w:type="spellEnd"/>
            <w:r w:rsidRPr="00E17AA5">
              <w:rPr>
                <w:rFonts w:ascii="Calibri" w:hAnsi="Calibri" w:cs="Calibri"/>
                <w:sz w:val="24"/>
                <w:szCs w:val="24"/>
                <w:lang w:val="sr-Cyrl-CS" w:eastAsia="sr-Latn-CS"/>
              </w:rPr>
              <w:t xml:space="preserve"> М. Ј., </w:t>
            </w:r>
            <w:proofErr w:type="spellStart"/>
            <w:r w:rsidRPr="00E17AA5">
              <w:rPr>
                <w:rFonts w:ascii="Calibri" w:hAnsi="Calibri" w:cs="Calibri"/>
                <w:sz w:val="24"/>
                <w:szCs w:val="24"/>
                <w:lang w:val="sr-Cyrl-CS" w:eastAsia="sr-Latn-CS"/>
              </w:rPr>
              <w:t>Handbook</w:t>
            </w:r>
            <w:proofErr w:type="spellEnd"/>
            <w:r w:rsidRPr="00E17AA5">
              <w:rPr>
                <w:rFonts w:ascii="Calibri" w:hAnsi="Calibri" w:cs="Calibri"/>
                <w:sz w:val="24"/>
                <w:szCs w:val="24"/>
                <w:lang w:val="sr-Cyrl-CS" w:eastAsia="sr-Latn-CS"/>
              </w:rPr>
              <w:t xml:space="preserve"> </w:t>
            </w:r>
            <w:proofErr w:type="spellStart"/>
            <w:r w:rsidRPr="00E17AA5">
              <w:rPr>
                <w:rFonts w:ascii="Calibri" w:hAnsi="Calibri" w:cs="Calibri"/>
                <w:sz w:val="24"/>
                <w:szCs w:val="24"/>
                <w:lang w:val="sr-Cyrl-CS" w:eastAsia="sr-Latn-CS"/>
              </w:rPr>
              <w:t>of</w:t>
            </w:r>
            <w:proofErr w:type="spellEnd"/>
            <w:r w:rsidRPr="00E17AA5">
              <w:rPr>
                <w:rFonts w:ascii="Calibri" w:hAnsi="Calibri" w:cs="Calibri"/>
                <w:sz w:val="24"/>
                <w:szCs w:val="24"/>
                <w:lang w:val="sr-Cyrl-CS" w:eastAsia="sr-Latn-CS"/>
              </w:rPr>
              <w:t xml:space="preserve"> </w:t>
            </w:r>
            <w:proofErr w:type="spellStart"/>
            <w:r w:rsidRPr="00E17AA5">
              <w:rPr>
                <w:rFonts w:ascii="Calibri" w:hAnsi="Calibri" w:cs="Calibri"/>
                <w:sz w:val="24"/>
                <w:szCs w:val="24"/>
                <w:lang w:val="sr-Cyrl-CS" w:eastAsia="sr-Latn-CS"/>
              </w:rPr>
              <w:t>Human</w:t>
            </w:r>
            <w:proofErr w:type="spellEnd"/>
            <w:r w:rsidRPr="00E17AA5">
              <w:rPr>
                <w:rFonts w:ascii="Calibri" w:hAnsi="Calibri" w:cs="Calibri"/>
                <w:sz w:val="24"/>
                <w:szCs w:val="24"/>
                <w:lang w:val="sr-Cyrl-CS" w:eastAsia="sr-Latn-CS"/>
              </w:rPr>
              <w:t xml:space="preserve"> </w:t>
            </w:r>
            <w:proofErr w:type="spellStart"/>
            <w:r w:rsidRPr="00E17AA5">
              <w:rPr>
                <w:rFonts w:ascii="Calibri" w:hAnsi="Calibri" w:cs="Calibri"/>
                <w:sz w:val="24"/>
                <w:szCs w:val="24"/>
                <w:lang w:val="sr-Cyrl-CS" w:eastAsia="sr-Latn-CS"/>
              </w:rPr>
              <w:t>Vibration</w:t>
            </w:r>
            <w:proofErr w:type="spellEnd"/>
            <w:r w:rsidRPr="00E17AA5">
              <w:rPr>
                <w:rFonts w:ascii="Calibri" w:hAnsi="Calibri" w:cs="Calibri"/>
                <w:sz w:val="24"/>
                <w:szCs w:val="24"/>
                <w:lang w:val="sr-Cyrl-CS" w:eastAsia="sr-Latn-CS"/>
              </w:rPr>
              <w:t xml:space="preserve">, </w:t>
            </w:r>
            <w:proofErr w:type="spellStart"/>
            <w:r w:rsidRPr="00E17AA5">
              <w:rPr>
                <w:rFonts w:ascii="Calibri" w:hAnsi="Calibri" w:cs="Calibri"/>
                <w:sz w:val="24"/>
                <w:szCs w:val="24"/>
                <w:lang w:val="sr-Cyrl-CS" w:eastAsia="sr-Latn-CS"/>
              </w:rPr>
              <w:t>Academic</w:t>
            </w:r>
            <w:proofErr w:type="spellEnd"/>
            <w:r w:rsidRPr="00E17AA5">
              <w:rPr>
                <w:rFonts w:ascii="Calibri" w:hAnsi="Calibri" w:cs="Calibri"/>
                <w:sz w:val="24"/>
                <w:szCs w:val="24"/>
                <w:lang w:val="sr-Cyrl-CS" w:eastAsia="sr-Latn-CS"/>
              </w:rPr>
              <w:t xml:space="preserve"> </w:t>
            </w:r>
            <w:proofErr w:type="spellStart"/>
            <w:r w:rsidRPr="00E17AA5">
              <w:rPr>
                <w:rFonts w:ascii="Calibri" w:hAnsi="Calibri" w:cs="Calibri"/>
                <w:sz w:val="24"/>
                <w:szCs w:val="24"/>
                <w:lang w:val="sr-Cyrl-CS" w:eastAsia="sr-Latn-CS"/>
              </w:rPr>
              <w:t>Press</w:t>
            </w:r>
            <w:proofErr w:type="spellEnd"/>
            <w:r w:rsidRPr="00E17AA5">
              <w:rPr>
                <w:rFonts w:ascii="Calibri" w:hAnsi="Calibri" w:cs="Calibri"/>
                <w:sz w:val="24"/>
                <w:szCs w:val="24"/>
                <w:lang w:val="sr-Cyrl-CS" w:eastAsia="sr-Latn-CS"/>
              </w:rPr>
              <w:t>, 1990</w:t>
            </w:r>
          </w:p>
          <w:p w14:paraId="222A24A7" w14:textId="77777777" w:rsidR="00DC388D" w:rsidRPr="00E17AA5" w:rsidRDefault="00DC388D" w:rsidP="00DC388D">
            <w:pPr>
              <w:pStyle w:val="PotpoglavljeMVM"/>
              <w:rPr>
                <w:rFonts w:ascii="Calibri" w:eastAsia="Times New Roman" w:hAnsi="Calibri" w:cs="Calibri"/>
                <w:sz w:val="24"/>
                <w:szCs w:val="24"/>
                <w:lang w:val="sr-Latn-CS" w:eastAsia="sr-Latn-CS"/>
              </w:rPr>
            </w:pPr>
            <w:r w:rsidRPr="00E17AA5">
              <w:rPr>
                <w:rFonts w:ascii="Calibri" w:eastAsia="Times New Roman" w:hAnsi="Calibri" w:cs="Calibri"/>
                <w:sz w:val="24"/>
                <w:szCs w:val="24"/>
                <w:lang w:val="sr-Latn-CS" w:eastAsia="sr-Latn-CS"/>
              </w:rPr>
              <w:t xml:space="preserve">Alva </w:t>
            </w:r>
            <w:proofErr w:type="spellStart"/>
            <w:r w:rsidRPr="00E17AA5">
              <w:rPr>
                <w:rFonts w:ascii="Calibri" w:eastAsia="Times New Roman" w:hAnsi="Calibri" w:cs="Calibri"/>
                <w:sz w:val="24"/>
                <w:szCs w:val="24"/>
                <w:lang w:val="sr-Latn-CS" w:eastAsia="sr-Latn-CS"/>
              </w:rPr>
              <w:t>Noë</w:t>
            </w:r>
            <w:proofErr w:type="spellEnd"/>
            <w:r w:rsidRPr="00E17AA5">
              <w:rPr>
                <w:rFonts w:ascii="Calibri" w:eastAsia="Times New Roman" w:hAnsi="Calibri" w:cs="Calibri"/>
                <w:sz w:val="24"/>
                <w:szCs w:val="24"/>
                <w:lang w:val="sr-Latn-CS" w:eastAsia="sr-Latn-CS"/>
              </w:rPr>
              <w:t xml:space="preserve"> </w:t>
            </w:r>
            <w:proofErr w:type="spellStart"/>
            <w:r w:rsidRPr="00E17AA5">
              <w:rPr>
                <w:rFonts w:ascii="Calibri" w:eastAsia="Times New Roman" w:hAnsi="Calibri" w:cs="Calibri"/>
                <w:sz w:val="24"/>
                <w:szCs w:val="24"/>
                <w:lang w:val="sr-Latn-CS" w:eastAsia="sr-Latn-CS"/>
              </w:rPr>
              <w:t>and</w:t>
            </w:r>
            <w:proofErr w:type="spellEnd"/>
            <w:r w:rsidRPr="00E17AA5">
              <w:rPr>
                <w:rFonts w:ascii="Calibri" w:eastAsia="Times New Roman" w:hAnsi="Calibri" w:cs="Calibri"/>
                <w:sz w:val="24"/>
                <w:szCs w:val="24"/>
                <w:lang w:val="sr-Latn-CS" w:eastAsia="sr-Latn-CS"/>
              </w:rPr>
              <w:t xml:space="preserve"> Evan </w:t>
            </w:r>
            <w:proofErr w:type="spellStart"/>
            <w:r w:rsidRPr="00E17AA5">
              <w:rPr>
                <w:rFonts w:ascii="Calibri" w:eastAsia="Times New Roman" w:hAnsi="Calibri" w:cs="Calibri"/>
                <w:sz w:val="24"/>
                <w:szCs w:val="24"/>
                <w:lang w:val="sr-Latn-CS" w:eastAsia="sr-Latn-CS"/>
              </w:rPr>
              <w:t>Thompson</w:t>
            </w:r>
            <w:proofErr w:type="spellEnd"/>
            <w:r w:rsidRPr="00E17AA5">
              <w:rPr>
                <w:rFonts w:ascii="Calibri" w:eastAsia="Times New Roman" w:hAnsi="Calibri" w:cs="Calibri"/>
                <w:sz w:val="24"/>
                <w:szCs w:val="24"/>
                <w:lang w:val="sr-Cyrl-CS" w:eastAsia="sr-Latn-CS"/>
              </w:rPr>
              <w:t xml:space="preserve">: </w:t>
            </w:r>
            <w:proofErr w:type="spellStart"/>
            <w:r w:rsidRPr="00E17AA5">
              <w:rPr>
                <w:rFonts w:ascii="Calibri" w:eastAsia="Times New Roman" w:hAnsi="Calibri" w:cs="Calibri"/>
                <w:sz w:val="24"/>
                <w:szCs w:val="24"/>
                <w:lang w:val="sr-Cyrl-CS" w:eastAsia="sr-Latn-CS"/>
              </w:rPr>
              <w:t>Vision</w:t>
            </w:r>
            <w:proofErr w:type="spellEnd"/>
            <w:r w:rsidRPr="00E17AA5">
              <w:rPr>
                <w:rFonts w:ascii="Calibri" w:eastAsia="Times New Roman" w:hAnsi="Calibri" w:cs="Calibri"/>
                <w:sz w:val="24"/>
                <w:szCs w:val="24"/>
                <w:lang w:val="sr-Cyrl-CS" w:eastAsia="sr-Latn-CS"/>
              </w:rPr>
              <w:t xml:space="preserve"> </w:t>
            </w:r>
            <w:proofErr w:type="spellStart"/>
            <w:r w:rsidRPr="00E17AA5">
              <w:rPr>
                <w:rFonts w:ascii="Calibri" w:eastAsia="Times New Roman" w:hAnsi="Calibri" w:cs="Calibri"/>
                <w:sz w:val="24"/>
                <w:szCs w:val="24"/>
                <w:lang w:val="sr-Cyrl-CS" w:eastAsia="sr-Latn-CS"/>
              </w:rPr>
              <w:t>and</w:t>
            </w:r>
            <w:proofErr w:type="spellEnd"/>
            <w:r w:rsidRPr="00E17AA5">
              <w:rPr>
                <w:rFonts w:ascii="Calibri" w:eastAsia="Times New Roman" w:hAnsi="Calibri" w:cs="Calibri"/>
                <w:sz w:val="24"/>
                <w:szCs w:val="24"/>
                <w:lang w:val="sr-Cyrl-CS" w:eastAsia="sr-Latn-CS"/>
              </w:rPr>
              <w:t xml:space="preserve"> </w:t>
            </w:r>
            <w:proofErr w:type="spellStart"/>
            <w:r w:rsidRPr="00E17AA5">
              <w:rPr>
                <w:rFonts w:ascii="Calibri" w:eastAsia="Times New Roman" w:hAnsi="Calibri" w:cs="Calibri"/>
                <w:sz w:val="24"/>
                <w:szCs w:val="24"/>
                <w:lang w:val="sr-Cyrl-CS" w:eastAsia="sr-Latn-CS"/>
              </w:rPr>
              <w:t>Mind</w:t>
            </w:r>
            <w:proofErr w:type="spellEnd"/>
            <w:r w:rsidRPr="00E17AA5">
              <w:rPr>
                <w:rFonts w:ascii="Calibri" w:eastAsia="Times New Roman" w:hAnsi="Calibri" w:cs="Calibri"/>
                <w:sz w:val="24"/>
                <w:szCs w:val="24"/>
                <w:lang w:val="sr-Cyrl-CS" w:eastAsia="sr-Latn-CS"/>
              </w:rPr>
              <w:t xml:space="preserve">, </w:t>
            </w:r>
            <w:proofErr w:type="spellStart"/>
            <w:r w:rsidRPr="00E17AA5">
              <w:rPr>
                <w:rFonts w:ascii="Calibri" w:eastAsia="Times New Roman" w:hAnsi="Calibri" w:cs="Calibri"/>
                <w:sz w:val="24"/>
                <w:szCs w:val="24"/>
                <w:lang w:val="sr-Cyrl-CS" w:eastAsia="sr-Latn-CS"/>
              </w:rPr>
              <w:t>Massachusetts</w:t>
            </w:r>
            <w:proofErr w:type="spellEnd"/>
            <w:r w:rsidRPr="00E17AA5">
              <w:rPr>
                <w:rFonts w:ascii="Calibri" w:eastAsia="Times New Roman" w:hAnsi="Calibri" w:cs="Calibri"/>
                <w:sz w:val="24"/>
                <w:szCs w:val="24"/>
                <w:lang w:val="sr-Cyrl-CS" w:eastAsia="sr-Latn-CS"/>
              </w:rPr>
              <w:t xml:space="preserve"> </w:t>
            </w:r>
            <w:proofErr w:type="spellStart"/>
            <w:r w:rsidRPr="00E17AA5">
              <w:rPr>
                <w:rFonts w:ascii="Calibri" w:eastAsia="Times New Roman" w:hAnsi="Calibri" w:cs="Calibri"/>
                <w:sz w:val="24"/>
                <w:szCs w:val="24"/>
                <w:lang w:val="sr-Cyrl-CS" w:eastAsia="sr-Latn-CS"/>
              </w:rPr>
              <w:t>Institute</w:t>
            </w:r>
            <w:proofErr w:type="spellEnd"/>
            <w:r w:rsidRPr="00E17AA5">
              <w:rPr>
                <w:rFonts w:ascii="Calibri" w:eastAsia="Times New Roman" w:hAnsi="Calibri" w:cs="Calibri"/>
                <w:sz w:val="24"/>
                <w:szCs w:val="24"/>
                <w:lang w:val="sr-Cyrl-CS" w:eastAsia="sr-Latn-CS"/>
              </w:rPr>
              <w:t xml:space="preserve"> </w:t>
            </w:r>
            <w:proofErr w:type="spellStart"/>
            <w:r w:rsidRPr="00E17AA5">
              <w:rPr>
                <w:rFonts w:ascii="Calibri" w:eastAsia="Times New Roman" w:hAnsi="Calibri" w:cs="Calibri"/>
                <w:sz w:val="24"/>
                <w:szCs w:val="24"/>
                <w:lang w:val="sr-Cyrl-CS" w:eastAsia="sr-Latn-CS"/>
              </w:rPr>
              <w:t>of</w:t>
            </w:r>
            <w:proofErr w:type="spellEnd"/>
            <w:r w:rsidRPr="00E17AA5">
              <w:rPr>
                <w:rFonts w:ascii="Calibri" w:eastAsia="Times New Roman" w:hAnsi="Calibri" w:cs="Calibri"/>
                <w:sz w:val="24"/>
                <w:szCs w:val="24"/>
                <w:lang w:val="sr-Cyrl-CS" w:eastAsia="sr-Latn-CS"/>
              </w:rPr>
              <w:t xml:space="preserve"> </w:t>
            </w:r>
            <w:proofErr w:type="spellStart"/>
            <w:r w:rsidRPr="00E17AA5">
              <w:rPr>
                <w:rFonts w:ascii="Calibri" w:eastAsia="Times New Roman" w:hAnsi="Calibri" w:cs="Calibri"/>
                <w:sz w:val="24"/>
                <w:szCs w:val="24"/>
                <w:lang w:val="sr-Cyrl-CS" w:eastAsia="sr-Latn-CS"/>
              </w:rPr>
              <w:t>Technology</w:t>
            </w:r>
            <w:proofErr w:type="spellEnd"/>
            <w:r w:rsidRPr="00E17AA5">
              <w:rPr>
                <w:rFonts w:ascii="Calibri" w:eastAsia="Times New Roman" w:hAnsi="Calibri" w:cs="Calibri"/>
                <w:sz w:val="24"/>
                <w:szCs w:val="24"/>
                <w:lang w:val="sr-Cyrl-CS" w:eastAsia="sr-Latn-CS"/>
              </w:rPr>
              <w:t>, 2002</w:t>
            </w:r>
          </w:p>
          <w:p w14:paraId="45CCCC58" w14:textId="77777777" w:rsidR="00F33809" w:rsidRPr="00E17AA5" w:rsidRDefault="00DC388D" w:rsidP="00DC388D">
            <w:pPr>
              <w:pStyle w:val="PotpoglavljeMVM"/>
              <w:rPr>
                <w:rFonts w:ascii="Calibri" w:eastAsia="Times New Roman" w:hAnsi="Calibri" w:cs="Calibri"/>
                <w:lang w:val="sr-Latn-CS" w:eastAsia="sr-Latn-CS"/>
              </w:rPr>
            </w:pPr>
            <w:r w:rsidRPr="00E17AA5">
              <w:rPr>
                <w:rFonts w:ascii="Calibri" w:hAnsi="Calibri" w:cs="Calibri"/>
                <w:sz w:val="24"/>
                <w:szCs w:val="24"/>
                <w:lang w:val="sr-Cyrl-CS" w:eastAsia="sr-Latn-CS"/>
              </w:rPr>
              <w:t xml:space="preserve">Релевантни часописи: </w:t>
            </w:r>
            <w:proofErr w:type="spellStart"/>
            <w:r w:rsidRPr="00E17AA5">
              <w:rPr>
                <w:rFonts w:ascii="Calibri" w:hAnsi="Calibri" w:cs="Calibri"/>
                <w:sz w:val="24"/>
                <w:szCs w:val="24"/>
                <w:lang w:val="sr-Latn-CS" w:eastAsia="sr-Latn-CS"/>
              </w:rPr>
              <w:t>Ergonomics</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Applied</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Ergonomics</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Industrial</w:t>
            </w:r>
            <w:proofErr w:type="spellEnd"/>
            <w:r w:rsidRPr="00E17AA5">
              <w:rPr>
                <w:rFonts w:ascii="Calibri" w:hAnsi="Calibri" w:cs="Calibri"/>
                <w:sz w:val="24"/>
                <w:szCs w:val="24"/>
                <w:lang w:val="sr-Latn-CS" w:eastAsia="sr-Latn-CS"/>
              </w:rPr>
              <w:t xml:space="preserve"> </w:t>
            </w:r>
            <w:proofErr w:type="spellStart"/>
            <w:r w:rsidRPr="00E17AA5">
              <w:rPr>
                <w:rFonts w:ascii="Calibri" w:hAnsi="Calibri" w:cs="Calibri"/>
                <w:sz w:val="24"/>
                <w:szCs w:val="24"/>
                <w:lang w:val="sr-Latn-CS" w:eastAsia="sr-Latn-CS"/>
              </w:rPr>
              <w:t>Ergonomics</w:t>
            </w:r>
            <w:proofErr w:type="spellEnd"/>
            <w:r w:rsidRPr="00E17AA5">
              <w:rPr>
                <w:rFonts w:ascii="Calibri" w:hAnsi="Calibri" w:cs="Calibri"/>
                <w:sz w:val="24"/>
                <w:szCs w:val="24"/>
                <w:lang w:val="sr-Latn-CS" w:eastAsia="sr-Latn-CS"/>
              </w:rPr>
              <w:t>, ...</w:t>
            </w:r>
            <w:r w:rsidR="00F33809" w:rsidRPr="00E17AA5">
              <w:rPr>
                <w:rFonts w:ascii="Calibri" w:hAnsi="Calibri" w:cs="Calibri"/>
                <w:color w:val="000000"/>
                <w:sz w:val="22"/>
              </w:rPr>
              <w:t xml:space="preserve"> </w:t>
            </w:r>
          </w:p>
        </w:tc>
      </w:tr>
      <w:tr w:rsidR="00F33809" w:rsidRPr="00E17AA5" w14:paraId="1BE9B382" w14:textId="77777777" w:rsidTr="00A31333">
        <w:trPr>
          <w:jc w:val="center"/>
        </w:trPr>
        <w:tc>
          <w:tcPr>
            <w:tcW w:w="1890" w:type="pct"/>
          </w:tcPr>
          <w:p w14:paraId="07D4CB8D" w14:textId="77777777" w:rsidR="00F33809" w:rsidRPr="00E17AA5" w:rsidRDefault="00F33809" w:rsidP="0085403E">
            <w:pPr>
              <w:rPr>
                <w:rFonts w:ascii="Calibri" w:hAnsi="Calibri" w:cs="Calibri"/>
                <w:bCs/>
              </w:rPr>
            </w:pPr>
            <w:proofErr w:type="spellStart"/>
            <w:r w:rsidRPr="00E17AA5">
              <w:rPr>
                <w:rFonts w:ascii="Calibri" w:hAnsi="Calibri" w:cs="Calibri"/>
                <w:bCs/>
                <w:sz w:val="22"/>
                <w:szCs w:val="22"/>
              </w:rPr>
              <w:t>Број</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часова</w:t>
            </w:r>
            <w:proofErr w:type="spellEnd"/>
            <w:r w:rsidRPr="00E17AA5">
              <w:rPr>
                <w:rFonts w:ascii="Calibri" w:hAnsi="Calibri" w:cs="Calibri"/>
                <w:bCs/>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00E43626" w:rsidRPr="00E17AA5">
              <w:rPr>
                <w:rFonts w:ascii="Calibri" w:hAnsi="Calibri" w:cs="Calibri"/>
                <w:sz w:val="22"/>
                <w:szCs w:val="22"/>
              </w:rPr>
              <w:t>:</w:t>
            </w:r>
            <w:r w:rsidRPr="00E17AA5">
              <w:rPr>
                <w:rFonts w:ascii="Calibri" w:hAnsi="Calibri" w:cs="Calibri"/>
                <w:sz w:val="22"/>
                <w:szCs w:val="22"/>
              </w:rPr>
              <w:t xml:space="preserve"> </w:t>
            </w:r>
            <w:r w:rsidR="00A857BE">
              <w:rPr>
                <w:rFonts w:ascii="Calibri" w:hAnsi="Calibri" w:cs="Calibri"/>
                <w:sz w:val="22"/>
                <w:szCs w:val="22"/>
              </w:rPr>
              <w:t xml:space="preserve">  </w:t>
            </w:r>
          </w:p>
        </w:tc>
        <w:tc>
          <w:tcPr>
            <w:tcW w:w="1423" w:type="pct"/>
          </w:tcPr>
          <w:p w14:paraId="0991A576" w14:textId="77777777" w:rsidR="00F33809" w:rsidRPr="00E17AA5" w:rsidRDefault="00D23ECC" w:rsidP="00DC388D">
            <w:pPr>
              <w:rPr>
                <w:rFonts w:ascii="Calibri" w:hAnsi="Calibri" w:cs="Calibri"/>
                <w:bCs/>
                <w:lang w:val="sr-Cyrl-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213F05">
              <w:rPr>
                <w:rFonts w:ascii="Calibri" w:hAnsi="Calibri" w:cs="Calibri"/>
                <w:sz w:val="22"/>
                <w:szCs w:val="22"/>
                <w:lang w:val="sr-Cyrl-RS"/>
              </w:rPr>
              <w:t>7</w:t>
            </w:r>
            <w:r w:rsidR="002576C6" w:rsidRPr="00E17AA5">
              <w:rPr>
                <w:rFonts w:ascii="Calibri" w:hAnsi="Calibri" w:cs="Calibri"/>
                <w:sz w:val="22"/>
                <w:szCs w:val="22"/>
              </w:rPr>
              <w:t>5</w:t>
            </w:r>
          </w:p>
        </w:tc>
        <w:tc>
          <w:tcPr>
            <w:tcW w:w="1687" w:type="pct"/>
          </w:tcPr>
          <w:p w14:paraId="33854D0D" w14:textId="77777777" w:rsidR="00F33809" w:rsidRPr="00E17AA5" w:rsidRDefault="008072A4" w:rsidP="00DC388D">
            <w:pPr>
              <w:rPr>
                <w:rFonts w:ascii="Calibri" w:hAnsi="Calibri" w:cs="Calibri"/>
                <w:bCs/>
                <w:lang w:val="sr-Cyrl-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00FA51CC" w:rsidRPr="00E17AA5">
              <w:rPr>
                <w:rFonts w:ascii="Calibri" w:hAnsi="Calibri" w:cs="Calibri"/>
                <w:sz w:val="22"/>
                <w:szCs w:val="22"/>
                <w:lang w:val="sr-Cyrl-CS"/>
              </w:rPr>
              <w:t>:</w:t>
            </w:r>
            <w:r w:rsidR="00DC388D" w:rsidRPr="00E17AA5">
              <w:rPr>
                <w:rFonts w:ascii="Calibri" w:hAnsi="Calibri" w:cs="Calibri"/>
                <w:sz w:val="22"/>
                <w:szCs w:val="22"/>
                <w:lang w:val="sr-Cyrl-CS"/>
              </w:rPr>
              <w:t xml:space="preserve">  </w:t>
            </w:r>
            <w:r w:rsidR="00213F05">
              <w:rPr>
                <w:rFonts w:ascii="Calibri" w:hAnsi="Calibri" w:cs="Calibri"/>
                <w:sz w:val="22"/>
                <w:szCs w:val="22"/>
                <w:lang w:val="sr-Cyrl-CS"/>
              </w:rPr>
              <w:t>7</w:t>
            </w:r>
            <w:r w:rsidR="002576C6" w:rsidRPr="00E17AA5">
              <w:rPr>
                <w:rFonts w:ascii="Calibri" w:hAnsi="Calibri" w:cs="Calibri"/>
                <w:sz w:val="22"/>
                <w:szCs w:val="22"/>
                <w:lang w:val="sr-Cyrl-CS"/>
              </w:rPr>
              <w:t>5</w:t>
            </w:r>
          </w:p>
        </w:tc>
      </w:tr>
      <w:tr w:rsidR="00F33809" w:rsidRPr="00E17AA5" w14:paraId="7EEF168B" w14:textId="77777777" w:rsidTr="00A31333">
        <w:trPr>
          <w:jc w:val="center"/>
        </w:trPr>
        <w:tc>
          <w:tcPr>
            <w:tcW w:w="5000" w:type="pct"/>
            <w:gridSpan w:val="3"/>
          </w:tcPr>
          <w:p w14:paraId="6F983626" w14:textId="77777777" w:rsidR="00F33809" w:rsidRPr="00E17AA5" w:rsidRDefault="00F33809" w:rsidP="00A14041">
            <w:pPr>
              <w:rPr>
                <w:rFonts w:ascii="Calibri" w:hAnsi="Calibri" w:cs="Calibri"/>
                <w:b/>
                <w:bCs/>
                <w:lang w:val="ru-RU"/>
              </w:rPr>
            </w:pPr>
            <w:r w:rsidRPr="00E17AA5">
              <w:rPr>
                <w:rFonts w:ascii="Calibri" w:hAnsi="Calibri" w:cs="Calibri"/>
                <w:b/>
                <w:bCs/>
                <w:lang w:val="ru-RU"/>
              </w:rPr>
              <w:t>Методе извођења наставе</w:t>
            </w:r>
          </w:p>
          <w:p w14:paraId="3D624B49" w14:textId="77777777" w:rsidR="00F33809" w:rsidRPr="00E17AA5" w:rsidRDefault="00F33809" w:rsidP="00E16EA2">
            <w:pPr>
              <w:jc w:val="both"/>
              <w:rPr>
                <w:rFonts w:ascii="Calibri" w:hAnsi="Calibri" w:cs="Calibri"/>
              </w:rPr>
            </w:pPr>
            <w:r w:rsidRPr="00E17AA5">
              <w:rPr>
                <w:rFonts w:ascii="Calibri" w:hAnsi="Calibri" w:cs="Calibri"/>
                <w:sz w:val="22"/>
                <w:szCs w:val="22"/>
                <w:lang w:val="ru-RU"/>
              </w:rPr>
              <w:t>Теоријска настава се изводи „</w:t>
            </w:r>
            <w:r w:rsidRPr="00E17AA5">
              <w:rPr>
                <w:rFonts w:ascii="Calibri" w:hAnsi="Calibri" w:cs="Calibri"/>
                <w:sz w:val="22"/>
                <w:szCs w:val="22"/>
              </w:rPr>
              <w:t>ex</w:t>
            </w:r>
            <w:r w:rsidRPr="00E17AA5">
              <w:rPr>
                <w:rFonts w:ascii="Calibri" w:hAnsi="Calibri" w:cs="Calibri"/>
                <w:sz w:val="22"/>
                <w:szCs w:val="22"/>
                <w:lang w:val="ru-RU"/>
              </w:rPr>
              <w:t xml:space="preserve"> </w:t>
            </w:r>
            <w:proofErr w:type="spellStart"/>
            <w:r w:rsidRPr="00E17AA5">
              <w:rPr>
                <w:rFonts w:ascii="Calibri" w:hAnsi="Calibri" w:cs="Calibri"/>
                <w:sz w:val="22"/>
                <w:szCs w:val="22"/>
              </w:rPr>
              <w:t>catedra</w:t>
            </w:r>
            <w:proofErr w:type="spellEnd"/>
            <w:r w:rsidRPr="00E17AA5">
              <w:rPr>
                <w:rFonts w:ascii="Calibri" w:hAnsi="Calibri" w:cs="Calibri"/>
                <w:sz w:val="22"/>
                <w:szCs w:val="22"/>
                <w:lang w:val="ru-RU"/>
              </w:rPr>
              <w:t xml:space="preserve">“ уз коришћење мултимедијалних садржаја и интерактивних софтверских алата. </w:t>
            </w:r>
            <w:proofErr w:type="spellStart"/>
            <w:r w:rsidR="008072A4" w:rsidRPr="00E17AA5">
              <w:rPr>
                <w:rFonts w:ascii="Calibri" w:hAnsi="Calibri" w:cs="Calibri"/>
                <w:sz w:val="22"/>
                <w:szCs w:val="22"/>
              </w:rPr>
              <w:t>Практична</w:t>
            </w:r>
            <w:proofErr w:type="spellEnd"/>
            <w:r w:rsidR="008072A4" w:rsidRPr="00E17AA5">
              <w:rPr>
                <w:rFonts w:ascii="Calibri" w:hAnsi="Calibri" w:cs="Calibri"/>
                <w:sz w:val="22"/>
                <w:szCs w:val="22"/>
              </w:rPr>
              <w:t xml:space="preserve"> </w:t>
            </w:r>
            <w:proofErr w:type="spellStart"/>
            <w:r w:rsidR="008072A4" w:rsidRPr="00E17AA5">
              <w:rPr>
                <w:rFonts w:ascii="Calibri" w:hAnsi="Calibri" w:cs="Calibri"/>
                <w:sz w:val="22"/>
                <w:szCs w:val="22"/>
              </w:rPr>
              <w:t>настава</w:t>
            </w:r>
            <w:r w:rsidRPr="00E17AA5">
              <w:rPr>
                <w:rFonts w:ascii="Calibri" w:hAnsi="Calibri" w:cs="Calibri"/>
                <w:sz w:val="22"/>
                <w:szCs w:val="22"/>
              </w:rPr>
              <w:t>је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заправо</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учење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засновано</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проблему</w:t>
            </w:r>
            <w:proofErr w:type="spellEnd"/>
            <w:r w:rsidRPr="00E17AA5">
              <w:rPr>
                <w:rFonts w:ascii="Calibri" w:hAnsi="Calibri" w:cs="Calibri"/>
                <w:sz w:val="22"/>
                <w:szCs w:val="22"/>
              </w:rPr>
              <w:t>“.</w:t>
            </w:r>
          </w:p>
        </w:tc>
      </w:tr>
      <w:tr w:rsidR="00F33809" w:rsidRPr="00E17AA5" w14:paraId="5B792DD3" w14:textId="77777777" w:rsidTr="00A31333">
        <w:trPr>
          <w:jc w:val="center"/>
        </w:trPr>
        <w:tc>
          <w:tcPr>
            <w:tcW w:w="5000" w:type="pct"/>
            <w:gridSpan w:val="3"/>
          </w:tcPr>
          <w:p w14:paraId="3540C955" w14:textId="77777777" w:rsidR="00F33809" w:rsidRPr="00E17AA5" w:rsidRDefault="00F33809" w:rsidP="00DC388D">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11789F05" w14:textId="77777777" w:rsidR="00F33809" w:rsidRPr="00E17AA5" w:rsidRDefault="00F33809" w:rsidP="00E16EA2">
            <w:pPr>
              <w:autoSpaceDE w:val="0"/>
              <w:autoSpaceDN w:val="0"/>
              <w:adjustRightInd w:val="0"/>
              <w:jc w:val="both"/>
              <w:rPr>
                <w:rFonts w:ascii="Calibri" w:hAnsi="Calibri" w:cs="Calibri"/>
                <w:bCs/>
                <w:lang w:val="ru-RU"/>
              </w:rPr>
            </w:pPr>
            <w:r w:rsidRPr="00E17AA5">
              <w:rPr>
                <w:rFonts w:ascii="Calibri" w:hAnsi="Calibri" w:cs="Calibri"/>
                <w:bCs/>
                <w:sz w:val="22"/>
                <w:szCs w:val="22"/>
                <w:lang w:val="ru-RU"/>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tbl>
    <w:p w14:paraId="52DFDB88" w14:textId="77777777" w:rsidR="00F33809" w:rsidRPr="00E17AA5" w:rsidRDefault="00F33809" w:rsidP="00A14041">
      <w:pPr>
        <w:widowControl w:val="0"/>
        <w:autoSpaceDE w:val="0"/>
        <w:autoSpaceDN w:val="0"/>
        <w:adjustRightInd w:val="0"/>
        <w:rPr>
          <w:rFonts w:ascii="Calibri" w:hAnsi="Calibri" w:cs="Calibri"/>
          <w:lang w:val="ru-RU"/>
        </w:rPr>
      </w:pPr>
    </w:p>
    <w:p w14:paraId="70F5CF1D" w14:textId="77777777" w:rsidR="00F33809" w:rsidRPr="00E17AA5" w:rsidRDefault="00F33809" w:rsidP="00A14041">
      <w:pPr>
        <w:widowControl w:val="0"/>
        <w:autoSpaceDE w:val="0"/>
        <w:autoSpaceDN w:val="0"/>
        <w:adjustRightInd w:val="0"/>
        <w:rPr>
          <w:rFonts w:ascii="Calibri" w:hAnsi="Calibri" w:cs="Calibri"/>
          <w:lang w:val="ru-RU"/>
        </w:rPr>
      </w:pPr>
    </w:p>
    <w:p w14:paraId="21177C28" w14:textId="77777777" w:rsidR="00F33809" w:rsidRPr="00E17AA5" w:rsidRDefault="00F33809" w:rsidP="00A14041">
      <w:pPr>
        <w:widowControl w:val="0"/>
        <w:autoSpaceDE w:val="0"/>
        <w:autoSpaceDN w:val="0"/>
        <w:adjustRightInd w:val="0"/>
        <w:rPr>
          <w:rFonts w:ascii="Calibri" w:hAnsi="Calibri" w:cs="Calibri"/>
          <w:lang w:val="ru-RU"/>
        </w:rPr>
      </w:pPr>
      <w:r w:rsidRPr="00E17AA5">
        <w:rPr>
          <w:rFonts w:ascii="Calibri" w:hAnsi="Calibri" w:cs="Calibri"/>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2484"/>
        <w:gridCol w:w="3434"/>
      </w:tblGrid>
      <w:tr w:rsidR="00F33809" w:rsidRPr="00E17AA5" w14:paraId="0D4BA3E2" w14:textId="77777777" w:rsidTr="00A31333">
        <w:trPr>
          <w:jc w:val="center"/>
        </w:trPr>
        <w:tc>
          <w:tcPr>
            <w:tcW w:w="5000" w:type="pct"/>
            <w:gridSpan w:val="3"/>
          </w:tcPr>
          <w:p w14:paraId="1D02BE4F" w14:textId="77777777" w:rsidR="00F33809" w:rsidRPr="00E17AA5" w:rsidRDefault="00F33809" w:rsidP="00FF4C79">
            <w:pPr>
              <w:jc w:val="both"/>
              <w:rPr>
                <w:rFonts w:ascii="Calibri" w:hAnsi="Calibri" w:cs="Calibri"/>
                <w:b/>
                <w:lang w:val="sr-Cyrl-CS"/>
              </w:rPr>
            </w:pPr>
            <w:bookmarkStart w:id="63" w:name="DMV04"/>
            <w:bookmarkStart w:id="64" w:name="DMV05"/>
            <w:r w:rsidRPr="00E17AA5">
              <w:rPr>
                <w:rFonts w:ascii="Calibri" w:hAnsi="Calibri" w:cs="Calibri"/>
                <w:b/>
                <w:lang w:val="ru-RU"/>
              </w:rPr>
              <w:t xml:space="preserve">Назив предмета: </w:t>
            </w:r>
            <w:r w:rsidRPr="00E17AA5">
              <w:rPr>
                <w:rFonts w:ascii="Calibri" w:hAnsi="Calibri" w:cs="Calibri"/>
                <w:b/>
                <w:bCs/>
                <w:lang w:val="sr-Cyrl-CS"/>
              </w:rPr>
              <w:t>Изабрана поглавља из експлоатације моторних возила и мотора</w:t>
            </w:r>
          </w:p>
        </w:tc>
      </w:tr>
      <w:tr w:rsidR="00F33809" w:rsidRPr="00E17AA5" w14:paraId="4C83C273" w14:textId="77777777" w:rsidTr="00A31333">
        <w:trPr>
          <w:jc w:val="center"/>
        </w:trPr>
        <w:tc>
          <w:tcPr>
            <w:tcW w:w="5000" w:type="pct"/>
            <w:gridSpan w:val="3"/>
          </w:tcPr>
          <w:p w14:paraId="29DADE02" w14:textId="2039DE2F" w:rsidR="00F33809" w:rsidRPr="00E17AA5" w:rsidRDefault="00F33809" w:rsidP="00BB4243">
            <w:pPr>
              <w:rPr>
                <w:rFonts w:ascii="Calibri" w:hAnsi="Calibri" w:cs="Calibri"/>
                <w:b/>
                <w:lang w:val="ru-RU"/>
              </w:rPr>
            </w:pPr>
            <w:r w:rsidRPr="00E17AA5">
              <w:rPr>
                <w:rFonts w:ascii="Calibri" w:hAnsi="Calibri" w:cs="Calibri"/>
                <w:b/>
                <w:lang w:val="ru-RU"/>
              </w:rPr>
              <w:t xml:space="preserve">Наставник или наставници: </w:t>
            </w:r>
            <w:r w:rsidR="00153DFC">
              <w:rPr>
                <w:rFonts w:ascii="Calibri" w:hAnsi="Calibri" w:cs="Calibri"/>
                <w:b/>
                <w:bCs/>
                <w:lang w:val="sr-Cyrl-CS"/>
              </w:rPr>
              <w:t>Стојановић Надица</w:t>
            </w:r>
          </w:p>
        </w:tc>
      </w:tr>
      <w:tr w:rsidR="00F33809" w:rsidRPr="00E17AA5" w14:paraId="0564607C" w14:textId="77777777" w:rsidTr="00A31333">
        <w:trPr>
          <w:jc w:val="center"/>
        </w:trPr>
        <w:tc>
          <w:tcPr>
            <w:tcW w:w="5000" w:type="pct"/>
            <w:gridSpan w:val="3"/>
          </w:tcPr>
          <w:p w14:paraId="75C799CE" w14:textId="77777777" w:rsidR="00F33809" w:rsidRPr="00E17AA5" w:rsidRDefault="00F33809" w:rsidP="00FF4C79">
            <w:pPr>
              <w:rPr>
                <w:rFonts w:ascii="Calibri" w:hAnsi="Calibri" w:cs="Calibri"/>
                <w:b/>
                <w:lang w:val="ru-RU"/>
              </w:rPr>
            </w:pPr>
            <w:r w:rsidRPr="00E17AA5">
              <w:rPr>
                <w:rFonts w:ascii="Calibri" w:hAnsi="Calibri" w:cs="Calibri"/>
                <w:b/>
                <w:lang w:val="ru-RU"/>
              </w:rPr>
              <w:t xml:space="preserve">Статус предмета: </w:t>
            </w:r>
            <w:r w:rsidR="001D77C2">
              <w:rPr>
                <w:rFonts w:ascii="Calibri" w:hAnsi="Calibri" w:cs="Calibri"/>
                <w:bCs/>
                <w:lang w:val="sr-Cyrl-CS"/>
              </w:rPr>
              <w:t>Изборни предмет студијског програма</w:t>
            </w:r>
          </w:p>
        </w:tc>
      </w:tr>
      <w:tr w:rsidR="00F33809" w:rsidRPr="00E17AA5" w14:paraId="1310D502" w14:textId="77777777" w:rsidTr="00A31333">
        <w:trPr>
          <w:jc w:val="center"/>
        </w:trPr>
        <w:tc>
          <w:tcPr>
            <w:tcW w:w="5000" w:type="pct"/>
            <w:gridSpan w:val="3"/>
          </w:tcPr>
          <w:p w14:paraId="76D63735" w14:textId="77777777" w:rsidR="00F33809" w:rsidRPr="00E17AA5" w:rsidRDefault="00F33809" w:rsidP="00BB4243">
            <w:pPr>
              <w:rPr>
                <w:rFonts w:ascii="Calibri" w:hAnsi="Calibri" w:cs="Calibri"/>
                <w:b/>
              </w:rPr>
            </w:pPr>
            <w:proofErr w:type="spellStart"/>
            <w:r w:rsidRPr="00E17AA5">
              <w:rPr>
                <w:rFonts w:ascii="Calibri" w:hAnsi="Calibri" w:cs="Calibri"/>
                <w:b/>
              </w:rPr>
              <w:t>Број</w:t>
            </w:r>
            <w:proofErr w:type="spellEnd"/>
            <w:r w:rsidRPr="00E17AA5">
              <w:rPr>
                <w:rFonts w:ascii="Calibri" w:hAnsi="Calibri" w:cs="Calibri"/>
                <w:b/>
              </w:rPr>
              <w:t xml:space="preserve"> ЕСПБ: 15</w:t>
            </w:r>
          </w:p>
        </w:tc>
      </w:tr>
      <w:tr w:rsidR="00F33809" w:rsidRPr="00E17AA5" w14:paraId="2CE9DDB4" w14:textId="77777777" w:rsidTr="00A31333">
        <w:trPr>
          <w:jc w:val="center"/>
        </w:trPr>
        <w:tc>
          <w:tcPr>
            <w:tcW w:w="5000" w:type="pct"/>
            <w:gridSpan w:val="3"/>
          </w:tcPr>
          <w:p w14:paraId="07C85ECF" w14:textId="77777777" w:rsidR="00F33809" w:rsidRPr="00E17AA5" w:rsidRDefault="00F33809" w:rsidP="00BB4243">
            <w:pPr>
              <w:rPr>
                <w:rFonts w:ascii="Calibri" w:hAnsi="Calibri" w:cs="Calibri"/>
                <w:lang w:val="sr-Cyrl-CS"/>
              </w:rPr>
            </w:pPr>
            <w:proofErr w:type="spellStart"/>
            <w:r w:rsidRPr="00E17AA5">
              <w:rPr>
                <w:rFonts w:ascii="Calibri" w:hAnsi="Calibri" w:cs="Calibri"/>
                <w:b/>
              </w:rPr>
              <w:t>Услов</w:t>
            </w:r>
            <w:proofErr w:type="spellEnd"/>
            <w:r w:rsidRPr="00E17AA5">
              <w:rPr>
                <w:rFonts w:ascii="Calibri" w:hAnsi="Calibri" w:cs="Calibri"/>
                <w:b/>
              </w:rPr>
              <w:t>:</w:t>
            </w:r>
            <w:r w:rsidRPr="00E17AA5">
              <w:rPr>
                <w:rFonts w:ascii="Calibri" w:hAnsi="Calibri" w:cs="Calibri"/>
              </w:rPr>
              <w:t xml:space="preserve"> </w:t>
            </w:r>
            <w:r w:rsidRPr="00E17AA5">
              <w:rPr>
                <w:rFonts w:ascii="Calibri" w:hAnsi="Calibri" w:cs="Calibri"/>
                <w:lang w:val="sr-Cyrl-CS"/>
              </w:rPr>
              <w:t>нема</w:t>
            </w:r>
          </w:p>
        </w:tc>
      </w:tr>
      <w:tr w:rsidR="00F33809" w:rsidRPr="00E17AA5" w14:paraId="666CAA57" w14:textId="77777777" w:rsidTr="00A31333">
        <w:trPr>
          <w:jc w:val="center"/>
        </w:trPr>
        <w:tc>
          <w:tcPr>
            <w:tcW w:w="5000" w:type="pct"/>
            <w:gridSpan w:val="3"/>
          </w:tcPr>
          <w:p w14:paraId="22EB0634" w14:textId="77777777" w:rsidR="00F33809" w:rsidRPr="00E17AA5" w:rsidRDefault="00F33809" w:rsidP="00BB4243">
            <w:pPr>
              <w:rPr>
                <w:rFonts w:ascii="Calibri" w:hAnsi="Calibri" w:cs="Calibri"/>
                <w:b/>
                <w:lang w:val="ru-RU"/>
              </w:rPr>
            </w:pPr>
            <w:r w:rsidRPr="00E17AA5">
              <w:rPr>
                <w:rFonts w:ascii="Calibri" w:hAnsi="Calibri" w:cs="Calibri"/>
                <w:b/>
                <w:lang w:val="ru-RU"/>
              </w:rPr>
              <w:t>Циљ предмета</w:t>
            </w:r>
          </w:p>
          <w:p w14:paraId="2D59BB21" w14:textId="77777777" w:rsidR="00F33809" w:rsidRPr="00E17AA5" w:rsidRDefault="00F33809" w:rsidP="00256D25">
            <w:pPr>
              <w:jc w:val="both"/>
              <w:rPr>
                <w:rFonts w:ascii="Calibri" w:hAnsi="Calibri" w:cs="Calibri"/>
                <w:color w:val="0000FF"/>
                <w:lang w:val="sr-Latn-CS"/>
              </w:rPr>
            </w:pPr>
            <w:r w:rsidRPr="00E17AA5">
              <w:rPr>
                <w:rFonts w:ascii="Calibri" w:hAnsi="Calibri" w:cs="Calibri"/>
                <w:bCs/>
                <w:sz w:val="22"/>
                <w:szCs w:val="22"/>
                <w:lang w:val="sr-Cyrl-CS"/>
              </w:rPr>
              <w:t xml:space="preserve">Упознавање  студената са проблематиком експлоатације </w:t>
            </w:r>
            <w:r w:rsidRPr="00E17AA5">
              <w:rPr>
                <w:rFonts w:ascii="Calibri" w:hAnsi="Calibri" w:cs="Calibri"/>
                <w:bCs/>
                <w:lang w:val="sr-Cyrl-CS"/>
              </w:rPr>
              <w:t xml:space="preserve">моторних возила и мотора, са посебним освртом на експлоатацију возила </w:t>
            </w:r>
            <w:proofErr w:type="spellStart"/>
            <w:r w:rsidRPr="00E17AA5">
              <w:rPr>
                <w:rFonts w:ascii="Calibri" w:hAnsi="Calibri" w:cs="Calibri"/>
                <w:bCs/>
                <w:lang w:val="sr-Latn-CS"/>
              </w:rPr>
              <w:t>посебне</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намене</w:t>
            </w:r>
            <w:proofErr w:type="spellEnd"/>
            <w:r w:rsidRPr="00E17AA5">
              <w:rPr>
                <w:rFonts w:ascii="Calibri" w:hAnsi="Calibri" w:cs="Calibri"/>
                <w:bCs/>
                <w:lang w:val="sr-Cyrl-CS"/>
              </w:rPr>
              <w:t xml:space="preserve"> </w:t>
            </w:r>
            <w:r w:rsidRPr="00E17AA5">
              <w:rPr>
                <w:rFonts w:ascii="Calibri" w:hAnsi="Calibri" w:cs="Calibri"/>
                <w:sz w:val="22"/>
                <w:szCs w:val="22"/>
                <w:lang w:val="sr-Cyrl-CS"/>
              </w:rPr>
              <w:t xml:space="preserve">(возила за превоз опасних материја,  возила оружаних снага, возила за хитне медицинске интервенције, ватрогасних возила и </w:t>
            </w:r>
            <w:r w:rsidRPr="00E17AA5">
              <w:rPr>
                <w:rFonts w:ascii="Calibri" w:hAnsi="Calibri" w:cs="Calibri"/>
                <w:iCs/>
                <w:sz w:val="22"/>
                <w:szCs w:val="22"/>
                <w:lang w:val="sr-Cyrl-CS"/>
              </w:rPr>
              <w:t>осталих возила специјалне намене)</w:t>
            </w:r>
            <w:r w:rsidRPr="00E17AA5">
              <w:rPr>
                <w:rFonts w:ascii="Calibri" w:hAnsi="Calibri" w:cs="Calibri"/>
                <w:bCs/>
                <w:sz w:val="22"/>
                <w:szCs w:val="22"/>
                <w:lang w:val="sr-Cyrl-CS"/>
              </w:rPr>
              <w:t xml:space="preserve">, као </w:t>
            </w:r>
            <w:r w:rsidRPr="00E17AA5">
              <w:rPr>
                <w:rFonts w:ascii="Calibri" w:hAnsi="Calibri" w:cs="Calibri"/>
                <w:szCs w:val="22"/>
                <w:lang w:val="sr-Cyrl-CS"/>
              </w:rPr>
              <w:t xml:space="preserve">и са проблематиком </w:t>
            </w:r>
            <w:r w:rsidRPr="00E17AA5">
              <w:rPr>
                <w:rFonts w:ascii="Calibri" w:hAnsi="Calibri" w:cs="Calibri"/>
                <w:bCs/>
                <w:lang w:val="sr-Cyrl-CS"/>
              </w:rPr>
              <w:t>оптимизације њиховог система одржавања</w:t>
            </w:r>
            <w:r w:rsidRPr="00E17AA5">
              <w:rPr>
                <w:rFonts w:ascii="Calibri" w:hAnsi="Calibri" w:cs="Calibri"/>
                <w:iCs/>
                <w:sz w:val="22"/>
                <w:szCs w:val="22"/>
                <w:lang w:val="sr-Cyrl-CS"/>
              </w:rPr>
              <w:t>.</w:t>
            </w:r>
          </w:p>
        </w:tc>
      </w:tr>
      <w:tr w:rsidR="00F33809" w:rsidRPr="00E17AA5" w14:paraId="5F699535" w14:textId="77777777" w:rsidTr="00A31333">
        <w:trPr>
          <w:jc w:val="center"/>
        </w:trPr>
        <w:tc>
          <w:tcPr>
            <w:tcW w:w="5000" w:type="pct"/>
            <w:gridSpan w:val="3"/>
          </w:tcPr>
          <w:p w14:paraId="71CFC523" w14:textId="77777777" w:rsidR="00F33809" w:rsidRPr="00E17AA5" w:rsidRDefault="00F33809" w:rsidP="00BB4243">
            <w:pPr>
              <w:rPr>
                <w:rFonts w:ascii="Calibri" w:hAnsi="Calibri" w:cs="Calibri"/>
                <w:b/>
                <w:lang w:val="ru-RU"/>
              </w:rPr>
            </w:pPr>
            <w:r w:rsidRPr="00E17AA5">
              <w:rPr>
                <w:rFonts w:ascii="Calibri" w:hAnsi="Calibri" w:cs="Calibri"/>
                <w:b/>
                <w:lang w:val="ru-RU"/>
              </w:rPr>
              <w:t xml:space="preserve">Исход предмета </w:t>
            </w:r>
          </w:p>
          <w:p w14:paraId="4ACAC161" w14:textId="77777777" w:rsidR="00F33809" w:rsidRPr="00E17AA5" w:rsidRDefault="00F33809" w:rsidP="00BB4243">
            <w:pPr>
              <w:rPr>
                <w:rFonts w:ascii="Calibri" w:hAnsi="Calibri" w:cs="Calibri"/>
                <w:lang w:val="sr-Cyrl-CS"/>
              </w:rPr>
            </w:pPr>
            <w:r w:rsidRPr="00E17AA5">
              <w:rPr>
                <w:rFonts w:ascii="Calibri" w:hAnsi="Calibri" w:cs="Calibri"/>
                <w:bCs/>
                <w:szCs w:val="22"/>
                <w:lang w:val="sr-Cyrl-CS"/>
              </w:rPr>
              <w:t xml:space="preserve">Знања која могу послужити при експлоатацији моторних возила и мотора, а посебно </w:t>
            </w:r>
            <w:proofErr w:type="spellStart"/>
            <w:r w:rsidRPr="00E17AA5">
              <w:rPr>
                <w:rFonts w:ascii="Calibri" w:hAnsi="Calibri" w:cs="Calibri"/>
                <w:bCs/>
                <w:lang w:val="sr-Latn-CS"/>
              </w:rPr>
              <w:t>возила</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посебне</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намене</w:t>
            </w:r>
            <w:proofErr w:type="spellEnd"/>
            <w:r w:rsidRPr="00E17AA5">
              <w:rPr>
                <w:rFonts w:ascii="Calibri" w:hAnsi="Calibri" w:cs="Calibri"/>
                <w:bCs/>
                <w:lang w:val="sr-Cyrl-CS"/>
              </w:rPr>
              <w:t xml:space="preserve"> </w:t>
            </w:r>
            <w:r w:rsidRPr="00E17AA5">
              <w:rPr>
                <w:rFonts w:ascii="Calibri" w:hAnsi="Calibri" w:cs="Calibri"/>
                <w:szCs w:val="22"/>
                <w:lang w:val="sr-Cyrl-CS"/>
              </w:rPr>
              <w:t>(ватрогасних возила, возила оружаних снага, возила за хитне медицинске интервенције, возила за превоз опасних материја).</w:t>
            </w:r>
          </w:p>
        </w:tc>
      </w:tr>
      <w:tr w:rsidR="00F33809" w:rsidRPr="00E17AA5" w14:paraId="41D8B53F" w14:textId="77777777" w:rsidTr="00A31333">
        <w:trPr>
          <w:jc w:val="center"/>
        </w:trPr>
        <w:tc>
          <w:tcPr>
            <w:tcW w:w="5000" w:type="pct"/>
            <w:gridSpan w:val="3"/>
          </w:tcPr>
          <w:p w14:paraId="708DEC77" w14:textId="77777777" w:rsidR="00F33809" w:rsidRPr="00E17AA5" w:rsidRDefault="00F33809" w:rsidP="00BB4243">
            <w:pPr>
              <w:rPr>
                <w:rFonts w:ascii="Calibri" w:hAnsi="Calibri" w:cs="Calibri"/>
                <w:b/>
                <w:lang w:val="ru-RU"/>
              </w:rPr>
            </w:pPr>
            <w:r w:rsidRPr="00E17AA5">
              <w:rPr>
                <w:rFonts w:ascii="Calibri" w:hAnsi="Calibri" w:cs="Calibri"/>
                <w:b/>
                <w:lang w:val="ru-RU"/>
              </w:rPr>
              <w:t>Садржај предмета</w:t>
            </w:r>
          </w:p>
          <w:p w14:paraId="0FB585BF" w14:textId="77777777" w:rsidR="00F33809" w:rsidRPr="00E17AA5" w:rsidRDefault="00F33809" w:rsidP="00256D25">
            <w:pPr>
              <w:jc w:val="both"/>
              <w:rPr>
                <w:rFonts w:ascii="Calibri" w:hAnsi="Calibri" w:cs="Calibri"/>
                <w:iCs/>
                <w:lang w:val="sr-Cyrl-CS"/>
              </w:rPr>
            </w:pPr>
            <w:r w:rsidRPr="00E17AA5">
              <w:rPr>
                <w:rFonts w:ascii="Calibri" w:hAnsi="Calibri" w:cs="Calibri"/>
                <w:lang w:val="sr-Cyrl-CS"/>
              </w:rPr>
              <w:t xml:space="preserve">Ефективност моторних возила и мотора, Експлоатационо техничке карактеристике моторних возила и мотора, Анализа моторних возила и мотора са аспекта појаве неисправности, Експлоатација моторних возила и мотора у посебним условима, Експлоатација возила посебне намене (возила за превоз опасних материја,  возила оружаних снага, возила за хитне медицинске интервенције, ватрогасних возила и </w:t>
            </w:r>
            <w:r w:rsidRPr="00E17AA5">
              <w:rPr>
                <w:rFonts w:ascii="Calibri" w:hAnsi="Calibri" w:cs="Calibri"/>
                <w:iCs/>
                <w:lang w:val="sr-Cyrl-CS"/>
              </w:rPr>
              <w:t xml:space="preserve">осталих возила специјалне намене). </w:t>
            </w:r>
            <w:r w:rsidRPr="00E17AA5">
              <w:rPr>
                <w:rFonts w:ascii="Calibri" w:hAnsi="Calibri" w:cs="Calibri"/>
                <w:lang w:val="sr-Cyrl-CS"/>
              </w:rPr>
              <w:t xml:space="preserve">Специфичности експлоатације возила посебне намене; Експлоатација ватрогасних возила; Експлоатација возила оружаних снага; Експлоатација возила за хитне медицинске интервенције; Експлоатација возила за превоз опасних материја; </w:t>
            </w:r>
            <w:r w:rsidRPr="00E17AA5">
              <w:rPr>
                <w:rFonts w:ascii="Calibri" w:hAnsi="Calibri" w:cs="Calibri"/>
                <w:iCs/>
                <w:lang w:val="sr-Cyrl-CS"/>
              </w:rPr>
              <w:t>Експлоатација осталих возила специјалне намене ( возила велике носивости, возила за превоз терета великих габарита, ...)</w:t>
            </w:r>
            <w:r w:rsidRPr="00E17AA5">
              <w:rPr>
                <w:rFonts w:ascii="Calibri" w:hAnsi="Calibri" w:cs="Calibri"/>
                <w:bCs/>
                <w:lang w:val="sr-Cyrl-CS"/>
              </w:rPr>
              <w:t>; Производна експлоатација возила, са посебним нагласком на организацију и технологију друмског транспорта.</w:t>
            </w:r>
          </w:p>
        </w:tc>
      </w:tr>
      <w:tr w:rsidR="00F33809" w:rsidRPr="00E17AA5" w14:paraId="70918B82" w14:textId="77777777" w:rsidTr="00A31333">
        <w:trPr>
          <w:jc w:val="center"/>
        </w:trPr>
        <w:tc>
          <w:tcPr>
            <w:tcW w:w="5000" w:type="pct"/>
            <w:gridSpan w:val="3"/>
          </w:tcPr>
          <w:p w14:paraId="31AE08F4" w14:textId="77777777" w:rsidR="00F33809" w:rsidRPr="00E17AA5" w:rsidRDefault="00F33809" w:rsidP="00BB4243">
            <w:pPr>
              <w:rPr>
                <w:rFonts w:ascii="Calibri" w:hAnsi="Calibri" w:cs="Calibri"/>
                <w:b/>
                <w:lang w:val="ru-RU"/>
              </w:rPr>
            </w:pPr>
            <w:r w:rsidRPr="00E17AA5">
              <w:rPr>
                <w:rFonts w:ascii="Calibri" w:hAnsi="Calibri" w:cs="Calibri"/>
                <w:b/>
                <w:lang w:val="ru-RU"/>
              </w:rPr>
              <w:t xml:space="preserve">Препоручена литература </w:t>
            </w:r>
          </w:p>
          <w:p w14:paraId="7C9A5506" w14:textId="77777777" w:rsidR="00F33809" w:rsidRPr="00E17AA5" w:rsidRDefault="00F33809" w:rsidP="00256D25">
            <w:pPr>
              <w:rPr>
                <w:rFonts w:ascii="Calibri" w:hAnsi="Calibri" w:cs="Calibri"/>
                <w:lang w:val="ru-RU"/>
              </w:rPr>
            </w:pPr>
            <w:r w:rsidRPr="00E17AA5">
              <w:rPr>
                <w:rFonts w:ascii="Calibri" w:hAnsi="Calibri" w:cs="Calibri"/>
                <w:szCs w:val="22"/>
                <w:lang w:val="sr-Cyrl-CS"/>
              </w:rPr>
              <w:t>1. Б. Крстић: Техничка е</w:t>
            </w:r>
            <w:r w:rsidRPr="00E17AA5">
              <w:rPr>
                <w:rFonts w:ascii="Calibri" w:hAnsi="Calibri" w:cs="Calibri"/>
                <w:szCs w:val="22"/>
                <w:lang w:val="ru-RU"/>
              </w:rPr>
              <w:t>ксплоатација моторних возила и мотора, МФ КГ, 2009.</w:t>
            </w:r>
          </w:p>
          <w:p w14:paraId="47BCC5F5" w14:textId="77777777" w:rsidR="00F33809" w:rsidRPr="00E17AA5" w:rsidRDefault="00F33809" w:rsidP="00256D25">
            <w:pPr>
              <w:rPr>
                <w:rFonts w:ascii="Calibri" w:hAnsi="Calibri" w:cs="Calibri"/>
                <w:lang w:val="sr-Cyrl-CS"/>
              </w:rPr>
            </w:pPr>
            <w:r w:rsidRPr="00E17AA5">
              <w:rPr>
                <w:rFonts w:ascii="Calibri" w:hAnsi="Calibri" w:cs="Calibri"/>
                <w:szCs w:val="22"/>
                <w:lang w:val="ru-RU"/>
              </w:rPr>
              <w:t xml:space="preserve">2. </w:t>
            </w:r>
            <w:r w:rsidRPr="00E17AA5">
              <w:rPr>
                <w:rFonts w:ascii="Calibri" w:hAnsi="Calibri" w:cs="Calibri"/>
                <w:szCs w:val="22"/>
                <w:lang w:val="sr-Cyrl-CS"/>
              </w:rPr>
              <w:t xml:space="preserve">Б. Крстић, Млађан Д.: Безбедност коришћења возила за превоз опасних материја у друмском  саобраћају, </w:t>
            </w:r>
            <w:r w:rsidRPr="00E17AA5">
              <w:rPr>
                <w:rFonts w:ascii="Calibri" w:hAnsi="Calibri" w:cs="Calibri"/>
                <w:szCs w:val="22"/>
                <w:lang w:val="ru-RU"/>
              </w:rPr>
              <w:t xml:space="preserve">Машински </w:t>
            </w:r>
            <w:r w:rsidRPr="00E17AA5">
              <w:rPr>
                <w:rFonts w:ascii="Calibri" w:hAnsi="Calibri" w:cs="Calibri"/>
                <w:szCs w:val="22"/>
                <w:lang w:val="sr-Cyrl-CS"/>
              </w:rPr>
              <w:t xml:space="preserve"> </w:t>
            </w:r>
            <w:r w:rsidRPr="00E17AA5">
              <w:rPr>
                <w:rFonts w:ascii="Calibri" w:hAnsi="Calibri" w:cs="Calibri"/>
                <w:szCs w:val="22"/>
                <w:lang w:val="ru-RU"/>
              </w:rPr>
              <w:t>факултет, Крагујевац</w:t>
            </w:r>
            <w:r w:rsidRPr="00E17AA5">
              <w:rPr>
                <w:rFonts w:ascii="Calibri" w:hAnsi="Calibri" w:cs="Calibri"/>
                <w:szCs w:val="22"/>
                <w:lang w:val="sr-Cyrl-CS"/>
              </w:rPr>
              <w:t>, 2007.</w:t>
            </w:r>
          </w:p>
          <w:p w14:paraId="30032EBB" w14:textId="77777777" w:rsidR="00F33809" w:rsidRPr="00E17AA5" w:rsidRDefault="00F33809" w:rsidP="00256D25">
            <w:pPr>
              <w:rPr>
                <w:rFonts w:ascii="Calibri" w:hAnsi="Calibri" w:cs="Calibri"/>
                <w:lang w:val="ru-RU"/>
              </w:rPr>
            </w:pPr>
            <w:r w:rsidRPr="00E17AA5">
              <w:rPr>
                <w:rFonts w:ascii="Calibri" w:hAnsi="Calibri" w:cs="Calibri"/>
                <w:szCs w:val="22"/>
                <w:lang w:val="sr-Cyrl-CS"/>
              </w:rPr>
              <w:t xml:space="preserve">3. </w:t>
            </w:r>
            <w:r w:rsidRPr="00E17AA5">
              <w:rPr>
                <w:rFonts w:ascii="Calibri" w:hAnsi="Calibri" w:cs="Calibri"/>
                <w:szCs w:val="22"/>
                <w:lang w:val="ru-RU"/>
              </w:rPr>
              <w:t>Б. Крстић: Експлоатација моторних возила и мотора, Машински факултет, Крагујевац, 1997.</w:t>
            </w:r>
          </w:p>
          <w:p w14:paraId="052496E7" w14:textId="77777777" w:rsidR="00F33809" w:rsidRPr="00E17AA5" w:rsidRDefault="00F33809" w:rsidP="00256D25">
            <w:pPr>
              <w:rPr>
                <w:rFonts w:ascii="Calibri" w:hAnsi="Calibri" w:cs="Calibri"/>
                <w:lang w:val="sr-Cyrl-CS"/>
              </w:rPr>
            </w:pPr>
            <w:r w:rsidRPr="00E17AA5">
              <w:rPr>
                <w:rFonts w:ascii="Calibri" w:hAnsi="Calibri" w:cs="Calibri"/>
                <w:lang w:val="sr-Cyrl-CS"/>
              </w:rPr>
              <w:t xml:space="preserve">4. Б. Крстић: </w:t>
            </w:r>
            <w:proofErr w:type="spellStart"/>
            <w:r w:rsidRPr="00E17AA5">
              <w:rPr>
                <w:rFonts w:ascii="Calibri" w:hAnsi="Calibri" w:cs="Calibri"/>
                <w:lang w:val="sr-Cyrl-CS"/>
              </w:rPr>
              <w:t>Хидродинамички</w:t>
            </w:r>
            <w:proofErr w:type="spellEnd"/>
            <w:r w:rsidRPr="00E17AA5">
              <w:rPr>
                <w:rFonts w:ascii="Calibri" w:hAnsi="Calibri" w:cs="Calibri"/>
                <w:lang w:val="sr-Cyrl-CS"/>
              </w:rPr>
              <w:t xml:space="preserve"> преносници снаге у агрегатима моторних возила, Монографија, Машински факултет, Крагујевац, 2003., стр. 131.</w:t>
            </w:r>
          </w:p>
          <w:p w14:paraId="67BDBCA9" w14:textId="77777777" w:rsidR="00F33809" w:rsidRPr="00E17AA5" w:rsidRDefault="00F33809" w:rsidP="00256D25">
            <w:pPr>
              <w:rPr>
                <w:rFonts w:ascii="Calibri" w:hAnsi="Calibri" w:cs="Calibri"/>
                <w:lang w:val="sr-Cyrl-CS"/>
              </w:rPr>
            </w:pPr>
            <w:r w:rsidRPr="00E17AA5">
              <w:rPr>
                <w:rFonts w:ascii="Calibri" w:hAnsi="Calibri" w:cs="Calibri"/>
                <w:lang w:val="sr-Cyrl-CS"/>
              </w:rPr>
              <w:t>5. З. Поповић: Теорија кретања моторних возила точкаша, Војна академија, БГ, 2007.</w:t>
            </w:r>
          </w:p>
          <w:p w14:paraId="74FB87B1" w14:textId="77777777" w:rsidR="00F33809" w:rsidRPr="00E17AA5" w:rsidRDefault="00F33809" w:rsidP="00256D25">
            <w:pPr>
              <w:autoSpaceDE w:val="0"/>
              <w:autoSpaceDN w:val="0"/>
              <w:adjustRightInd w:val="0"/>
              <w:rPr>
                <w:rFonts w:ascii="Calibri" w:hAnsi="Calibri" w:cs="Calibri"/>
                <w:lang w:val="ru-RU"/>
              </w:rPr>
            </w:pPr>
            <w:r w:rsidRPr="00E17AA5">
              <w:rPr>
                <w:rFonts w:ascii="Calibri" w:hAnsi="Calibri" w:cs="Calibri"/>
                <w:lang w:val="sr-Cyrl-CS"/>
              </w:rPr>
              <w:t xml:space="preserve">6. Б. Ковачић: Теорија кретања моторних возила, Привредни преглед, Београд, 1973. </w:t>
            </w:r>
          </w:p>
        </w:tc>
      </w:tr>
      <w:tr w:rsidR="00F33809" w:rsidRPr="00213F05" w14:paraId="00A66C98" w14:textId="77777777" w:rsidTr="00A31333">
        <w:trPr>
          <w:jc w:val="center"/>
        </w:trPr>
        <w:tc>
          <w:tcPr>
            <w:tcW w:w="1927" w:type="pct"/>
          </w:tcPr>
          <w:p w14:paraId="1AA1DDF5" w14:textId="77777777" w:rsidR="00F33809" w:rsidRPr="00213F05" w:rsidRDefault="00F33809" w:rsidP="0066348F">
            <w:pPr>
              <w:rPr>
                <w:rFonts w:ascii="Calibri" w:hAnsi="Calibri" w:cs="Calibri"/>
                <w:sz w:val="22"/>
                <w:szCs w:val="22"/>
              </w:rPr>
            </w:pPr>
            <w:proofErr w:type="spellStart"/>
            <w:r w:rsidRPr="00213F05">
              <w:rPr>
                <w:rFonts w:ascii="Calibri" w:hAnsi="Calibri" w:cs="Calibri"/>
                <w:sz w:val="22"/>
                <w:szCs w:val="22"/>
              </w:rPr>
              <w:t>Број</w:t>
            </w:r>
            <w:proofErr w:type="spellEnd"/>
            <w:r w:rsidRPr="00213F05">
              <w:rPr>
                <w:rFonts w:ascii="Calibri" w:hAnsi="Calibri" w:cs="Calibri"/>
                <w:sz w:val="22"/>
                <w:szCs w:val="22"/>
              </w:rPr>
              <w:t xml:space="preserve"> </w:t>
            </w:r>
            <w:proofErr w:type="spellStart"/>
            <w:r w:rsidRPr="00213F05">
              <w:rPr>
                <w:rFonts w:ascii="Calibri" w:hAnsi="Calibri" w:cs="Calibri"/>
                <w:sz w:val="22"/>
                <w:szCs w:val="22"/>
              </w:rPr>
              <w:t>часова</w:t>
            </w:r>
            <w:proofErr w:type="spellEnd"/>
            <w:r w:rsidRPr="00213F05">
              <w:rPr>
                <w:rFonts w:ascii="Calibri" w:hAnsi="Calibri" w:cs="Calibri"/>
                <w:sz w:val="22"/>
                <w:szCs w:val="22"/>
              </w:rPr>
              <w:t xml:space="preserve"> </w:t>
            </w:r>
            <w:proofErr w:type="spellStart"/>
            <w:r w:rsidRPr="00213F05">
              <w:rPr>
                <w:rFonts w:ascii="Calibri" w:hAnsi="Calibri" w:cs="Calibri"/>
                <w:sz w:val="22"/>
                <w:szCs w:val="22"/>
              </w:rPr>
              <w:t>активне</w:t>
            </w:r>
            <w:proofErr w:type="spellEnd"/>
            <w:r w:rsidRPr="00213F05">
              <w:rPr>
                <w:rFonts w:ascii="Calibri" w:hAnsi="Calibri" w:cs="Calibri"/>
                <w:sz w:val="22"/>
                <w:szCs w:val="22"/>
              </w:rPr>
              <w:t xml:space="preserve"> </w:t>
            </w:r>
            <w:proofErr w:type="spellStart"/>
            <w:r w:rsidRPr="00213F05">
              <w:rPr>
                <w:rFonts w:ascii="Calibri" w:hAnsi="Calibri" w:cs="Calibri"/>
                <w:sz w:val="22"/>
                <w:szCs w:val="22"/>
              </w:rPr>
              <w:t>наставе</w:t>
            </w:r>
            <w:proofErr w:type="spellEnd"/>
            <w:r w:rsidRPr="00213F05">
              <w:rPr>
                <w:rFonts w:ascii="Calibri" w:hAnsi="Calibri" w:cs="Calibri"/>
                <w:sz w:val="22"/>
                <w:szCs w:val="22"/>
              </w:rPr>
              <w:t xml:space="preserve">: </w:t>
            </w:r>
            <w:r w:rsidR="00A857BE">
              <w:rPr>
                <w:rFonts w:ascii="Calibri" w:hAnsi="Calibri" w:cs="Calibri"/>
                <w:sz w:val="22"/>
                <w:szCs w:val="22"/>
              </w:rPr>
              <w:t xml:space="preserve">  </w:t>
            </w:r>
          </w:p>
        </w:tc>
        <w:tc>
          <w:tcPr>
            <w:tcW w:w="1290" w:type="pct"/>
          </w:tcPr>
          <w:p w14:paraId="4ECCD0DA" w14:textId="77777777" w:rsidR="00F33809" w:rsidRPr="00213F05" w:rsidRDefault="00D23ECC" w:rsidP="00BB4243">
            <w:pPr>
              <w:rPr>
                <w:rFonts w:ascii="Calibri" w:hAnsi="Calibri" w:cs="Calibri"/>
                <w:bCs/>
                <w:sz w:val="22"/>
                <w:szCs w:val="22"/>
              </w:rPr>
            </w:pPr>
            <w:proofErr w:type="spellStart"/>
            <w:r w:rsidRPr="00213F05">
              <w:rPr>
                <w:rFonts w:ascii="Calibri" w:hAnsi="Calibri" w:cs="Calibri"/>
                <w:sz w:val="22"/>
                <w:szCs w:val="22"/>
              </w:rPr>
              <w:t>Теоријска</w:t>
            </w:r>
            <w:proofErr w:type="spellEnd"/>
            <w:r w:rsidRPr="00213F05">
              <w:rPr>
                <w:rFonts w:ascii="Calibri" w:hAnsi="Calibri" w:cs="Calibri"/>
                <w:sz w:val="22"/>
                <w:szCs w:val="22"/>
              </w:rPr>
              <w:t xml:space="preserve"> </w:t>
            </w:r>
            <w:proofErr w:type="spellStart"/>
            <w:r w:rsidRPr="00213F05">
              <w:rPr>
                <w:rFonts w:ascii="Calibri" w:hAnsi="Calibri" w:cs="Calibri"/>
                <w:sz w:val="22"/>
                <w:szCs w:val="22"/>
              </w:rPr>
              <w:t>настава</w:t>
            </w:r>
            <w:proofErr w:type="spellEnd"/>
            <w:r w:rsidRPr="00213F05">
              <w:rPr>
                <w:rFonts w:ascii="Calibri" w:hAnsi="Calibri" w:cs="Calibri"/>
                <w:sz w:val="22"/>
                <w:szCs w:val="22"/>
              </w:rPr>
              <w:t xml:space="preserve">: </w:t>
            </w:r>
            <w:r w:rsidR="00213F05" w:rsidRPr="00213F05">
              <w:rPr>
                <w:rFonts w:ascii="Calibri" w:hAnsi="Calibri" w:cs="Calibri"/>
                <w:sz w:val="22"/>
                <w:szCs w:val="22"/>
                <w:lang w:val="sr-Cyrl-RS"/>
              </w:rPr>
              <w:t>7</w:t>
            </w:r>
            <w:r w:rsidR="002576C6" w:rsidRPr="00213F05">
              <w:rPr>
                <w:rFonts w:ascii="Calibri" w:hAnsi="Calibri" w:cs="Calibri"/>
                <w:sz w:val="22"/>
                <w:szCs w:val="22"/>
              </w:rPr>
              <w:t>5</w:t>
            </w:r>
          </w:p>
        </w:tc>
        <w:tc>
          <w:tcPr>
            <w:tcW w:w="1783" w:type="pct"/>
          </w:tcPr>
          <w:p w14:paraId="227514A9" w14:textId="77777777" w:rsidR="00F33809" w:rsidRPr="00213F05" w:rsidRDefault="008072A4" w:rsidP="00BB4243">
            <w:pPr>
              <w:rPr>
                <w:rFonts w:ascii="Calibri" w:hAnsi="Calibri" w:cs="Calibri"/>
                <w:bCs/>
                <w:sz w:val="22"/>
                <w:szCs w:val="22"/>
              </w:rPr>
            </w:pPr>
            <w:proofErr w:type="spellStart"/>
            <w:r w:rsidRPr="00213F05">
              <w:rPr>
                <w:rFonts w:ascii="Calibri" w:hAnsi="Calibri" w:cs="Calibri"/>
                <w:sz w:val="22"/>
                <w:szCs w:val="22"/>
              </w:rPr>
              <w:t>Практична</w:t>
            </w:r>
            <w:proofErr w:type="spellEnd"/>
            <w:r w:rsidRPr="00213F05">
              <w:rPr>
                <w:rFonts w:ascii="Calibri" w:hAnsi="Calibri" w:cs="Calibri"/>
                <w:sz w:val="22"/>
                <w:szCs w:val="22"/>
              </w:rPr>
              <w:t xml:space="preserve"> </w:t>
            </w:r>
            <w:proofErr w:type="spellStart"/>
            <w:r w:rsidRPr="00213F05">
              <w:rPr>
                <w:rFonts w:ascii="Calibri" w:hAnsi="Calibri" w:cs="Calibri"/>
                <w:sz w:val="22"/>
                <w:szCs w:val="22"/>
              </w:rPr>
              <w:t>настава</w:t>
            </w:r>
            <w:proofErr w:type="spellEnd"/>
            <w:r w:rsidR="00FA51CC" w:rsidRPr="00213F05">
              <w:rPr>
                <w:rFonts w:ascii="Calibri" w:hAnsi="Calibri" w:cs="Calibri"/>
                <w:sz w:val="22"/>
                <w:szCs w:val="22"/>
                <w:lang w:val="sr-Cyrl-CS"/>
              </w:rPr>
              <w:t>:</w:t>
            </w:r>
            <w:r w:rsidR="0037261F" w:rsidRPr="00213F05">
              <w:rPr>
                <w:rFonts w:ascii="Calibri" w:hAnsi="Calibri" w:cs="Calibri"/>
                <w:sz w:val="22"/>
                <w:szCs w:val="22"/>
                <w:lang w:val="sr-Cyrl-CS"/>
              </w:rPr>
              <w:t xml:space="preserve"> </w:t>
            </w:r>
            <w:r w:rsidR="00213F05" w:rsidRPr="00213F05">
              <w:rPr>
                <w:rFonts w:ascii="Calibri" w:hAnsi="Calibri" w:cs="Calibri"/>
                <w:sz w:val="22"/>
                <w:szCs w:val="22"/>
                <w:lang w:val="sr-Cyrl-CS"/>
              </w:rPr>
              <w:t>7</w:t>
            </w:r>
            <w:r w:rsidR="0037261F" w:rsidRPr="00213F05">
              <w:rPr>
                <w:rFonts w:ascii="Calibri" w:hAnsi="Calibri" w:cs="Calibri"/>
                <w:sz w:val="22"/>
                <w:szCs w:val="22"/>
                <w:lang w:val="sr-Cyrl-CS"/>
              </w:rPr>
              <w:t xml:space="preserve"> </w:t>
            </w:r>
            <w:r w:rsidR="002576C6" w:rsidRPr="00213F05">
              <w:rPr>
                <w:rFonts w:ascii="Calibri" w:hAnsi="Calibri" w:cs="Calibri"/>
                <w:sz w:val="22"/>
                <w:szCs w:val="22"/>
                <w:lang w:val="sr-Cyrl-CS"/>
              </w:rPr>
              <w:t>5</w:t>
            </w:r>
          </w:p>
        </w:tc>
      </w:tr>
      <w:tr w:rsidR="00F33809" w:rsidRPr="00E17AA5" w14:paraId="2CD31BC4" w14:textId="77777777" w:rsidTr="00A31333">
        <w:trPr>
          <w:trHeight w:val="229"/>
          <w:jc w:val="center"/>
        </w:trPr>
        <w:tc>
          <w:tcPr>
            <w:tcW w:w="5000" w:type="pct"/>
            <w:gridSpan w:val="3"/>
          </w:tcPr>
          <w:p w14:paraId="0BA0A47E" w14:textId="77777777" w:rsidR="00F33809" w:rsidRPr="00E17AA5" w:rsidRDefault="00F33809" w:rsidP="00256D25">
            <w:pPr>
              <w:spacing w:before="120"/>
              <w:rPr>
                <w:rFonts w:ascii="Calibri" w:hAnsi="Calibri" w:cs="Calibri"/>
                <w:b/>
                <w:lang w:val="ru-RU"/>
              </w:rPr>
            </w:pPr>
            <w:r w:rsidRPr="00E17AA5">
              <w:rPr>
                <w:rFonts w:ascii="Calibri" w:hAnsi="Calibri" w:cs="Calibri"/>
                <w:b/>
                <w:lang w:val="ru-RU"/>
              </w:rPr>
              <w:t xml:space="preserve">Методе извођења наставе </w:t>
            </w:r>
            <w:r w:rsidRPr="00E17AA5">
              <w:rPr>
                <w:rFonts w:ascii="Calibri" w:hAnsi="Calibri" w:cs="Calibri"/>
                <w:lang w:val="sr-Cyrl-CS"/>
              </w:rPr>
              <w:t>теоријска настава и експериментална истраживања</w:t>
            </w:r>
          </w:p>
        </w:tc>
      </w:tr>
      <w:tr w:rsidR="00F33809" w:rsidRPr="00E17AA5" w14:paraId="7BD7239A" w14:textId="77777777" w:rsidTr="00A31333">
        <w:trPr>
          <w:jc w:val="center"/>
        </w:trPr>
        <w:tc>
          <w:tcPr>
            <w:tcW w:w="5000" w:type="pct"/>
            <w:gridSpan w:val="3"/>
          </w:tcPr>
          <w:p w14:paraId="39DCF0B4" w14:textId="77777777" w:rsidR="00F33809" w:rsidRPr="00E17AA5" w:rsidRDefault="00F33809" w:rsidP="00256D25">
            <w:pPr>
              <w:rPr>
                <w:rFonts w:ascii="Calibri" w:hAnsi="Calibri" w:cs="Calibri"/>
                <w:b/>
                <w:lang w:val="ru-RU"/>
              </w:rPr>
            </w:pPr>
            <w:r w:rsidRPr="00E17AA5">
              <w:rPr>
                <w:rFonts w:ascii="Calibri" w:hAnsi="Calibri" w:cs="Calibri"/>
                <w:b/>
                <w:lang w:val="ru-RU"/>
              </w:rPr>
              <w:t>Оцена  знања (максимални број поена 100)</w:t>
            </w:r>
          </w:p>
          <w:p w14:paraId="6C0AF7F3" w14:textId="77777777" w:rsidR="00F33809" w:rsidRPr="00E17AA5" w:rsidRDefault="00F33809" w:rsidP="00FF4C79">
            <w:pPr>
              <w:jc w:val="both"/>
              <w:rPr>
                <w:rFonts w:ascii="Calibri" w:hAnsi="Calibri" w:cs="Calibri"/>
                <w:lang w:val="ru-RU"/>
              </w:rPr>
            </w:pPr>
            <w:r w:rsidRPr="00E17AA5">
              <w:rPr>
                <w:rFonts w:ascii="Calibri" w:hAnsi="Calibri" w:cs="Calibri"/>
                <w:bCs/>
                <w:sz w:val="22"/>
                <w:szCs w:val="20"/>
                <w:lang w:val="sr-Cyrl-CS"/>
              </w:rPr>
              <w:t xml:space="preserve">Студент је дужан да уради и одбрани један семинарски рад (теоријска разматрања једне теме) и уради и одбрани један пројекат (анализа реализације једног практичног проблема). По успешном завршетку, </w:t>
            </w:r>
            <w:proofErr w:type="spellStart"/>
            <w:r w:rsidRPr="00E17AA5">
              <w:rPr>
                <w:rFonts w:ascii="Calibri" w:hAnsi="Calibri" w:cs="Calibri"/>
                <w:bCs/>
                <w:sz w:val="22"/>
                <w:szCs w:val="20"/>
                <w:lang w:val="sr-Cyrl-CS"/>
              </w:rPr>
              <w:t>предходно</w:t>
            </w:r>
            <w:proofErr w:type="spellEnd"/>
            <w:r w:rsidRPr="00E17AA5">
              <w:rPr>
                <w:rFonts w:ascii="Calibri" w:hAnsi="Calibri" w:cs="Calibri"/>
                <w:bCs/>
                <w:sz w:val="22"/>
                <w:szCs w:val="20"/>
                <w:lang w:val="sr-Cyrl-CS"/>
              </w:rPr>
              <w:t xml:space="preserve"> наведених обавеза, студент излази на завршни усмени део испита.</w:t>
            </w:r>
          </w:p>
        </w:tc>
      </w:tr>
      <w:tr w:rsidR="00F33809" w:rsidRPr="00E17AA5" w14:paraId="01573200" w14:textId="77777777" w:rsidTr="00A31333">
        <w:trPr>
          <w:jc w:val="center"/>
        </w:trPr>
        <w:tc>
          <w:tcPr>
            <w:tcW w:w="5000" w:type="pct"/>
            <w:gridSpan w:val="3"/>
          </w:tcPr>
          <w:p w14:paraId="077DD4BE" w14:textId="77777777" w:rsidR="00F33809" w:rsidRPr="00E17AA5" w:rsidRDefault="00F33809" w:rsidP="00256D25">
            <w:pPr>
              <w:rPr>
                <w:rFonts w:ascii="Calibri" w:hAnsi="Calibri" w:cs="Calibri"/>
                <w:b/>
                <w:lang w:val="ru-RU"/>
              </w:rPr>
            </w:pPr>
            <w:r w:rsidRPr="00E17AA5">
              <w:rPr>
                <w:rFonts w:ascii="Calibri" w:hAnsi="Calibri" w:cs="Calibri"/>
                <w:b/>
                <w:lang w:val="sr-Cyrl-CS"/>
              </w:rPr>
              <w:t>Начин провере знања</w:t>
            </w:r>
            <w:r w:rsidRPr="00E17AA5">
              <w:rPr>
                <w:rFonts w:ascii="Calibri" w:hAnsi="Calibri" w:cs="Calibri"/>
                <w:b/>
                <w:lang w:val="ru-RU"/>
              </w:rPr>
              <w:t>:</w:t>
            </w:r>
            <w:r w:rsidRPr="00E17AA5">
              <w:rPr>
                <w:rFonts w:ascii="Calibri" w:hAnsi="Calibri" w:cs="Calibri"/>
                <w:lang w:val="ru-RU"/>
              </w:rPr>
              <w:t xml:space="preserve"> </w:t>
            </w:r>
            <w:r w:rsidRPr="00E17AA5">
              <w:rPr>
                <w:rFonts w:ascii="Calibri" w:hAnsi="Calibri" w:cs="Calibri"/>
                <w:lang w:val="sr-Cyrl-CS"/>
              </w:rPr>
              <w:t>усмени исп</w:t>
            </w:r>
            <w:r w:rsidR="00FF4C79" w:rsidRPr="00E17AA5">
              <w:rPr>
                <w:rFonts w:ascii="Calibri" w:hAnsi="Calibri" w:cs="Calibri"/>
                <w:lang w:val="sr-Cyrl-CS"/>
              </w:rPr>
              <w:t>и</w:t>
            </w:r>
            <w:r w:rsidRPr="00E17AA5">
              <w:rPr>
                <w:rFonts w:ascii="Calibri" w:hAnsi="Calibri" w:cs="Calibri"/>
                <w:lang w:val="sr-Cyrl-CS"/>
              </w:rPr>
              <w:t>т и презентација семинарског рада и пројекта</w:t>
            </w:r>
          </w:p>
        </w:tc>
      </w:tr>
      <w:bookmarkEnd w:id="63"/>
      <w:bookmarkEnd w:id="64"/>
    </w:tbl>
    <w:p w14:paraId="0925ED97" w14:textId="77777777" w:rsidR="00F33809" w:rsidRPr="00E17AA5" w:rsidRDefault="00F33809">
      <w:pPr>
        <w:rPr>
          <w:rFonts w:ascii="Calibri" w:hAnsi="Calibri" w:cs="Calibri"/>
          <w:sz w:val="2"/>
          <w:lang w:val="ru-RU"/>
        </w:rPr>
      </w:pPr>
      <w:r w:rsidRPr="00E17AA5">
        <w:rPr>
          <w:rFonts w:ascii="Calibri" w:hAnsi="Calibri" w:cs="Calibri"/>
          <w:lang w:val="ru-RU"/>
        </w:rPr>
        <w:br w:type="page"/>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378"/>
        <w:gridCol w:w="2482"/>
        <w:gridCol w:w="2759"/>
      </w:tblGrid>
      <w:tr w:rsidR="00F33809" w:rsidRPr="00E17AA5" w14:paraId="363B7DA8" w14:textId="77777777" w:rsidTr="00A31333">
        <w:trPr>
          <w:trHeight w:val="319"/>
        </w:trPr>
        <w:tc>
          <w:tcPr>
            <w:tcW w:w="5000" w:type="pct"/>
            <w:gridSpan w:val="3"/>
            <w:tcBorders>
              <w:top w:val="single" w:sz="8" w:space="0" w:color="000000"/>
              <w:bottom w:val="single" w:sz="8" w:space="0" w:color="000000"/>
            </w:tcBorders>
          </w:tcPr>
          <w:p w14:paraId="0F186731"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bookmarkStart w:id="65" w:name="DMV06"/>
            <w:proofErr w:type="spellStart"/>
            <w:r w:rsidRPr="00E17AA5">
              <w:rPr>
                <w:rFonts w:ascii="Calibri" w:hAnsi="Calibri" w:cs="Calibri"/>
                <w:b/>
                <w:bCs/>
                <w:color w:val="000000"/>
                <w:sz w:val="22"/>
                <w:szCs w:val="20"/>
                <w:lang w:val="sr-Latn-CS" w:eastAsia="sr-Latn-CS"/>
              </w:rPr>
              <w:t>Назив</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Oптимизација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система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одржавања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моторних</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возила</w:t>
            </w:r>
            <w:proofErr w:type="spellEnd"/>
            <w:r w:rsidRPr="00E17AA5">
              <w:rPr>
                <w:rFonts w:ascii="Calibri" w:hAnsi="Calibri" w:cs="Calibri"/>
                <w:b/>
                <w:bCs/>
                <w:color w:val="000000"/>
                <w:sz w:val="22"/>
                <w:szCs w:val="20"/>
                <w:lang w:val="sr-Latn-CS" w:eastAsia="sr-Latn-CS"/>
              </w:rPr>
              <w:t xml:space="preserve"> и </w:t>
            </w:r>
            <w:proofErr w:type="spellStart"/>
            <w:r w:rsidRPr="00E17AA5">
              <w:rPr>
                <w:rFonts w:ascii="Calibri" w:hAnsi="Calibri" w:cs="Calibri"/>
                <w:b/>
                <w:bCs/>
                <w:color w:val="000000"/>
                <w:sz w:val="22"/>
                <w:szCs w:val="20"/>
                <w:lang w:val="sr-Latn-CS" w:eastAsia="sr-Latn-CS"/>
              </w:rPr>
              <w:t>мотора</w:t>
            </w:r>
            <w:proofErr w:type="spellEnd"/>
            <w:r w:rsidRPr="00E17AA5">
              <w:rPr>
                <w:rFonts w:ascii="Calibri" w:hAnsi="Calibri" w:cs="Calibri"/>
                <w:b/>
                <w:bCs/>
                <w:color w:val="000000"/>
                <w:sz w:val="22"/>
                <w:szCs w:val="20"/>
                <w:lang w:val="sr-Latn-CS" w:eastAsia="sr-Latn-CS"/>
              </w:rPr>
              <w:t xml:space="preserve"> </w:t>
            </w:r>
          </w:p>
        </w:tc>
      </w:tr>
      <w:tr w:rsidR="00F33809" w:rsidRPr="00E17AA5" w14:paraId="60E793E3" w14:textId="77777777" w:rsidTr="00A31333">
        <w:trPr>
          <w:trHeight w:val="319"/>
        </w:trPr>
        <w:tc>
          <w:tcPr>
            <w:tcW w:w="5000" w:type="pct"/>
            <w:gridSpan w:val="3"/>
            <w:tcBorders>
              <w:top w:val="single" w:sz="8" w:space="0" w:color="000000"/>
              <w:bottom w:val="single" w:sz="8" w:space="0" w:color="000000"/>
            </w:tcBorders>
          </w:tcPr>
          <w:p w14:paraId="235076BA" w14:textId="670D86F1" w:rsidR="00F33809" w:rsidRPr="00E17AA5" w:rsidRDefault="00F33809" w:rsidP="00CF37C5">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Наставник</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или</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наставници</w:t>
            </w:r>
            <w:proofErr w:type="spellEnd"/>
            <w:r w:rsidRPr="00E17AA5">
              <w:rPr>
                <w:rFonts w:ascii="Calibri" w:hAnsi="Calibri" w:cs="Calibri"/>
                <w:b/>
                <w:bCs/>
                <w:color w:val="000000"/>
                <w:sz w:val="22"/>
                <w:szCs w:val="20"/>
                <w:lang w:val="sr-Latn-CS" w:eastAsia="sr-Latn-CS"/>
              </w:rPr>
              <w:t xml:space="preserve">: </w:t>
            </w:r>
          </w:p>
        </w:tc>
      </w:tr>
      <w:tr w:rsidR="00F33809" w:rsidRPr="00E17AA5" w14:paraId="2BDC8275" w14:textId="77777777" w:rsidTr="00A31333">
        <w:trPr>
          <w:trHeight w:val="319"/>
        </w:trPr>
        <w:tc>
          <w:tcPr>
            <w:tcW w:w="5000" w:type="pct"/>
            <w:gridSpan w:val="3"/>
            <w:tcBorders>
              <w:top w:val="single" w:sz="8" w:space="0" w:color="000000"/>
              <w:bottom w:val="single" w:sz="8" w:space="0" w:color="000000"/>
            </w:tcBorders>
          </w:tcPr>
          <w:p w14:paraId="2F214EE5" w14:textId="77777777" w:rsidR="00F33809" w:rsidRPr="00E17AA5" w:rsidRDefault="00F33809" w:rsidP="00FF4C79">
            <w:pPr>
              <w:autoSpaceDE w:val="0"/>
              <w:autoSpaceDN w:val="0"/>
              <w:adjustRightInd w:val="0"/>
              <w:rPr>
                <w:rFonts w:ascii="Calibri" w:hAnsi="Calibri" w:cs="Calibri"/>
                <w:color w:val="000000"/>
                <w:sz w:val="22"/>
                <w:szCs w:val="20"/>
                <w:lang w:val="sr-Cyrl-CS" w:eastAsia="sr-Latn-CS"/>
              </w:rPr>
            </w:pPr>
            <w:proofErr w:type="spellStart"/>
            <w:r w:rsidRPr="00E17AA5">
              <w:rPr>
                <w:rFonts w:ascii="Calibri" w:hAnsi="Calibri" w:cs="Calibri"/>
                <w:b/>
                <w:bCs/>
                <w:color w:val="000000"/>
                <w:sz w:val="22"/>
                <w:szCs w:val="20"/>
                <w:lang w:val="sr-Latn-CS" w:eastAsia="sr-Latn-CS"/>
              </w:rPr>
              <w:t>Статус</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r w:rsidR="001D77C2">
              <w:rPr>
                <w:rFonts w:ascii="Calibri" w:hAnsi="Calibri" w:cs="Calibri"/>
                <w:color w:val="000000"/>
                <w:sz w:val="22"/>
                <w:szCs w:val="20"/>
                <w:lang w:val="sr-Cyrl-CS" w:eastAsia="sr-Latn-CS"/>
              </w:rPr>
              <w:t>Изборни предмет студијског програма</w:t>
            </w:r>
          </w:p>
        </w:tc>
      </w:tr>
      <w:tr w:rsidR="00F33809" w:rsidRPr="00E17AA5" w14:paraId="2D6AA014" w14:textId="77777777" w:rsidTr="00A31333">
        <w:trPr>
          <w:trHeight w:val="319"/>
        </w:trPr>
        <w:tc>
          <w:tcPr>
            <w:tcW w:w="5000" w:type="pct"/>
            <w:gridSpan w:val="3"/>
            <w:tcBorders>
              <w:top w:val="single" w:sz="8" w:space="0" w:color="000000"/>
              <w:bottom w:val="single" w:sz="8" w:space="0" w:color="000000"/>
            </w:tcBorders>
          </w:tcPr>
          <w:p w14:paraId="45857F1F" w14:textId="77777777" w:rsidR="00F33809" w:rsidRPr="00E17AA5" w:rsidRDefault="00F33809" w:rsidP="00CF37C5">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Број</w:t>
            </w:r>
            <w:proofErr w:type="spellEnd"/>
            <w:r w:rsidRPr="00E17AA5">
              <w:rPr>
                <w:rFonts w:ascii="Calibri" w:hAnsi="Calibri" w:cs="Calibri"/>
                <w:b/>
                <w:bCs/>
                <w:color w:val="000000"/>
                <w:sz w:val="22"/>
                <w:szCs w:val="20"/>
                <w:lang w:val="sr-Latn-CS" w:eastAsia="sr-Latn-CS"/>
              </w:rPr>
              <w:t xml:space="preserve"> ЕСПБ: </w:t>
            </w:r>
            <w:r w:rsidR="00CF37C5" w:rsidRPr="00E17AA5">
              <w:rPr>
                <w:rFonts w:ascii="Calibri" w:hAnsi="Calibri" w:cs="Calibri"/>
                <w:color w:val="000000"/>
                <w:sz w:val="22"/>
                <w:szCs w:val="20"/>
                <w:lang w:val="sr-Cyrl-CS" w:eastAsia="sr-Latn-CS"/>
              </w:rPr>
              <w:t>15</w:t>
            </w:r>
            <w:r w:rsidRPr="00E17AA5">
              <w:rPr>
                <w:rFonts w:ascii="Calibri" w:hAnsi="Calibri" w:cs="Calibri"/>
                <w:color w:val="000000"/>
                <w:sz w:val="22"/>
                <w:szCs w:val="20"/>
                <w:lang w:val="sr-Latn-CS" w:eastAsia="sr-Latn-CS"/>
              </w:rPr>
              <w:t xml:space="preserve"> </w:t>
            </w:r>
          </w:p>
        </w:tc>
      </w:tr>
      <w:tr w:rsidR="00F33809" w:rsidRPr="00E17AA5" w14:paraId="0A33DA3E" w14:textId="77777777" w:rsidTr="00A31333">
        <w:trPr>
          <w:trHeight w:val="319"/>
        </w:trPr>
        <w:tc>
          <w:tcPr>
            <w:tcW w:w="5000" w:type="pct"/>
            <w:gridSpan w:val="3"/>
            <w:tcBorders>
              <w:top w:val="single" w:sz="8" w:space="0" w:color="000000"/>
              <w:bottom w:val="single" w:sz="8" w:space="0" w:color="000000"/>
            </w:tcBorders>
          </w:tcPr>
          <w:p w14:paraId="6E8BF49B"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Услов</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нема</w:t>
            </w:r>
            <w:proofErr w:type="spellEnd"/>
            <w:r w:rsidRPr="00E17AA5">
              <w:rPr>
                <w:rFonts w:ascii="Calibri" w:hAnsi="Calibri" w:cs="Calibri"/>
                <w:color w:val="000000"/>
                <w:sz w:val="22"/>
                <w:szCs w:val="20"/>
                <w:lang w:val="sr-Latn-CS" w:eastAsia="sr-Latn-CS"/>
              </w:rPr>
              <w:t xml:space="preserve"> </w:t>
            </w:r>
          </w:p>
        </w:tc>
      </w:tr>
      <w:tr w:rsidR="00F33809" w:rsidRPr="00E17AA5" w14:paraId="398EE463" w14:textId="77777777" w:rsidTr="00A31333">
        <w:trPr>
          <w:trHeight w:val="1395"/>
        </w:trPr>
        <w:tc>
          <w:tcPr>
            <w:tcW w:w="5000" w:type="pct"/>
            <w:gridSpan w:val="3"/>
            <w:tcBorders>
              <w:top w:val="single" w:sz="8" w:space="0" w:color="000000"/>
              <w:bottom w:val="single" w:sz="8" w:space="0" w:color="000000"/>
            </w:tcBorders>
          </w:tcPr>
          <w:p w14:paraId="024840CA"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Циљ</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p>
          <w:p w14:paraId="28EA24B4" w14:textId="77777777" w:rsidR="00F33809" w:rsidRPr="00E17AA5" w:rsidRDefault="00F33809" w:rsidP="00FF4C79">
            <w:pPr>
              <w:autoSpaceDE w:val="0"/>
              <w:autoSpaceDN w:val="0"/>
              <w:adjustRightInd w:val="0"/>
              <w:jc w:val="both"/>
              <w:rPr>
                <w:rFonts w:ascii="Calibri" w:hAnsi="Calibri" w:cs="Calibri"/>
                <w:color w:val="000000"/>
                <w:sz w:val="22"/>
                <w:szCs w:val="20"/>
                <w:lang w:val="sr-Latn-CS" w:eastAsia="sr-Latn-CS"/>
              </w:rPr>
            </w:pPr>
            <w:proofErr w:type="spellStart"/>
            <w:r w:rsidRPr="00E17AA5">
              <w:rPr>
                <w:rFonts w:ascii="Calibri" w:hAnsi="Calibri" w:cs="Calibri"/>
                <w:color w:val="000000"/>
                <w:sz w:val="22"/>
                <w:szCs w:val="20"/>
                <w:lang w:val="sr-Latn-CS" w:eastAsia="sr-Latn-CS"/>
              </w:rPr>
              <w:t>Упознавање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студената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проблематиком</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оптимизације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система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посебним</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освртом</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посебне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намене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превоз</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опасних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материја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оружаних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снага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хитне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медицинске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интервенције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ватрогасних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осталих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специјалне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намене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као</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са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проблематиком</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дијагностике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њиховог</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техничког</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стања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са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проблематиком</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оптимизације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њиховог</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система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
        </w:tc>
      </w:tr>
      <w:tr w:rsidR="00F33809" w:rsidRPr="00E17AA5" w14:paraId="355BEC7B" w14:textId="77777777" w:rsidTr="00A31333">
        <w:trPr>
          <w:trHeight w:val="975"/>
        </w:trPr>
        <w:tc>
          <w:tcPr>
            <w:tcW w:w="5000" w:type="pct"/>
            <w:gridSpan w:val="3"/>
            <w:tcBorders>
              <w:top w:val="single" w:sz="8" w:space="0" w:color="000000"/>
              <w:bottom w:val="single" w:sz="8" w:space="0" w:color="000000"/>
            </w:tcBorders>
          </w:tcPr>
          <w:p w14:paraId="39DC7006"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Исход</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p>
          <w:p w14:paraId="58C269A6" w14:textId="77777777" w:rsidR="00F33809" w:rsidRPr="00E17AA5" w:rsidRDefault="00F33809" w:rsidP="00FF4C79">
            <w:pPr>
              <w:autoSpaceDE w:val="0"/>
              <w:autoSpaceDN w:val="0"/>
              <w:adjustRightInd w:val="0"/>
              <w:jc w:val="both"/>
              <w:rPr>
                <w:rFonts w:ascii="Calibri" w:hAnsi="Calibri" w:cs="Calibri"/>
                <w:color w:val="000000"/>
                <w:sz w:val="22"/>
                <w:szCs w:val="20"/>
                <w:lang w:val="sr-Latn-CS" w:eastAsia="sr-Latn-CS"/>
              </w:rPr>
            </w:pPr>
            <w:proofErr w:type="spellStart"/>
            <w:r w:rsidRPr="00E17AA5">
              <w:rPr>
                <w:rFonts w:ascii="Calibri" w:hAnsi="Calibri" w:cs="Calibri"/>
                <w:color w:val="000000"/>
                <w:sz w:val="22"/>
                <w:szCs w:val="20"/>
                <w:lang w:val="sr-Latn-CS" w:eastAsia="sr-Latn-CS"/>
              </w:rPr>
              <w:t>Знања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која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могу</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послужити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одржавању</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а </w:t>
            </w:r>
            <w:proofErr w:type="spellStart"/>
            <w:r w:rsidRPr="00E17AA5">
              <w:rPr>
                <w:rFonts w:ascii="Calibri" w:hAnsi="Calibri" w:cs="Calibri"/>
                <w:color w:val="000000"/>
                <w:sz w:val="22"/>
                <w:szCs w:val="20"/>
                <w:lang w:val="sr-Latn-CS" w:eastAsia="sr-Latn-CS"/>
              </w:rPr>
              <w:t>посебно</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посебне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намене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ватрогасних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оружаних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снага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хитне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медицинске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интервенције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превоз</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опасних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материја</w:t>
            </w:r>
            <w:proofErr w:type="spellEnd"/>
            <w:r w:rsidRPr="00E17AA5">
              <w:rPr>
                <w:rFonts w:ascii="Calibri" w:hAnsi="Calibri" w:cs="Calibri"/>
                <w:color w:val="000000"/>
                <w:sz w:val="22"/>
                <w:szCs w:val="20"/>
                <w:lang w:val="sr-Latn-CS" w:eastAsia="sr-Latn-CS"/>
              </w:rPr>
              <w:t xml:space="preserve">). </w:t>
            </w:r>
          </w:p>
        </w:tc>
      </w:tr>
      <w:tr w:rsidR="00F33809" w:rsidRPr="00E17AA5" w14:paraId="19DC436B" w14:textId="77777777" w:rsidTr="00A31333">
        <w:trPr>
          <w:trHeight w:val="3364"/>
        </w:trPr>
        <w:tc>
          <w:tcPr>
            <w:tcW w:w="5000" w:type="pct"/>
            <w:gridSpan w:val="3"/>
            <w:tcBorders>
              <w:top w:val="single" w:sz="8" w:space="0" w:color="000000"/>
              <w:bottom w:val="single" w:sz="8" w:space="0" w:color="000000"/>
            </w:tcBorders>
          </w:tcPr>
          <w:p w14:paraId="228C0918"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Садржај</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p>
          <w:p w14:paraId="7145B276" w14:textId="77777777" w:rsidR="00F33809" w:rsidRPr="00E17AA5" w:rsidRDefault="00F33809" w:rsidP="005D141F">
            <w:pPr>
              <w:autoSpaceDE w:val="0"/>
              <w:autoSpaceDN w:val="0"/>
              <w:adjustRightInd w:val="0"/>
              <w:jc w:val="both"/>
              <w:rPr>
                <w:rFonts w:ascii="Calibri" w:hAnsi="Calibri" w:cs="Calibri"/>
                <w:color w:val="000000"/>
                <w:sz w:val="22"/>
                <w:szCs w:val="20"/>
                <w:lang w:val="sr-Latn-CS" w:eastAsia="sr-Latn-CS"/>
              </w:rPr>
            </w:pPr>
            <w:proofErr w:type="spellStart"/>
            <w:r w:rsidRPr="00E17AA5">
              <w:rPr>
                <w:rFonts w:ascii="Calibri" w:hAnsi="Calibri" w:cs="Calibri"/>
                <w:color w:val="000000"/>
                <w:sz w:val="22"/>
                <w:szCs w:val="20"/>
                <w:lang w:val="sr-Latn-CS" w:eastAsia="sr-Latn-CS"/>
              </w:rPr>
              <w:t>Узроци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појаве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неисправности</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утврђивање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техничког</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стања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дијагностика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Стратегије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Технологије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Организација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Методологије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Пројектовање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система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Карактеристике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система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Моделирање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система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Примена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фази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логике</w:t>
            </w:r>
            <w:proofErr w:type="spellEnd"/>
            <w:r w:rsidRPr="00E17AA5">
              <w:rPr>
                <w:rFonts w:ascii="Calibri" w:hAnsi="Calibri" w:cs="Calibri"/>
                <w:color w:val="000000"/>
                <w:sz w:val="22"/>
                <w:szCs w:val="20"/>
                <w:lang w:val="sr-Latn-CS" w:eastAsia="sr-Latn-CS"/>
              </w:rPr>
              <w:t xml:space="preserve"> у </w:t>
            </w:r>
            <w:proofErr w:type="spellStart"/>
            <w:r w:rsidRPr="00E17AA5">
              <w:rPr>
                <w:rFonts w:ascii="Calibri" w:hAnsi="Calibri" w:cs="Calibri"/>
                <w:color w:val="000000"/>
                <w:sz w:val="22"/>
                <w:szCs w:val="20"/>
                <w:lang w:val="sr-Latn-CS" w:eastAsia="sr-Latn-CS"/>
              </w:rPr>
              <w:t>одржавању</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Флексибилни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сервисни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системи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Флексибилни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сервисни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системи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посебне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намене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превоз</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опасних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материја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оружаних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снага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хитне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медицинске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интервенције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ватрогасних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осталих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специјалне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намене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Специфичности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посебне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намене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ватрогасних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оружаних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снага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хитне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медицинске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интервенције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превоз</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опасних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материја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Одржавање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осталих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специјалне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намене</w:t>
            </w:r>
            <w:proofErr w:type="spellEnd"/>
            <w:r w:rsidRPr="00E17AA5">
              <w:rPr>
                <w:rFonts w:ascii="Calibri" w:hAnsi="Calibri" w:cs="Calibri"/>
                <w:color w:val="000000"/>
                <w:sz w:val="22"/>
                <w:szCs w:val="20"/>
                <w:lang w:val="sr-Latn-CS" w:eastAsia="sr-Latn-CS"/>
              </w:rPr>
              <w:t xml:space="preserve"> (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велике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носивости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превоз</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терета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великих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габарита</w:t>
            </w:r>
            <w:proofErr w:type="spellEnd"/>
            <w:r w:rsidRPr="00E17AA5">
              <w:rPr>
                <w:rFonts w:ascii="Calibri" w:hAnsi="Calibri" w:cs="Calibri"/>
                <w:color w:val="000000"/>
                <w:sz w:val="22"/>
                <w:szCs w:val="20"/>
                <w:lang w:val="sr-Latn-CS" w:eastAsia="sr-Latn-CS"/>
              </w:rPr>
              <w:t xml:space="preserve">, ...). </w:t>
            </w:r>
          </w:p>
        </w:tc>
      </w:tr>
      <w:tr w:rsidR="00F33809" w:rsidRPr="00E17AA5" w14:paraId="6774DE8D" w14:textId="77777777" w:rsidTr="00A31333">
        <w:trPr>
          <w:trHeight w:val="2533"/>
        </w:trPr>
        <w:tc>
          <w:tcPr>
            <w:tcW w:w="5000" w:type="pct"/>
            <w:gridSpan w:val="3"/>
            <w:tcBorders>
              <w:top w:val="single" w:sz="8" w:space="0" w:color="000000"/>
              <w:bottom w:val="single" w:sz="8" w:space="0" w:color="000000"/>
            </w:tcBorders>
          </w:tcPr>
          <w:p w14:paraId="32131EBD"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Препоручена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литература</w:t>
            </w:r>
            <w:proofErr w:type="spellEnd"/>
            <w:r w:rsidRPr="00E17AA5">
              <w:rPr>
                <w:rFonts w:ascii="Calibri" w:hAnsi="Calibri" w:cs="Calibri"/>
                <w:b/>
                <w:bCs/>
                <w:color w:val="000000"/>
                <w:sz w:val="22"/>
                <w:szCs w:val="20"/>
                <w:lang w:val="sr-Latn-CS" w:eastAsia="sr-Latn-CS"/>
              </w:rPr>
              <w:t xml:space="preserve"> </w:t>
            </w:r>
          </w:p>
          <w:p w14:paraId="228EFB59"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r w:rsidRPr="00E17AA5">
              <w:rPr>
                <w:rFonts w:ascii="Calibri" w:hAnsi="Calibri" w:cs="Calibri"/>
                <w:color w:val="000000"/>
                <w:sz w:val="22"/>
                <w:szCs w:val="20"/>
                <w:lang w:val="sr-Latn-CS" w:eastAsia="sr-Latn-CS"/>
              </w:rPr>
              <w:t xml:space="preserve">1. Б. </w:t>
            </w:r>
            <w:proofErr w:type="spellStart"/>
            <w:r w:rsidRPr="00E17AA5">
              <w:rPr>
                <w:rFonts w:ascii="Calibri" w:hAnsi="Calibri" w:cs="Calibri"/>
                <w:color w:val="000000"/>
                <w:sz w:val="22"/>
                <w:szCs w:val="20"/>
                <w:lang w:val="sr-Latn-CS" w:eastAsia="sr-Latn-CS"/>
              </w:rPr>
              <w:t>Крстић</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Техничка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експлоатација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Машински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факултет</w:t>
            </w:r>
            <w:proofErr w:type="spellEnd"/>
            <w:r w:rsidRPr="00E17AA5">
              <w:rPr>
                <w:rFonts w:ascii="Calibri" w:hAnsi="Calibri" w:cs="Calibri"/>
                <w:color w:val="000000"/>
                <w:sz w:val="22"/>
                <w:szCs w:val="20"/>
                <w:lang w:val="sr-Latn-CS" w:eastAsia="sr-Latn-CS"/>
              </w:rPr>
              <w:t xml:space="preserve">, </w:t>
            </w:r>
          </w:p>
          <w:p w14:paraId="624D5222"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color w:val="000000"/>
                <w:sz w:val="22"/>
                <w:szCs w:val="20"/>
                <w:lang w:val="sr-Latn-CS" w:eastAsia="sr-Latn-CS"/>
              </w:rPr>
              <w:t>Крагујевац</w:t>
            </w:r>
            <w:proofErr w:type="spellEnd"/>
            <w:r w:rsidRPr="00E17AA5">
              <w:rPr>
                <w:rFonts w:ascii="Calibri" w:hAnsi="Calibri" w:cs="Calibri"/>
                <w:color w:val="000000"/>
                <w:sz w:val="22"/>
                <w:szCs w:val="20"/>
                <w:lang w:val="sr-Latn-CS" w:eastAsia="sr-Latn-CS"/>
              </w:rPr>
              <w:t xml:space="preserve">, 2009. </w:t>
            </w:r>
          </w:p>
          <w:p w14:paraId="4B54C329"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r w:rsidRPr="00E17AA5">
              <w:rPr>
                <w:rFonts w:ascii="Calibri" w:hAnsi="Calibri" w:cs="Calibri"/>
                <w:color w:val="000000"/>
                <w:sz w:val="22"/>
                <w:szCs w:val="20"/>
                <w:lang w:val="sr-Latn-CS" w:eastAsia="sr-Latn-CS"/>
              </w:rPr>
              <w:t xml:space="preserve">2. Б. </w:t>
            </w:r>
            <w:proofErr w:type="spellStart"/>
            <w:r w:rsidRPr="00E17AA5">
              <w:rPr>
                <w:rFonts w:ascii="Calibri" w:hAnsi="Calibri" w:cs="Calibri"/>
                <w:color w:val="000000"/>
                <w:sz w:val="22"/>
                <w:szCs w:val="20"/>
                <w:lang w:val="sr-Latn-CS" w:eastAsia="sr-Latn-CS"/>
              </w:rPr>
              <w:t>Крстић</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Млађан</w:t>
            </w:r>
            <w:proofErr w:type="spellEnd"/>
            <w:r w:rsidRPr="00E17AA5">
              <w:rPr>
                <w:rFonts w:ascii="Calibri" w:hAnsi="Calibri" w:cs="Calibri"/>
                <w:color w:val="000000"/>
                <w:sz w:val="22"/>
                <w:szCs w:val="20"/>
                <w:lang w:val="sr-Latn-CS" w:eastAsia="sr-Latn-CS"/>
              </w:rPr>
              <w:t xml:space="preserve"> Д.: </w:t>
            </w:r>
            <w:proofErr w:type="spellStart"/>
            <w:r w:rsidRPr="00E17AA5">
              <w:rPr>
                <w:rFonts w:ascii="Calibri" w:hAnsi="Calibri" w:cs="Calibri"/>
                <w:color w:val="000000"/>
                <w:sz w:val="22"/>
                <w:szCs w:val="20"/>
                <w:lang w:val="sr-Latn-CS" w:eastAsia="sr-Latn-CS"/>
              </w:rPr>
              <w:t>Безбедност</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коришћења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превоз</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опасних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материја</w:t>
            </w:r>
            <w:proofErr w:type="spellEnd"/>
            <w:r w:rsidRPr="00E17AA5">
              <w:rPr>
                <w:rFonts w:ascii="Calibri" w:hAnsi="Calibri" w:cs="Calibri"/>
                <w:color w:val="000000"/>
                <w:sz w:val="22"/>
                <w:szCs w:val="20"/>
                <w:lang w:val="sr-Latn-CS" w:eastAsia="sr-Latn-CS"/>
              </w:rPr>
              <w:t xml:space="preserve"> у </w:t>
            </w:r>
          </w:p>
          <w:p w14:paraId="0DCFC973"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color w:val="000000"/>
                <w:sz w:val="22"/>
                <w:szCs w:val="20"/>
                <w:lang w:val="sr-Latn-CS" w:eastAsia="sr-Latn-CS"/>
              </w:rPr>
              <w:t>друмском</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саобраћају</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Машински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факултет</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Крагујевац</w:t>
            </w:r>
            <w:proofErr w:type="spellEnd"/>
            <w:r w:rsidRPr="00E17AA5">
              <w:rPr>
                <w:rFonts w:ascii="Calibri" w:hAnsi="Calibri" w:cs="Calibri"/>
                <w:color w:val="000000"/>
                <w:sz w:val="22"/>
                <w:szCs w:val="20"/>
                <w:lang w:val="sr-Latn-CS" w:eastAsia="sr-Latn-CS"/>
              </w:rPr>
              <w:t xml:space="preserve">, 2007. </w:t>
            </w:r>
          </w:p>
          <w:p w14:paraId="776FF42D"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r w:rsidRPr="00E17AA5">
              <w:rPr>
                <w:rFonts w:ascii="Calibri" w:hAnsi="Calibri" w:cs="Calibri"/>
                <w:color w:val="000000"/>
                <w:sz w:val="22"/>
                <w:szCs w:val="20"/>
                <w:lang w:val="sr-Latn-CS" w:eastAsia="sr-Latn-CS"/>
              </w:rPr>
              <w:t xml:space="preserve">3. Б. </w:t>
            </w:r>
            <w:proofErr w:type="spellStart"/>
            <w:r w:rsidRPr="00E17AA5">
              <w:rPr>
                <w:rFonts w:ascii="Calibri" w:hAnsi="Calibri" w:cs="Calibri"/>
                <w:color w:val="000000"/>
                <w:sz w:val="22"/>
                <w:szCs w:val="20"/>
                <w:lang w:val="sr-Latn-CS" w:eastAsia="sr-Latn-CS"/>
              </w:rPr>
              <w:t>Крстић</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Експлоатација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мотора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Машински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факултет</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Крагујевац</w:t>
            </w:r>
            <w:proofErr w:type="spellEnd"/>
            <w:r w:rsidRPr="00E17AA5">
              <w:rPr>
                <w:rFonts w:ascii="Calibri" w:hAnsi="Calibri" w:cs="Calibri"/>
                <w:color w:val="000000"/>
                <w:sz w:val="22"/>
                <w:szCs w:val="20"/>
                <w:lang w:val="sr-Latn-CS" w:eastAsia="sr-Latn-CS"/>
              </w:rPr>
              <w:t xml:space="preserve">, </w:t>
            </w:r>
          </w:p>
          <w:p w14:paraId="1CF7536B"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r w:rsidRPr="00E17AA5">
              <w:rPr>
                <w:rFonts w:ascii="Calibri" w:hAnsi="Calibri" w:cs="Calibri"/>
                <w:color w:val="000000"/>
                <w:sz w:val="22"/>
                <w:szCs w:val="20"/>
                <w:lang w:val="sr-Latn-CS" w:eastAsia="sr-Latn-CS"/>
              </w:rPr>
              <w:t xml:space="preserve">1997. </w:t>
            </w:r>
          </w:p>
          <w:p w14:paraId="5747E718"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r w:rsidRPr="00E17AA5">
              <w:rPr>
                <w:rFonts w:ascii="Calibri" w:hAnsi="Calibri" w:cs="Calibri"/>
                <w:color w:val="000000"/>
                <w:sz w:val="22"/>
                <w:szCs w:val="20"/>
                <w:lang w:val="sr-Latn-CS" w:eastAsia="sr-Latn-CS"/>
              </w:rPr>
              <w:t xml:space="preserve">4. Б. </w:t>
            </w:r>
            <w:proofErr w:type="spellStart"/>
            <w:r w:rsidRPr="00E17AA5">
              <w:rPr>
                <w:rFonts w:ascii="Calibri" w:hAnsi="Calibri" w:cs="Calibri"/>
                <w:color w:val="000000"/>
                <w:sz w:val="22"/>
                <w:szCs w:val="20"/>
                <w:lang w:val="sr-Latn-CS" w:eastAsia="sr-Latn-CS"/>
              </w:rPr>
              <w:t>Крстић</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Хидродинамички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преносници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снаге</w:t>
            </w:r>
            <w:proofErr w:type="spellEnd"/>
            <w:r w:rsidRPr="00E17AA5">
              <w:rPr>
                <w:rFonts w:ascii="Calibri" w:hAnsi="Calibri" w:cs="Calibri"/>
                <w:color w:val="000000"/>
                <w:sz w:val="22"/>
                <w:szCs w:val="20"/>
                <w:lang w:val="sr-Latn-CS" w:eastAsia="sr-Latn-CS"/>
              </w:rPr>
              <w:t xml:space="preserve"> у </w:t>
            </w:r>
            <w:proofErr w:type="spellStart"/>
            <w:r w:rsidRPr="00E17AA5">
              <w:rPr>
                <w:rFonts w:ascii="Calibri" w:hAnsi="Calibri" w:cs="Calibri"/>
                <w:color w:val="000000"/>
                <w:sz w:val="22"/>
                <w:szCs w:val="20"/>
                <w:lang w:val="sr-Latn-CS" w:eastAsia="sr-Latn-CS"/>
              </w:rPr>
              <w:t>агрегатима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Монографија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Машински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факултет</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Крагујевац</w:t>
            </w:r>
            <w:proofErr w:type="spellEnd"/>
            <w:r w:rsidRPr="00E17AA5">
              <w:rPr>
                <w:rFonts w:ascii="Calibri" w:hAnsi="Calibri" w:cs="Calibri"/>
                <w:color w:val="000000"/>
                <w:sz w:val="22"/>
                <w:szCs w:val="20"/>
                <w:lang w:val="sr-Latn-CS" w:eastAsia="sr-Latn-CS"/>
              </w:rPr>
              <w:t xml:space="preserve">, 2003., стр.131. </w:t>
            </w:r>
          </w:p>
          <w:p w14:paraId="7C795889"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r w:rsidRPr="00E17AA5">
              <w:rPr>
                <w:rFonts w:ascii="Calibri" w:hAnsi="Calibri" w:cs="Calibri"/>
                <w:color w:val="000000"/>
                <w:sz w:val="22"/>
                <w:szCs w:val="20"/>
                <w:lang w:val="sr-Latn-CS" w:eastAsia="sr-Latn-CS"/>
              </w:rPr>
              <w:t xml:space="preserve">5. З. </w:t>
            </w:r>
            <w:proofErr w:type="spellStart"/>
            <w:r w:rsidRPr="00E17AA5">
              <w:rPr>
                <w:rFonts w:ascii="Calibri" w:hAnsi="Calibri" w:cs="Calibri"/>
                <w:color w:val="000000"/>
                <w:sz w:val="22"/>
                <w:szCs w:val="20"/>
                <w:lang w:val="sr-Latn-CS" w:eastAsia="sr-Latn-CS"/>
              </w:rPr>
              <w:t>Поповић</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Теорија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кретања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точкаша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Војна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академија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Београде</w:t>
            </w:r>
            <w:proofErr w:type="spellEnd"/>
            <w:r w:rsidRPr="00E17AA5">
              <w:rPr>
                <w:rFonts w:ascii="Calibri" w:hAnsi="Calibri" w:cs="Calibri"/>
                <w:color w:val="000000"/>
                <w:sz w:val="22"/>
                <w:szCs w:val="20"/>
                <w:lang w:val="sr-Latn-CS" w:eastAsia="sr-Latn-CS"/>
              </w:rPr>
              <w:t xml:space="preserve">, 2007. </w:t>
            </w:r>
          </w:p>
          <w:p w14:paraId="56467149"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r w:rsidRPr="00E17AA5">
              <w:rPr>
                <w:rFonts w:ascii="Calibri" w:hAnsi="Calibri" w:cs="Calibri"/>
                <w:color w:val="000000"/>
                <w:sz w:val="22"/>
                <w:szCs w:val="20"/>
                <w:lang w:val="sr-Latn-CS" w:eastAsia="sr-Latn-CS"/>
              </w:rPr>
              <w:t xml:space="preserve">6. Б. </w:t>
            </w:r>
            <w:proofErr w:type="spellStart"/>
            <w:r w:rsidRPr="00E17AA5">
              <w:rPr>
                <w:rFonts w:ascii="Calibri" w:hAnsi="Calibri" w:cs="Calibri"/>
                <w:color w:val="000000"/>
                <w:sz w:val="22"/>
                <w:szCs w:val="20"/>
                <w:lang w:val="sr-Latn-CS" w:eastAsia="sr-Latn-CS"/>
              </w:rPr>
              <w:t>Ковачић</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Теорија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кретања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моторних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возила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Привредни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преглед</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Београд</w:t>
            </w:r>
            <w:proofErr w:type="spellEnd"/>
            <w:r w:rsidRPr="00E17AA5">
              <w:rPr>
                <w:rFonts w:ascii="Calibri" w:hAnsi="Calibri" w:cs="Calibri"/>
                <w:color w:val="000000"/>
                <w:sz w:val="22"/>
                <w:szCs w:val="20"/>
                <w:lang w:val="sr-Latn-CS" w:eastAsia="sr-Latn-CS"/>
              </w:rPr>
              <w:t xml:space="preserve">, 1973. </w:t>
            </w:r>
          </w:p>
        </w:tc>
      </w:tr>
      <w:tr w:rsidR="00F33809" w:rsidRPr="00E17AA5" w14:paraId="4F2EE83B" w14:textId="77777777" w:rsidTr="00A31333">
        <w:trPr>
          <w:trHeight w:val="315"/>
        </w:trPr>
        <w:tc>
          <w:tcPr>
            <w:tcW w:w="2276" w:type="pct"/>
            <w:tcBorders>
              <w:top w:val="single" w:sz="8" w:space="0" w:color="000000"/>
              <w:bottom w:val="single" w:sz="8" w:space="0" w:color="000000"/>
              <w:right w:val="single" w:sz="8" w:space="0" w:color="000000"/>
            </w:tcBorders>
          </w:tcPr>
          <w:p w14:paraId="098AA9AF" w14:textId="77777777" w:rsidR="00F33809" w:rsidRPr="00E17AA5" w:rsidRDefault="00F33809" w:rsidP="0085403E">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color w:val="000000"/>
                <w:sz w:val="22"/>
                <w:szCs w:val="20"/>
                <w:lang w:val="sr-Latn-CS" w:eastAsia="sr-Latn-CS"/>
              </w:rPr>
              <w:t>Број</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часова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активне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наставе</w:t>
            </w:r>
            <w:proofErr w:type="spellEnd"/>
            <w:r w:rsidRPr="00E17AA5">
              <w:rPr>
                <w:rFonts w:ascii="Calibri" w:hAnsi="Calibri" w:cs="Calibri"/>
                <w:color w:val="000000"/>
                <w:sz w:val="22"/>
                <w:szCs w:val="20"/>
                <w:lang w:val="sr-Cyrl-CS" w:eastAsia="sr-Latn-CS"/>
              </w:rPr>
              <w:t xml:space="preserve">: </w:t>
            </w:r>
            <w:r w:rsidR="00A857BE">
              <w:rPr>
                <w:rFonts w:ascii="Calibri" w:hAnsi="Calibri" w:cs="Calibri"/>
                <w:color w:val="000000"/>
                <w:sz w:val="22"/>
                <w:szCs w:val="20"/>
                <w:lang w:eastAsia="sr-Latn-CS"/>
              </w:rPr>
              <w:t xml:space="preserve">  </w:t>
            </w:r>
            <w:r w:rsidRPr="00E17AA5">
              <w:rPr>
                <w:rFonts w:ascii="Calibri" w:hAnsi="Calibri" w:cs="Calibri"/>
                <w:color w:val="000000"/>
                <w:sz w:val="22"/>
                <w:szCs w:val="20"/>
                <w:lang w:val="sr-Latn-CS" w:eastAsia="sr-Latn-CS"/>
              </w:rPr>
              <w:t xml:space="preserve"> </w:t>
            </w:r>
          </w:p>
        </w:tc>
        <w:tc>
          <w:tcPr>
            <w:tcW w:w="1290" w:type="pct"/>
            <w:tcBorders>
              <w:top w:val="single" w:sz="8" w:space="0" w:color="000000"/>
              <w:left w:val="single" w:sz="8" w:space="0" w:color="000000"/>
              <w:bottom w:val="single" w:sz="8" w:space="0" w:color="000000"/>
              <w:right w:val="single" w:sz="8" w:space="0" w:color="000000"/>
            </w:tcBorders>
          </w:tcPr>
          <w:p w14:paraId="279C459D" w14:textId="77777777" w:rsidR="00F33809" w:rsidRPr="00E17AA5" w:rsidRDefault="00D23ECC" w:rsidP="00CF37C5">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sz w:val="22"/>
                <w:szCs w:val="20"/>
              </w:rPr>
              <w:t>Теоријска</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настава</w:t>
            </w:r>
            <w:proofErr w:type="spellEnd"/>
            <w:r w:rsidRPr="00E17AA5">
              <w:rPr>
                <w:rFonts w:ascii="Calibri" w:hAnsi="Calibri" w:cs="Calibri"/>
                <w:sz w:val="22"/>
                <w:szCs w:val="20"/>
              </w:rPr>
              <w:t xml:space="preserve">: </w:t>
            </w:r>
            <w:r w:rsidR="00213F05">
              <w:rPr>
                <w:rFonts w:ascii="Calibri" w:hAnsi="Calibri" w:cs="Calibri"/>
                <w:sz w:val="22"/>
                <w:szCs w:val="20"/>
                <w:lang w:val="sr-Cyrl-RS"/>
              </w:rPr>
              <w:t>7</w:t>
            </w:r>
            <w:r w:rsidR="002576C6" w:rsidRPr="00E17AA5">
              <w:rPr>
                <w:rFonts w:ascii="Calibri" w:hAnsi="Calibri" w:cs="Calibri"/>
                <w:sz w:val="22"/>
                <w:szCs w:val="20"/>
              </w:rPr>
              <w:t>5</w:t>
            </w:r>
          </w:p>
        </w:tc>
        <w:tc>
          <w:tcPr>
            <w:tcW w:w="1434" w:type="pct"/>
            <w:tcBorders>
              <w:top w:val="single" w:sz="8" w:space="0" w:color="000000"/>
              <w:left w:val="single" w:sz="8" w:space="0" w:color="000000"/>
              <w:bottom w:val="single" w:sz="8" w:space="0" w:color="000000"/>
            </w:tcBorders>
          </w:tcPr>
          <w:p w14:paraId="312763DD" w14:textId="77777777" w:rsidR="00F33809" w:rsidRPr="00E17AA5" w:rsidRDefault="008072A4"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sz w:val="22"/>
                <w:szCs w:val="20"/>
              </w:rPr>
              <w:t>Практична</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настава</w:t>
            </w:r>
            <w:proofErr w:type="spellEnd"/>
            <w:r w:rsidR="00FA51CC" w:rsidRPr="00E17AA5">
              <w:rPr>
                <w:rFonts w:ascii="Calibri" w:hAnsi="Calibri" w:cs="Calibri"/>
                <w:sz w:val="22"/>
                <w:szCs w:val="20"/>
                <w:lang w:val="sr-Cyrl-CS"/>
              </w:rPr>
              <w:t>:</w:t>
            </w:r>
            <w:r w:rsidR="00213F05">
              <w:rPr>
                <w:rFonts w:ascii="Calibri" w:hAnsi="Calibri" w:cs="Calibri"/>
                <w:sz w:val="22"/>
                <w:szCs w:val="20"/>
                <w:lang w:val="sr-Cyrl-CS"/>
              </w:rPr>
              <w:t xml:space="preserve">  7</w:t>
            </w:r>
            <w:r w:rsidR="00F33809" w:rsidRPr="00E17AA5">
              <w:rPr>
                <w:rFonts w:ascii="Calibri" w:hAnsi="Calibri" w:cs="Calibri"/>
                <w:sz w:val="22"/>
                <w:szCs w:val="20"/>
              </w:rPr>
              <w:t>5</w:t>
            </w:r>
          </w:p>
        </w:tc>
      </w:tr>
      <w:tr w:rsidR="00F33809" w:rsidRPr="00E17AA5" w14:paraId="0FCADF10" w14:textId="77777777" w:rsidTr="00A31333">
        <w:trPr>
          <w:trHeight w:val="319"/>
        </w:trPr>
        <w:tc>
          <w:tcPr>
            <w:tcW w:w="5000" w:type="pct"/>
            <w:gridSpan w:val="3"/>
            <w:tcBorders>
              <w:top w:val="single" w:sz="8" w:space="0" w:color="000000"/>
              <w:bottom w:val="single" w:sz="8" w:space="0" w:color="000000"/>
            </w:tcBorders>
          </w:tcPr>
          <w:p w14:paraId="558FFC32"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Методе</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извођења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наставе</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теоријска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настава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експериментална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истраживања</w:t>
            </w:r>
            <w:proofErr w:type="spellEnd"/>
            <w:r w:rsidRPr="00E17AA5">
              <w:rPr>
                <w:rFonts w:ascii="Calibri" w:hAnsi="Calibri" w:cs="Calibri"/>
                <w:color w:val="000000"/>
                <w:sz w:val="22"/>
                <w:szCs w:val="20"/>
                <w:lang w:val="sr-Latn-CS" w:eastAsia="sr-Latn-CS"/>
              </w:rPr>
              <w:t xml:space="preserve"> </w:t>
            </w:r>
          </w:p>
        </w:tc>
      </w:tr>
      <w:tr w:rsidR="00F33809" w:rsidRPr="00E17AA5" w14:paraId="466ACA50" w14:textId="77777777" w:rsidTr="00A31333">
        <w:trPr>
          <w:trHeight w:val="1014"/>
        </w:trPr>
        <w:tc>
          <w:tcPr>
            <w:tcW w:w="5000" w:type="pct"/>
            <w:gridSpan w:val="3"/>
            <w:tcBorders>
              <w:top w:val="single" w:sz="8" w:space="0" w:color="000000"/>
              <w:bottom w:val="single" w:sz="8" w:space="0" w:color="000000"/>
            </w:tcBorders>
          </w:tcPr>
          <w:p w14:paraId="74DC1491"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Оцена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знања</w:t>
            </w:r>
            <w:proofErr w:type="spellEnd"/>
            <w:r w:rsidRPr="00E17AA5">
              <w:rPr>
                <w:rFonts w:ascii="Calibri" w:hAnsi="Calibri" w:cs="Calibri"/>
                <w:b/>
                <w:bCs/>
                <w:color w:val="000000"/>
                <w:sz w:val="22"/>
                <w:szCs w:val="20"/>
                <w:lang w:val="sr-Latn-CS" w:eastAsia="sr-Latn-CS"/>
              </w:rPr>
              <w:t xml:space="preserve"> </w:t>
            </w:r>
            <w:r w:rsidR="00AA12B2" w:rsidRPr="00E17AA5">
              <w:rPr>
                <w:rFonts w:ascii="Calibri" w:hAnsi="Calibri" w:cs="Calibri"/>
                <w:b/>
                <w:bCs/>
                <w:sz w:val="22"/>
                <w:szCs w:val="20"/>
                <w:lang w:val="sr-Cyrl-CS"/>
              </w:rPr>
              <w:t>(максимални број поена 100)</w:t>
            </w:r>
          </w:p>
          <w:p w14:paraId="3A0E01E0" w14:textId="77777777" w:rsidR="00F33809" w:rsidRPr="00E17AA5" w:rsidRDefault="00F33809" w:rsidP="005D141F">
            <w:pPr>
              <w:autoSpaceDE w:val="0"/>
              <w:autoSpaceDN w:val="0"/>
              <w:adjustRightInd w:val="0"/>
              <w:jc w:val="both"/>
              <w:rPr>
                <w:rFonts w:ascii="Calibri" w:hAnsi="Calibri" w:cs="Calibri"/>
                <w:color w:val="000000"/>
                <w:sz w:val="22"/>
                <w:szCs w:val="20"/>
                <w:lang w:val="sr-Latn-CS" w:eastAsia="sr-Latn-CS"/>
              </w:rPr>
            </w:pPr>
            <w:proofErr w:type="spellStart"/>
            <w:r w:rsidRPr="00E17AA5">
              <w:rPr>
                <w:rFonts w:ascii="Calibri" w:hAnsi="Calibri" w:cs="Calibri"/>
                <w:color w:val="000000"/>
                <w:sz w:val="22"/>
                <w:szCs w:val="20"/>
                <w:lang w:val="sr-Latn-CS" w:eastAsia="sr-Latn-CS"/>
              </w:rPr>
              <w:t>Студент</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дужан</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да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уради</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одбрани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један</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семинарски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рад</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теоријска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разматрања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једне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теме</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уради</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одбрани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један</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пројекат</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анализа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реализације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једног</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практичног</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проблема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По</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успешном</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завршетку</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предходно</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наведених</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обавеза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студент</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излази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завршни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усмени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део</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испита</w:t>
            </w:r>
            <w:proofErr w:type="spellEnd"/>
            <w:r w:rsidRPr="00E17AA5">
              <w:rPr>
                <w:rFonts w:ascii="Calibri" w:hAnsi="Calibri" w:cs="Calibri"/>
                <w:color w:val="000000"/>
                <w:sz w:val="22"/>
                <w:szCs w:val="20"/>
                <w:lang w:val="sr-Latn-CS" w:eastAsia="sr-Latn-CS"/>
              </w:rPr>
              <w:t xml:space="preserve">. </w:t>
            </w:r>
          </w:p>
        </w:tc>
      </w:tr>
      <w:tr w:rsidR="00F33809" w:rsidRPr="00E17AA5" w14:paraId="7938EFFE" w14:textId="77777777" w:rsidTr="00A31333">
        <w:trPr>
          <w:trHeight w:val="319"/>
        </w:trPr>
        <w:tc>
          <w:tcPr>
            <w:tcW w:w="5000" w:type="pct"/>
            <w:gridSpan w:val="3"/>
            <w:tcBorders>
              <w:top w:val="single" w:sz="8" w:space="0" w:color="000000"/>
              <w:bottom w:val="single" w:sz="8" w:space="0" w:color="000000"/>
            </w:tcBorders>
          </w:tcPr>
          <w:p w14:paraId="09E03409" w14:textId="77777777" w:rsidR="00F33809" w:rsidRPr="00E17AA5" w:rsidRDefault="00F33809" w:rsidP="005D141F">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Начин</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провере</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знања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усмени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исп</w:t>
            </w:r>
            <w:proofErr w:type="spellEnd"/>
            <w:r w:rsidR="001E2786" w:rsidRPr="00E17AA5">
              <w:rPr>
                <w:rFonts w:ascii="Calibri" w:hAnsi="Calibri" w:cs="Calibri"/>
                <w:color w:val="000000"/>
                <w:sz w:val="22"/>
                <w:szCs w:val="20"/>
                <w:lang w:val="sr-Cyrl-RS" w:eastAsia="sr-Latn-CS"/>
              </w:rPr>
              <w:t>и</w:t>
            </w:r>
            <w:r w:rsidRPr="00E17AA5">
              <w:rPr>
                <w:rFonts w:ascii="Calibri" w:hAnsi="Calibri" w:cs="Calibri"/>
                <w:color w:val="000000"/>
                <w:sz w:val="22"/>
                <w:szCs w:val="20"/>
                <w:lang w:val="sr-Latn-CS" w:eastAsia="sr-Latn-CS"/>
              </w:rPr>
              <w:t xml:space="preserve">т и </w:t>
            </w:r>
            <w:proofErr w:type="spellStart"/>
            <w:r w:rsidRPr="00E17AA5">
              <w:rPr>
                <w:rFonts w:ascii="Calibri" w:hAnsi="Calibri" w:cs="Calibri"/>
                <w:color w:val="000000"/>
                <w:sz w:val="22"/>
                <w:szCs w:val="20"/>
                <w:lang w:val="sr-Latn-CS" w:eastAsia="sr-Latn-CS"/>
              </w:rPr>
              <w:t>презентација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семинарског</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рада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пројекта</w:t>
            </w:r>
            <w:proofErr w:type="spellEnd"/>
            <w:r w:rsidRPr="00E17AA5">
              <w:rPr>
                <w:rFonts w:ascii="Calibri" w:hAnsi="Calibri" w:cs="Calibri"/>
                <w:color w:val="000000"/>
                <w:sz w:val="22"/>
                <w:szCs w:val="20"/>
                <w:lang w:val="sr-Latn-CS" w:eastAsia="sr-Latn-CS"/>
              </w:rPr>
              <w:t xml:space="preserve"> </w:t>
            </w:r>
          </w:p>
        </w:tc>
      </w:tr>
    </w:tbl>
    <w:p w14:paraId="185BE25B" w14:textId="77777777" w:rsidR="00121429" w:rsidRPr="00E17AA5" w:rsidRDefault="00121429">
      <w:pPr>
        <w:rPr>
          <w:rFonts w:ascii="Calibri" w:hAnsi="Calibri" w:cs="Calibri"/>
          <w:lang w:val="ru-RU"/>
        </w:rPr>
      </w:pPr>
      <w:r w:rsidRPr="00E17AA5">
        <w:rPr>
          <w:rFonts w:ascii="Calibri" w:hAnsi="Calibri" w:cs="Calibri"/>
          <w:lang w:val="ru-RU"/>
        </w:rPr>
        <w:br w:type="page"/>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379"/>
        <w:gridCol w:w="2672"/>
        <w:gridCol w:w="2568"/>
      </w:tblGrid>
      <w:tr w:rsidR="0003229A" w:rsidRPr="00E17AA5" w14:paraId="70D1054D" w14:textId="77777777" w:rsidTr="00A31333">
        <w:trPr>
          <w:trHeight w:val="319"/>
        </w:trPr>
        <w:tc>
          <w:tcPr>
            <w:tcW w:w="5000" w:type="pct"/>
            <w:gridSpan w:val="3"/>
            <w:tcBorders>
              <w:top w:val="single" w:sz="8" w:space="0" w:color="000000"/>
              <w:bottom w:val="single" w:sz="8" w:space="0" w:color="000000"/>
            </w:tcBorders>
          </w:tcPr>
          <w:p w14:paraId="180772EF" w14:textId="77777777" w:rsidR="0003229A" w:rsidRPr="00E17AA5" w:rsidRDefault="0003229A" w:rsidP="0003229A">
            <w:pPr>
              <w:autoSpaceDE w:val="0"/>
              <w:autoSpaceDN w:val="0"/>
              <w:adjustRightInd w:val="0"/>
              <w:jc w:val="both"/>
              <w:rPr>
                <w:rFonts w:ascii="Calibri" w:eastAsia="HiddenHorzOCR" w:hAnsi="Calibri" w:cs="Calibri"/>
                <w:b/>
                <w:color w:val="3F4040"/>
                <w:lang w:eastAsia="ja-JP"/>
              </w:rPr>
            </w:pPr>
            <w:bookmarkStart w:id="66" w:name="DMV09"/>
            <w:proofErr w:type="spellStart"/>
            <w:r w:rsidRPr="00E17AA5">
              <w:rPr>
                <w:rFonts w:ascii="Calibri" w:hAnsi="Calibri" w:cs="Calibri"/>
                <w:b/>
                <w:bCs/>
                <w:color w:val="000000"/>
                <w:sz w:val="22"/>
                <w:szCs w:val="20"/>
                <w:lang w:val="sr-Latn-CS" w:eastAsia="sr-Latn-CS"/>
              </w:rPr>
              <w:t>Назив</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r w:rsidRPr="00E17AA5">
              <w:rPr>
                <w:rFonts w:ascii="Calibri" w:eastAsia="HiddenHorzOCR" w:hAnsi="Calibri" w:cs="Calibri"/>
                <w:b/>
                <w:lang w:val="sr-Cyrl-RS" w:eastAsia="ja-JP"/>
              </w:rPr>
              <w:t>О</w:t>
            </w:r>
            <w:proofErr w:type="spellStart"/>
            <w:r w:rsidRPr="00E17AA5">
              <w:rPr>
                <w:rFonts w:ascii="Calibri" w:eastAsia="HiddenHorzOCR" w:hAnsi="Calibri" w:cs="Calibri"/>
                <w:b/>
                <w:lang w:eastAsia="ja-JP"/>
              </w:rPr>
              <w:t>дабрана</w:t>
            </w:r>
            <w:proofErr w:type="spellEnd"/>
            <w:r w:rsidRPr="00E17AA5">
              <w:rPr>
                <w:rFonts w:ascii="Calibri" w:eastAsia="HiddenHorzOCR" w:hAnsi="Calibri" w:cs="Calibri"/>
                <w:b/>
                <w:lang w:eastAsia="ja-JP"/>
              </w:rPr>
              <w:t xml:space="preserve"> </w:t>
            </w:r>
            <w:proofErr w:type="spellStart"/>
            <w:r w:rsidRPr="00E17AA5">
              <w:rPr>
                <w:rFonts w:ascii="Calibri" w:eastAsia="HiddenHorzOCR" w:hAnsi="Calibri" w:cs="Calibri"/>
                <w:b/>
                <w:lang w:eastAsia="ja-JP"/>
              </w:rPr>
              <w:t>поглавља</w:t>
            </w:r>
            <w:proofErr w:type="spellEnd"/>
            <w:r w:rsidRPr="00E17AA5">
              <w:rPr>
                <w:rFonts w:ascii="Calibri" w:eastAsia="HiddenHorzOCR" w:hAnsi="Calibri" w:cs="Calibri"/>
                <w:b/>
                <w:lang w:eastAsia="ja-JP"/>
              </w:rPr>
              <w:t xml:space="preserve"> </w:t>
            </w:r>
            <w:r w:rsidRPr="00E17AA5">
              <w:rPr>
                <w:rFonts w:ascii="Calibri" w:eastAsia="HiddenHorzOCR" w:hAnsi="Calibri" w:cs="Calibri"/>
                <w:b/>
                <w:lang w:val="sr-Cyrl-RS" w:eastAsia="ja-JP"/>
              </w:rPr>
              <w:t>из</w:t>
            </w:r>
            <w:r w:rsidRPr="00E17AA5">
              <w:rPr>
                <w:rFonts w:ascii="Calibri" w:eastAsia="HiddenHorzOCR" w:hAnsi="Calibri" w:cs="Calibri"/>
                <w:b/>
                <w:lang w:eastAsia="ja-JP"/>
              </w:rPr>
              <w:t xml:space="preserve"> </w:t>
            </w:r>
            <w:proofErr w:type="spellStart"/>
            <w:r w:rsidRPr="00E17AA5">
              <w:rPr>
                <w:rFonts w:ascii="Calibri" w:eastAsia="HiddenHorzOCR" w:hAnsi="Calibri" w:cs="Calibri"/>
                <w:b/>
                <w:lang w:eastAsia="ja-JP"/>
              </w:rPr>
              <w:t>операционих</w:t>
            </w:r>
            <w:proofErr w:type="spellEnd"/>
            <w:r w:rsidRPr="00E17AA5">
              <w:rPr>
                <w:rFonts w:ascii="Calibri" w:eastAsia="HiddenHorzOCR" w:hAnsi="Calibri" w:cs="Calibri"/>
                <w:b/>
                <w:lang w:eastAsia="ja-JP"/>
              </w:rPr>
              <w:t xml:space="preserve"> </w:t>
            </w:r>
            <w:proofErr w:type="spellStart"/>
            <w:r w:rsidRPr="00E17AA5">
              <w:rPr>
                <w:rFonts w:ascii="Calibri" w:eastAsia="HiddenHorzOCR" w:hAnsi="Calibri" w:cs="Calibri"/>
                <w:b/>
                <w:lang w:eastAsia="ja-JP"/>
              </w:rPr>
              <w:t>истраживања</w:t>
            </w:r>
            <w:proofErr w:type="spellEnd"/>
            <w:r w:rsidRPr="00E17AA5">
              <w:rPr>
                <w:rFonts w:ascii="Calibri" w:eastAsia="HiddenHorzOCR" w:hAnsi="Calibri" w:cs="Calibri"/>
                <w:b/>
                <w:lang w:eastAsia="ja-JP"/>
              </w:rPr>
              <w:t xml:space="preserve"> </w:t>
            </w:r>
            <w:proofErr w:type="spellStart"/>
            <w:r w:rsidRPr="00E17AA5">
              <w:rPr>
                <w:rFonts w:ascii="Calibri" w:eastAsia="HiddenHorzOCR" w:hAnsi="Calibri" w:cs="Calibri"/>
                <w:b/>
                <w:lang w:eastAsia="ja-JP"/>
              </w:rPr>
              <w:t>са</w:t>
            </w:r>
            <w:proofErr w:type="spellEnd"/>
            <w:r w:rsidRPr="00E17AA5">
              <w:rPr>
                <w:rFonts w:ascii="Calibri" w:eastAsia="HiddenHorzOCR" w:hAnsi="Calibri" w:cs="Calibri"/>
                <w:b/>
                <w:lang w:val="sr-Cyrl-RS" w:eastAsia="ja-JP"/>
              </w:rPr>
              <w:t xml:space="preserve"> </w:t>
            </w:r>
            <w:proofErr w:type="spellStart"/>
            <w:r w:rsidRPr="00E17AA5">
              <w:rPr>
                <w:rFonts w:ascii="Calibri" w:eastAsia="HiddenHorzOCR" w:hAnsi="Calibri" w:cs="Calibri"/>
                <w:b/>
                <w:lang w:eastAsia="ja-JP"/>
              </w:rPr>
              <w:t>применама</w:t>
            </w:r>
            <w:proofErr w:type="spellEnd"/>
            <w:r w:rsidRPr="00E17AA5">
              <w:rPr>
                <w:rFonts w:ascii="Calibri" w:eastAsia="HiddenHorzOCR" w:hAnsi="Calibri" w:cs="Calibri"/>
                <w:b/>
                <w:lang w:eastAsia="ja-JP"/>
              </w:rPr>
              <w:t xml:space="preserve"> у </w:t>
            </w:r>
            <w:proofErr w:type="spellStart"/>
            <w:r w:rsidRPr="00E17AA5">
              <w:rPr>
                <w:rFonts w:ascii="Calibri" w:eastAsia="HiddenHorzOCR" w:hAnsi="Calibri" w:cs="Calibri"/>
                <w:b/>
                <w:lang w:eastAsia="ja-JP"/>
              </w:rPr>
              <w:t>друмском</w:t>
            </w:r>
            <w:proofErr w:type="spellEnd"/>
            <w:r w:rsidRPr="00E17AA5">
              <w:rPr>
                <w:rFonts w:ascii="Calibri" w:eastAsia="HiddenHorzOCR" w:hAnsi="Calibri" w:cs="Calibri"/>
                <w:b/>
                <w:lang w:eastAsia="ja-JP"/>
              </w:rPr>
              <w:t xml:space="preserve"> </w:t>
            </w:r>
            <w:proofErr w:type="spellStart"/>
            <w:r w:rsidRPr="00E17AA5">
              <w:rPr>
                <w:rFonts w:ascii="Calibri" w:eastAsia="HiddenHorzOCR" w:hAnsi="Calibri" w:cs="Calibri"/>
                <w:b/>
                <w:lang w:eastAsia="ja-JP"/>
              </w:rPr>
              <w:t>саобраћају</w:t>
            </w:r>
            <w:proofErr w:type="spellEnd"/>
            <w:r w:rsidRPr="00E17AA5">
              <w:rPr>
                <w:rFonts w:ascii="Calibri" w:eastAsia="HiddenHorzOCR" w:hAnsi="Calibri" w:cs="Calibri"/>
                <w:b/>
                <w:lang w:eastAsia="ja-JP"/>
              </w:rPr>
              <w:t xml:space="preserve"> и </w:t>
            </w:r>
            <w:proofErr w:type="spellStart"/>
            <w:r w:rsidRPr="00E17AA5">
              <w:rPr>
                <w:rFonts w:ascii="Calibri" w:eastAsia="HiddenHorzOCR" w:hAnsi="Calibri" w:cs="Calibri"/>
                <w:b/>
                <w:lang w:eastAsia="ja-JP"/>
              </w:rPr>
              <w:t>транспорту</w:t>
            </w:r>
            <w:proofErr w:type="spellEnd"/>
          </w:p>
        </w:tc>
      </w:tr>
      <w:tr w:rsidR="0003229A" w:rsidRPr="00E17AA5" w14:paraId="34B27CD7" w14:textId="77777777" w:rsidTr="00A31333">
        <w:trPr>
          <w:trHeight w:val="319"/>
        </w:trPr>
        <w:tc>
          <w:tcPr>
            <w:tcW w:w="5000" w:type="pct"/>
            <w:gridSpan w:val="3"/>
            <w:tcBorders>
              <w:top w:val="single" w:sz="8" w:space="0" w:color="000000"/>
              <w:bottom w:val="single" w:sz="8" w:space="0" w:color="000000"/>
            </w:tcBorders>
          </w:tcPr>
          <w:p w14:paraId="1DC549F2" w14:textId="77777777" w:rsidR="0003229A" w:rsidRPr="00E17AA5" w:rsidRDefault="0003229A" w:rsidP="0003229A">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Наставник</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или</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наставници</w:t>
            </w:r>
            <w:proofErr w:type="spellEnd"/>
            <w:r w:rsidRPr="00E17AA5">
              <w:rPr>
                <w:rFonts w:ascii="Calibri" w:hAnsi="Calibri" w:cs="Calibri"/>
                <w:b/>
                <w:bCs/>
                <w:color w:val="000000"/>
                <w:sz w:val="22"/>
                <w:szCs w:val="20"/>
                <w:lang w:val="sr-Latn-CS" w:eastAsia="sr-Latn-CS"/>
              </w:rPr>
              <w:t xml:space="preserve">: </w:t>
            </w:r>
            <w:r w:rsidRPr="00E17AA5">
              <w:rPr>
                <w:rFonts w:ascii="Calibri" w:hAnsi="Calibri" w:cs="Calibri"/>
                <w:b/>
                <w:color w:val="000000"/>
                <w:sz w:val="22"/>
                <w:szCs w:val="20"/>
                <w:lang w:val="sr-Cyrl-RS" w:eastAsia="sr-Latn-CS"/>
              </w:rPr>
              <w:t>Јовановић Д. Александар</w:t>
            </w:r>
            <w:r w:rsidRPr="00E17AA5">
              <w:rPr>
                <w:rFonts w:ascii="Calibri" w:hAnsi="Calibri" w:cs="Calibri"/>
                <w:color w:val="000000"/>
                <w:sz w:val="22"/>
                <w:szCs w:val="20"/>
                <w:lang w:val="sr-Latn-CS" w:eastAsia="sr-Latn-CS"/>
              </w:rPr>
              <w:t xml:space="preserve"> </w:t>
            </w:r>
          </w:p>
        </w:tc>
      </w:tr>
      <w:tr w:rsidR="0003229A" w:rsidRPr="00E17AA5" w14:paraId="541086BC" w14:textId="77777777" w:rsidTr="00A31333">
        <w:trPr>
          <w:trHeight w:val="319"/>
        </w:trPr>
        <w:tc>
          <w:tcPr>
            <w:tcW w:w="5000" w:type="pct"/>
            <w:gridSpan w:val="3"/>
            <w:tcBorders>
              <w:top w:val="single" w:sz="8" w:space="0" w:color="000000"/>
              <w:bottom w:val="single" w:sz="8" w:space="0" w:color="000000"/>
            </w:tcBorders>
          </w:tcPr>
          <w:p w14:paraId="3E6C1939" w14:textId="77777777" w:rsidR="0003229A" w:rsidRPr="00E17AA5" w:rsidRDefault="0003229A" w:rsidP="00F248DB">
            <w:pPr>
              <w:autoSpaceDE w:val="0"/>
              <w:autoSpaceDN w:val="0"/>
              <w:adjustRightInd w:val="0"/>
              <w:rPr>
                <w:rFonts w:ascii="Calibri" w:hAnsi="Calibri" w:cs="Calibri"/>
                <w:color w:val="000000"/>
                <w:sz w:val="22"/>
                <w:szCs w:val="20"/>
                <w:lang w:val="sr-Cyrl-CS" w:eastAsia="sr-Latn-CS"/>
              </w:rPr>
            </w:pPr>
            <w:proofErr w:type="spellStart"/>
            <w:r w:rsidRPr="00E17AA5">
              <w:rPr>
                <w:rFonts w:ascii="Calibri" w:hAnsi="Calibri" w:cs="Calibri"/>
                <w:b/>
                <w:bCs/>
                <w:color w:val="000000"/>
                <w:sz w:val="22"/>
                <w:szCs w:val="20"/>
                <w:lang w:val="sr-Latn-CS" w:eastAsia="sr-Latn-CS"/>
              </w:rPr>
              <w:t>Статус</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r w:rsidR="001D77C2">
              <w:rPr>
                <w:rFonts w:ascii="Calibri" w:hAnsi="Calibri" w:cs="Calibri"/>
                <w:color w:val="000000"/>
                <w:sz w:val="22"/>
                <w:szCs w:val="20"/>
                <w:lang w:val="sr-Cyrl-CS" w:eastAsia="sr-Latn-CS"/>
              </w:rPr>
              <w:t>Изборни предмет студијског програма</w:t>
            </w:r>
          </w:p>
        </w:tc>
      </w:tr>
      <w:tr w:rsidR="0003229A" w:rsidRPr="00E17AA5" w14:paraId="3C5D248E" w14:textId="77777777" w:rsidTr="00A31333">
        <w:trPr>
          <w:trHeight w:val="319"/>
        </w:trPr>
        <w:tc>
          <w:tcPr>
            <w:tcW w:w="5000" w:type="pct"/>
            <w:gridSpan w:val="3"/>
            <w:tcBorders>
              <w:top w:val="single" w:sz="8" w:space="0" w:color="000000"/>
              <w:bottom w:val="single" w:sz="8" w:space="0" w:color="000000"/>
            </w:tcBorders>
          </w:tcPr>
          <w:p w14:paraId="190DAAC6"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Број</w:t>
            </w:r>
            <w:proofErr w:type="spellEnd"/>
            <w:r w:rsidRPr="00E17AA5">
              <w:rPr>
                <w:rFonts w:ascii="Calibri" w:hAnsi="Calibri" w:cs="Calibri"/>
                <w:b/>
                <w:bCs/>
                <w:color w:val="000000"/>
                <w:sz w:val="22"/>
                <w:szCs w:val="20"/>
                <w:lang w:val="sr-Latn-CS" w:eastAsia="sr-Latn-CS"/>
              </w:rPr>
              <w:t xml:space="preserve"> ЕСПБ: </w:t>
            </w:r>
            <w:r w:rsidRPr="00E17AA5">
              <w:rPr>
                <w:rFonts w:ascii="Calibri" w:hAnsi="Calibri" w:cs="Calibri"/>
                <w:color w:val="000000"/>
                <w:sz w:val="22"/>
                <w:szCs w:val="20"/>
                <w:lang w:val="sr-Cyrl-CS" w:eastAsia="sr-Latn-CS"/>
              </w:rPr>
              <w:t>15</w:t>
            </w:r>
            <w:r w:rsidRPr="00E17AA5">
              <w:rPr>
                <w:rFonts w:ascii="Calibri" w:hAnsi="Calibri" w:cs="Calibri"/>
                <w:color w:val="000000"/>
                <w:sz w:val="22"/>
                <w:szCs w:val="20"/>
                <w:lang w:val="sr-Latn-CS" w:eastAsia="sr-Latn-CS"/>
              </w:rPr>
              <w:t xml:space="preserve"> </w:t>
            </w:r>
          </w:p>
        </w:tc>
      </w:tr>
      <w:tr w:rsidR="0003229A" w:rsidRPr="00E17AA5" w14:paraId="08C2EEF1" w14:textId="77777777" w:rsidTr="00A31333">
        <w:trPr>
          <w:trHeight w:val="319"/>
        </w:trPr>
        <w:tc>
          <w:tcPr>
            <w:tcW w:w="5000" w:type="pct"/>
            <w:gridSpan w:val="3"/>
            <w:tcBorders>
              <w:top w:val="single" w:sz="8" w:space="0" w:color="000000"/>
              <w:bottom w:val="single" w:sz="8" w:space="0" w:color="000000"/>
            </w:tcBorders>
          </w:tcPr>
          <w:p w14:paraId="5C501F05"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Услов</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нема</w:t>
            </w:r>
            <w:proofErr w:type="spellEnd"/>
            <w:r w:rsidRPr="00E17AA5">
              <w:rPr>
                <w:rFonts w:ascii="Calibri" w:hAnsi="Calibri" w:cs="Calibri"/>
                <w:color w:val="000000"/>
                <w:sz w:val="22"/>
                <w:szCs w:val="20"/>
                <w:lang w:val="sr-Latn-CS" w:eastAsia="sr-Latn-CS"/>
              </w:rPr>
              <w:t xml:space="preserve"> </w:t>
            </w:r>
          </w:p>
        </w:tc>
      </w:tr>
      <w:tr w:rsidR="0003229A" w:rsidRPr="00E17AA5" w14:paraId="21933C5C" w14:textId="77777777" w:rsidTr="00A31333">
        <w:trPr>
          <w:trHeight w:val="1171"/>
        </w:trPr>
        <w:tc>
          <w:tcPr>
            <w:tcW w:w="5000" w:type="pct"/>
            <w:gridSpan w:val="3"/>
            <w:tcBorders>
              <w:top w:val="single" w:sz="8" w:space="0" w:color="000000"/>
              <w:bottom w:val="single" w:sz="8" w:space="0" w:color="000000"/>
            </w:tcBorders>
          </w:tcPr>
          <w:p w14:paraId="39554B26"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Циљ</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p>
          <w:p w14:paraId="1830C21B" w14:textId="77777777" w:rsidR="0003229A" w:rsidRPr="00E17AA5" w:rsidRDefault="0003229A" w:rsidP="0003229A">
            <w:pPr>
              <w:autoSpaceDE w:val="0"/>
              <w:autoSpaceDN w:val="0"/>
              <w:adjustRightInd w:val="0"/>
              <w:jc w:val="both"/>
              <w:rPr>
                <w:rFonts w:ascii="Calibri" w:eastAsia="HiddenHorzOCR" w:hAnsi="Calibri" w:cs="Calibri"/>
                <w:lang w:eastAsia="ja-JP"/>
              </w:rPr>
            </w:pPr>
            <w:proofErr w:type="spellStart"/>
            <w:r w:rsidRPr="00E17AA5">
              <w:rPr>
                <w:rFonts w:ascii="Calibri" w:eastAsia="HiddenHorzOCR" w:hAnsi="Calibri" w:cs="Calibri"/>
                <w:lang w:eastAsia="ja-JP"/>
              </w:rPr>
              <w:t>Упознавање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кандидата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најновијим</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достигнућима</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примени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метода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вештачке</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интелигнеције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за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поље</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саобраћајног</w:t>
            </w:r>
            <w:proofErr w:type="spellEnd"/>
            <w:r w:rsidRPr="00E17AA5">
              <w:rPr>
                <w:rFonts w:ascii="Calibri" w:eastAsia="HiddenHorzOCR" w:hAnsi="Calibri" w:cs="Calibri"/>
                <w:lang w:eastAsia="ja-JP"/>
              </w:rPr>
              <w:t xml:space="preserve"> и </w:t>
            </w:r>
            <w:proofErr w:type="spellStart"/>
            <w:r w:rsidRPr="00E17AA5">
              <w:rPr>
                <w:rFonts w:ascii="Calibri" w:eastAsia="HiddenHorzOCR" w:hAnsi="Calibri" w:cs="Calibri"/>
                <w:lang w:eastAsia="ja-JP"/>
              </w:rPr>
              <w:t>транспортног</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инжењерства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као</w:t>
            </w:r>
            <w:proofErr w:type="spellEnd"/>
            <w:r w:rsidRPr="00E17AA5">
              <w:rPr>
                <w:rFonts w:ascii="Calibri" w:eastAsia="HiddenHorzOCR" w:hAnsi="Calibri" w:cs="Calibri"/>
                <w:lang w:eastAsia="ja-JP"/>
              </w:rPr>
              <w:t xml:space="preserve"> и </w:t>
            </w:r>
            <w:proofErr w:type="spellStart"/>
            <w:r w:rsidRPr="00E17AA5">
              <w:rPr>
                <w:rFonts w:ascii="Calibri" w:eastAsia="HiddenHorzOCR" w:hAnsi="Calibri" w:cs="Calibri"/>
                <w:lang w:eastAsia="ja-JP"/>
              </w:rPr>
              <w:t>моделирање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сложених</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процеса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који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везани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за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дату</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тематику</w:t>
            </w:r>
            <w:proofErr w:type="spellEnd"/>
            <w:r w:rsidRPr="00E17AA5">
              <w:rPr>
                <w:rFonts w:ascii="Calibri" w:eastAsia="HiddenHorzOCR" w:hAnsi="Calibri" w:cs="Calibri"/>
                <w:lang w:eastAsia="ja-JP"/>
              </w:rPr>
              <w:t>.</w:t>
            </w:r>
          </w:p>
        </w:tc>
      </w:tr>
      <w:tr w:rsidR="0003229A" w:rsidRPr="00E17AA5" w14:paraId="2D323A57" w14:textId="77777777" w:rsidTr="00A31333">
        <w:trPr>
          <w:trHeight w:val="975"/>
        </w:trPr>
        <w:tc>
          <w:tcPr>
            <w:tcW w:w="5000" w:type="pct"/>
            <w:gridSpan w:val="3"/>
            <w:tcBorders>
              <w:top w:val="single" w:sz="8" w:space="0" w:color="000000"/>
              <w:bottom w:val="single" w:sz="8" w:space="0" w:color="000000"/>
            </w:tcBorders>
          </w:tcPr>
          <w:p w14:paraId="287F51E4" w14:textId="77777777" w:rsidR="0003229A" w:rsidRPr="00E17AA5" w:rsidRDefault="0003229A" w:rsidP="00670EC3">
            <w:pPr>
              <w:autoSpaceDE w:val="0"/>
              <w:autoSpaceDN w:val="0"/>
              <w:adjustRightInd w:val="0"/>
              <w:jc w:val="both"/>
              <w:rPr>
                <w:rFonts w:ascii="Calibri" w:hAnsi="Calibri" w:cs="Calibri"/>
                <w:b/>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Исход</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p>
          <w:p w14:paraId="377561B5" w14:textId="77777777" w:rsidR="0003229A" w:rsidRPr="00E17AA5" w:rsidRDefault="00670EC3" w:rsidP="00670EC3">
            <w:pPr>
              <w:autoSpaceDE w:val="0"/>
              <w:autoSpaceDN w:val="0"/>
              <w:adjustRightInd w:val="0"/>
              <w:jc w:val="both"/>
              <w:rPr>
                <w:rFonts w:ascii="Calibri" w:eastAsia="HiddenHorzOCR" w:hAnsi="Calibri" w:cs="Calibri"/>
                <w:lang w:eastAsia="ja-JP"/>
              </w:rPr>
            </w:pPr>
            <w:proofErr w:type="spellStart"/>
            <w:r w:rsidRPr="00E17AA5">
              <w:rPr>
                <w:rFonts w:ascii="Calibri" w:eastAsia="HiddenHorzOCR" w:hAnsi="Calibri" w:cs="Calibri"/>
                <w:lang w:eastAsia="ja-JP"/>
              </w:rPr>
              <w:t>Кандидати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ће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бити</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стању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да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препознају</w:t>
            </w:r>
            <w:proofErr w:type="spellEnd"/>
            <w:r w:rsidRPr="00E17AA5">
              <w:rPr>
                <w:rFonts w:ascii="Calibri" w:eastAsia="HiddenHorzOCR" w:hAnsi="Calibri" w:cs="Calibri"/>
                <w:lang w:eastAsia="ja-JP"/>
              </w:rPr>
              <w:t xml:space="preserve"> и </w:t>
            </w:r>
            <w:proofErr w:type="spellStart"/>
            <w:r w:rsidRPr="00E17AA5">
              <w:rPr>
                <w:rFonts w:ascii="Calibri" w:eastAsia="HiddenHorzOCR" w:hAnsi="Calibri" w:cs="Calibri"/>
                <w:lang w:eastAsia="ja-JP"/>
              </w:rPr>
              <w:t>примене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одговарајућу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методу</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зависности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од</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проблема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који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је</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задат</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Методе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којима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ће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кандидати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бити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упознати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спадају</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неке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од</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следећих</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група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алгоритми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оптималном</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структуром</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апроксимативно</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резоновање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хеуристичких</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алгоритми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метахеуристичких</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алгоритами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алгоритми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засновани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вишекритеријумској</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оптимизацији</w:t>
            </w:r>
            <w:proofErr w:type="spellEnd"/>
            <w:r w:rsidRPr="00E17AA5">
              <w:rPr>
                <w:rFonts w:ascii="Calibri" w:eastAsia="HiddenHorzOCR" w:hAnsi="Calibri" w:cs="Calibri"/>
                <w:lang w:eastAsia="ja-JP"/>
              </w:rPr>
              <w:t>.</w:t>
            </w:r>
          </w:p>
        </w:tc>
      </w:tr>
      <w:tr w:rsidR="0003229A" w:rsidRPr="00E17AA5" w14:paraId="6C67B503" w14:textId="77777777" w:rsidTr="00A31333">
        <w:trPr>
          <w:trHeight w:val="2360"/>
        </w:trPr>
        <w:tc>
          <w:tcPr>
            <w:tcW w:w="5000" w:type="pct"/>
            <w:gridSpan w:val="3"/>
            <w:tcBorders>
              <w:top w:val="single" w:sz="8" w:space="0" w:color="000000"/>
              <w:bottom w:val="single" w:sz="8" w:space="0" w:color="000000"/>
            </w:tcBorders>
          </w:tcPr>
          <w:p w14:paraId="7AF4F06C"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Садржај</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предмета</w:t>
            </w:r>
            <w:proofErr w:type="spellEnd"/>
            <w:r w:rsidRPr="00E17AA5">
              <w:rPr>
                <w:rFonts w:ascii="Calibri" w:hAnsi="Calibri" w:cs="Calibri"/>
                <w:b/>
                <w:bCs/>
                <w:color w:val="000000"/>
                <w:sz w:val="22"/>
                <w:szCs w:val="20"/>
                <w:lang w:val="sr-Latn-CS" w:eastAsia="sr-Latn-CS"/>
              </w:rPr>
              <w:t xml:space="preserve"> </w:t>
            </w:r>
          </w:p>
          <w:p w14:paraId="21B850C1" w14:textId="77777777" w:rsidR="0003229A" w:rsidRPr="00E17AA5" w:rsidRDefault="00670EC3" w:rsidP="00F248DB">
            <w:pPr>
              <w:autoSpaceDE w:val="0"/>
              <w:autoSpaceDN w:val="0"/>
              <w:adjustRightInd w:val="0"/>
              <w:jc w:val="both"/>
              <w:rPr>
                <w:rFonts w:ascii="Calibri" w:hAnsi="Calibri" w:cs="Calibri"/>
                <w:i/>
                <w:color w:val="000000"/>
                <w:sz w:val="22"/>
                <w:szCs w:val="20"/>
                <w:lang w:val="sr-Cyrl-RS" w:eastAsia="sr-Latn-CS"/>
              </w:rPr>
            </w:pPr>
            <w:r w:rsidRPr="00E17AA5">
              <w:rPr>
                <w:rFonts w:ascii="Calibri" w:hAnsi="Calibri" w:cs="Calibri"/>
                <w:i/>
                <w:color w:val="000000"/>
                <w:sz w:val="22"/>
                <w:szCs w:val="20"/>
                <w:lang w:val="sr-Cyrl-RS" w:eastAsia="sr-Latn-CS"/>
              </w:rPr>
              <w:t>Теоријска настава</w:t>
            </w:r>
          </w:p>
          <w:p w14:paraId="36FEB6C8" w14:textId="77777777" w:rsidR="00670EC3" w:rsidRPr="00E17AA5" w:rsidRDefault="00670EC3" w:rsidP="00670EC3">
            <w:pPr>
              <w:autoSpaceDE w:val="0"/>
              <w:autoSpaceDN w:val="0"/>
              <w:adjustRightInd w:val="0"/>
              <w:jc w:val="both"/>
              <w:rPr>
                <w:rFonts w:ascii="Calibri" w:eastAsia="HiddenHorzOCR" w:hAnsi="Calibri" w:cs="Calibri"/>
                <w:lang w:val="sr-Cyrl-RS" w:eastAsia="ja-JP"/>
              </w:rPr>
            </w:pPr>
            <w:proofErr w:type="spellStart"/>
            <w:r w:rsidRPr="00E17AA5">
              <w:rPr>
                <w:rFonts w:ascii="Calibri" w:eastAsia="HiddenHorzOCR" w:hAnsi="Calibri" w:cs="Calibri"/>
                <w:lang w:eastAsia="ja-JP"/>
              </w:rPr>
              <w:t>Динамичко</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програм</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ирање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Фази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логика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Неуронске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мреже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алгоритмима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за</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обучавање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Хеуристички</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алгоритми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Метахеуристички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алгоритми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засновани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групној</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интелигенцији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социјалних</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инсеката</w:t>
            </w:r>
            <w:proofErr w:type="spellEnd"/>
            <w:r w:rsidRPr="00E17AA5">
              <w:rPr>
                <w:rFonts w:ascii="Calibri" w:eastAsia="HiddenHorzOCR" w:hAnsi="Calibri" w:cs="Calibri"/>
                <w:lang w:eastAsia="ja-JP"/>
              </w:rPr>
              <w:t>.</w:t>
            </w:r>
            <w:r w:rsidRPr="00E17AA5">
              <w:rPr>
                <w:rFonts w:ascii="Calibri" w:eastAsia="HiddenHorzOCR" w:hAnsi="Calibri" w:cs="Calibri"/>
                <w:lang w:val="sr-Cyrl-RS" w:eastAsia="ja-JP"/>
              </w:rPr>
              <w:t xml:space="preserve"> </w:t>
            </w:r>
            <w:r w:rsidRPr="00E17AA5">
              <w:rPr>
                <w:rFonts w:ascii="Calibri" w:eastAsia="HiddenHorzOCR" w:hAnsi="Calibri" w:cs="Calibri"/>
                <w:lang w:eastAsia="ja-JP"/>
              </w:rPr>
              <w:t xml:space="preserve">Проблеми </w:t>
            </w:r>
            <w:proofErr w:type="spellStart"/>
            <w:r w:rsidRPr="00E17AA5">
              <w:rPr>
                <w:rFonts w:ascii="Calibri" w:eastAsia="HiddenHorzOCR" w:hAnsi="Calibri" w:cs="Calibri"/>
                <w:lang w:eastAsia="ja-JP"/>
              </w:rPr>
              <w:t>вишекритеријумске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оптимизације</w:t>
            </w:r>
            <w:proofErr w:type="spellEnd"/>
            <w:r w:rsidRPr="00E17AA5">
              <w:rPr>
                <w:rFonts w:ascii="Calibri" w:eastAsia="HiddenHorzOCR" w:hAnsi="Calibri" w:cs="Calibri"/>
                <w:lang w:eastAsia="ja-JP"/>
              </w:rPr>
              <w:t>.</w:t>
            </w:r>
          </w:p>
          <w:p w14:paraId="64B6F91C" w14:textId="77777777" w:rsidR="00670EC3" w:rsidRPr="00E17AA5" w:rsidRDefault="00670EC3" w:rsidP="00670EC3">
            <w:pPr>
              <w:autoSpaceDE w:val="0"/>
              <w:autoSpaceDN w:val="0"/>
              <w:adjustRightInd w:val="0"/>
              <w:jc w:val="both"/>
              <w:rPr>
                <w:rFonts w:ascii="Calibri" w:eastAsia="HiddenHorzOCR" w:hAnsi="Calibri" w:cs="Calibri"/>
                <w:i/>
                <w:lang w:val="sr-Cyrl-RS" w:eastAsia="ja-JP"/>
              </w:rPr>
            </w:pPr>
            <w:r w:rsidRPr="00E17AA5">
              <w:rPr>
                <w:rFonts w:ascii="Calibri" w:eastAsia="HiddenHorzOCR" w:hAnsi="Calibri" w:cs="Calibri"/>
                <w:i/>
                <w:lang w:val="sr-Cyrl-RS" w:eastAsia="ja-JP"/>
              </w:rPr>
              <w:t>Практична настава</w:t>
            </w:r>
          </w:p>
          <w:p w14:paraId="5A7F9AEF" w14:textId="77777777" w:rsidR="00670EC3" w:rsidRPr="00E17AA5" w:rsidRDefault="00670EC3" w:rsidP="00670EC3">
            <w:pPr>
              <w:autoSpaceDE w:val="0"/>
              <w:autoSpaceDN w:val="0"/>
              <w:adjustRightInd w:val="0"/>
              <w:jc w:val="both"/>
              <w:rPr>
                <w:rFonts w:ascii="Calibri" w:eastAsia="HiddenHorzOCR" w:hAnsi="Calibri" w:cs="Calibri"/>
                <w:lang w:eastAsia="ja-JP"/>
              </w:rPr>
            </w:pPr>
            <w:proofErr w:type="spellStart"/>
            <w:r w:rsidRPr="00E17AA5">
              <w:rPr>
                <w:rFonts w:ascii="Calibri" w:eastAsia="HiddenHorzOCR" w:hAnsi="Calibri" w:cs="Calibri"/>
                <w:lang w:eastAsia="ja-JP"/>
              </w:rPr>
              <w:t>Примена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алгоритама</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готовим</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софтверима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пре</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свих</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Matlab</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Кандидати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припремају</w:t>
            </w:r>
            <w:proofErr w:type="spellEnd"/>
            <w:r w:rsidRPr="00E17AA5">
              <w:rPr>
                <w:rFonts w:ascii="Calibri" w:eastAsia="HiddenHorzOCR" w:hAnsi="Calibri" w:cs="Calibri"/>
                <w:lang w:eastAsia="ja-JP"/>
              </w:rPr>
              <w:t xml:space="preserve"> и </w:t>
            </w:r>
            <w:proofErr w:type="spellStart"/>
            <w:r w:rsidRPr="00E17AA5">
              <w:rPr>
                <w:rFonts w:ascii="Calibri" w:eastAsia="HiddenHorzOCR" w:hAnsi="Calibri" w:cs="Calibri"/>
                <w:lang w:eastAsia="ja-JP"/>
              </w:rPr>
              <w:t>излажу</w:t>
            </w:r>
            <w:proofErr w:type="spellEnd"/>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самостални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истраживачки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рад</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договору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наставником</w:t>
            </w:r>
            <w:proofErr w:type="spellEnd"/>
            <w:r w:rsidRPr="00E17AA5">
              <w:rPr>
                <w:rFonts w:ascii="Calibri" w:eastAsia="HiddenHorzOCR" w:hAnsi="Calibri" w:cs="Calibri"/>
                <w:lang w:eastAsia="ja-JP"/>
              </w:rPr>
              <w:t xml:space="preserve"> .</w:t>
            </w:r>
          </w:p>
        </w:tc>
      </w:tr>
      <w:tr w:rsidR="0003229A" w:rsidRPr="00E17AA5" w14:paraId="15863E6B" w14:textId="77777777" w:rsidTr="00A31333">
        <w:trPr>
          <w:trHeight w:val="2533"/>
        </w:trPr>
        <w:tc>
          <w:tcPr>
            <w:tcW w:w="5000" w:type="pct"/>
            <w:gridSpan w:val="3"/>
            <w:tcBorders>
              <w:top w:val="single" w:sz="8" w:space="0" w:color="000000"/>
              <w:bottom w:val="single" w:sz="8" w:space="0" w:color="000000"/>
            </w:tcBorders>
          </w:tcPr>
          <w:p w14:paraId="61982D66"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Препоручена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литература</w:t>
            </w:r>
            <w:proofErr w:type="spellEnd"/>
            <w:r w:rsidRPr="00E17AA5">
              <w:rPr>
                <w:rFonts w:ascii="Calibri" w:hAnsi="Calibri" w:cs="Calibri"/>
                <w:b/>
                <w:bCs/>
                <w:color w:val="000000"/>
                <w:sz w:val="22"/>
                <w:szCs w:val="20"/>
                <w:lang w:val="sr-Latn-CS" w:eastAsia="sr-Latn-CS"/>
              </w:rPr>
              <w:t xml:space="preserve"> </w:t>
            </w:r>
          </w:p>
          <w:p w14:paraId="26127EE5" w14:textId="77777777" w:rsidR="00670EC3" w:rsidRPr="00E17AA5" w:rsidRDefault="00670EC3" w:rsidP="00670EC3">
            <w:pPr>
              <w:autoSpaceDE w:val="0"/>
              <w:autoSpaceDN w:val="0"/>
              <w:adjustRightInd w:val="0"/>
              <w:jc w:val="both"/>
              <w:rPr>
                <w:rFonts w:ascii="Calibri" w:hAnsi="Calibri" w:cs="Calibri"/>
                <w:lang w:eastAsia="ja-JP"/>
              </w:rPr>
            </w:pPr>
            <w:r w:rsidRPr="00E17AA5">
              <w:rPr>
                <w:rFonts w:ascii="Calibri" w:hAnsi="Calibri" w:cs="Calibri"/>
                <w:lang w:eastAsia="ja-JP"/>
              </w:rPr>
              <w:t xml:space="preserve">1. </w:t>
            </w:r>
            <w:proofErr w:type="spellStart"/>
            <w:r w:rsidRPr="00E17AA5">
              <w:rPr>
                <w:rFonts w:ascii="Calibri" w:eastAsia="HiddenHorzOCR" w:hAnsi="Calibri" w:cs="Calibri"/>
                <w:lang w:eastAsia="ja-JP"/>
              </w:rPr>
              <w:t>Теодоровић</w:t>
            </w:r>
            <w:proofErr w:type="spellEnd"/>
            <w:r w:rsidRPr="00E17AA5">
              <w:rPr>
                <w:rFonts w:ascii="Calibri" w:eastAsia="HiddenHorzOCR" w:hAnsi="Calibri" w:cs="Calibri"/>
                <w:lang w:eastAsia="ja-JP"/>
              </w:rPr>
              <w:t xml:space="preserve"> Д., </w:t>
            </w:r>
            <w:proofErr w:type="spellStart"/>
            <w:r w:rsidRPr="00E17AA5">
              <w:rPr>
                <w:rFonts w:ascii="Calibri" w:eastAsia="HiddenHorzOCR" w:hAnsi="Calibri" w:cs="Calibri"/>
                <w:lang w:eastAsia="ja-JP"/>
              </w:rPr>
              <w:t>Шелмић</w:t>
            </w:r>
            <w:proofErr w:type="spellEnd"/>
            <w:r w:rsidRPr="00E17AA5">
              <w:rPr>
                <w:rFonts w:ascii="Calibri" w:eastAsia="HiddenHorzOCR" w:hAnsi="Calibri" w:cs="Calibri"/>
                <w:lang w:eastAsia="ja-JP"/>
              </w:rPr>
              <w:t xml:space="preserve"> М.: </w:t>
            </w:r>
            <w:proofErr w:type="spellStart"/>
            <w:r w:rsidRPr="00E17AA5">
              <w:rPr>
                <w:rFonts w:ascii="Calibri" w:eastAsia="HiddenHorzOCR" w:hAnsi="Calibri" w:cs="Calibri"/>
                <w:lang w:eastAsia="ja-JP"/>
              </w:rPr>
              <w:t>Рачунарска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интелигенција</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саобраћају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Саобраћајни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факултет</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Београд</w:t>
            </w:r>
            <w:proofErr w:type="spellEnd"/>
            <w:r w:rsidRPr="00E17AA5">
              <w:rPr>
                <w:rFonts w:ascii="Calibri" w:eastAsia="HiddenHorzOCR" w:hAnsi="Calibri" w:cs="Calibri"/>
                <w:lang w:eastAsia="ja-JP"/>
              </w:rPr>
              <w:t xml:space="preserve">, </w:t>
            </w:r>
            <w:r w:rsidRPr="00E17AA5">
              <w:rPr>
                <w:rFonts w:ascii="Calibri" w:hAnsi="Calibri" w:cs="Calibri"/>
                <w:lang w:eastAsia="ja-JP"/>
              </w:rPr>
              <w:t>2012.</w:t>
            </w:r>
          </w:p>
          <w:p w14:paraId="2E9ACCB1" w14:textId="77777777" w:rsidR="00670EC3" w:rsidRPr="00E17AA5" w:rsidRDefault="00670EC3" w:rsidP="00670EC3">
            <w:pPr>
              <w:autoSpaceDE w:val="0"/>
              <w:autoSpaceDN w:val="0"/>
              <w:adjustRightInd w:val="0"/>
              <w:jc w:val="both"/>
              <w:rPr>
                <w:rFonts w:ascii="Calibri" w:hAnsi="Calibri" w:cs="Calibri"/>
                <w:lang w:eastAsia="ja-JP"/>
              </w:rPr>
            </w:pPr>
            <w:r w:rsidRPr="00E17AA5">
              <w:rPr>
                <w:rFonts w:ascii="Calibri" w:hAnsi="Calibri" w:cs="Calibri"/>
                <w:lang w:eastAsia="ja-JP"/>
              </w:rPr>
              <w:t xml:space="preserve">2. </w:t>
            </w:r>
            <w:proofErr w:type="spellStart"/>
            <w:r w:rsidRPr="00E17AA5">
              <w:rPr>
                <w:rFonts w:ascii="Calibri" w:eastAsia="HiddenHorzOCR" w:hAnsi="Calibri" w:cs="Calibri"/>
                <w:lang w:eastAsia="ja-JP"/>
              </w:rPr>
              <w:t>Теодоровић</w:t>
            </w:r>
            <w:proofErr w:type="spellEnd"/>
            <w:r w:rsidRPr="00E17AA5">
              <w:rPr>
                <w:rFonts w:ascii="Calibri" w:eastAsia="HiddenHorzOCR" w:hAnsi="Calibri" w:cs="Calibri"/>
                <w:lang w:eastAsia="ja-JP"/>
              </w:rPr>
              <w:t xml:space="preserve"> Д. , </w:t>
            </w:r>
            <w:proofErr w:type="spellStart"/>
            <w:r w:rsidRPr="00E17AA5">
              <w:rPr>
                <w:rFonts w:ascii="Calibri" w:eastAsia="HiddenHorzOCR" w:hAnsi="Calibri" w:cs="Calibri"/>
                <w:lang w:eastAsia="ja-JP"/>
              </w:rPr>
              <w:t>Вукадиновић</w:t>
            </w:r>
            <w:proofErr w:type="spellEnd"/>
            <w:r w:rsidRPr="00E17AA5">
              <w:rPr>
                <w:rFonts w:ascii="Calibri" w:eastAsia="HiddenHorzOCR" w:hAnsi="Calibri" w:cs="Calibri"/>
                <w:lang w:eastAsia="ja-JP"/>
              </w:rPr>
              <w:t xml:space="preserve"> К.: </w:t>
            </w:r>
            <w:r w:rsidRPr="00E17AA5">
              <w:rPr>
                <w:rFonts w:ascii="Calibri" w:hAnsi="Calibri" w:cs="Calibri"/>
                <w:lang w:eastAsia="ja-JP"/>
              </w:rPr>
              <w:t xml:space="preserve">Traffic Control and Transport Planning: </w:t>
            </w:r>
            <w:r w:rsidRPr="00E17AA5">
              <w:rPr>
                <w:rFonts w:ascii="Calibri" w:eastAsia="HiddenHorzOCR" w:hAnsi="Calibri" w:cs="Calibri"/>
                <w:lang w:eastAsia="ja-JP"/>
              </w:rPr>
              <w:t xml:space="preserve">А </w:t>
            </w:r>
            <w:r w:rsidRPr="00E17AA5">
              <w:rPr>
                <w:rFonts w:ascii="Calibri" w:hAnsi="Calibri" w:cs="Calibri"/>
                <w:lang w:eastAsia="ja-JP"/>
              </w:rPr>
              <w:t>Fuzzy Sets and Neural Networks</w:t>
            </w:r>
            <w:r w:rsidRPr="00E17AA5">
              <w:rPr>
                <w:rFonts w:ascii="Calibri" w:hAnsi="Calibri" w:cs="Calibri"/>
                <w:lang w:val="sr-Cyrl-RS" w:eastAsia="ja-JP"/>
              </w:rPr>
              <w:t xml:space="preserve"> </w:t>
            </w:r>
            <w:r w:rsidRPr="00E17AA5">
              <w:rPr>
                <w:rFonts w:ascii="Calibri" w:hAnsi="Calibri" w:cs="Calibri"/>
                <w:lang w:eastAsia="ja-JP"/>
              </w:rPr>
              <w:t xml:space="preserve">Approach. </w:t>
            </w:r>
            <w:proofErr w:type="spellStart"/>
            <w:r w:rsidRPr="00E17AA5">
              <w:rPr>
                <w:rFonts w:ascii="Calibri" w:eastAsia="HiddenHorzOCR" w:hAnsi="Calibri" w:cs="Calibri"/>
                <w:lang w:eastAsia="ja-JP"/>
              </w:rPr>
              <w:t>Кluwer</w:t>
            </w:r>
            <w:proofErr w:type="spellEnd"/>
            <w:r w:rsidRPr="00E17AA5">
              <w:rPr>
                <w:rFonts w:ascii="Calibri" w:eastAsia="HiddenHorzOCR" w:hAnsi="Calibri" w:cs="Calibri"/>
                <w:lang w:eastAsia="ja-JP"/>
              </w:rPr>
              <w:t xml:space="preserve"> </w:t>
            </w:r>
            <w:r w:rsidRPr="00E17AA5">
              <w:rPr>
                <w:rFonts w:ascii="Calibri" w:hAnsi="Calibri" w:cs="Calibri"/>
                <w:lang w:eastAsia="ja-JP"/>
              </w:rPr>
              <w:t xml:space="preserve">Academic </w:t>
            </w:r>
            <w:proofErr w:type="spellStart"/>
            <w:r w:rsidRPr="00E17AA5">
              <w:rPr>
                <w:rFonts w:ascii="Calibri" w:eastAsia="HiddenHorzOCR" w:hAnsi="Calibri" w:cs="Calibri"/>
                <w:lang w:eastAsia="ja-JP"/>
              </w:rPr>
              <w:t>PuЫi</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shers</w:t>
            </w:r>
            <w:proofErr w:type="spellEnd"/>
            <w:r w:rsidRPr="00E17AA5">
              <w:rPr>
                <w:rFonts w:ascii="Calibri" w:eastAsia="HiddenHorzOCR" w:hAnsi="Calibri" w:cs="Calibri"/>
                <w:lang w:eastAsia="ja-JP"/>
              </w:rPr>
              <w:t xml:space="preserve">, </w:t>
            </w:r>
            <w:r w:rsidRPr="00E17AA5">
              <w:rPr>
                <w:rFonts w:ascii="Calibri" w:hAnsi="Calibri" w:cs="Calibri"/>
                <w:lang w:eastAsia="ja-JP"/>
              </w:rPr>
              <w:t xml:space="preserve">Norwell, </w:t>
            </w:r>
            <w:r w:rsidRPr="00E17AA5">
              <w:rPr>
                <w:rFonts w:ascii="Calibri" w:eastAsia="HiddenHorzOCR" w:hAnsi="Calibri" w:cs="Calibri"/>
                <w:lang w:eastAsia="ja-JP"/>
              </w:rPr>
              <w:t xml:space="preserve">МА , </w:t>
            </w:r>
            <w:r w:rsidRPr="00E17AA5">
              <w:rPr>
                <w:rFonts w:ascii="Calibri" w:hAnsi="Calibri" w:cs="Calibri"/>
                <w:lang w:eastAsia="ja-JP"/>
              </w:rPr>
              <w:t>1998.</w:t>
            </w:r>
          </w:p>
          <w:p w14:paraId="03AB704E" w14:textId="77777777" w:rsidR="00670EC3" w:rsidRPr="00E17AA5" w:rsidRDefault="00670EC3" w:rsidP="00670EC3">
            <w:pPr>
              <w:autoSpaceDE w:val="0"/>
              <w:autoSpaceDN w:val="0"/>
              <w:adjustRightInd w:val="0"/>
              <w:jc w:val="both"/>
              <w:rPr>
                <w:rFonts w:ascii="Calibri" w:eastAsia="HiddenHorzOCR" w:hAnsi="Calibri" w:cs="Calibri"/>
                <w:lang w:eastAsia="ja-JP"/>
              </w:rPr>
            </w:pPr>
            <w:r w:rsidRPr="00E17AA5">
              <w:rPr>
                <w:rFonts w:ascii="Calibri" w:hAnsi="Calibri" w:cs="Calibri"/>
                <w:lang w:eastAsia="ja-JP"/>
              </w:rPr>
              <w:t xml:space="preserve">3. </w:t>
            </w:r>
            <w:proofErr w:type="spellStart"/>
            <w:r w:rsidRPr="00E17AA5">
              <w:rPr>
                <w:rFonts w:ascii="Calibri" w:eastAsia="HiddenHorzOCR" w:hAnsi="Calibri" w:cs="Calibri"/>
                <w:lang w:eastAsia="ja-JP"/>
              </w:rPr>
              <w:t>Теодоровић</w:t>
            </w:r>
            <w:proofErr w:type="spellEnd"/>
            <w:r w:rsidRPr="00E17AA5">
              <w:rPr>
                <w:rFonts w:ascii="Calibri" w:eastAsia="HiddenHorzOCR" w:hAnsi="Calibri" w:cs="Calibri"/>
                <w:lang w:eastAsia="ja-JP"/>
              </w:rPr>
              <w:t xml:space="preserve"> Д. , </w:t>
            </w:r>
            <w:proofErr w:type="spellStart"/>
            <w:r w:rsidRPr="00E17AA5">
              <w:rPr>
                <w:rFonts w:ascii="Calibri" w:hAnsi="Calibri" w:cs="Calibri"/>
                <w:lang w:eastAsia="ja-JP"/>
              </w:rPr>
              <w:t>Kikichi</w:t>
            </w:r>
            <w:proofErr w:type="spellEnd"/>
            <w:r w:rsidRPr="00E17AA5">
              <w:rPr>
                <w:rFonts w:ascii="Calibri" w:hAnsi="Calibri" w:cs="Calibri"/>
                <w:lang w:eastAsia="ja-JP"/>
              </w:rPr>
              <w:t xml:space="preserve"> S.: </w:t>
            </w:r>
            <w:proofErr w:type="spellStart"/>
            <w:r w:rsidRPr="00E17AA5">
              <w:rPr>
                <w:rFonts w:ascii="Calibri" w:eastAsia="HiddenHorzOCR" w:hAnsi="Calibri" w:cs="Calibri"/>
                <w:lang w:eastAsia="ja-JP"/>
              </w:rPr>
              <w:t>Увод</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теорију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фази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скупова</w:t>
            </w:r>
            <w:proofErr w:type="spellEnd"/>
            <w:r w:rsidRPr="00E17AA5">
              <w:rPr>
                <w:rFonts w:ascii="Calibri" w:eastAsia="HiddenHorzOCR" w:hAnsi="Calibri" w:cs="Calibri"/>
                <w:lang w:eastAsia="ja-JP"/>
              </w:rPr>
              <w:t xml:space="preserve"> и </w:t>
            </w:r>
            <w:proofErr w:type="spellStart"/>
            <w:r w:rsidRPr="00E17AA5">
              <w:rPr>
                <w:rFonts w:ascii="Calibri" w:eastAsia="HiddenHorzOCR" w:hAnsi="Calibri" w:cs="Calibri"/>
                <w:lang w:eastAsia="ja-JP"/>
              </w:rPr>
              <w:t>примене</w:t>
            </w:r>
            <w:proofErr w:type="spellEnd"/>
            <w:r w:rsidRPr="00E17AA5">
              <w:rPr>
                <w:rFonts w:ascii="Calibri" w:eastAsia="HiddenHorzOCR" w:hAnsi="Calibri" w:cs="Calibri"/>
                <w:lang w:eastAsia="ja-JP"/>
              </w:rPr>
              <w:t xml:space="preserve"> у </w:t>
            </w:r>
            <w:proofErr w:type="spellStart"/>
            <w:r w:rsidRPr="00E17AA5">
              <w:rPr>
                <w:rFonts w:ascii="Calibri" w:eastAsia="HiddenHorzOCR" w:hAnsi="Calibri" w:cs="Calibri"/>
                <w:lang w:eastAsia="ja-JP"/>
              </w:rPr>
              <w:t>саобраћају</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Саобраћајни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факултет</w:t>
            </w:r>
            <w:proofErr w:type="spellEnd"/>
            <w:r w:rsidRPr="00E17AA5">
              <w:rPr>
                <w:rFonts w:ascii="Calibri" w:eastAsia="HiddenHorzOCR" w:hAnsi="Calibri" w:cs="Calibri"/>
                <w:lang w:eastAsia="ja-JP"/>
              </w:rPr>
              <w:t>,</w:t>
            </w:r>
            <w:r w:rsidRPr="00E17AA5">
              <w:rPr>
                <w:rFonts w:ascii="Calibri" w:eastAsia="HiddenHorzOCR" w:hAnsi="Calibri" w:cs="Calibri"/>
                <w:lang w:val="sr-Cyrl-RS" w:eastAsia="ja-JP"/>
              </w:rPr>
              <w:t xml:space="preserve"> </w:t>
            </w:r>
            <w:proofErr w:type="spellStart"/>
            <w:r w:rsidRPr="00E17AA5">
              <w:rPr>
                <w:rFonts w:ascii="Calibri" w:eastAsia="HiddenHorzOCR" w:hAnsi="Calibri" w:cs="Calibri"/>
                <w:lang w:eastAsia="ja-JP"/>
              </w:rPr>
              <w:t>Београд</w:t>
            </w:r>
            <w:proofErr w:type="spellEnd"/>
            <w:r w:rsidRPr="00E17AA5">
              <w:rPr>
                <w:rFonts w:ascii="Calibri" w:eastAsia="HiddenHorzOCR" w:hAnsi="Calibri" w:cs="Calibri"/>
                <w:lang w:eastAsia="ja-JP"/>
              </w:rPr>
              <w:t xml:space="preserve">, </w:t>
            </w:r>
            <w:r w:rsidRPr="00E17AA5">
              <w:rPr>
                <w:rFonts w:ascii="Calibri" w:hAnsi="Calibri" w:cs="Calibri"/>
                <w:lang w:eastAsia="ja-JP"/>
              </w:rPr>
              <w:t>1994.</w:t>
            </w:r>
          </w:p>
          <w:p w14:paraId="6300172E" w14:textId="77777777" w:rsidR="0003229A" w:rsidRPr="00E17AA5" w:rsidRDefault="00670EC3" w:rsidP="00670EC3">
            <w:pPr>
              <w:autoSpaceDE w:val="0"/>
              <w:autoSpaceDN w:val="0"/>
              <w:adjustRightInd w:val="0"/>
              <w:jc w:val="both"/>
              <w:rPr>
                <w:rFonts w:ascii="Calibri" w:hAnsi="Calibri" w:cs="Calibri"/>
                <w:color w:val="000000"/>
                <w:sz w:val="22"/>
                <w:szCs w:val="20"/>
                <w:lang w:val="sr-Latn-CS" w:eastAsia="sr-Latn-CS"/>
              </w:rPr>
            </w:pPr>
            <w:r w:rsidRPr="00E17AA5">
              <w:rPr>
                <w:rFonts w:ascii="Calibri" w:hAnsi="Calibri" w:cs="Calibri"/>
                <w:lang w:eastAsia="ja-JP"/>
              </w:rPr>
              <w:t xml:space="preserve">4. Winston W.L.: Operations Research: </w:t>
            </w:r>
            <w:proofErr w:type="spellStart"/>
            <w:r w:rsidRPr="00E17AA5">
              <w:rPr>
                <w:rFonts w:ascii="Calibri" w:hAnsi="Calibri" w:cs="Calibri"/>
                <w:lang w:eastAsia="ja-JP"/>
              </w:rPr>
              <w:t>Aoolications</w:t>
            </w:r>
            <w:proofErr w:type="spellEnd"/>
            <w:r w:rsidRPr="00E17AA5">
              <w:rPr>
                <w:rFonts w:ascii="Calibri" w:hAnsi="Calibri" w:cs="Calibri"/>
                <w:lang w:eastAsia="ja-JP"/>
              </w:rPr>
              <w:t xml:space="preserve"> and Algorithms, </w:t>
            </w:r>
            <w:proofErr w:type="spellStart"/>
            <w:r w:rsidRPr="00E17AA5">
              <w:rPr>
                <w:rFonts w:ascii="Calibri" w:eastAsia="HiddenHorzOCR" w:hAnsi="Calibri" w:cs="Calibri"/>
                <w:lang w:eastAsia="ja-JP"/>
              </w:rPr>
              <w:t>Duxbuгy</w:t>
            </w:r>
            <w:proofErr w:type="spellEnd"/>
            <w:r w:rsidRPr="00E17AA5">
              <w:rPr>
                <w:rFonts w:ascii="Calibri" w:eastAsia="HiddenHorzOCR" w:hAnsi="Calibri" w:cs="Calibri"/>
                <w:lang w:eastAsia="ja-JP"/>
              </w:rPr>
              <w:t xml:space="preserve"> </w:t>
            </w:r>
            <w:r w:rsidRPr="00E17AA5">
              <w:rPr>
                <w:rFonts w:ascii="Calibri" w:hAnsi="Calibri" w:cs="Calibri"/>
                <w:lang w:eastAsia="ja-JP"/>
              </w:rPr>
              <w:t xml:space="preserve">Press, Wadsworth, </w:t>
            </w:r>
            <w:proofErr w:type="spellStart"/>
            <w:r w:rsidRPr="00E17AA5">
              <w:rPr>
                <w:rFonts w:ascii="Calibri" w:hAnsi="Calibri" w:cs="Calibri"/>
                <w:lang w:eastAsia="ja-JP"/>
              </w:rPr>
              <w:t>lnc</w:t>
            </w:r>
            <w:proofErr w:type="spellEnd"/>
            <w:r w:rsidRPr="00E17AA5">
              <w:rPr>
                <w:rFonts w:ascii="Calibri" w:hAnsi="Calibri" w:cs="Calibri"/>
                <w:lang w:eastAsia="ja-JP"/>
              </w:rPr>
              <w:t>., 1994.</w:t>
            </w:r>
          </w:p>
        </w:tc>
      </w:tr>
      <w:tr w:rsidR="0003229A" w:rsidRPr="00E17AA5" w14:paraId="1454CF5C" w14:textId="77777777" w:rsidTr="00A31333">
        <w:trPr>
          <w:trHeight w:val="315"/>
        </w:trPr>
        <w:tc>
          <w:tcPr>
            <w:tcW w:w="2276" w:type="pct"/>
            <w:tcBorders>
              <w:top w:val="single" w:sz="8" w:space="0" w:color="000000"/>
              <w:bottom w:val="single" w:sz="8" w:space="0" w:color="000000"/>
              <w:right w:val="single" w:sz="8" w:space="0" w:color="000000"/>
            </w:tcBorders>
          </w:tcPr>
          <w:p w14:paraId="5A154844"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color w:val="000000"/>
                <w:sz w:val="22"/>
                <w:szCs w:val="20"/>
                <w:lang w:val="sr-Latn-CS" w:eastAsia="sr-Latn-CS"/>
              </w:rPr>
              <w:t>Број</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часова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активне</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наставе</w:t>
            </w:r>
            <w:proofErr w:type="spellEnd"/>
            <w:r w:rsidRPr="00E17AA5">
              <w:rPr>
                <w:rFonts w:ascii="Calibri" w:hAnsi="Calibri" w:cs="Calibri"/>
                <w:color w:val="000000"/>
                <w:sz w:val="22"/>
                <w:szCs w:val="20"/>
                <w:lang w:val="sr-Cyrl-CS" w:eastAsia="sr-Latn-CS"/>
              </w:rPr>
              <w:t xml:space="preserve">: </w:t>
            </w:r>
            <w:r w:rsidR="00A857BE">
              <w:rPr>
                <w:rFonts w:ascii="Calibri" w:hAnsi="Calibri" w:cs="Calibri"/>
                <w:color w:val="000000"/>
                <w:sz w:val="22"/>
                <w:szCs w:val="20"/>
                <w:lang w:eastAsia="sr-Latn-CS"/>
              </w:rPr>
              <w:t xml:space="preserve">  </w:t>
            </w:r>
            <w:r w:rsidRPr="00E17AA5">
              <w:rPr>
                <w:rFonts w:ascii="Calibri" w:hAnsi="Calibri" w:cs="Calibri"/>
                <w:color w:val="000000"/>
                <w:sz w:val="22"/>
                <w:szCs w:val="20"/>
                <w:lang w:val="sr-Latn-CS" w:eastAsia="sr-Latn-CS"/>
              </w:rPr>
              <w:t xml:space="preserve"> </w:t>
            </w:r>
          </w:p>
        </w:tc>
        <w:tc>
          <w:tcPr>
            <w:tcW w:w="1389" w:type="pct"/>
            <w:tcBorders>
              <w:top w:val="single" w:sz="8" w:space="0" w:color="000000"/>
              <w:left w:val="single" w:sz="8" w:space="0" w:color="000000"/>
              <w:bottom w:val="single" w:sz="8" w:space="0" w:color="000000"/>
              <w:right w:val="single" w:sz="8" w:space="0" w:color="000000"/>
            </w:tcBorders>
          </w:tcPr>
          <w:p w14:paraId="7D8237C9"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sz w:val="22"/>
                <w:szCs w:val="20"/>
              </w:rPr>
              <w:t>Теоријска</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настава</w:t>
            </w:r>
            <w:proofErr w:type="spellEnd"/>
            <w:r w:rsidRPr="00E17AA5">
              <w:rPr>
                <w:rFonts w:ascii="Calibri" w:hAnsi="Calibri" w:cs="Calibri"/>
                <w:sz w:val="22"/>
                <w:szCs w:val="20"/>
              </w:rPr>
              <w:t xml:space="preserve">: </w:t>
            </w:r>
            <w:r w:rsidR="00213F05">
              <w:rPr>
                <w:rFonts w:ascii="Calibri" w:hAnsi="Calibri" w:cs="Calibri"/>
                <w:sz w:val="22"/>
                <w:szCs w:val="20"/>
                <w:lang w:val="sr-Cyrl-RS"/>
              </w:rPr>
              <w:t>7</w:t>
            </w:r>
            <w:r w:rsidRPr="00E17AA5">
              <w:rPr>
                <w:rFonts w:ascii="Calibri" w:hAnsi="Calibri" w:cs="Calibri"/>
                <w:sz w:val="22"/>
                <w:szCs w:val="20"/>
              </w:rPr>
              <w:t>5</w:t>
            </w:r>
          </w:p>
        </w:tc>
        <w:tc>
          <w:tcPr>
            <w:tcW w:w="1335" w:type="pct"/>
            <w:tcBorders>
              <w:top w:val="single" w:sz="8" w:space="0" w:color="000000"/>
              <w:left w:val="single" w:sz="8" w:space="0" w:color="000000"/>
              <w:bottom w:val="single" w:sz="8" w:space="0" w:color="000000"/>
            </w:tcBorders>
          </w:tcPr>
          <w:p w14:paraId="07A3071E"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sz w:val="22"/>
                <w:szCs w:val="20"/>
              </w:rPr>
              <w:t>Практична</w:t>
            </w:r>
            <w:proofErr w:type="spellEnd"/>
            <w:r w:rsidRPr="00E17AA5">
              <w:rPr>
                <w:rFonts w:ascii="Calibri" w:hAnsi="Calibri" w:cs="Calibri"/>
                <w:sz w:val="22"/>
                <w:szCs w:val="20"/>
              </w:rPr>
              <w:t xml:space="preserve"> </w:t>
            </w:r>
            <w:proofErr w:type="spellStart"/>
            <w:r w:rsidRPr="00E17AA5">
              <w:rPr>
                <w:rFonts w:ascii="Calibri" w:hAnsi="Calibri" w:cs="Calibri"/>
                <w:sz w:val="22"/>
                <w:szCs w:val="20"/>
              </w:rPr>
              <w:t>настава</w:t>
            </w:r>
            <w:proofErr w:type="spellEnd"/>
            <w:r w:rsidR="00213F05">
              <w:rPr>
                <w:rFonts w:ascii="Calibri" w:hAnsi="Calibri" w:cs="Calibri"/>
                <w:sz w:val="22"/>
                <w:szCs w:val="20"/>
                <w:lang w:val="sr-Cyrl-CS"/>
              </w:rPr>
              <w:t>: 7</w:t>
            </w:r>
            <w:r w:rsidRPr="00E17AA5">
              <w:rPr>
                <w:rFonts w:ascii="Calibri" w:hAnsi="Calibri" w:cs="Calibri"/>
                <w:sz w:val="22"/>
                <w:szCs w:val="20"/>
              </w:rPr>
              <w:t>5</w:t>
            </w:r>
          </w:p>
        </w:tc>
      </w:tr>
      <w:tr w:rsidR="0003229A" w:rsidRPr="00E17AA5" w14:paraId="68D06301" w14:textId="77777777" w:rsidTr="00A31333">
        <w:trPr>
          <w:trHeight w:val="319"/>
        </w:trPr>
        <w:tc>
          <w:tcPr>
            <w:tcW w:w="5000" w:type="pct"/>
            <w:gridSpan w:val="3"/>
            <w:tcBorders>
              <w:top w:val="single" w:sz="8" w:space="0" w:color="000000"/>
              <w:bottom w:val="single" w:sz="8" w:space="0" w:color="000000"/>
            </w:tcBorders>
          </w:tcPr>
          <w:p w14:paraId="14A3BE83" w14:textId="77777777" w:rsidR="0003229A" w:rsidRPr="00E17AA5" w:rsidRDefault="0003229A" w:rsidP="00670EC3">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Методе</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извођења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наставе</w:t>
            </w:r>
            <w:proofErr w:type="spellEnd"/>
            <w:r w:rsidRPr="00E17AA5">
              <w:rPr>
                <w:rFonts w:ascii="Calibri" w:hAnsi="Calibri" w:cs="Calibri"/>
                <w:b/>
                <w:bCs/>
                <w:color w:val="000000"/>
                <w:sz w:val="22"/>
                <w:szCs w:val="20"/>
                <w:lang w:val="sr-Latn-CS" w:eastAsia="sr-Latn-CS"/>
              </w:rPr>
              <w:t xml:space="preserve">: </w:t>
            </w:r>
            <w:r w:rsidR="00670EC3" w:rsidRPr="00E17AA5">
              <w:rPr>
                <w:rFonts w:ascii="Calibri" w:hAnsi="Calibri" w:cs="Calibri"/>
                <w:color w:val="000000"/>
                <w:sz w:val="22"/>
                <w:szCs w:val="20"/>
                <w:lang w:val="sr-Cyrl-RS" w:eastAsia="sr-Latn-CS"/>
              </w:rPr>
              <w:t>Предавања, вежбе, консултације</w:t>
            </w:r>
            <w:r w:rsidRPr="00E17AA5">
              <w:rPr>
                <w:rFonts w:ascii="Calibri" w:hAnsi="Calibri" w:cs="Calibri"/>
                <w:color w:val="000000"/>
                <w:sz w:val="22"/>
                <w:szCs w:val="20"/>
                <w:lang w:val="sr-Latn-CS" w:eastAsia="sr-Latn-CS"/>
              </w:rPr>
              <w:t xml:space="preserve"> </w:t>
            </w:r>
          </w:p>
        </w:tc>
      </w:tr>
      <w:tr w:rsidR="0003229A" w:rsidRPr="00E17AA5" w14:paraId="6200806C" w14:textId="77777777" w:rsidTr="00A31333">
        <w:trPr>
          <w:trHeight w:val="573"/>
        </w:trPr>
        <w:tc>
          <w:tcPr>
            <w:tcW w:w="5000" w:type="pct"/>
            <w:gridSpan w:val="3"/>
            <w:tcBorders>
              <w:top w:val="single" w:sz="8" w:space="0" w:color="000000"/>
              <w:bottom w:val="single" w:sz="8" w:space="0" w:color="000000"/>
            </w:tcBorders>
          </w:tcPr>
          <w:p w14:paraId="1D731F24"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Оцена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знања</w:t>
            </w:r>
            <w:proofErr w:type="spellEnd"/>
            <w:r w:rsidRPr="00E17AA5">
              <w:rPr>
                <w:rFonts w:ascii="Calibri" w:hAnsi="Calibri" w:cs="Calibri"/>
                <w:b/>
                <w:bCs/>
                <w:color w:val="000000"/>
                <w:sz w:val="22"/>
                <w:szCs w:val="20"/>
                <w:lang w:val="sr-Latn-CS" w:eastAsia="sr-Latn-CS"/>
              </w:rPr>
              <w:t xml:space="preserve"> </w:t>
            </w:r>
            <w:r w:rsidRPr="00E17AA5">
              <w:rPr>
                <w:rFonts w:ascii="Calibri" w:hAnsi="Calibri" w:cs="Calibri"/>
                <w:b/>
                <w:bCs/>
                <w:sz w:val="22"/>
                <w:szCs w:val="20"/>
                <w:lang w:val="sr-Cyrl-CS"/>
              </w:rPr>
              <w:t>(максимални број поена 100)</w:t>
            </w:r>
          </w:p>
          <w:p w14:paraId="647E72A1" w14:textId="77777777" w:rsidR="0003229A" w:rsidRPr="00E17AA5" w:rsidRDefault="00670EC3" w:rsidP="00670EC3">
            <w:pPr>
              <w:autoSpaceDE w:val="0"/>
              <w:autoSpaceDN w:val="0"/>
              <w:adjustRightInd w:val="0"/>
              <w:jc w:val="both"/>
              <w:rPr>
                <w:rFonts w:ascii="Calibri" w:hAnsi="Calibri" w:cs="Calibri"/>
                <w:color w:val="000000"/>
                <w:lang w:val="sr-Latn-CS" w:eastAsia="sr-Latn-CS"/>
              </w:rPr>
            </w:pPr>
            <w:proofErr w:type="spellStart"/>
            <w:r w:rsidRPr="00E17AA5">
              <w:rPr>
                <w:rFonts w:ascii="Calibri" w:eastAsia="HiddenHorzOCR" w:hAnsi="Calibri" w:cs="Calibri"/>
                <w:lang w:eastAsia="ja-JP"/>
              </w:rPr>
              <w:t>Презентација</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пројеката</w:t>
            </w:r>
            <w:proofErr w:type="spellEnd"/>
            <w:r w:rsidRPr="00E17AA5">
              <w:rPr>
                <w:rFonts w:ascii="Calibri" w:eastAsia="HiddenHorzOCR" w:hAnsi="Calibri" w:cs="Calibri"/>
                <w:lang w:eastAsia="ja-JP"/>
              </w:rPr>
              <w:t xml:space="preserve">: 20 </w:t>
            </w:r>
            <w:proofErr w:type="spellStart"/>
            <w:r w:rsidRPr="00E17AA5">
              <w:rPr>
                <w:rFonts w:ascii="Calibri" w:eastAsia="HiddenHorzOCR" w:hAnsi="Calibri" w:cs="Calibri"/>
                <w:lang w:eastAsia="ja-JP"/>
              </w:rPr>
              <w:t>Семинарски</w:t>
            </w:r>
            <w:proofErr w:type="spellEnd"/>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рад</w:t>
            </w:r>
            <w:proofErr w:type="spellEnd"/>
            <w:r w:rsidRPr="00E17AA5">
              <w:rPr>
                <w:rFonts w:ascii="Calibri" w:eastAsia="HiddenHorzOCR" w:hAnsi="Calibri" w:cs="Calibri"/>
                <w:lang w:eastAsia="ja-JP"/>
              </w:rPr>
              <w:t xml:space="preserve">: </w:t>
            </w:r>
            <w:r w:rsidRPr="00E17AA5">
              <w:rPr>
                <w:rFonts w:ascii="Calibri" w:eastAsia="HiddenHorzOCR" w:hAnsi="Calibri" w:cs="Calibri"/>
                <w:lang w:val="sr-Cyrl-RS" w:eastAsia="ja-JP"/>
              </w:rPr>
              <w:t>30,</w:t>
            </w:r>
            <w:r w:rsidRPr="00E17AA5">
              <w:rPr>
                <w:rFonts w:ascii="Calibri" w:eastAsia="HiddenHorzOCR" w:hAnsi="Calibri" w:cs="Calibri"/>
                <w:lang w:eastAsia="ja-JP"/>
              </w:rPr>
              <w:t xml:space="preserve"> </w:t>
            </w:r>
            <w:proofErr w:type="spellStart"/>
            <w:r w:rsidRPr="00E17AA5">
              <w:rPr>
                <w:rFonts w:ascii="Calibri" w:eastAsia="HiddenHorzOCR" w:hAnsi="Calibri" w:cs="Calibri"/>
                <w:lang w:eastAsia="ja-JP"/>
              </w:rPr>
              <w:t>Усмени</w:t>
            </w:r>
            <w:proofErr w:type="spellEnd"/>
            <w:r w:rsidRPr="00E17AA5">
              <w:rPr>
                <w:rFonts w:ascii="Calibri" w:eastAsia="HiddenHorzOCR" w:hAnsi="Calibri" w:cs="Calibri"/>
                <w:lang w:eastAsia="ja-JP"/>
              </w:rPr>
              <w:t>: 50</w:t>
            </w:r>
          </w:p>
        </w:tc>
      </w:tr>
      <w:tr w:rsidR="0003229A" w:rsidRPr="00E17AA5" w14:paraId="1A0673D4" w14:textId="77777777" w:rsidTr="00A31333">
        <w:trPr>
          <w:trHeight w:val="319"/>
        </w:trPr>
        <w:tc>
          <w:tcPr>
            <w:tcW w:w="5000" w:type="pct"/>
            <w:gridSpan w:val="3"/>
            <w:tcBorders>
              <w:top w:val="single" w:sz="8" w:space="0" w:color="000000"/>
              <w:bottom w:val="single" w:sz="8" w:space="0" w:color="000000"/>
            </w:tcBorders>
          </w:tcPr>
          <w:p w14:paraId="484BABB1" w14:textId="77777777" w:rsidR="0003229A" w:rsidRPr="00E17AA5" w:rsidRDefault="0003229A" w:rsidP="00F248DB">
            <w:pPr>
              <w:autoSpaceDE w:val="0"/>
              <w:autoSpaceDN w:val="0"/>
              <w:adjustRightInd w:val="0"/>
              <w:rPr>
                <w:rFonts w:ascii="Calibri" w:hAnsi="Calibri" w:cs="Calibri"/>
                <w:color w:val="000000"/>
                <w:sz w:val="22"/>
                <w:szCs w:val="20"/>
                <w:lang w:val="sr-Latn-CS" w:eastAsia="sr-Latn-CS"/>
              </w:rPr>
            </w:pPr>
            <w:proofErr w:type="spellStart"/>
            <w:r w:rsidRPr="00E17AA5">
              <w:rPr>
                <w:rFonts w:ascii="Calibri" w:hAnsi="Calibri" w:cs="Calibri"/>
                <w:b/>
                <w:bCs/>
                <w:color w:val="000000"/>
                <w:sz w:val="22"/>
                <w:szCs w:val="20"/>
                <w:lang w:val="sr-Latn-CS" w:eastAsia="sr-Latn-CS"/>
              </w:rPr>
              <w:t>Начин</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провере</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b/>
                <w:bCs/>
                <w:color w:val="000000"/>
                <w:sz w:val="22"/>
                <w:szCs w:val="20"/>
                <w:lang w:val="sr-Latn-CS" w:eastAsia="sr-Latn-CS"/>
              </w:rPr>
              <w:t>знања</w:t>
            </w:r>
            <w:proofErr w:type="spellEnd"/>
            <w:r w:rsidRPr="00E17AA5">
              <w:rPr>
                <w:rFonts w:ascii="Calibri" w:hAnsi="Calibri" w:cs="Calibri"/>
                <w:b/>
                <w:bCs/>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усмени</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исп</w:t>
            </w:r>
            <w:proofErr w:type="spellEnd"/>
            <w:r w:rsidR="00AE3F6B" w:rsidRPr="00E17AA5">
              <w:rPr>
                <w:rFonts w:ascii="Calibri" w:hAnsi="Calibri" w:cs="Calibri"/>
                <w:color w:val="000000"/>
                <w:sz w:val="22"/>
                <w:szCs w:val="20"/>
                <w:lang w:val="sr-Cyrl-RS" w:eastAsia="sr-Latn-CS"/>
              </w:rPr>
              <w:t>и</w:t>
            </w:r>
            <w:r w:rsidRPr="00E17AA5">
              <w:rPr>
                <w:rFonts w:ascii="Calibri" w:hAnsi="Calibri" w:cs="Calibri"/>
                <w:color w:val="000000"/>
                <w:sz w:val="22"/>
                <w:szCs w:val="20"/>
                <w:lang w:val="sr-Latn-CS" w:eastAsia="sr-Latn-CS"/>
              </w:rPr>
              <w:t xml:space="preserve">т и </w:t>
            </w:r>
            <w:proofErr w:type="spellStart"/>
            <w:r w:rsidRPr="00E17AA5">
              <w:rPr>
                <w:rFonts w:ascii="Calibri" w:hAnsi="Calibri" w:cs="Calibri"/>
                <w:color w:val="000000"/>
                <w:sz w:val="22"/>
                <w:szCs w:val="20"/>
                <w:lang w:val="sr-Latn-CS" w:eastAsia="sr-Latn-CS"/>
              </w:rPr>
              <w:t>презентација</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семинарског</w:t>
            </w:r>
            <w:proofErr w:type="spellEnd"/>
            <w:r w:rsidRPr="00E17AA5">
              <w:rPr>
                <w:rFonts w:ascii="Calibri" w:hAnsi="Calibri" w:cs="Calibri"/>
                <w:color w:val="000000"/>
                <w:sz w:val="22"/>
                <w:szCs w:val="20"/>
                <w:lang w:val="sr-Latn-CS" w:eastAsia="sr-Latn-CS"/>
              </w:rPr>
              <w:t xml:space="preserve"> </w:t>
            </w:r>
            <w:proofErr w:type="spellStart"/>
            <w:r w:rsidRPr="00E17AA5">
              <w:rPr>
                <w:rFonts w:ascii="Calibri" w:hAnsi="Calibri" w:cs="Calibri"/>
                <w:color w:val="000000"/>
                <w:sz w:val="22"/>
                <w:szCs w:val="20"/>
                <w:lang w:val="sr-Latn-CS" w:eastAsia="sr-Latn-CS"/>
              </w:rPr>
              <w:t>рада</w:t>
            </w:r>
            <w:proofErr w:type="spellEnd"/>
            <w:r w:rsidRPr="00E17AA5">
              <w:rPr>
                <w:rFonts w:ascii="Calibri" w:hAnsi="Calibri" w:cs="Calibri"/>
                <w:color w:val="000000"/>
                <w:sz w:val="22"/>
                <w:szCs w:val="20"/>
                <w:lang w:val="sr-Latn-CS" w:eastAsia="sr-Latn-CS"/>
              </w:rPr>
              <w:t xml:space="preserve"> и </w:t>
            </w:r>
            <w:proofErr w:type="spellStart"/>
            <w:r w:rsidRPr="00E17AA5">
              <w:rPr>
                <w:rFonts w:ascii="Calibri" w:hAnsi="Calibri" w:cs="Calibri"/>
                <w:color w:val="000000"/>
                <w:sz w:val="22"/>
                <w:szCs w:val="20"/>
                <w:lang w:val="sr-Latn-CS" w:eastAsia="sr-Latn-CS"/>
              </w:rPr>
              <w:t>пројекта</w:t>
            </w:r>
            <w:proofErr w:type="spellEnd"/>
            <w:r w:rsidRPr="00E17AA5">
              <w:rPr>
                <w:rFonts w:ascii="Calibri" w:hAnsi="Calibri" w:cs="Calibri"/>
                <w:color w:val="000000"/>
                <w:sz w:val="22"/>
                <w:szCs w:val="20"/>
                <w:lang w:val="sr-Latn-CS" w:eastAsia="sr-Latn-CS"/>
              </w:rPr>
              <w:t xml:space="preserve"> </w:t>
            </w:r>
          </w:p>
        </w:tc>
      </w:tr>
      <w:bookmarkEnd w:id="66"/>
    </w:tbl>
    <w:p w14:paraId="04964D48" w14:textId="77777777" w:rsidR="0003229A" w:rsidRPr="00E17AA5" w:rsidRDefault="0003229A">
      <w:pPr>
        <w:rPr>
          <w:rFonts w:ascii="Calibri" w:hAnsi="Calibri" w:cs="Calibri"/>
          <w:lang w:val="ru-RU"/>
        </w:rPr>
      </w:pPr>
    </w:p>
    <w:p w14:paraId="151F7EA7" w14:textId="77777777" w:rsidR="0003229A" w:rsidRPr="00E17AA5" w:rsidRDefault="0003229A">
      <w:pPr>
        <w:rPr>
          <w:rFonts w:ascii="Calibri" w:hAnsi="Calibri" w:cs="Calibri"/>
          <w:lang w:val="ru-RU"/>
        </w:rPr>
      </w:pPr>
    </w:p>
    <w:p w14:paraId="744A88AF" w14:textId="77777777" w:rsidR="0003229A" w:rsidRPr="00E17AA5" w:rsidRDefault="0003229A">
      <w:pPr>
        <w:rPr>
          <w:rFonts w:ascii="Calibri" w:hAnsi="Calibri" w:cs="Calibri"/>
          <w:lang w:val="ru-RU"/>
        </w:rPr>
      </w:pPr>
    </w:p>
    <w:p w14:paraId="6A6A8E5E" w14:textId="77777777" w:rsidR="0003229A" w:rsidRPr="00E17AA5" w:rsidRDefault="0003229A">
      <w:pPr>
        <w:rPr>
          <w:rFonts w:ascii="Calibri" w:hAnsi="Calibri" w:cs="Calibri"/>
          <w:lang w:val="ru-RU"/>
        </w:rPr>
      </w:pPr>
    </w:p>
    <w:p w14:paraId="14E4A277" w14:textId="77777777" w:rsidR="0003229A" w:rsidRPr="00E17AA5" w:rsidRDefault="0003229A">
      <w:pPr>
        <w:rPr>
          <w:rFonts w:ascii="Calibri" w:hAnsi="Calibri" w:cs="Calibri"/>
          <w:lang w:val="ru-RU"/>
        </w:rPr>
      </w:pPr>
    </w:p>
    <w:p w14:paraId="22395B71" w14:textId="77777777" w:rsidR="00670EC3" w:rsidRPr="00E17AA5" w:rsidRDefault="00670EC3">
      <w:pPr>
        <w:rPr>
          <w:rFonts w:ascii="Calibri" w:hAnsi="Calibri" w:cs="Calibri"/>
          <w:lang w:val="ru-RU"/>
        </w:rPr>
      </w:pPr>
    </w:p>
    <w:p w14:paraId="0D75B7F9" w14:textId="77777777" w:rsidR="00670EC3" w:rsidRPr="00E17AA5" w:rsidRDefault="00670EC3">
      <w:pPr>
        <w:rPr>
          <w:rFonts w:ascii="Calibri" w:hAnsi="Calibri" w:cs="Calibri"/>
          <w:lang w:val="ru-RU"/>
        </w:rPr>
      </w:pPr>
    </w:p>
    <w:p w14:paraId="781F8E97" w14:textId="77777777" w:rsidR="00670EC3" w:rsidRPr="00E17AA5" w:rsidRDefault="00670EC3">
      <w:pPr>
        <w:rPr>
          <w:rFonts w:ascii="Calibri" w:hAnsi="Calibri" w:cs="Calibri"/>
          <w:lang w:val="ru-RU"/>
        </w:rPr>
      </w:pPr>
    </w:p>
    <w:p w14:paraId="6DAE2D77" w14:textId="77777777" w:rsidR="00670EC3" w:rsidRPr="00E17AA5" w:rsidRDefault="00670EC3">
      <w:pPr>
        <w:rPr>
          <w:rFonts w:ascii="Calibri" w:hAnsi="Calibri" w:cs="Calibri"/>
          <w:lang w:val="ru-RU"/>
        </w:rPr>
      </w:pPr>
    </w:p>
    <w:p w14:paraId="4E131CC0" w14:textId="77777777" w:rsidR="00670EC3" w:rsidRPr="00E17AA5" w:rsidRDefault="00670EC3">
      <w:pPr>
        <w:rPr>
          <w:rFonts w:ascii="Calibri" w:hAnsi="Calibri" w:cs="Calibri"/>
          <w:lang w:val="ru-RU"/>
        </w:rPr>
      </w:pPr>
    </w:p>
    <w:p w14:paraId="4E42C897" w14:textId="77777777" w:rsidR="0003229A" w:rsidRPr="00E17AA5" w:rsidRDefault="0003229A">
      <w:pPr>
        <w:rPr>
          <w:rFonts w:ascii="Calibri" w:hAnsi="Calibri" w:cs="Calibri"/>
          <w:lang w:val="ru-RU"/>
        </w:rPr>
      </w:pPr>
    </w:p>
    <w:p w14:paraId="731636B3" w14:textId="77777777" w:rsidR="0003229A" w:rsidRPr="00E17AA5" w:rsidRDefault="0003229A">
      <w:pPr>
        <w:rPr>
          <w:rFonts w:ascii="Calibri" w:hAnsi="Calibri" w:cs="Calibri"/>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2783"/>
        <w:gridCol w:w="3025"/>
      </w:tblGrid>
      <w:tr w:rsidR="00F33809" w:rsidRPr="00E17AA5" w14:paraId="6A11A583" w14:textId="77777777" w:rsidTr="00A31333">
        <w:tc>
          <w:tcPr>
            <w:tcW w:w="5000" w:type="pct"/>
            <w:gridSpan w:val="3"/>
          </w:tcPr>
          <w:p w14:paraId="363D55CF" w14:textId="77777777" w:rsidR="00F33809" w:rsidRPr="00E17AA5" w:rsidRDefault="00F33809" w:rsidP="006130C2">
            <w:pPr>
              <w:rPr>
                <w:rFonts w:ascii="Calibri" w:hAnsi="Calibri" w:cs="Calibri"/>
                <w:lang w:val="ru-RU"/>
              </w:rPr>
            </w:pPr>
            <w:bookmarkStart w:id="67" w:name="DMS01" w:colFirst="0" w:colLast="0"/>
            <w:r w:rsidRPr="00E17AA5">
              <w:rPr>
                <w:rFonts w:ascii="Calibri" w:hAnsi="Calibri" w:cs="Calibri"/>
                <w:b/>
                <w:bCs/>
                <w:lang w:val="sr-Cyrl-CS"/>
              </w:rPr>
              <w:t xml:space="preserve">Назив предмета: </w:t>
            </w:r>
            <w:r w:rsidRPr="00E17AA5">
              <w:rPr>
                <w:rFonts w:ascii="Calibri" w:hAnsi="Calibri" w:cs="Calibri"/>
                <w:b/>
                <w:lang w:val="sr-Cyrl-CS"/>
              </w:rPr>
              <w:t>Екологија моторних возила и мотора (Екологија МВМ)</w:t>
            </w:r>
          </w:p>
        </w:tc>
      </w:tr>
      <w:tr w:rsidR="00F33809" w:rsidRPr="00E17AA5" w14:paraId="34A3496F" w14:textId="77777777" w:rsidTr="00A31333">
        <w:tc>
          <w:tcPr>
            <w:tcW w:w="5000" w:type="pct"/>
            <w:gridSpan w:val="3"/>
          </w:tcPr>
          <w:p w14:paraId="42077F16" w14:textId="77777777" w:rsidR="00F33809" w:rsidRPr="00E17AA5" w:rsidRDefault="00D16DA3" w:rsidP="001A4829">
            <w:pPr>
              <w:rPr>
                <w:rFonts w:ascii="Calibri" w:hAnsi="Calibri" w:cs="Calibri"/>
                <w:b/>
                <w:bCs/>
                <w:lang w:val="sr-Cyrl-CS"/>
              </w:rPr>
            </w:pPr>
            <w:proofErr w:type="spellStart"/>
            <w:r w:rsidRPr="00E17AA5">
              <w:rPr>
                <w:rFonts w:ascii="Calibri" w:hAnsi="Calibri" w:cs="Calibri"/>
                <w:b/>
                <w:bCs/>
                <w:color w:val="000000"/>
                <w:lang w:val="sr-Latn-CS" w:eastAsia="sr-Latn-CS"/>
              </w:rPr>
              <w:t>Наставник</w:t>
            </w:r>
            <w:proofErr w:type="spellEnd"/>
            <w:r w:rsidRPr="00E17AA5">
              <w:rPr>
                <w:rFonts w:ascii="Calibri" w:hAnsi="Calibri" w:cs="Calibri"/>
                <w:b/>
                <w:bCs/>
                <w:color w:val="000000"/>
                <w:lang w:val="sr-Latn-CS" w:eastAsia="sr-Latn-CS"/>
              </w:rPr>
              <w:t xml:space="preserve"> </w:t>
            </w:r>
            <w:proofErr w:type="spellStart"/>
            <w:r w:rsidRPr="00E17AA5">
              <w:rPr>
                <w:rFonts w:ascii="Calibri" w:hAnsi="Calibri" w:cs="Calibri"/>
                <w:b/>
                <w:bCs/>
                <w:color w:val="000000"/>
                <w:lang w:val="sr-Latn-CS" w:eastAsia="sr-Latn-CS"/>
              </w:rPr>
              <w:t>или</w:t>
            </w:r>
            <w:proofErr w:type="spellEnd"/>
            <w:r w:rsidRPr="00E17AA5">
              <w:rPr>
                <w:rFonts w:ascii="Calibri" w:hAnsi="Calibri" w:cs="Calibri"/>
                <w:b/>
                <w:bCs/>
                <w:color w:val="000000"/>
                <w:lang w:val="sr-Latn-CS" w:eastAsia="sr-Latn-CS"/>
              </w:rPr>
              <w:t xml:space="preserve"> </w:t>
            </w:r>
            <w:proofErr w:type="spellStart"/>
            <w:r w:rsidRPr="00E17AA5">
              <w:rPr>
                <w:rFonts w:ascii="Calibri" w:hAnsi="Calibri" w:cs="Calibri"/>
                <w:b/>
                <w:bCs/>
                <w:color w:val="000000"/>
                <w:lang w:val="sr-Latn-CS" w:eastAsia="sr-Latn-CS"/>
              </w:rPr>
              <w:t>наставници</w:t>
            </w:r>
            <w:proofErr w:type="spellEnd"/>
            <w:r w:rsidRPr="00E17AA5">
              <w:rPr>
                <w:rFonts w:ascii="Calibri" w:hAnsi="Calibri" w:cs="Calibri"/>
                <w:b/>
                <w:bCs/>
                <w:color w:val="000000"/>
                <w:lang w:val="sr-Latn-CS" w:eastAsia="sr-Latn-CS"/>
              </w:rPr>
              <w:t>:</w:t>
            </w:r>
            <w:r w:rsidRPr="00E17AA5">
              <w:rPr>
                <w:rFonts w:ascii="Calibri" w:hAnsi="Calibri" w:cs="Calibri"/>
                <w:b/>
                <w:bCs/>
                <w:color w:val="000000"/>
                <w:sz w:val="23"/>
                <w:szCs w:val="23"/>
                <w:lang w:val="sr-Latn-CS" w:eastAsia="sr-Latn-CS"/>
              </w:rPr>
              <w:t xml:space="preserve"> </w:t>
            </w:r>
            <w:r w:rsidR="00FA31AA" w:rsidRPr="00FA31AA">
              <w:rPr>
                <w:rFonts w:ascii="Calibri" w:hAnsi="Calibri" w:cs="Calibri"/>
                <w:b/>
                <w:bCs/>
              </w:rPr>
              <w:t xml:space="preserve">Глишовић Д. </w:t>
            </w:r>
            <w:proofErr w:type="spellStart"/>
            <w:r w:rsidR="00FA31AA" w:rsidRPr="00FA31AA">
              <w:rPr>
                <w:rFonts w:ascii="Calibri" w:hAnsi="Calibri" w:cs="Calibri"/>
                <w:b/>
                <w:bCs/>
              </w:rPr>
              <w:t>Јасна</w:t>
            </w:r>
            <w:proofErr w:type="spellEnd"/>
            <w:r w:rsidR="00FA31AA" w:rsidRPr="00FA31AA">
              <w:rPr>
                <w:rFonts w:ascii="Calibri" w:hAnsi="Calibri" w:cs="Calibri"/>
                <w:b/>
                <w:bCs/>
              </w:rPr>
              <w:t xml:space="preserve">, Давинић Љ. </w:t>
            </w:r>
            <w:proofErr w:type="spellStart"/>
            <w:r w:rsidR="00FA31AA" w:rsidRPr="00FA31AA">
              <w:rPr>
                <w:rFonts w:ascii="Calibri" w:hAnsi="Calibri" w:cs="Calibri"/>
                <w:b/>
                <w:bCs/>
              </w:rPr>
              <w:t>Александар</w:t>
            </w:r>
            <w:proofErr w:type="spellEnd"/>
          </w:p>
        </w:tc>
      </w:tr>
      <w:tr w:rsidR="00F33809" w:rsidRPr="00E17AA5" w14:paraId="28EC4C3D" w14:textId="77777777" w:rsidTr="00A31333">
        <w:tc>
          <w:tcPr>
            <w:tcW w:w="5000" w:type="pct"/>
            <w:gridSpan w:val="3"/>
          </w:tcPr>
          <w:p w14:paraId="7744E403" w14:textId="77777777" w:rsidR="00F33809" w:rsidRPr="00E17AA5" w:rsidRDefault="00F33809" w:rsidP="00FF4C79">
            <w:pPr>
              <w:rPr>
                <w:rFonts w:ascii="Calibri" w:hAnsi="Calibri" w:cs="Calibri"/>
                <w:lang w:val="ru-RU"/>
              </w:rPr>
            </w:pPr>
            <w:r w:rsidRPr="00E17AA5">
              <w:rPr>
                <w:rFonts w:ascii="Calibri" w:hAnsi="Calibri" w:cs="Calibri"/>
                <w:b/>
                <w:bCs/>
                <w:lang w:val="sr-Cyrl-CS"/>
              </w:rPr>
              <w:t>Статус предмета</w:t>
            </w:r>
            <w:r w:rsidRPr="00E17AA5">
              <w:rPr>
                <w:rFonts w:ascii="Calibri" w:hAnsi="Calibri" w:cs="Calibri"/>
                <w:bCs/>
                <w:lang w:val="sr-Cyrl-CS"/>
              </w:rPr>
              <w:t xml:space="preserve">: </w:t>
            </w:r>
            <w:r w:rsidR="001D77C2">
              <w:rPr>
                <w:rFonts w:ascii="Calibri" w:hAnsi="Calibri" w:cs="Calibri"/>
                <w:b/>
                <w:bCs/>
                <w:lang w:val="sr-Cyrl-CS"/>
              </w:rPr>
              <w:t>Изборни предмет студијског програма</w:t>
            </w:r>
          </w:p>
        </w:tc>
      </w:tr>
      <w:tr w:rsidR="00F33809" w:rsidRPr="00E17AA5" w14:paraId="7E1A1269" w14:textId="77777777" w:rsidTr="00A31333">
        <w:tc>
          <w:tcPr>
            <w:tcW w:w="5000" w:type="pct"/>
            <w:gridSpan w:val="3"/>
          </w:tcPr>
          <w:p w14:paraId="0C359176" w14:textId="77777777" w:rsidR="00F33809" w:rsidRPr="00E17AA5" w:rsidRDefault="00F33809" w:rsidP="006130C2">
            <w:pPr>
              <w:rPr>
                <w:rFonts w:ascii="Calibri" w:hAnsi="Calibri" w:cs="Calibri"/>
                <w:lang w:val="sr-Cyrl-CS"/>
              </w:rPr>
            </w:pPr>
            <w:r w:rsidRPr="00E17AA5">
              <w:rPr>
                <w:rFonts w:ascii="Calibri" w:hAnsi="Calibri" w:cs="Calibri"/>
                <w:b/>
                <w:bCs/>
                <w:lang w:val="sr-Cyrl-CS"/>
              </w:rPr>
              <w:t>Број ЕСПБ</w:t>
            </w:r>
            <w:r w:rsidRPr="00E17AA5">
              <w:rPr>
                <w:rFonts w:ascii="Calibri" w:hAnsi="Calibri" w:cs="Calibri"/>
                <w:b/>
                <w:bCs/>
              </w:rPr>
              <w:t>:</w:t>
            </w:r>
            <w:r w:rsidRPr="00E17AA5">
              <w:rPr>
                <w:rFonts w:ascii="Calibri" w:hAnsi="Calibri" w:cs="Calibri"/>
                <w:bCs/>
                <w:lang w:val="sr-Cyrl-CS"/>
              </w:rPr>
              <w:t xml:space="preserve"> </w:t>
            </w:r>
            <w:r w:rsidRPr="00E17AA5">
              <w:rPr>
                <w:rFonts w:ascii="Calibri" w:hAnsi="Calibri" w:cs="Calibri"/>
                <w:b/>
                <w:bCs/>
                <w:lang w:val="sr-Cyrl-CS"/>
              </w:rPr>
              <w:t xml:space="preserve"> </w:t>
            </w:r>
            <w:r w:rsidR="00D16DA3" w:rsidRPr="00E17AA5">
              <w:rPr>
                <w:rFonts w:ascii="Calibri" w:hAnsi="Calibri" w:cs="Calibri"/>
                <w:b/>
                <w:bCs/>
                <w:lang w:val="sr-Cyrl-CS"/>
              </w:rPr>
              <w:t>15</w:t>
            </w:r>
          </w:p>
        </w:tc>
      </w:tr>
      <w:tr w:rsidR="00F33809" w:rsidRPr="00E17AA5" w14:paraId="698D868F" w14:textId="77777777" w:rsidTr="00A31333">
        <w:tc>
          <w:tcPr>
            <w:tcW w:w="5000" w:type="pct"/>
            <w:gridSpan w:val="3"/>
          </w:tcPr>
          <w:p w14:paraId="49414F57" w14:textId="77777777" w:rsidR="00F33809" w:rsidRPr="00E17AA5" w:rsidRDefault="00F33809" w:rsidP="006F6284">
            <w:pPr>
              <w:rPr>
                <w:rFonts w:ascii="Calibri" w:hAnsi="Calibri" w:cs="Calibri"/>
                <w:lang w:val="sr-Cyrl-CS"/>
              </w:rPr>
            </w:pPr>
            <w:r w:rsidRPr="00E17AA5">
              <w:rPr>
                <w:rFonts w:ascii="Calibri" w:hAnsi="Calibri" w:cs="Calibri"/>
                <w:b/>
                <w:bCs/>
                <w:lang w:val="sr-Cyrl-CS"/>
              </w:rPr>
              <w:t>Услов</w:t>
            </w:r>
            <w:r w:rsidRPr="00E17AA5">
              <w:rPr>
                <w:rFonts w:ascii="Calibri" w:hAnsi="Calibri" w:cs="Calibri"/>
                <w:b/>
                <w:bCs/>
              </w:rPr>
              <w:t>:</w:t>
            </w:r>
            <w:r w:rsidRPr="00E17AA5">
              <w:rPr>
                <w:rFonts w:ascii="Calibri" w:hAnsi="Calibri" w:cs="Calibri"/>
                <w:bCs/>
                <w:lang w:val="sr-Cyrl-CS"/>
              </w:rPr>
              <w:t xml:space="preserve"> </w:t>
            </w:r>
            <w:r w:rsidR="006F6284" w:rsidRPr="00E17AA5">
              <w:rPr>
                <w:rFonts w:ascii="Calibri" w:hAnsi="Calibri" w:cs="Calibri"/>
                <w:bCs/>
                <w:lang w:val="sr-Cyrl-CS"/>
              </w:rPr>
              <w:t>Н</w:t>
            </w:r>
            <w:r w:rsidRPr="00E17AA5">
              <w:rPr>
                <w:rFonts w:ascii="Calibri" w:hAnsi="Calibri" w:cs="Calibri"/>
                <w:bCs/>
                <w:lang w:val="sr-Cyrl-CS"/>
              </w:rPr>
              <w:t>ема</w:t>
            </w:r>
            <w:r w:rsidRPr="00E17AA5">
              <w:rPr>
                <w:rFonts w:ascii="Calibri" w:hAnsi="Calibri" w:cs="Calibri"/>
                <w:b/>
                <w:bCs/>
                <w:lang w:val="sr-Cyrl-CS"/>
              </w:rPr>
              <w:t xml:space="preserve"> </w:t>
            </w:r>
          </w:p>
        </w:tc>
      </w:tr>
      <w:tr w:rsidR="00F33809" w:rsidRPr="00E17AA5" w14:paraId="203DD0EB" w14:textId="77777777" w:rsidTr="00A31333">
        <w:tc>
          <w:tcPr>
            <w:tcW w:w="5000" w:type="pct"/>
            <w:gridSpan w:val="3"/>
          </w:tcPr>
          <w:p w14:paraId="75700080"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Циљ предмета</w:t>
            </w:r>
          </w:p>
          <w:p w14:paraId="64D0258F" w14:textId="77777777" w:rsidR="00F33809" w:rsidRPr="00E17AA5" w:rsidRDefault="00F33809" w:rsidP="00FF4C79">
            <w:pPr>
              <w:jc w:val="both"/>
              <w:rPr>
                <w:rFonts w:ascii="Calibri" w:hAnsi="Calibri" w:cs="Calibri"/>
                <w:bCs/>
                <w:lang w:val="sr-Cyrl-CS"/>
              </w:rPr>
            </w:pPr>
            <w:r w:rsidRPr="00E17AA5">
              <w:rPr>
                <w:rFonts w:ascii="Calibri" w:hAnsi="Calibri" w:cs="Calibri"/>
                <w:bCs/>
                <w:sz w:val="22"/>
                <w:szCs w:val="22"/>
                <w:lang w:val="sr-Cyrl-CS"/>
              </w:rPr>
              <w:t xml:space="preserve">Циљ предмета је да студенте оспособи за самосталан научно-истраживачки рад из области </w:t>
            </w:r>
            <w:r w:rsidRPr="00E17AA5">
              <w:rPr>
                <w:rFonts w:ascii="Calibri" w:hAnsi="Calibri" w:cs="Calibri"/>
                <w:sz w:val="22"/>
                <w:szCs w:val="22"/>
                <w:lang w:val="sr-Cyrl-CS"/>
              </w:rPr>
              <w:t>сложених аспеката утицаја моторних возила у друмском саобраћају на околину током читавог животног циклуса возила.</w:t>
            </w:r>
            <w:r w:rsidRPr="00E17AA5">
              <w:rPr>
                <w:rFonts w:ascii="Calibri" w:hAnsi="Calibri" w:cs="Calibri"/>
                <w:bCs/>
                <w:sz w:val="22"/>
                <w:szCs w:val="22"/>
                <w:lang w:val="sr-Cyrl-CS"/>
              </w:rPr>
              <w:t xml:space="preserve"> Кроз изразито интердисциплинарна и мулти дисциплинарна истраживања студенти ће се оспособити за анализу, и оцењивање пројеката, везаних за возила и саобраћај, са еколошког аспекта.</w:t>
            </w:r>
          </w:p>
        </w:tc>
      </w:tr>
      <w:tr w:rsidR="00F33809" w:rsidRPr="00E17AA5" w14:paraId="1C3A88EA" w14:textId="77777777" w:rsidTr="00A31333">
        <w:tc>
          <w:tcPr>
            <w:tcW w:w="5000" w:type="pct"/>
            <w:gridSpan w:val="3"/>
          </w:tcPr>
          <w:p w14:paraId="7E848569"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 xml:space="preserve">Исход предмета </w:t>
            </w:r>
          </w:p>
          <w:p w14:paraId="3CFEF645" w14:textId="77777777" w:rsidR="00F33809" w:rsidRPr="00E17AA5" w:rsidRDefault="00F33809" w:rsidP="00167589">
            <w:pPr>
              <w:jc w:val="both"/>
              <w:rPr>
                <w:rFonts w:ascii="Calibri" w:hAnsi="Calibri" w:cs="Calibri"/>
                <w:lang w:val="sr-Cyrl-CS"/>
              </w:rPr>
            </w:pPr>
            <w:r w:rsidRPr="00E17AA5">
              <w:rPr>
                <w:rFonts w:ascii="Calibri" w:hAnsi="Calibri" w:cs="Calibri"/>
                <w:sz w:val="22"/>
                <w:szCs w:val="22"/>
                <w:lang w:val="sr-Cyrl-CS"/>
              </w:rPr>
              <w:t>Успешним завршетком студент ће бити у стању да: (1) познаје утицај производње возила на околину</w:t>
            </w:r>
            <w:r w:rsidRPr="00E17AA5">
              <w:rPr>
                <w:rFonts w:ascii="Calibri" w:hAnsi="Calibri" w:cs="Calibri"/>
                <w:sz w:val="22"/>
                <w:szCs w:val="22"/>
                <w:lang w:val="ru-RU"/>
              </w:rPr>
              <w:t>,</w:t>
            </w:r>
            <w:r w:rsidRPr="00E17AA5">
              <w:rPr>
                <w:rFonts w:ascii="Calibri" w:hAnsi="Calibri" w:cs="Calibri"/>
                <w:sz w:val="22"/>
                <w:szCs w:val="22"/>
                <w:lang w:val="sr-Cyrl-CS"/>
              </w:rPr>
              <w:t xml:space="preserve"> (2) познаје утицај коришћења возила на околину, (3) познаје важност дијагностике у возилу за емисију, (4) познаје основе </w:t>
            </w:r>
            <w:proofErr w:type="spellStart"/>
            <w:r w:rsidRPr="00E17AA5">
              <w:rPr>
                <w:rFonts w:ascii="Calibri" w:hAnsi="Calibri" w:cs="Calibri"/>
                <w:sz w:val="22"/>
                <w:szCs w:val="22"/>
                <w:lang w:val="sr-Cyrl-CS"/>
              </w:rPr>
              <w:t>рециклинга</w:t>
            </w:r>
            <w:proofErr w:type="spellEnd"/>
            <w:r w:rsidRPr="00E17AA5">
              <w:rPr>
                <w:rFonts w:ascii="Calibri" w:hAnsi="Calibri" w:cs="Calibri"/>
                <w:sz w:val="22"/>
                <w:szCs w:val="22"/>
                <w:lang w:val="sr-Cyrl-CS"/>
              </w:rPr>
              <w:t xml:space="preserve"> возила, (5) познаје основне стандарде и законе из области екологије моторних возила.</w:t>
            </w:r>
          </w:p>
        </w:tc>
      </w:tr>
      <w:tr w:rsidR="00F33809" w:rsidRPr="00E17AA5" w14:paraId="29B3708C" w14:textId="77777777" w:rsidTr="00A31333">
        <w:tc>
          <w:tcPr>
            <w:tcW w:w="5000" w:type="pct"/>
            <w:gridSpan w:val="3"/>
          </w:tcPr>
          <w:p w14:paraId="0CA3364D"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Садржај предмета</w:t>
            </w:r>
          </w:p>
          <w:p w14:paraId="6C66F1C6" w14:textId="77777777" w:rsidR="00F33809" w:rsidRPr="00E17AA5" w:rsidRDefault="00F33809" w:rsidP="006130C2">
            <w:pPr>
              <w:rPr>
                <w:rFonts w:ascii="Calibri" w:hAnsi="Calibri" w:cs="Calibri"/>
                <w:i/>
                <w:iCs/>
                <w:lang w:val="sr-Cyrl-CS"/>
              </w:rPr>
            </w:pPr>
            <w:r w:rsidRPr="00E17AA5">
              <w:rPr>
                <w:rFonts w:ascii="Calibri" w:hAnsi="Calibri" w:cs="Calibri"/>
                <w:i/>
                <w:iCs/>
                <w:lang w:val="sr-Cyrl-CS"/>
              </w:rPr>
              <w:t>Теоријска настава</w:t>
            </w:r>
          </w:p>
          <w:p w14:paraId="445635E9" w14:textId="77777777" w:rsidR="00F33809" w:rsidRPr="00E17AA5" w:rsidRDefault="00F33809" w:rsidP="00FF4C79">
            <w:pPr>
              <w:jc w:val="both"/>
              <w:rPr>
                <w:rFonts w:ascii="Calibri" w:hAnsi="Calibri" w:cs="Calibri"/>
                <w:lang w:val="sr-Cyrl-CS"/>
              </w:rPr>
            </w:pPr>
            <w:r w:rsidRPr="00E17AA5">
              <w:rPr>
                <w:rFonts w:ascii="Calibri" w:hAnsi="Calibri" w:cs="Calibri"/>
                <w:sz w:val="22"/>
                <w:szCs w:val="22"/>
                <w:lang w:val="sr-Cyrl-CS"/>
              </w:rPr>
              <w:t xml:space="preserve">Природни извори и њихове резерве.  Утицај припреме материјала за производњу возила на околину. Утицај производње возила на околину. Утицај коришћења возила на околину. Емисија из возила. Дијагностика у возилу ради смањења емисије. Саобраћај и бука возила. </w:t>
            </w:r>
            <w:proofErr w:type="spellStart"/>
            <w:r w:rsidRPr="00E17AA5">
              <w:rPr>
                <w:rFonts w:ascii="Calibri" w:hAnsi="Calibri" w:cs="Calibri"/>
                <w:sz w:val="22"/>
                <w:szCs w:val="22"/>
                <w:lang w:val="sr-Cyrl-CS"/>
              </w:rPr>
              <w:t>Рециклинг</w:t>
            </w:r>
            <w:proofErr w:type="spellEnd"/>
            <w:r w:rsidRPr="00E17AA5">
              <w:rPr>
                <w:rFonts w:ascii="Calibri" w:hAnsi="Calibri" w:cs="Calibri"/>
                <w:sz w:val="22"/>
                <w:szCs w:val="22"/>
                <w:lang w:val="sr-Cyrl-CS"/>
              </w:rPr>
              <w:t xml:space="preserve"> моторних возила. Законска регулатива.</w:t>
            </w:r>
          </w:p>
          <w:p w14:paraId="3A5F0496" w14:textId="77777777" w:rsidR="00F33809" w:rsidRPr="00E17AA5" w:rsidRDefault="00F33809" w:rsidP="006130C2">
            <w:pPr>
              <w:rPr>
                <w:rFonts w:ascii="Calibri" w:hAnsi="Calibri" w:cs="Calibri"/>
                <w:i/>
                <w:iCs/>
                <w:lang w:val="sr-Cyrl-CS"/>
              </w:rPr>
            </w:pPr>
            <w:r w:rsidRPr="00E17AA5">
              <w:rPr>
                <w:rFonts w:ascii="Calibri" w:hAnsi="Calibri" w:cs="Calibri"/>
                <w:i/>
                <w:iCs/>
                <w:lang w:val="sr-Cyrl-CS"/>
              </w:rPr>
              <w:t xml:space="preserve">Практична настава </w:t>
            </w:r>
          </w:p>
          <w:p w14:paraId="6A3FB945" w14:textId="77777777" w:rsidR="00F33809" w:rsidRPr="00E17AA5" w:rsidRDefault="00F33809" w:rsidP="006130C2">
            <w:pPr>
              <w:rPr>
                <w:rFonts w:ascii="Calibri" w:hAnsi="Calibri" w:cs="Calibri"/>
                <w:lang w:val="sr-Cyrl-CS"/>
              </w:rPr>
            </w:pPr>
            <w:r w:rsidRPr="00E17AA5">
              <w:rPr>
                <w:rFonts w:ascii="Calibri" w:hAnsi="Calibri" w:cs="Calibri"/>
                <w:iCs/>
                <w:sz w:val="22"/>
                <w:szCs w:val="22"/>
                <w:lang w:val="sr-Cyrl-CS"/>
              </w:rPr>
              <w:t xml:space="preserve">Самостална анализа  утицаја возила на околину. Експериментална мерења емисије и </w:t>
            </w:r>
            <w:proofErr w:type="spellStart"/>
            <w:r w:rsidRPr="00E17AA5">
              <w:rPr>
                <w:rFonts w:ascii="Calibri" w:hAnsi="Calibri" w:cs="Calibri"/>
                <w:iCs/>
                <w:sz w:val="22"/>
                <w:szCs w:val="22"/>
                <w:lang w:val="sr-Cyrl-CS"/>
              </w:rPr>
              <w:t>имисје</w:t>
            </w:r>
            <w:proofErr w:type="spellEnd"/>
            <w:r w:rsidRPr="00E17AA5">
              <w:rPr>
                <w:rFonts w:ascii="Calibri" w:hAnsi="Calibri" w:cs="Calibri"/>
                <w:iCs/>
                <w:sz w:val="22"/>
                <w:szCs w:val="22"/>
                <w:lang w:val="sr-Cyrl-CS"/>
              </w:rPr>
              <w:t xml:space="preserve"> и израда семинарског рада.</w:t>
            </w:r>
          </w:p>
        </w:tc>
      </w:tr>
      <w:tr w:rsidR="00F33809" w:rsidRPr="00E17AA5" w14:paraId="0BB0C981" w14:textId="77777777" w:rsidTr="00A31333">
        <w:tc>
          <w:tcPr>
            <w:tcW w:w="5000" w:type="pct"/>
            <w:gridSpan w:val="3"/>
          </w:tcPr>
          <w:p w14:paraId="63F17496"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 xml:space="preserve">Литература </w:t>
            </w:r>
          </w:p>
          <w:p w14:paraId="41129481" w14:textId="77777777" w:rsidR="00F33809" w:rsidRPr="00E17AA5" w:rsidRDefault="00F33809" w:rsidP="00783ED4">
            <w:pPr>
              <w:numPr>
                <w:ilvl w:val="0"/>
                <w:numId w:val="59"/>
              </w:numPr>
              <w:tabs>
                <w:tab w:val="clear" w:pos="928"/>
                <w:tab w:val="num" w:pos="529"/>
              </w:tabs>
              <w:ind w:left="529" w:hanging="425"/>
              <w:jc w:val="both"/>
              <w:rPr>
                <w:rFonts w:ascii="Calibri" w:hAnsi="Calibri" w:cs="Calibri"/>
                <w:lang w:val="sr-Cyrl-CS"/>
              </w:rPr>
            </w:pPr>
            <w:r w:rsidRPr="00E17AA5">
              <w:rPr>
                <w:rFonts w:ascii="Calibri" w:hAnsi="Calibri" w:cs="Calibri"/>
                <w:sz w:val="22"/>
                <w:szCs w:val="22"/>
                <w:lang w:val="sr-Cyrl-CS"/>
              </w:rPr>
              <w:t xml:space="preserve">Р. Пешић, С. Петковић, С. </w:t>
            </w:r>
            <w:proofErr w:type="spellStart"/>
            <w:r w:rsidRPr="00E17AA5">
              <w:rPr>
                <w:rFonts w:ascii="Calibri" w:hAnsi="Calibri" w:cs="Calibri"/>
                <w:sz w:val="22"/>
                <w:szCs w:val="22"/>
                <w:lang w:val="sr-Cyrl-CS"/>
              </w:rPr>
              <w:t>Веиновић</w:t>
            </w:r>
            <w:proofErr w:type="spellEnd"/>
            <w:r w:rsidRPr="00E17AA5">
              <w:rPr>
                <w:rFonts w:ascii="Calibri" w:hAnsi="Calibri" w:cs="Calibri"/>
                <w:sz w:val="22"/>
                <w:szCs w:val="22"/>
                <w:lang w:val="sr-Cyrl-CS"/>
              </w:rPr>
              <w:t xml:space="preserve">: Моторна возила - опрема, Машински факултет у </w:t>
            </w:r>
            <w:proofErr w:type="spellStart"/>
            <w:r w:rsidRPr="00E17AA5">
              <w:rPr>
                <w:rFonts w:ascii="Calibri" w:hAnsi="Calibri" w:cs="Calibri"/>
                <w:sz w:val="22"/>
                <w:szCs w:val="22"/>
                <w:lang w:val="sr-Cyrl-CS"/>
              </w:rPr>
              <w:t>Бањој</w:t>
            </w:r>
            <w:proofErr w:type="spellEnd"/>
            <w:r w:rsidRPr="00E17AA5">
              <w:rPr>
                <w:rFonts w:ascii="Calibri" w:hAnsi="Calibri" w:cs="Calibri"/>
                <w:sz w:val="22"/>
                <w:szCs w:val="22"/>
                <w:lang w:val="sr-Cyrl-CS"/>
              </w:rPr>
              <w:t xml:space="preserve"> Луци и Крагујевцу, 2008.</w:t>
            </w:r>
          </w:p>
          <w:p w14:paraId="00D7F5EE" w14:textId="77777777" w:rsidR="00F33809" w:rsidRPr="00E17AA5" w:rsidRDefault="00F33809" w:rsidP="00783ED4">
            <w:pPr>
              <w:numPr>
                <w:ilvl w:val="0"/>
                <w:numId w:val="59"/>
              </w:numPr>
              <w:tabs>
                <w:tab w:val="clear" w:pos="928"/>
                <w:tab w:val="num" w:pos="529"/>
              </w:tabs>
              <w:ind w:left="529" w:hanging="425"/>
              <w:rPr>
                <w:rFonts w:ascii="Calibri" w:hAnsi="Calibri" w:cs="Calibri"/>
                <w:bCs/>
                <w:lang w:val="sr-Cyrl-CS"/>
              </w:rPr>
            </w:pPr>
            <w:r w:rsidRPr="00E17AA5">
              <w:rPr>
                <w:rFonts w:ascii="Calibri" w:hAnsi="Calibri" w:cs="Calibri"/>
                <w:sz w:val="22"/>
                <w:szCs w:val="22"/>
                <w:lang w:val="de-DE"/>
              </w:rPr>
              <w:t>D. Gruden: Trafic and Environment, Springer-Verlag Berlin Heidelberg 2003, Printed in Germany</w:t>
            </w:r>
            <w:r w:rsidRPr="00E17AA5">
              <w:rPr>
                <w:rFonts w:ascii="Calibri" w:hAnsi="Calibri" w:cs="Calibri"/>
                <w:sz w:val="22"/>
                <w:szCs w:val="22"/>
                <w:lang w:val="sr-Cyrl-CS"/>
              </w:rPr>
              <w:t xml:space="preserve"> </w:t>
            </w:r>
          </w:p>
          <w:p w14:paraId="78024F80" w14:textId="77777777" w:rsidR="00F33809" w:rsidRPr="00E17AA5" w:rsidRDefault="00F33809" w:rsidP="00783ED4">
            <w:pPr>
              <w:numPr>
                <w:ilvl w:val="0"/>
                <w:numId w:val="59"/>
              </w:numPr>
              <w:tabs>
                <w:tab w:val="clear" w:pos="928"/>
                <w:tab w:val="num" w:pos="529"/>
              </w:tabs>
              <w:ind w:left="529" w:hanging="425"/>
              <w:jc w:val="both"/>
              <w:rPr>
                <w:rFonts w:ascii="Calibri" w:hAnsi="Calibri" w:cs="Calibri"/>
                <w:lang w:val="sr-Cyrl-CS"/>
              </w:rPr>
            </w:pPr>
            <w:r w:rsidRPr="00E17AA5">
              <w:rPr>
                <w:rFonts w:ascii="Calibri" w:hAnsi="Calibri" w:cs="Calibri"/>
                <w:sz w:val="22"/>
                <w:szCs w:val="22"/>
                <w:lang w:val="sr-Cyrl-CS"/>
              </w:rPr>
              <w:t xml:space="preserve">С. </w:t>
            </w:r>
            <w:proofErr w:type="spellStart"/>
            <w:r w:rsidRPr="00E17AA5">
              <w:rPr>
                <w:rFonts w:ascii="Calibri" w:hAnsi="Calibri" w:cs="Calibri"/>
                <w:sz w:val="22"/>
                <w:szCs w:val="22"/>
                <w:lang w:val="sr-Cyrl-CS"/>
              </w:rPr>
              <w:t>Веиновић</w:t>
            </w:r>
            <w:proofErr w:type="spellEnd"/>
            <w:r w:rsidRPr="00E17AA5">
              <w:rPr>
                <w:rFonts w:ascii="Calibri" w:hAnsi="Calibri" w:cs="Calibri"/>
                <w:sz w:val="22"/>
                <w:szCs w:val="22"/>
                <w:lang w:val="sr-Cyrl-CS"/>
              </w:rPr>
              <w:t>, Р. Пешић: Погонски материјали моторних возила, Бања Лука, Крагујевац,  2000.</w:t>
            </w:r>
          </w:p>
        </w:tc>
      </w:tr>
      <w:tr w:rsidR="00F33809" w:rsidRPr="00213F05" w14:paraId="660481B0" w14:textId="77777777" w:rsidTr="00A31333">
        <w:tc>
          <w:tcPr>
            <w:tcW w:w="1984" w:type="pct"/>
          </w:tcPr>
          <w:p w14:paraId="182F1D60" w14:textId="77777777" w:rsidR="00F33809" w:rsidRPr="00213F05" w:rsidRDefault="00F33809" w:rsidP="00FF4C79">
            <w:pPr>
              <w:rPr>
                <w:rFonts w:ascii="Calibri" w:hAnsi="Calibri" w:cs="Calibri"/>
                <w:bCs/>
                <w:sz w:val="22"/>
                <w:szCs w:val="22"/>
                <w:lang w:val="sr-Cyrl-CS"/>
              </w:rPr>
            </w:pPr>
            <w:r w:rsidRPr="00213F05">
              <w:rPr>
                <w:rFonts w:ascii="Calibri" w:hAnsi="Calibri" w:cs="Calibri"/>
                <w:bCs/>
                <w:sz w:val="22"/>
                <w:szCs w:val="22"/>
                <w:lang w:val="sr-Cyrl-CS"/>
              </w:rPr>
              <w:t xml:space="preserve">Број часова </w:t>
            </w:r>
            <w:r w:rsidRPr="00213F05">
              <w:rPr>
                <w:rFonts w:ascii="Calibri" w:hAnsi="Calibri" w:cs="Calibri"/>
                <w:sz w:val="22"/>
                <w:szCs w:val="22"/>
                <w:lang w:val="sr-Cyrl-CS"/>
              </w:rPr>
              <w:t xml:space="preserve"> активне наставе</w:t>
            </w:r>
            <w:r w:rsidR="00FF4C79" w:rsidRPr="00213F05">
              <w:rPr>
                <w:rFonts w:ascii="Calibri" w:hAnsi="Calibri" w:cs="Calibri"/>
                <w:sz w:val="22"/>
                <w:szCs w:val="22"/>
                <w:lang w:val="sr-Cyrl-CS"/>
              </w:rPr>
              <w:t xml:space="preserve">: </w:t>
            </w:r>
            <w:r w:rsidR="00A857BE">
              <w:rPr>
                <w:rFonts w:ascii="Calibri" w:hAnsi="Calibri" w:cs="Calibri"/>
                <w:sz w:val="22"/>
                <w:szCs w:val="22"/>
                <w:lang w:val="sr-Cyrl-CS"/>
              </w:rPr>
              <w:t xml:space="preserve">  </w:t>
            </w:r>
            <w:r w:rsidRPr="00213F05">
              <w:rPr>
                <w:rFonts w:ascii="Calibri" w:hAnsi="Calibri" w:cs="Calibri"/>
                <w:sz w:val="22"/>
                <w:szCs w:val="22"/>
                <w:lang w:val="sr-Cyrl-CS"/>
              </w:rPr>
              <w:t xml:space="preserve">                       </w:t>
            </w:r>
          </w:p>
        </w:tc>
        <w:tc>
          <w:tcPr>
            <w:tcW w:w="1445" w:type="pct"/>
          </w:tcPr>
          <w:p w14:paraId="6286B89A" w14:textId="77777777" w:rsidR="00F33809" w:rsidRPr="00213F05" w:rsidRDefault="00D16DA3" w:rsidP="006130C2">
            <w:pPr>
              <w:rPr>
                <w:rFonts w:ascii="Calibri" w:hAnsi="Calibri" w:cs="Calibri"/>
                <w:bCs/>
                <w:sz w:val="22"/>
                <w:szCs w:val="22"/>
                <w:lang w:val="sr-Cyrl-CS"/>
              </w:rPr>
            </w:pPr>
            <w:r w:rsidRPr="00213F05">
              <w:rPr>
                <w:rFonts w:ascii="Calibri" w:hAnsi="Calibri" w:cs="Calibri"/>
                <w:sz w:val="22"/>
                <w:szCs w:val="22"/>
                <w:lang w:val="sr-Cyrl-CS"/>
              </w:rPr>
              <w:t xml:space="preserve">Теоријска настава:   </w:t>
            </w:r>
            <w:r w:rsidR="00213F05" w:rsidRPr="00213F05">
              <w:rPr>
                <w:rFonts w:ascii="Calibri" w:hAnsi="Calibri" w:cs="Calibri"/>
                <w:sz w:val="22"/>
                <w:szCs w:val="22"/>
                <w:lang w:val="sr-Cyrl-CS"/>
              </w:rPr>
              <w:t>7</w:t>
            </w:r>
            <w:r w:rsidR="002576C6" w:rsidRPr="00213F05">
              <w:rPr>
                <w:rFonts w:ascii="Calibri" w:hAnsi="Calibri" w:cs="Calibri"/>
                <w:sz w:val="22"/>
                <w:szCs w:val="22"/>
                <w:lang w:val="sr-Cyrl-CS"/>
              </w:rPr>
              <w:t>5</w:t>
            </w:r>
            <w:r w:rsidR="00F33809" w:rsidRPr="00213F05">
              <w:rPr>
                <w:rFonts w:ascii="Calibri" w:hAnsi="Calibri" w:cs="Calibri"/>
                <w:sz w:val="22"/>
                <w:szCs w:val="22"/>
                <w:lang w:val="sr-Cyrl-CS"/>
              </w:rPr>
              <w:t xml:space="preserve">  </w:t>
            </w:r>
          </w:p>
        </w:tc>
        <w:tc>
          <w:tcPr>
            <w:tcW w:w="1571" w:type="pct"/>
          </w:tcPr>
          <w:p w14:paraId="6564C5C8" w14:textId="77777777" w:rsidR="00F33809" w:rsidRPr="00213F05" w:rsidRDefault="00213F05" w:rsidP="00D16DA3">
            <w:pPr>
              <w:rPr>
                <w:rFonts w:ascii="Calibri" w:hAnsi="Calibri" w:cs="Calibri"/>
                <w:bCs/>
                <w:sz w:val="22"/>
                <w:szCs w:val="22"/>
              </w:rPr>
            </w:pPr>
            <w:r w:rsidRPr="00213F05">
              <w:rPr>
                <w:rFonts w:ascii="Calibri" w:hAnsi="Calibri" w:cs="Calibri"/>
                <w:sz w:val="22"/>
                <w:szCs w:val="22"/>
                <w:lang w:val="ru-RU"/>
              </w:rPr>
              <w:t>Практична настава:  7</w:t>
            </w:r>
            <w:r w:rsidR="002576C6" w:rsidRPr="00213F05">
              <w:rPr>
                <w:rFonts w:ascii="Calibri" w:hAnsi="Calibri" w:cs="Calibri"/>
                <w:sz w:val="22"/>
                <w:szCs w:val="22"/>
                <w:lang w:val="ru-RU"/>
              </w:rPr>
              <w:t>5</w:t>
            </w:r>
            <w:r w:rsidR="00F33809" w:rsidRPr="00213F05">
              <w:rPr>
                <w:rFonts w:ascii="Calibri" w:hAnsi="Calibri" w:cs="Calibri"/>
                <w:sz w:val="22"/>
                <w:szCs w:val="22"/>
                <w:lang w:val="ru-RU"/>
              </w:rPr>
              <w:t xml:space="preserve">              </w:t>
            </w:r>
          </w:p>
        </w:tc>
      </w:tr>
      <w:tr w:rsidR="00F33809" w:rsidRPr="00E17AA5" w14:paraId="68CDA6CB" w14:textId="77777777" w:rsidTr="00A31333">
        <w:tc>
          <w:tcPr>
            <w:tcW w:w="5000" w:type="pct"/>
            <w:gridSpan w:val="3"/>
          </w:tcPr>
          <w:p w14:paraId="55F03CB0"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Методе извођења наставе</w:t>
            </w:r>
          </w:p>
          <w:p w14:paraId="7C552086" w14:textId="77777777" w:rsidR="00F33809" w:rsidRPr="00E17AA5" w:rsidRDefault="00FF4C79" w:rsidP="00FF4C79">
            <w:pPr>
              <w:widowControl w:val="0"/>
              <w:autoSpaceDE w:val="0"/>
              <w:autoSpaceDN w:val="0"/>
              <w:adjustRightInd w:val="0"/>
              <w:jc w:val="both"/>
              <w:rPr>
                <w:rFonts w:ascii="Calibri" w:hAnsi="Calibri" w:cs="Calibri"/>
                <w:sz w:val="22"/>
                <w:szCs w:val="22"/>
                <w:lang w:val="sr-Latn-CS" w:eastAsia="sr-Latn-CS"/>
              </w:rPr>
            </w:pPr>
            <w:r w:rsidRPr="00E17AA5">
              <w:rPr>
                <w:rFonts w:ascii="Calibri" w:hAnsi="Calibri" w:cs="Calibri"/>
                <w:sz w:val="22"/>
                <w:szCs w:val="22"/>
                <w:lang w:val="sr-Cyrl-CS" w:eastAsia="sr-Latn-CS"/>
              </w:rPr>
              <w:t xml:space="preserve">Настава се изводи кроз предавања </w:t>
            </w:r>
            <w:r w:rsidRPr="00E17AA5">
              <w:rPr>
                <w:rFonts w:ascii="Calibri" w:hAnsi="Calibri" w:cs="Calibri"/>
                <w:lang w:val="sr-Cyrl-RS" w:eastAsia="sr-Latn-CS"/>
              </w:rPr>
              <w:t>уз коришћење мултимедијалних алата</w:t>
            </w:r>
            <w:r w:rsidRPr="00E17AA5">
              <w:rPr>
                <w:rFonts w:ascii="Calibri" w:hAnsi="Calibri" w:cs="Calibri"/>
                <w:sz w:val="22"/>
                <w:szCs w:val="22"/>
                <w:lang w:val="sr-Cyrl-CS" w:eastAsia="sr-Latn-CS"/>
              </w:rPr>
              <w:t xml:space="preserve">, посете предузећима и самостални истраживачки рад. Лабораторијске вежбе се састоје у експерименталном одређивању емисије возила са </w:t>
            </w:r>
            <w:proofErr w:type="spellStart"/>
            <w:r w:rsidRPr="00E17AA5">
              <w:rPr>
                <w:rFonts w:ascii="Calibri" w:hAnsi="Calibri" w:cs="Calibri"/>
                <w:sz w:val="22"/>
                <w:szCs w:val="22"/>
                <w:lang w:val="sr-Cyrl-CS" w:eastAsia="sr-Latn-CS"/>
              </w:rPr>
              <w:t>ото</w:t>
            </w:r>
            <w:proofErr w:type="spellEnd"/>
            <w:r w:rsidRPr="00E17AA5">
              <w:rPr>
                <w:rFonts w:ascii="Calibri" w:hAnsi="Calibri" w:cs="Calibri"/>
                <w:sz w:val="22"/>
                <w:szCs w:val="22"/>
                <w:lang w:val="sr-Cyrl-CS" w:eastAsia="sr-Latn-CS"/>
              </w:rPr>
              <w:t xml:space="preserve"> и дизел моторима и изради извештаја. </w:t>
            </w:r>
          </w:p>
        </w:tc>
      </w:tr>
      <w:tr w:rsidR="00F33809" w:rsidRPr="00E17AA5" w14:paraId="4803D7C9" w14:textId="77777777" w:rsidTr="00A31333">
        <w:trPr>
          <w:trHeight w:val="570"/>
        </w:trPr>
        <w:tc>
          <w:tcPr>
            <w:tcW w:w="5000" w:type="pct"/>
            <w:gridSpan w:val="3"/>
          </w:tcPr>
          <w:p w14:paraId="3484AC2A" w14:textId="77777777" w:rsidR="00F33809" w:rsidRPr="00E17AA5" w:rsidRDefault="00F33809" w:rsidP="00AA12B2">
            <w:pPr>
              <w:rPr>
                <w:rFonts w:ascii="Calibri" w:hAnsi="Calibri" w:cs="Calibri"/>
                <w:b/>
                <w:bCs/>
                <w:lang w:val="sr-Cyrl-CS"/>
              </w:rPr>
            </w:pPr>
            <w:r w:rsidRPr="00E17AA5">
              <w:rPr>
                <w:rFonts w:ascii="Calibri" w:hAnsi="Calibri" w:cs="Calibri"/>
                <w:b/>
                <w:bCs/>
                <w:lang w:val="sr-Cyrl-CS"/>
              </w:rPr>
              <w:t>Оцена  знања (максимални број поена 100)</w:t>
            </w:r>
          </w:p>
          <w:p w14:paraId="60CD88BE" w14:textId="77777777" w:rsidR="00F33809" w:rsidRPr="00E17AA5" w:rsidRDefault="00FF4C79" w:rsidP="00FF4C79">
            <w:pPr>
              <w:widowControl w:val="0"/>
              <w:autoSpaceDE w:val="0"/>
              <w:autoSpaceDN w:val="0"/>
              <w:adjustRightInd w:val="0"/>
              <w:jc w:val="both"/>
              <w:rPr>
                <w:rFonts w:ascii="Calibri" w:hAnsi="Calibri" w:cs="Calibri"/>
                <w:bCs/>
                <w:sz w:val="22"/>
                <w:szCs w:val="22"/>
                <w:lang w:val="ru-RU" w:eastAsia="sr-Latn-CS"/>
              </w:rPr>
            </w:pPr>
            <w:r w:rsidRPr="00E17AA5">
              <w:rPr>
                <w:rFonts w:ascii="Calibri" w:hAnsi="Calibri" w:cs="Calibri"/>
                <w:bCs/>
                <w:lang w:val="sr-Cyrl-CS" w:eastAsia="sr-Latn-CS"/>
              </w:rPr>
              <w:t>Испит се полаже предајом и презентацијом семинарског рада из области екологија моторних возила и мотора и полагањем теста. Семинарски рад се бодује до 70 бодова, његова презентација до 15 бодова, док се тест бодује са максимално 15 поена</w:t>
            </w:r>
            <w:r w:rsidRPr="00E17AA5">
              <w:rPr>
                <w:rFonts w:ascii="Calibri" w:hAnsi="Calibri" w:cs="Calibri"/>
                <w:b/>
                <w:bCs/>
                <w:lang w:val="sr-Cyrl-CS" w:eastAsia="sr-Latn-CS"/>
              </w:rPr>
              <w:t>.</w:t>
            </w:r>
          </w:p>
        </w:tc>
      </w:tr>
      <w:bookmarkEnd w:id="65"/>
      <w:bookmarkEnd w:id="67"/>
    </w:tbl>
    <w:p w14:paraId="567A1009" w14:textId="77777777" w:rsidR="00F33809" w:rsidRPr="00E17AA5" w:rsidRDefault="00121429" w:rsidP="00A14041">
      <w:pPr>
        <w:pStyle w:val="Naslov2"/>
        <w:numPr>
          <w:ilvl w:val="0"/>
          <w:numId w:val="0"/>
        </w:numPr>
        <w:ind w:left="360"/>
        <w:rPr>
          <w:rFonts w:ascii="Calibri" w:hAnsi="Calibri" w:cs="Calibri"/>
        </w:rPr>
      </w:pPr>
      <w:r w:rsidRPr="00E17AA5">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2727"/>
        <w:gridCol w:w="3037"/>
      </w:tblGrid>
      <w:tr w:rsidR="00F33809" w:rsidRPr="00E17AA5" w14:paraId="01747830" w14:textId="77777777" w:rsidTr="00A31333">
        <w:tc>
          <w:tcPr>
            <w:tcW w:w="5000" w:type="pct"/>
            <w:gridSpan w:val="3"/>
          </w:tcPr>
          <w:p w14:paraId="23C61731" w14:textId="77777777" w:rsidR="00F33809" w:rsidRPr="00E17AA5" w:rsidRDefault="00F33809" w:rsidP="006130C2">
            <w:pPr>
              <w:rPr>
                <w:rFonts w:ascii="Calibri" w:hAnsi="Calibri" w:cs="Calibri"/>
                <w:lang w:val="ru-RU"/>
              </w:rPr>
            </w:pPr>
            <w:r w:rsidRPr="00E17AA5">
              <w:rPr>
                <w:rFonts w:ascii="Calibri" w:hAnsi="Calibri" w:cs="Calibri"/>
                <w:lang w:val="ru-RU"/>
              </w:rPr>
              <w:br w:type="page"/>
            </w:r>
            <w:bookmarkStart w:id="68" w:name="DMS02"/>
            <w:r w:rsidRPr="00E17AA5">
              <w:rPr>
                <w:rFonts w:ascii="Calibri" w:hAnsi="Calibri" w:cs="Calibri"/>
                <w:b/>
                <w:bCs/>
                <w:lang w:val="sr-Cyrl-CS"/>
              </w:rPr>
              <w:t xml:space="preserve">Назив предмета: </w:t>
            </w:r>
            <w:r w:rsidRPr="00E17AA5">
              <w:rPr>
                <w:rFonts w:ascii="Calibri" w:hAnsi="Calibri" w:cs="Calibri"/>
                <w:b/>
                <w:lang w:val="sr-Cyrl-CS"/>
              </w:rPr>
              <w:t>Алтернативни погонски системи</w:t>
            </w:r>
          </w:p>
        </w:tc>
      </w:tr>
      <w:tr w:rsidR="00F33809" w:rsidRPr="00E17AA5" w14:paraId="0F71217E" w14:textId="77777777" w:rsidTr="00A31333">
        <w:tc>
          <w:tcPr>
            <w:tcW w:w="5000" w:type="pct"/>
            <w:gridSpan w:val="3"/>
          </w:tcPr>
          <w:p w14:paraId="6C33848E" w14:textId="7B0AD7C7" w:rsidR="00F33809" w:rsidRPr="00646EF6" w:rsidRDefault="00D16DA3" w:rsidP="001A4829">
            <w:pPr>
              <w:rPr>
                <w:rFonts w:ascii="Calibri" w:hAnsi="Calibri" w:cs="Calibri"/>
                <w:b/>
                <w:bCs/>
                <w:lang w:val="sr-Cyrl-RS"/>
              </w:rPr>
            </w:pPr>
            <w:proofErr w:type="spellStart"/>
            <w:r w:rsidRPr="00E17AA5">
              <w:rPr>
                <w:rFonts w:ascii="Calibri" w:hAnsi="Calibri" w:cs="Calibri"/>
                <w:b/>
                <w:bCs/>
                <w:color w:val="000000"/>
                <w:lang w:val="sr-Latn-CS" w:eastAsia="sr-Latn-CS"/>
              </w:rPr>
              <w:t>Наставник</w:t>
            </w:r>
            <w:proofErr w:type="spellEnd"/>
            <w:r w:rsidRPr="00E17AA5">
              <w:rPr>
                <w:rFonts w:ascii="Calibri" w:hAnsi="Calibri" w:cs="Calibri"/>
                <w:b/>
                <w:bCs/>
                <w:color w:val="000000"/>
                <w:lang w:val="sr-Latn-CS" w:eastAsia="sr-Latn-CS"/>
              </w:rPr>
              <w:t xml:space="preserve"> </w:t>
            </w:r>
            <w:proofErr w:type="spellStart"/>
            <w:r w:rsidRPr="00E17AA5">
              <w:rPr>
                <w:rFonts w:ascii="Calibri" w:hAnsi="Calibri" w:cs="Calibri"/>
                <w:b/>
                <w:bCs/>
                <w:color w:val="000000"/>
                <w:lang w:val="sr-Latn-CS" w:eastAsia="sr-Latn-CS"/>
              </w:rPr>
              <w:t>или</w:t>
            </w:r>
            <w:proofErr w:type="spellEnd"/>
            <w:r w:rsidRPr="00E17AA5">
              <w:rPr>
                <w:rFonts w:ascii="Calibri" w:hAnsi="Calibri" w:cs="Calibri"/>
                <w:b/>
                <w:bCs/>
                <w:color w:val="000000"/>
                <w:lang w:val="sr-Latn-CS" w:eastAsia="sr-Latn-CS"/>
              </w:rPr>
              <w:t xml:space="preserve"> </w:t>
            </w:r>
            <w:proofErr w:type="spellStart"/>
            <w:r w:rsidRPr="00E17AA5">
              <w:rPr>
                <w:rFonts w:ascii="Calibri" w:hAnsi="Calibri" w:cs="Calibri"/>
                <w:b/>
                <w:bCs/>
                <w:color w:val="000000"/>
                <w:lang w:val="sr-Latn-CS" w:eastAsia="sr-Latn-CS"/>
              </w:rPr>
              <w:t>наставници</w:t>
            </w:r>
            <w:proofErr w:type="spellEnd"/>
            <w:r w:rsidRPr="00E17AA5">
              <w:rPr>
                <w:rFonts w:ascii="Calibri" w:hAnsi="Calibri" w:cs="Calibri"/>
                <w:b/>
                <w:bCs/>
                <w:color w:val="000000"/>
                <w:lang w:val="sr-Latn-CS" w:eastAsia="sr-Latn-CS"/>
              </w:rPr>
              <w:t>:</w:t>
            </w:r>
            <w:r w:rsidR="00FA31AA" w:rsidRPr="00FA31AA">
              <w:rPr>
                <w:rFonts w:ascii="Calibri" w:hAnsi="Calibri" w:cs="Calibri"/>
                <w:b/>
                <w:bCs/>
              </w:rPr>
              <w:t xml:space="preserve"> Давинић Љ. </w:t>
            </w:r>
            <w:proofErr w:type="spellStart"/>
            <w:r w:rsidR="00FA31AA" w:rsidRPr="00FA31AA">
              <w:rPr>
                <w:rFonts w:ascii="Calibri" w:hAnsi="Calibri" w:cs="Calibri"/>
                <w:b/>
                <w:bCs/>
              </w:rPr>
              <w:t>Александар</w:t>
            </w:r>
            <w:proofErr w:type="spellEnd"/>
            <w:r w:rsidR="00646EF6">
              <w:rPr>
                <w:rFonts w:ascii="Calibri" w:hAnsi="Calibri" w:cs="Calibri"/>
                <w:b/>
                <w:bCs/>
                <w:lang w:val="sr-Cyrl-RS"/>
              </w:rPr>
              <w:t>, Грујић Љ. Иван</w:t>
            </w:r>
          </w:p>
        </w:tc>
      </w:tr>
      <w:tr w:rsidR="00F33809" w:rsidRPr="00E17AA5" w14:paraId="6BC61CEF" w14:textId="77777777" w:rsidTr="00A31333">
        <w:tc>
          <w:tcPr>
            <w:tcW w:w="5000" w:type="pct"/>
            <w:gridSpan w:val="3"/>
          </w:tcPr>
          <w:p w14:paraId="021E9EFE" w14:textId="77777777" w:rsidR="00F33809" w:rsidRPr="00E17AA5" w:rsidRDefault="00F33809" w:rsidP="00C30098">
            <w:pPr>
              <w:rPr>
                <w:rFonts w:ascii="Calibri" w:hAnsi="Calibri" w:cs="Calibri"/>
                <w:lang w:val="sr-Cyrl-CS"/>
              </w:rPr>
            </w:pPr>
            <w:r w:rsidRPr="00E17AA5">
              <w:rPr>
                <w:rFonts w:ascii="Calibri" w:hAnsi="Calibri" w:cs="Calibri"/>
                <w:b/>
                <w:bCs/>
                <w:lang w:val="sr-Cyrl-CS"/>
              </w:rPr>
              <w:t>Статус предмета:</w:t>
            </w:r>
            <w:r w:rsidRPr="00E17AA5">
              <w:rPr>
                <w:rFonts w:ascii="Calibri" w:hAnsi="Calibri" w:cs="Calibri"/>
                <w:bCs/>
                <w:lang w:val="sr-Cyrl-CS"/>
              </w:rPr>
              <w:t xml:space="preserve"> </w:t>
            </w:r>
            <w:r w:rsidR="001D77C2">
              <w:rPr>
                <w:rFonts w:ascii="Calibri" w:hAnsi="Calibri" w:cs="Calibri"/>
                <w:bCs/>
                <w:lang w:val="sr-Cyrl-CS"/>
              </w:rPr>
              <w:t>Изборни предмет студијског програма</w:t>
            </w:r>
          </w:p>
        </w:tc>
      </w:tr>
      <w:tr w:rsidR="00F33809" w:rsidRPr="00E17AA5" w14:paraId="7E757052" w14:textId="77777777" w:rsidTr="00A31333">
        <w:tc>
          <w:tcPr>
            <w:tcW w:w="5000" w:type="pct"/>
            <w:gridSpan w:val="3"/>
          </w:tcPr>
          <w:p w14:paraId="2A50F28A" w14:textId="77777777" w:rsidR="00F33809" w:rsidRPr="00E17AA5" w:rsidRDefault="00F33809" w:rsidP="006130C2">
            <w:pPr>
              <w:rPr>
                <w:rFonts w:ascii="Calibri" w:hAnsi="Calibri" w:cs="Calibri"/>
                <w:lang w:val="sr-Cyrl-CS"/>
              </w:rPr>
            </w:pPr>
            <w:r w:rsidRPr="00E17AA5">
              <w:rPr>
                <w:rFonts w:ascii="Calibri" w:hAnsi="Calibri" w:cs="Calibri"/>
                <w:b/>
                <w:bCs/>
                <w:lang w:val="sr-Cyrl-CS"/>
              </w:rPr>
              <w:t>Број ЕСПБ</w:t>
            </w:r>
            <w:r w:rsidRPr="00E17AA5">
              <w:rPr>
                <w:rFonts w:ascii="Calibri" w:hAnsi="Calibri" w:cs="Calibri"/>
                <w:b/>
                <w:bCs/>
              </w:rPr>
              <w:t>:</w:t>
            </w:r>
            <w:r w:rsidRPr="00E17AA5">
              <w:rPr>
                <w:rFonts w:ascii="Calibri" w:hAnsi="Calibri" w:cs="Calibri"/>
                <w:bCs/>
                <w:lang w:val="sr-Cyrl-CS"/>
              </w:rPr>
              <w:t xml:space="preserve"> </w:t>
            </w:r>
            <w:r w:rsidRPr="00E17AA5">
              <w:rPr>
                <w:rFonts w:ascii="Calibri" w:hAnsi="Calibri" w:cs="Calibri"/>
                <w:b/>
                <w:bCs/>
                <w:lang w:val="sr-Cyrl-CS"/>
              </w:rPr>
              <w:t xml:space="preserve"> </w:t>
            </w:r>
            <w:r w:rsidR="00D16DA3" w:rsidRPr="00E17AA5">
              <w:rPr>
                <w:rFonts w:ascii="Calibri" w:hAnsi="Calibri" w:cs="Calibri"/>
                <w:b/>
                <w:bCs/>
                <w:lang w:val="sr-Cyrl-CS"/>
              </w:rPr>
              <w:t>15</w:t>
            </w:r>
          </w:p>
        </w:tc>
      </w:tr>
      <w:tr w:rsidR="00F33809" w:rsidRPr="00E17AA5" w14:paraId="40E9C4C9" w14:textId="77777777" w:rsidTr="00A31333">
        <w:tc>
          <w:tcPr>
            <w:tcW w:w="5000" w:type="pct"/>
            <w:gridSpan w:val="3"/>
          </w:tcPr>
          <w:p w14:paraId="7A62F1F9" w14:textId="77777777" w:rsidR="00F33809" w:rsidRPr="00E17AA5" w:rsidRDefault="00F33809" w:rsidP="006F6284">
            <w:pPr>
              <w:rPr>
                <w:rFonts w:ascii="Calibri" w:hAnsi="Calibri" w:cs="Calibri"/>
                <w:lang w:val="sr-Cyrl-CS"/>
              </w:rPr>
            </w:pPr>
            <w:r w:rsidRPr="00E17AA5">
              <w:rPr>
                <w:rFonts w:ascii="Calibri" w:hAnsi="Calibri" w:cs="Calibri"/>
                <w:b/>
                <w:bCs/>
                <w:lang w:val="sr-Cyrl-CS"/>
              </w:rPr>
              <w:t>Услов</w:t>
            </w:r>
            <w:r w:rsidRPr="00E17AA5">
              <w:rPr>
                <w:rFonts w:ascii="Calibri" w:hAnsi="Calibri" w:cs="Calibri"/>
                <w:b/>
                <w:bCs/>
              </w:rPr>
              <w:t>:</w:t>
            </w:r>
            <w:r w:rsidRPr="00E17AA5">
              <w:rPr>
                <w:rFonts w:ascii="Calibri" w:hAnsi="Calibri" w:cs="Calibri"/>
                <w:bCs/>
                <w:lang w:val="sr-Cyrl-CS"/>
              </w:rPr>
              <w:t xml:space="preserve"> </w:t>
            </w:r>
            <w:r w:rsidR="006F6284" w:rsidRPr="00E17AA5">
              <w:rPr>
                <w:rFonts w:ascii="Calibri" w:hAnsi="Calibri" w:cs="Calibri"/>
                <w:bCs/>
                <w:lang w:val="sr-Cyrl-CS"/>
              </w:rPr>
              <w:t>Нема</w:t>
            </w:r>
          </w:p>
        </w:tc>
      </w:tr>
      <w:tr w:rsidR="00F33809" w:rsidRPr="00E17AA5" w14:paraId="1583FE7A" w14:textId="77777777" w:rsidTr="00A31333">
        <w:tc>
          <w:tcPr>
            <w:tcW w:w="5000" w:type="pct"/>
            <w:gridSpan w:val="3"/>
          </w:tcPr>
          <w:p w14:paraId="632F1913"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Циљ предмета</w:t>
            </w:r>
          </w:p>
          <w:p w14:paraId="20E1E7BD" w14:textId="77777777" w:rsidR="00F33809" w:rsidRPr="00E17AA5" w:rsidRDefault="00F33809" w:rsidP="00C30098">
            <w:pPr>
              <w:jc w:val="both"/>
              <w:rPr>
                <w:rFonts w:ascii="Calibri" w:hAnsi="Calibri" w:cs="Calibri"/>
                <w:lang w:val="sr-Cyrl-CS"/>
              </w:rPr>
            </w:pPr>
            <w:r w:rsidRPr="00E17AA5">
              <w:rPr>
                <w:rFonts w:ascii="Calibri" w:hAnsi="Calibri" w:cs="Calibri"/>
                <w:bCs/>
                <w:sz w:val="22"/>
                <w:szCs w:val="22"/>
                <w:lang w:val="sr-Cyrl-CS"/>
              </w:rPr>
              <w:t xml:space="preserve">Циљ предмета је да студенте оспособи за самосталан научно-истраживачки рад из области </w:t>
            </w:r>
            <w:r w:rsidRPr="00E17AA5">
              <w:rPr>
                <w:rFonts w:ascii="Calibri" w:hAnsi="Calibri" w:cs="Calibri"/>
                <w:sz w:val="22"/>
                <w:szCs w:val="22"/>
                <w:lang w:val="sr-Cyrl-CS"/>
              </w:rPr>
              <w:t>алтернативних извора енергије и области возила која за свој погон користе алтернативне изворе енергије и адекватне погонске системе</w:t>
            </w:r>
          </w:p>
        </w:tc>
      </w:tr>
      <w:tr w:rsidR="00F33809" w:rsidRPr="00E17AA5" w14:paraId="050D0D61" w14:textId="77777777" w:rsidTr="00A31333">
        <w:tc>
          <w:tcPr>
            <w:tcW w:w="5000" w:type="pct"/>
            <w:gridSpan w:val="3"/>
          </w:tcPr>
          <w:p w14:paraId="03C6465F"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 xml:space="preserve">Исход предмета </w:t>
            </w:r>
          </w:p>
          <w:p w14:paraId="688658E4" w14:textId="77777777" w:rsidR="00F33809" w:rsidRPr="00E17AA5" w:rsidRDefault="00F33809" w:rsidP="00C30098">
            <w:pPr>
              <w:jc w:val="both"/>
              <w:rPr>
                <w:rFonts w:ascii="Calibri" w:hAnsi="Calibri" w:cs="Calibri"/>
                <w:lang w:val="sr-Cyrl-CS"/>
              </w:rPr>
            </w:pPr>
            <w:r w:rsidRPr="00E17AA5">
              <w:rPr>
                <w:rFonts w:ascii="Calibri" w:hAnsi="Calibri" w:cs="Calibri"/>
                <w:sz w:val="22"/>
                <w:szCs w:val="22"/>
                <w:lang w:val="sr-Cyrl-CS"/>
              </w:rPr>
              <w:t xml:space="preserve">Након завршеног курса студент ће бити у стању да познаје алтернативне погонске материјале и алтернативне погонске системе као и да истражује и развија карактеристичне елементе за пројектовање и експлоатацију алтернативних погонских система. </w:t>
            </w:r>
          </w:p>
        </w:tc>
      </w:tr>
      <w:tr w:rsidR="00F33809" w:rsidRPr="00E17AA5" w14:paraId="774D0763" w14:textId="77777777" w:rsidTr="00A31333">
        <w:tc>
          <w:tcPr>
            <w:tcW w:w="5000" w:type="pct"/>
            <w:gridSpan w:val="3"/>
          </w:tcPr>
          <w:p w14:paraId="60C700F4"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Садржај предмета</w:t>
            </w:r>
          </w:p>
          <w:p w14:paraId="4D7C6BC1" w14:textId="77777777" w:rsidR="00F33809" w:rsidRPr="00E17AA5" w:rsidRDefault="00F33809" w:rsidP="006130C2">
            <w:pPr>
              <w:rPr>
                <w:rFonts w:ascii="Calibri" w:hAnsi="Calibri" w:cs="Calibri"/>
                <w:i/>
                <w:iCs/>
                <w:lang w:val="sr-Cyrl-CS"/>
              </w:rPr>
            </w:pPr>
            <w:r w:rsidRPr="00E17AA5">
              <w:rPr>
                <w:rFonts w:ascii="Calibri" w:hAnsi="Calibri" w:cs="Calibri"/>
                <w:i/>
                <w:iCs/>
                <w:lang w:val="sr-Cyrl-CS"/>
              </w:rPr>
              <w:t>Теоријска настава</w:t>
            </w:r>
          </w:p>
          <w:p w14:paraId="393EA028" w14:textId="77777777" w:rsidR="00F33809" w:rsidRPr="00E17AA5" w:rsidRDefault="00F33809" w:rsidP="00C30098">
            <w:pPr>
              <w:jc w:val="both"/>
              <w:rPr>
                <w:rFonts w:ascii="Calibri" w:hAnsi="Calibri" w:cs="Calibri"/>
                <w:lang w:val="sr-Cyrl-CS"/>
              </w:rPr>
            </w:pPr>
            <w:r w:rsidRPr="00E17AA5">
              <w:rPr>
                <w:rFonts w:ascii="Calibri" w:hAnsi="Calibri" w:cs="Calibri"/>
                <w:sz w:val="22"/>
                <w:szCs w:val="22"/>
                <w:lang w:val="sr-Cyrl-CS"/>
              </w:rPr>
              <w:t>Историјски развој, разлози и перспективе примене алтернативних погонских материјала и система. Алтернативни извори енергије. Хибридни погон. Акумулатори механичке енергије. Динамичке карактеристике алтернативних погонских агрегата. Поузданост алтернативних погонских агрегата</w:t>
            </w:r>
          </w:p>
          <w:p w14:paraId="3292FE97" w14:textId="77777777" w:rsidR="00F33809" w:rsidRPr="00E17AA5" w:rsidRDefault="00F33809" w:rsidP="00C30098">
            <w:pPr>
              <w:jc w:val="both"/>
              <w:rPr>
                <w:rFonts w:ascii="Calibri" w:hAnsi="Calibri" w:cs="Calibri"/>
                <w:i/>
                <w:iCs/>
                <w:lang w:val="sr-Cyrl-CS"/>
              </w:rPr>
            </w:pPr>
            <w:r w:rsidRPr="00E17AA5">
              <w:rPr>
                <w:rFonts w:ascii="Calibri" w:hAnsi="Calibri" w:cs="Calibri"/>
                <w:i/>
                <w:iCs/>
                <w:lang w:val="sr-Cyrl-CS"/>
              </w:rPr>
              <w:t xml:space="preserve">Практична настава </w:t>
            </w:r>
          </w:p>
          <w:p w14:paraId="4C3DBB73" w14:textId="77777777" w:rsidR="00F33809" w:rsidRPr="00E17AA5" w:rsidRDefault="00F33809" w:rsidP="00C30098">
            <w:pPr>
              <w:jc w:val="both"/>
              <w:rPr>
                <w:rFonts w:ascii="Calibri" w:hAnsi="Calibri" w:cs="Calibri"/>
                <w:lang w:val="sr-Cyrl-CS"/>
              </w:rPr>
            </w:pPr>
            <w:r w:rsidRPr="00E17AA5">
              <w:rPr>
                <w:rFonts w:ascii="Calibri" w:hAnsi="Calibri" w:cs="Calibri"/>
                <w:iCs/>
                <w:lang w:val="sr-Cyrl-CS"/>
              </w:rPr>
              <w:t xml:space="preserve">Самостална анализа  </w:t>
            </w:r>
            <w:r w:rsidRPr="00E17AA5">
              <w:rPr>
                <w:rFonts w:ascii="Calibri" w:hAnsi="Calibri" w:cs="Calibri"/>
                <w:sz w:val="22"/>
                <w:szCs w:val="22"/>
                <w:lang w:val="sr-Cyrl-CS"/>
              </w:rPr>
              <w:t>примене алтернативних погонских материјала и система</w:t>
            </w:r>
            <w:r w:rsidRPr="00E17AA5">
              <w:rPr>
                <w:rFonts w:ascii="Calibri" w:hAnsi="Calibri" w:cs="Calibri"/>
                <w:iCs/>
                <w:lang w:val="sr-Cyrl-CS"/>
              </w:rPr>
              <w:t>. Експериментална истраживања алтернативних погонских материјала и система као и израда семинарског рада.</w:t>
            </w:r>
          </w:p>
        </w:tc>
      </w:tr>
      <w:tr w:rsidR="00F33809" w:rsidRPr="00E17AA5" w14:paraId="5934ECAA" w14:textId="77777777" w:rsidTr="00A31333">
        <w:tc>
          <w:tcPr>
            <w:tcW w:w="5000" w:type="pct"/>
            <w:gridSpan w:val="3"/>
          </w:tcPr>
          <w:p w14:paraId="61214E49"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 xml:space="preserve">Литература </w:t>
            </w:r>
          </w:p>
          <w:p w14:paraId="55C520F5" w14:textId="77777777" w:rsidR="00EA78CF" w:rsidRPr="00E17AA5" w:rsidRDefault="00EA78CF" w:rsidP="00EA78CF">
            <w:pPr>
              <w:widowControl w:val="0"/>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1. Р. Пешић, С. Петковић, С. </w:t>
            </w:r>
            <w:proofErr w:type="spellStart"/>
            <w:r w:rsidRPr="00E17AA5">
              <w:rPr>
                <w:rFonts w:ascii="Calibri" w:hAnsi="Calibri" w:cs="Calibri"/>
                <w:bCs/>
                <w:sz w:val="22"/>
                <w:szCs w:val="22"/>
                <w:lang w:val="sr-Cyrl-CS" w:eastAsia="sr-Latn-CS"/>
              </w:rPr>
              <w:t>Веиновић</w:t>
            </w:r>
            <w:proofErr w:type="spellEnd"/>
            <w:r w:rsidRPr="00E17AA5">
              <w:rPr>
                <w:rFonts w:ascii="Calibri" w:hAnsi="Calibri" w:cs="Calibri"/>
                <w:bCs/>
                <w:sz w:val="22"/>
                <w:szCs w:val="22"/>
                <w:lang w:val="sr-Cyrl-CS" w:eastAsia="sr-Latn-CS"/>
              </w:rPr>
              <w:t xml:space="preserve">: Моторна возила - опрема, Машински факултет у </w:t>
            </w:r>
            <w:proofErr w:type="spellStart"/>
            <w:r w:rsidRPr="00E17AA5">
              <w:rPr>
                <w:rFonts w:ascii="Calibri" w:hAnsi="Calibri" w:cs="Calibri"/>
                <w:bCs/>
                <w:sz w:val="22"/>
                <w:szCs w:val="22"/>
                <w:lang w:val="sr-Cyrl-CS" w:eastAsia="sr-Latn-CS"/>
              </w:rPr>
              <w:t>Бањој</w:t>
            </w:r>
            <w:proofErr w:type="spellEnd"/>
            <w:r w:rsidRPr="00E17AA5">
              <w:rPr>
                <w:rFonts w:ascii="Calibri" w:hAnsi="Calibri" w:cs="Calibri"/>
                <w:bCs/>
                <w:sz w:val="22"/>
                <w:szCs w:val="22"/>
                <w:lang w:val="sr-Cyrl-CS" w:eastAsia="sr-Latn-CS"/>
              </w:rPr>
              <w:t xml:space="preserve"> Луци и Крагујевцу, 2008.</w:t>
            </w:r>
          </w:p>
          <w:p w14:paraId="068E3A10" w14:textId="77777777" w:rsidR="00EA78CF" w:rsidRPr="00E17AA5" w:rsidRDefault="00EA78CF" w:rsidP="00EA78CF">
            <w:pPr>
              <w:widowControl w:val="0"/>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2. D. </w:t>
            </w:r>
            <w:proofErr w:type="spellStart"/>
            <w:r w:rsidRPr="00E17AA5">
              <w:rPr>
                <w:rFonts w:ascii="Calibri" w:hAnsi="Calibri" w:cs="Calibri"/>
                <w:bCs/>
                <w:sz w:val="22"/>
                <w:szCs w:val="22"/>
                <w:lang w:val="sr-Cyrl-CS" w:eastAsia="sr-Latn-CS"/>
              </w:rPr>
              <w:t>Gruden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Trafic</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and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Environment</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Springer-Verlag</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Berlin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Heidelberg</w:t>
            </w:r>
            <w:proofErr w:type="spellEnd"/>
            <w:r w:rsidRPr="00E17AA5">
              <w:rPr>
                <w:rFonts w:ascii="Calibri" w:hAnsi="Calibri" w:cs="Calibri"/>
                <w:bCs/>
                <w:sz w:val="22"/>
                <w:szCs w:val="22"/>
                <w:lang w:val="sr-Cyrl-CS" w:eastAsia="sr-Latn-CS"/>
              </w:rPr>
              <w:t xml:space="preserve"> 2003, </w:t>
            </w:r>
            <w:proofErr w:type="spellStart"/>
            <w:r w:rsidRPr="00E17AA5">
              <w:rPr>
                <w:rFonts w:ascii="Calibri" w:hAnsi="Calibri" w:cs="Calibri"/>
                <w:bCs/>
                <w:sz w:val="22"/>
                <w:szCs w:val="22"/>
                <w:lang w:val="sr-Cyrl-CS" w:eastAsia="sr-Latn-CS"/>
              </w:rPr>
              <w:t>Printed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in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Germany</w:t>
            </w:r>
            <w:proofErr w:type="spellEnd"/>
            <w:r w:rsidRPr="00E17AA5">
              <w:rPr>
                <w:rFonts w:ascii="Calibri" w:hAnsi="Calibri" w:cs="Calibri"/>
                <w:bCs/>
                <w:sz w:val="22"/>
                <w:szCs w:val="22"/>
                <w:lang w:val="sr-Cyrl-CS" w:eastAsia="sr-Latn-CS"/>
              </w:rPr>
              <w:t xml:space="preserve"> </w:t>
            </w:r>
          </w:p>
          <w:p w14:paraId="1956303C" w14:textId="77777777" w:rsidR="00EA78CF" w:rsidRPr="00E17AA5" w:rsidRDefault="00EA78CF" w:rsidP="00EA78CF">
            <w:pPr>
              <w:widowControl w:val="0"/>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3. С. </w:t>
            </w:r>
            <w:proofErr w:type="spellStart"/>
            <w:r w:rsidRPr="00E17AA5">
              <w:rPr>
                <w:rFonts w:ascii="Calibri" w:hAnsi="Calibri" w:cs="Calibri"/>
                <w:bCs/>
                <w:sz w:val="22"/>
                <w:szCs w:val="22"/>
                <w:lang w:val="sr-Cyrl-CS" w:eastAsia="sr-Latn-CS"/>
              </w:rPr>
              <w:t>Веиновић</w:t>
            </w:r>
            <w:proofErr w:type="spellEnd"/>
            <w:r w:rsidRPr="00E17AA5">
              <w:rPr>
                <w:rFonts w:ascii="Calibri" w:hAnsi="Calibri" w:cs="Calibri"/>
                <w:bCs/>
                <w:sz w:val="22"/>
                <w:szCs w:val="22"/>
                <w:lang w:val="sr-Cyrl-CS" w:eastAsia="sr-Latn-CS"/>
              </w:rPr>
              <w:t>, Р. Пешић, С. Петковић: Моторна возила и мотори - погонски материјали, Факултет инжењерских наука у Крагујевцу, 2014.</w:t>
            </w:r>
          </w:p>
          <w:p w14:paraId="1A853F06" w14:textId="77777777" w:rsidR="00EA78CF" w:rsidRPr="00E17AA5" w:rsidRDefault="00EA78CF" w:rsidP="00EA78CF">
            <w:pPr>
              <w:widowControl w:val="0"/>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eastAsia="sr-Latn-CS"/>
              </w:rPr>
              <w:t>4</w:t>
            </w:r>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Sandeep</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Dhameja</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Electric</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vehicle</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battery</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systems</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Butterworth</w:t>
            </w:r>
            <w:proofErr w:type="spellEnd"/>
            <w:r w:rsidRPr="00E17AA5">
              <w:rPr>
                <w:rFonts w:ascii="Calibri" w:hAnsi="Calibri" w:cs="Calibri"/>
                <w:bCs/>
                <w:sz w:val="22"/>
                <w:szCs w:val="22"/>
                <w:lang w:val="sr-Cyrl-CS" w:eastAsia="sr-Latn-CS"/>
              </w:rPr>
              <w:t>–</w:t>
            </w:r>
            <w:proofErr w:type="spellStart"/>
            <w:r w:rsidRPr="00E17AA5">
              <w:rPr>
                <w:rFonts w:ascii="Calibri" w:hAnsi="Calibri" w:cs="Calibri"/>
                <w:bCs/>
                <w:sz w:val="22"/>
                <w:szCs w:val="22"/>
                <w:lang w:val="sr-Cyrl-CS" w:eastAsia="sr-Latn-CS"/>
              </w:rPr>
              <w:t>Heinemann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Woburn</w:t>
            </w:r>
            <w:proofErr w:type="spellEnd"/>
            <w:r w:rsidRPr="00E17AA5">
              <w:rPr>
                <w:rFonts w:ascii="Calibri" w:hAnsi="Calibri" w:cs="Calibri"/>
                <w:bCs/>
                <w:sz w:val="22"/>
                <w:szCs w:val="22"/>
                <w:lang w:val="sr-Cyrl-CS" w:eastAsia="sr-Latn-CS"/>
              </w:rPr>
              <w:t xml:space="preserve">, 2001. </w:t>
            </w:r>
          </w:p>
          <w:p w14:paraId="04CF78C3" w14:textId="77777777" w:rsidR="00EA78CF" w:rsidRPr="00E17AA5" w:rsidRDefault="00EA78CF" w:rsidP="00EA78CF">
            <w:pPr>
              <w:widowControl w:val="0"/>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eastAsia="sr-Latn-CS"/>
              </w:rPr>
              <w:t>5</w:t>
            </w:r>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Ron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Hodkinson</w:t>
            </w:r>
            <w:proofErr w:type="spellEnd"/>
            <w:r w:rsidRPr="00E17AA5">
              <w:rPr>
                <w:rFonts w:ascii="Calibri" w:hAnsi="Calibri" w:cs="Calibri"/>
                <w:bCs/>
                <w:sz w:val="22"/>
                <w:szCs w:val="22"/>
                <w:lang w:val="sr-Cyrl-CS" w:eastAsia="sr-Latn-CS"/>
              </w:rPr>
              <w:t xml:space="preserve">, John </w:t>
            </w:r>
            <w:proofErr w:type="spellStart"/>
            <w:r w:rsidRPr="00E17AA5">
              <w:rPr>
                <w:rFonts w:ascii="Calibri" w:hAnsi="Calibri" w:cs="Calibri"/>
                <w:bCs/>
                <w:sz w:val="22"/>
                <w:szCs w:val="22"/>
                <w:lang w:val="sr-Cyrl-CS" w:eastAsia="sr-Latn-CS"/>
              </w:rPr>
              <w:t>Fenton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Lightweight</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Electric</w:t>
            </w:r>
            <w:proofErr w:type="spellEnd"/>
            <w:r w:rsidRPr="00E17AA5">
              <w:rPr>
                <w:rFonts w:ascii="Calibri" w:hAnsi="Calibri" w:cs="Calibri"/>
                <w:bCs/>
                <w:sz w:val="22"/>
                <w:szCs w:val="22"/>
                <w:lang w:val="sr-Cyrl-CS" w:eastAsia="sr-Latn-CS"/>
              </w:rPr>
              <w:t>/</w:t>
            </w:r>
            <w:proofErr w:type="spellStart"/>
            <w:r w:rsidRPr="00E17AA5">
              <w:rPr>
                <w:rFonts w:ascii="Calibri" w:hAnsi="Calibri" w:cs="Calibri"/>
                <w:bCs/>
                <w:sz w:val="22"/>
                <w:szCs w:val="22"/>
                <w:lang w:val="sr-Cyrl-CS" w:eastAsia="sr-Latn-CS"/>
              </w:rPr>
              <w:t>Hybrid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Vehicle</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Design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Butterworth</w:t>
            </w:r>
            <w:proofErr w:type="spellEnd"/>
            <w:r w:rsidRPr="00E17AA5">
              <w:rPr>
                <w:rFonts w:ascii="Calibri" w:hAnsi="Calibri" w:cs="Calibri"/>
                <w:bCs/>
                <w:sz w:val="22"/>
                <w:szCs w:val="22"/>
                <w:lang w:val="sr-Cyrl-CS" w:eastAsia="sr-Latn-CS"/>
              </w:rPr>
              <w:t>–</w:t>
            </w:r>
            <w:proofErr w:type="spellStart"/>
            <w:r w:rsidRPr="00E17AA5">
              <w:rPr>
                <w:rFonts w:ascii="Calibri" w:hAnsi="Calibri" w:cs="Calibri"/>
                <w:bCs/>
                <w:sz w:val="22"/>
                <w:szCs w:val="22"/>
                <w:lang w:val="sr-Cyrl-CS" w:eastAsia="sr-Latn-CS"/>
              </w:rPr>
              <w:t>Heinemann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Woburn</w:t>
            </w:r>
            <w:proofErr w:type="spellEnd"/>
            <w:r w:rsidRPr="00E17AA5">
              <w:rPr>
                <w:rFonts w:ascii="Calibri" w:hAnsi="Calibri" w:cs="Calibri"/>
                <w:bCs/>
                <w:sz w:val="22"/>
                <w:szCs w:val="22"/>
                <w:lang w:val="sr-Cyrl-CS" w:eastAsia="sr-Latn-CS"/>
              </w:rPr>
              <w:t xml:space="preserve">, 2001. </w:t>
            </w:r>
          </w:p>
          <w:p w14:paraId="2658916E" w14:textId="77777777" w:rsidR="00EA78CF" w:rsidRPr="00E17AA5" w:rsidRDefault="00EA78CF" w:rsidP="00EA78CF">
            <w:pPr>
              <w:widowControl w:val="0"/>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eastAsia="sr-Latn-CS"/>
              </w:rPr>
              <w:t>6</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Ehsani M, Gao Y, Emadi A: Modern Electric, Hybrid Electric, and Fuel Cell Vehicles, Fundamentals, Theory, and Design, Second Edition, CRC press, 2010</w:t>
            </w:r>
          </w:p>
          <w:p w14:paraId="2ECFF278" w14:textId="77777777" w:rsidR="00EA78CF" w:rsidRPr="00E17AA5" w:rsidRDefault="00EA78CF" w:rsidP="00EA78CF">
            <w:pPr>
              <w:widowControl w:val="0"/>
              <w:autoSpaceDE w:val="0"/>
              <w:autoSpaceDN w:val="0"/>
              <w:adjustRightInd w:val="0"/>
              <w:jc w:val="both"/>
              <w:rPr>
                <w:rFonts w:ascii="Calibri" w:hAnsi="Calibri" w:cs="Calibri"/>
                <w:sz w:val="22"/>
                <w:szCs w:val="22"/>
              </w:rPr>
            </w:pPr>
            <w:r w:rsidRPr="00E17AA5">
              <w:rPr>
                <w:rFonts w:ascii="Calibri" w:hAnsi="Calibri" w:cs="Calibri"/>
                <w:bCs/>
                <w:sz w:val="22"/>
                <w:szCs w:val="22"/>
                <w:lang w:eastAsia="sr-Latn-CS"/>
              </w:rPr>
              <w:t>7</w:t>
            </w:r>
            <w:r w:rsidRPr="00E17AA5">
              <w:rPr>
                <w:rFonts w:ascii="Calibri" w:hAnsi="Calibri" w:cs="Calibri"/>
                <w:bCs/>
                <w:sz w:val="22"/>
                <w:szCs w:val="22"/>
                <w:lang w:val="sr-Cyrl-RS" w:eastAsia="sr-Latn-CS"/>
              </w:rPr>
              <w:t xml:space="preserve">. </w:t>
            </w:r>
            <w:r w:rsidRPr="00E17AA5">
              <w:rPr>
                <w:rFonts w:ascii="Calibri" w:hAnsi="Calibri" w:cs="Calibri"/>
                <w:bCs/>
                <w:sz w:val="22"/>
                <w:szCs w:val="22"/>
                <w:lang w:eastAsia="sr-Latn-CS"/>
              </w:rPr>
              <w:t>Fuhs, Allen E.</w:t>
            </w:r>
            <w:r w:rsidRPr="00E17AA5">
              <w:rPr>
                <w:rFonts w:ascii="Calibri" w:hAnsi="Calibri" w:cs="Calibri"/>
                <w:bCs/>
                <w:sz w:val="22"/>
                <w:szCs w:val="22"/>
                <w:lang w:val="sr-Cyrl-RS" w:eastAsia="sr-Latn-CS"/>
              </w:rPr>
              <w:t xml:space="preserve">: </w:t>
            </w:r>
            <w:r w:rsidRPr="00E17AA5">
              <w:rPr>
                <w:rFonts w:ascii="Calibri" w:hAnsi="Calibri" w:cs="Calibri"/>
                <w:bCs/>
                <w:sz w:val="22"/>
                <w:szCs w:val="22"/>
                <w:lang w:eastAsia="sr-Latn-CS"/>
              </w:rPr>
              <w:t>Hybrid vehicles and the future of personal transportation</w:t>
            </w:r>
            <w:r w:rsidRPr="00E17AA5">
              <w:rPr>
                <w:rFonts w:ascii="Calibri" w:hAnsi="Calibri" w:cs="Calibri"/>
                <w:bCs/>
                <w:sz w:val="22"/>
                <w:szCs w:val="22"/>
                <w:lang w:val="sr-Cyrl-RS" w:eastAsia="sr-Latn-CS"/>
              </w:rPr>
              <w:t xml:space="preserve">, </w:t>
            </w:r>
            <w:r w:rsidRPr="00E17AA5">
              <w:rPr>
                <w:rFonts w:ascii="Calibri" w:hAnsi="Calibri" w:cs="Calibri"/>
                <w:sz w:val="22"/>
                <w:szCs w:val="22"/>
              </w:rPr>
              <w:t>CRC Press</w:t>
            </w:r>
            <w:r w:rsidRPr="00E17AA5">
              <w:rPr>
                <w:rFonts w:ascii="Calibri" w:hAnsi="Calibri" w:cs="Calibri"/>
                <w:sz w:val="22"/>
                <w:szCs w:val="22"/>
                <w:lang w:val="sr-Cyrl-RS"/>
              </w:rPr>
              <w:t>, 2008</w:t>
            </w:r>
          </w:p>
          <w:p w14:paraId="7A95A056" w14:textId="77777777" w:rsidR="00F33809" w:rsidRPr="00E17AA5" w:rsidRDefault="00EA78CF" w:rsidP="00EA78CF">
            <w:pPr>
              <w:pStyle w:val="Heading1"/>
              <w:spacing w:before="0" w:after="0"/>
              <w:jc w:val="both"/>
              <w:rPr>
                <w:rFonts w:ascii="Calibri" w:hAnsi="Calibri" w:cs="Calibri"/>
                <w:sz w:val="20"/>
                <w:szCs w:val="20"/>
              </w:rPr>
            </w:pPr>
            <w:r w:rsidRPr="00E17AA5">
              <w:rPr>
                <w:rFonts w:ascii="Calibri" w:hAnsi="Calibri" w:cs="Calibri"/>
                <w:b w:val="0"/>
                <w:sz w:val="22"/>
                <w:szCs w:val="22"/>
              </w:rPr>
              <w:t xml:space="preserve">8. </w:t>
            </w:r>
            <w:proofErr w:type="spellStart"/>
            <w:r w:rsidRPr="00E17AA5">
              <w:rPr>
                <w:rFonts w:ascii="Calibri" w:hAnsi="Calibri" w:cs="Calibri"/>
                <w:b w:val="0"/>
                <w:sz w:val="22"/>
                <w:szCs w:val="22"/>
              </w:rPr>
              <w:t>Electric</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and</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Hybrid</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Vehicles</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Power</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Sources</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Models</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Sustainability</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Infrastructure</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and</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the</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Market</w:t>
            </w:r>
            <w:proofErr w:type="spellEnd"/>
            <w:r w:rsidRPr="00E17AA5">
              <w:rPr>
                <w:rFonts w:ascii="Calibri" w:hAnsi="Calibri" w:cs="Calibri"/>
                <w:b w:val="0"/>
                <w:sz w:val="22"/>
                <w:szCs w:val="22"/>
              </w:rPr>
              <w:t xml:space="preserve">, </w:t>
            </w:r>
            <w:proofErr w:type="spellStart"/>
            <w:r w:rsidRPr="00E17AA5">
              <w:rPr>
                <w:rStyle w:val="Strong"/>
                <w:rFonts w:ascii="Calibri" w:hAnsi="Calibri" w:cs="Calibri"/>
                <w:sz w:val="22"/>
                <w:szCs w:val="22"/>
              </w:rPr>
              <w:t>Editors</w:t>
            </w:r>
            <w:proofErr w:type="spellEnd"/>
            <w:r w:rsidRPr="00E17AA5">
              <w:rPr>
                <w:rStyle w:val="Strong"/>
                <w:rFonts w:ascii="Calibri" w:hAnsi="Calibri" w:cs="Calibri"/>
                <w:sz w:val="22"/>
                <w:szCs w:val="22"/>
              </w:rPr>
              <w:t xml:space="preserve">: </w:t>
            </w:r>
            <w:proofErr w:type="spellStart"/>
            <w:r w:rsidRPr="00E17AA5">
              <w:rPr>
                <w:rStyle w:val="inline"/>
                <w:rFonts w:ascii="Calibri" w:hAnsi="Calibri" w:cs="Calibri"/>
                <w:b w:val="0"/>
                <w:sz w:val="22"/>
                <w:szCs w:val="22"/>
              </w:rPr>
              <w:t>Gianfranco</w:t>
            </w:r>
            <w:proofErr w:type="spellEnd"/>
            <w:r w:rsidRPr="00E17AA5">
              <w:rPr>
                <w:rStyle w:val="inline"/>
                <w:rFonts w:ascii="Calibri" w:hAnsi="Calibri" w:cs="Calibri"/>
                <w:b w:val="0"/>
                <w:sz w:val="22"/>
                <w:szCs w:val="22"/>
              </w:rPr>
              <w:t xml:space="preserve"> </w:t>
            </w:r>
            <w:proofErr w:type="spellStart"/>
            <w:r w:rsidRPr="00E17AA5">
              <w:rPr>
                <w:rStyle w:val="inline"/>
                <w:rFonts w:ascii="Calibri" w:hAnsi="Calibri" w:cs="Calibri"/>
                <w:b w:val="0"/>
                <w:sz w:val="22"/>
                <w:szCs w:val="22"/>
              </w:rPr>
              <w:t>Pistoia</w:t>
            </w:r>
            <w:proofErr w:type="spellEnd"/>
            <w:r w:rsidRPr="00E17AA5">
              <w:rPr>
                <w:rStyle w:val="inline"/>
                <w:rFonts w:ascii="Calibri" w:hAnsi="Calibri" w:cs="Calibri"/>
                <w:b w:val="0"/>
                <w:sz w:val="22"/>
                <w:szCs w:val="22"/>
              </w:rPr>
              <w:t xml:space="preserve">, </w:t>
            </w:r>
            <w:proofErr w:type="spellStart"/>
            <w:r w:rsidRPr="00E17AA5">
              <w:rPr>
                <w:rStyle w:val="inline"/>
                <w:rFonts w:ascii="Calibri" w:hAnsi="Calibri" w:cs="Calibri"/>
                <w:b w:val="0"/>
                <w:sz w:val="22"/>
                <w:szCs w:val="22"/>
              </w:rPr>
              <w:t>Elsevier</w:t>
            </w:r>
            <w:proofErr w:type="spellEnd"/>
            <w:r w:rsidRPr="00E17AA5">
              <w:rPr>
                <w:rStyle w:val="inline"/>
                <w:rFonts w:ascii="Calibri" w:hAnsi="Calibri" w:cs="Calibri"/>
                <w:b w:val="0"/>
                <w:sz w:val="22"/>
                <w:szCs w:val="22"/>
              </w:rPr>
              <w:t>, 2010.</w:t>
            </w:r>
            <w:r w:rsidRPr="00E17AA5">
              <w:rPr>
                <w:rFonts w:ascii="Calibri" w:hAnsi="Calibri" w:cs="Calibri"/>
                <w:sz w:val="20"/>
                <w:szCs w:val="20"/>
              </w:rPr>
              <w:t xml:space="preserve"> </w:t>
            </w:r>
            <w:r w:rsidR="00F33809" w:rsidRPr="00E17AA5">
              <w:rPr>
                <w:rFonts w:ascii="Calibri" w:hAnsi="Calibri" w:cs="Calibri"/>
              </w:rPr>
              <w:t xml:space="preserve"> </w:t>
            </w:r>
          </w:p>
        </w:tc>
      </w:tr>
      <w:tr w:rsidR="00F33809" w:rsidRPr="00213F05" w14:paraId="448B8CCC" w14:textId="77777777" w:rsidTr="00A31333">
        <w:tc>
          <w:tcPr>
            <w:tcW w:w="2007" w:type="pct"/>
          </w:tcPr>
          <w:p w14:paraId="5E682579" w14:textId="77777777" w:rsidR="00F33809" w:rsidRPr="00213F05" w:rsidRDefault="00F33809" w:rsidP="0085403E">
            <w:pPr>
              <w:rPr>
                <w:rFonts w:ascii="Calibri" w:hAnsi="Calibri" w:cs="Calibri"/>
                <w:bCs/>
                <w:sz w:val="22"/>
                <w:szCs w:val="22"/>
              </w:rPr>
            </w:pPr>
            <w:r w:rsidRPr="00213F05">
              <w:rPr>
                <w:rFonts w:ascii="Calibri" w:hAnsi="Calibri" w:cs="Calibri"/>
                <w:bCs/>
                <w:sz w:val="22"/>
                <w:szCs w:val="22"/>
                <w:lang w:val="sr-Cyrl-CS"/>
              </w:rPr>
              <w:t xml:space="preserve">Број часова </w:t>
            </w:r>
            <w:r w:rsidRPr="00213F05">
              <w:rPr>
                <w:rFonts w:ascii="Calibri" w:hAnsi="Calibri" w:cs="Calibri"/>
                <w:sz w:val="22"/>
                <w:szCs w:val="22"/>
                <w:lang w:val="sr-Cyrl-CS"/>
              </w:rPr>
              <w:t xml:space="preserve"> активне наставе</w:t>
            </w:r>
            <w:r w:rsidR="00213F05">
              <w:rPr>
                <w:rFonts w:ascii="Calibri" w:hAnsi="Calibri" w:cs="Calibri"/>
                <w:sz w:val="22"/>
                <w:szCs w:val="22"/>
                <w:lang w:val="sr-Cyrl-CS"/>
              </w:rPr>
              <w:t>:</w:t>
            </w:r>
            <w:r w:rsidR="00D16DA3" w:rsidRPr="00213F05">
              <w:rPr>
                <w:rFonts w:ascii="Calibri" w:hAnsi="Calibri" w:cs="Calibri"/>
                <w:sz w:val="22"/>
                <w:szCs w:val="22"/>
                <w:lang w:val="sr-Cyrl-CS"/>
              </w:rPr>
              <w:t xml:space="preserve"> </w:t>
            </w:r>
            <w:r w:rsidR="00A857BE">
              <w:rPr>
                <w:rFonts w:ascii="Calibri" w:hAnsi="Calibri" w:cs="Calibri"/>
                <w:sz w:val="22"/>
                <w:szCs w:val="22"/>
              </w:rPr>
              <w:t xml:space="preserve">  </w:t>
            </w:r>
            <w:r w:rsidRPr="00213F05">
              <w:rPr>
                <w:rFonts w:ascii="Calibri" w:hAnsi="Calibri" w:cs="Calibri"/>
                <w:sz w:val="22"/>
                <w:szCs w:val="22"/>
                <w:lang w:val="sr-Cyrl-CS"/>
              </w:rPr>
              <w:t xml:space="preserve">                       </w:t>
            </w:r>
          </w:p>
        </w:tc>
        <w:tc>
          <w:tcPr>
            <w:tcW w:w="1416" w:type="pct"/>
          </w:tcPr>
          <w:p w14:paraId="5C728C7D" w14:textId="77777777" w:rsidR="00F33809" w:rsidRPr="00213F05" w:rsidRDefault="00F33809" w:rsidP="006130C2">
            <w:pPr>
              <w:rPr>
                <w:rFonts w:ascii="Calibri" w:hAnsi="Calibri" w:cs="Calibri"/>
                <w:bCs/>
                <w:sz w:val="22"/>
                <w:szCs w:val="22"/>
                <w:lang w:val="sr-Cyrl-CS"/>
              </w:rPr>
            </w:pPr>
            <w:r w:rsidRPr="00213F05">
              <w:rPr>
                <w:rFonts w:ascii="Calibri" w:hAnsi="Calibri" w:cs="Calibri"/>
                <w:sz w:val="22"/>
                <w:szCs w:val="22"/>
                <w:lang w:val="sr-Cyrl-CS"/>
              </w:rPr>
              <w:t xml:space="preserve">Теоријска настава:  </w:t>
            </w:r>
            <w:r w:rsidR="00213F05" w:rsidRPr="00213F05">
              <w:rPr>
                <w:rFonts w:ascii="Calibri" w:hAnsi="Calibri" w:cs="Calibri"/>
                <w:sz w:val="22"/>
                <w:szCs w:val="22"/>
                <w:lang w:val="sr-Cyrl-CS"/>
              </w:rPr>
              <w:t>7</w:t>
            </w:r>
            <w:r w:rsidR="002576C6" w:rsidRPr="00213F05">
              <w:rPr>
                <w:rFonts w:ascii="Calibri" w:hAnsi="Calibri" w:cs="Calibri"/>
                <w:sz w:val="22"/>
                <w:szCs w:val="22"/>
                <w:lang w:val="sr-Cyrl-CS"/>
              </w:rPr>
              <w:t>5</w:t>
            </w:r>
            <w:r w:rsidRPr="00213F05">
              <w:rPr>
                <w:rFonts w:ascii="Calibri" w:hAnsi="Calibri" w:cs="Calibri"/>
                <w:sz w:val="22"/>
                <w:szCs w:val="22"/>
                <w:lang w:val="sr-Cyrl-CS"/>
              </w:rPr>
              <w:t xml:space="preserve">   </w:t>
            </w:r>
          </w:p>
        </w:tc>
        <w:tc>
          <w:tcPr>
            <w:tcW w:w="1577" w:type="pct"/>
          </w:tcPr>
          <w:p w14:paraId="31848914" w14:textId="77777777" w:rsidR="00F33809" w:rsidRPr="00213F05" w:rsidRDefault="00D16DA3" w:rsidP="0085403E">
            <w:pPr>
              <w:rPr>
                <w:rFonts w:ascii="Calibri" w:hAnsi="Calibri" w:cs="Calibri"/>
                <w:bCs/>
                <w:sz w:val="22"/>
                <w:szCs w:val="22"/>
              </w:rPr>
            </w:pPr>
            <w:r w:rsidRPr="00213F05">
              <w:rPr>
                <w:rFonts w:ascii="Calibri" w:hAnsi="Calibri" w:cs="Calibri"/>
                <w:sz w:val="22"/>
                <w:szCs w:val="22"/>
                <w:lang w:val="ru-RU"/>
              </w:rPr>
              <w:t xml:space="preserve">Практична настава:  </w:t>
            </w:r>
            <w:r w:rsidR="00213F05" w:rsidRPr="00213F05">
              <w:rPr>
                <w:rFonts w:ascii="Calibri" w:hAnsi="Calibri" w:cs="Calibri"/>
                <w:sz w:val="22"/>
                <w:szCs w:val="22"/>
                <w:lang w:val="ru-RU"/>
              </w:rPr>
              <w:t>7</w:t>
            </w:r>
            <w:r w:rsidR="002576C6" w:rsidRPr="00213F05">
              <w:rPr>
                <w:rFonts w:ascii="Calibri" w:hAnsi="Calibri" w:cs="Calibri"/>
                <w:sz w:val="22"/>
                <w:szCs w:val="22"/>
                <w:lang w:val="ru-RU"/>
              </w:rPr>
              <w:t>5</w:t>
            </w:r>
            <w:r w:rsidR="00F33809" w:rsidRPr="00213F05">
              <w:rPr>
                <w:rFonts w:ascii="Calibri" w:hAnsi="Calibri" w:cs="Calibri"/>
                <w:sz w:val="22"/>
                <w:szCs w:val="22"/>
                <w:lang w:val="ru-RU"/>
              </w:rPr>
              <w:t xml:space="preserve">            </w:t>
            </w:r>
          </w:p>
        </w:tc>
      </w:tr>
      <w:tr w:rsidR="00F33809" w:rsidRPr="00E17AA5" w14:paraId="5AD10B4A" w14:textId="77777777" w:rsidTr="00A31333">
        <w:tc>
          <w:tcPr>
            <w:tcW w:w="5000" w:type="pct"/>
            <w:gridSpan w:val="3"/>
          </w:tcPr>
          <w:p w14:paraId="38A5415B" w14:textId="77777777" w:rsidR="00F33809" w:rsidRPr="00E17AA5" w:rsidRDefault="00F33809" w:rsidP="006130C2">
            <w:pPr>
              <w:rPr>
                <w:rFonts w:ascii="Calibri" w:hAnsi="Calibri" w:cs="Calibri"/>
                <w:b/>
                <w:bCs/>
                <w:lang w:val="sr-Cyrl-CS"/>
              </w:rPr>
            </w:pPr>
            <w:r w:rsidRPr="00E17AA5">
              <w:rPr>
                <w:rFonts w:ascii="Calibri" w:hAnsi="Calibri" w:cs="Calibri"/>
                <w:b/>
                <w:bCs/>
                <w:lang w:val="sr-Cyrl-CS"/>
              </w:rPr>
              <w:t>Методе извођења наставе</w:t>
            </w:r>
          </w:p>
          <w:p w14:paraId="36C91255" w14:textId="77777777" w:rsidR="00F33809" w:rsidRPr="00E17AA5" w:rsidRDefault="00F33809" w:rsidP="006130C2">
            <w:pPr>
              <w:rPr>
                <w:rFonts w:ascii="Calibri" w:hAnsi="Calibri" w:cs="Calibri"/>
                <w:lang w:val="ru-RU"/>
              </w:rPr>
            </w:pPr>
            <w:r w:rsidRPr="00E17AA5">
              <w:rPr>
                <w:rFonts w:ascii="Calibri" w:hAnsi="Calibri" w:cs="Calibri"/>
                <w:lang w:val="sr-Cyrl-CS"/>
              </w:rPr>
              <w:t>Настава се изводи кроз предавања, посете предузећима и самостални истраживачки рад.</w:t>
            </w:r>
          </w:p>
        </w:tc>
      </w:tr>
      <w:tr w:rsidR="00F33809" w:rsidRPr="00E17AA5" w14:paraId="66390533" w14:textId="77777777" w:rsidTr="00A31333">
        <w:tc>
          <w:tcPr>
            <w:tcW w:w="5000" w:type="pct"/>
            <w:gridSpan w:val="3"/>
          </w:tcPr>
          <w:p w14:paraId="20AAE981" w14:textId="77777777" w:rsidR="00F33809" w:rsidRPr="00E17AA5" w:rsidRDefault="00F33809" w:rsidP="00AA12B2">
            <w:pPr>
              <w:rPr>
                <w:rFonts w:ascii="Calibri" w:hAnsi="Calibri" w:cs="Calibri"/>
                <w:b/>
                <w:bCs/>
                <w:lang w:val="sr-Cyrl-CS"/>
              </w:rPr>
            </w:pPr>
            <w:r w:rsidRPr="00E17AA5">
              <w:rPr>
                <w:rFonts w:ascii="Calibri" w:hAnsi="Calibri" w:cs="Calibri"/>
                <w:b/>
                <w:bCs/>
                <w:lang w:val="sr-Cyrl-CS"/>
              </w:rPr>
              <w:t>Оцена  знања (максимални број поена 100)</w:t>
            </w:r>
          </w:p>
          <w:p w14:paraId="57CCC89D" w14:textId="77777777" w:rsidR="00F33809" w:rsidRPr="00E17AA5" w:rsidRDefault="00046A7C" w:rsidP="00DD4B3C">
            <w:pPr>
              <w:pStyle w:val="Tabela1"/>
              <w:numPr>
                <w:ilvl w:val="0"/>
                <w:numId w:val="0"/>
              </w:numPr>
              <w:ind w:left="72"/>
              <w:jc w:val="both"/>
              <w:rPr>
                <w:rFonts w:ascii="Calibri" w:hAnsi="Calibri" w:cs="Calibri"/>
                <w:lang w:val="ru-RU"/>
              </w:rPr>
            </w:pPr>
            <w:r w:rsidRPr="00E17AA5">
              <w:rPr>
                <w:rFonts w:ascii="Calibri" w:hAnsi="Calibri" w:cs="Calibri"/>
                <w:bCs/>
                <w:lang w:val="sr-Cyrl-CS" w:eastAsia="sr-Latn-CS"/>
              </w:rPr>
              <w:t>Испит се полаже предајом и презентацијом семинарског рада из области алтернативних погонских система и полагањем теста. Семинарски рад се бодује до 60 бодова, његова презентација до 15 бодова, док се тест бодује са максимално 25 поена</w:t>
            </w:r>
            <w:r w:rsidRPr="00E17AA5">
              <w:rPr>
                <w:rFonts w:ascii="Calibri" w:hAnsi="Calibri" w:cs="Calibri"/>
                <w:bCs/>
                <w:lang w:val="ru-RU" w:eastAsia="sr-Latn-CS"/>
              </w:rPr>
              <w:t xml:space="preserve"> </w:t>
            </w:r>
            <w:r w:rsidRPr="00E17AA5">
              <w:rPr>
                <w:rFonts w:ascii="Calibri" w:hAnsi="Calibri" w:cs="Calibri"/>
                <w:bCs/>
                <w:lang w:val="sr-Cyrl-RS" w:eastAsia="sr-Latn-CS"/>
              </w:rPr>
              <w:t>и полаже се пре одбране семинарског рада</w:t>
            </w:r>
            <w:r w:rsidRPr="00E17AA5">
              <w:rPr>
                <w:rFonts w:ascii="Calibri" w:hAnsi="Calibri" w:cs="Calibri"/>
                <w:b/>
                <w:bCs/>
                <w:lang w:val="sr-Cyrl-CS" w:eastAsia="sr-Latn-CS"/>
              </w:rPr>
              <w:t>.</w:t>
            </w:r>
          </w:p>
        </w:tc>
      </w:tr>
      <w:bookmarkEnd w:id="68"/>
    </w:tbl>
    <w:p w14:paraId="34897163" w14:textId="77777777" w:rsidR="003A7CC3" w:rsidRPr="00E17AA5" w:rsidRDefault="003A7CC3" w:rsidP="006130C2">
      <w:pPr>
        <w:rPr>
          <w:rFonts w:ascii="Calibri" w:hAnsi="Calibri" w:cs="Calibri"/>
          <w:lang w:val="sr-Latn-CS"/>
        </w:rPr>
      </w:pPr>
    </w:p>
    <w:p w14:paraId="17CFA01C" w14:textId="77777777" w:rsidR="00696D8C" w:rsidRPr="00E17AA5" w:rsidRDefault="00696D8C">
      <w:pPr>
        <w:rPr>
          <w:rFonts w:ascii="Calibri" w:hAnsi="Calibri" w:cs="Calibri"/>
        </w:rPr>
      </w:pPr>
      <w:r w:rsidRPr="00E17AA5">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2900"/>
        <w:gridCol w:w="3314"/>
      </w:tblGrid>
      <w:tr w:rsidR="003A7CC3" w:rsidRPr="00E17AA5" w14:paraId="4EAD747E" w14:textId="77777777" w:rsidTr="00A31333">
        <w:tc>
          <w:tcPr>
            <w:tcW w:w="5000" w:type="pct"/>
            <w:gridSpan w:val="3"/>
          </w:tcPr>
          <w:p w14:paraId="133E0E0B" w14:textId="77777777" w:rsidR="003A7CC3" w:rsidRPr="00E17AA5" w:rsidRDefault="003A7CC3" w:rsidP="00D707DD">
            <w:pPr>
              <w:widowControl w:val="0"/>
              <w:autoSpaceDE w:val="0"/>
              <w:autoSpaceDN w:val="0"/>
              <w:adjustRightInd w:val="0"/>
              <w:rPr>
                <w:rFonts w:ascii="Calibri" w:hAnsi="Calibri" w:cs="Calibri"/>
                <w:sz w:val="22"/>
                <w:szCs w:val="22"/>
                <w:lang w:val="sr-Latn-CS" w:eastAsia="sr-Latn-CS"/>
              </w:rPr>
            </w:pPr>
            <w:bookmarkStart w:id="69" w:name="DMV07"/>
            <w:r w:rsidRPr="00E17AA5">
              <w:rPr>
                <w:rFonts w:ascii="Calibri" w:hAnsi="Calibri" w:cs="Calibri"/>
                <w:b/>
                <w:bCs/>
                <w:sz w:val="22"/>
                <w:szCs w:val="22"/>
                <w:lang w:val="sr-Cyrl-CS" w:eastAsia="sr-Latn-CS"/>
              </w:rPr>
              <w:t>Назив предмета: Нелинеарна динамика возила</w:t>
            </w:r>
          </w:p>
        </w:tc>
      </w:tr>
      <w:tr w:rsidR="003A7CC3" w:rsidRPr="00E17AA5" w14:paraId="0C021E8E" w14:textId="77777777" w:rsidTr="00A31333">
        <w:tc>
          <w:tcPr>
            <w:tcW w:w="5000" w:type="pct"/>
            <w:gridSpan w:val="3"/>
          </w:tcPr>
          <w:p w14:paraId="6F5ADDF6" w14:textId="77777777" w:rsidR="003A7CC3" w:rsidRPr="00E17AA5" w:rsidRDefault="003A7CC3" w:rsidP="00D707DD">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
                <w:bCs/>
                <w:sz w:val="22"/>
                <w:szCs w:val="22"/>
                <w:lang w:val="sr-Cyrl-CS" w:eastAsia="sr-Latn-CS"/>
              </w:rPr>
              <w:t>Наставник</w:t>
            </w:r>
            <w:r w:rsidRPr="00E17AA5">
              <w:rPr>
                <w:rFonts w:ascii="Calibri" w:hAnsi="Calibri" w:cs="Calibri"/>
                <w:b/>
                <w:bCs/>
                <w:sz w:val="22"/>
                <w:szCs w:val="22"/>
                <w:lang w:val="ru-RU" w:eastAsia="sr-Latn-CS"/>
              </w:rPr>
              <w:t xml:space="preserve"> или наставници</w:t>
            </w:r>
            <w:r w:rsidRPr="00E17AA5">
              <w:rPr>
                <w:rFonts w:ascii="Calibri" w:hAnsi="Calibri" w:cs="Calibri"/>
                <w:b/>
                <w:bCs/>
                <w:sz w:val="22"/>
                <w:szCs w:val="22"/>
                <w:lang w:val="sr-Cyrl-CS" w:eastAsia="sr-Latn-CS"/>
              </w:rPr>
              <w:t>:</w:t>
            </w:r>
            <w:r w:rsidRPr="00E17AA5">
              <w:rPr>
                <w:rFonts w:ascii="Calibri" w:hAnsi="Calibri" w:cs="Calibri"/>
                <w:b/>
                <w:bCs/>
                <w:sz w:val="22"/>
                <w:szCs w:val="22"/>
                <w:lang w:val="ru-RU" w:eastAsia="sr-Latn-CS"/>
              </w:rPr>
              <w:t xml:space="preserve"> </w:t>
            </w:r>
            <w:r w:rsidRPr="00E17AA5">
              <w:rPr>
                <w:rFonts w:ascii="Calibri" w:hAnsi="Calibri" w:cs="Calibri"/>
                <w:b/>
                <w:bCs/>
                <w:sz w:val="22"/>
                <w:szCs w:val="22"/>
                <w:lang w:val="sr-Cyrl-CS" w:eastAsia="sr-Latn-CS"/>
              </w:rPr>
              <w:t>Данијела М. Милорадовић</w:t>
            </w:r>
          </w:p>
        </w:tc>
      </w:tr>
      <w:tr w:rsidR="003A7CC3" w:rsidRPr="00E17AA5" w14:paraId="637E5D34" w14:textId="77777777" w:rsidTr="00A31333">
        <w:tc>
          <w:tcPr>
            <w:tcW w:w="5000" w:type="pct"/>
            <w:gridSpan w:val="3"/>
          </w:tcPr>
          <w:p w14:paraId="485AEE8C" w14:textId="77777777" w:rsidR="003A7CC3" w:rsidRPr="00E17AA5" w:rsidRDefault="003A7CC3" w:rsidP="00D707DD">
            <w:pPr>
              <w:widowControl w:val="0"/>
              <w:autoSpaceDE w:val="0"/>
              <w:autoSpaceDN w:val="0"/>
              <w:adjustRightInd w:val="0"/>
              <w:rPr>
                <w:rFonts w:ascii="Calibri" w:hAnsi="Calibri" w:cs="Calibri"/>
                <w:sz w:val="22"/>
                <w:szCs w:val="22"/>
                <w:lang w:val="sr-Cyrl-C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eastAsia="sr-Latn-CS"/>
              </w:rPr>
              <w:t xml:space="preserve"> </w:t>
            </w:r>
            <w:r w:rsidR="001D77C2">
              <w:rPr>
                <w:rFonts w:ascii="Calibri" w:hAnsi="Calibri" w:cs="Calibri"/>
                <w:bCs/>
                <w:sz w:val="22"/>
                <w:szCs w:val="22"/>
                <w:lang w:val="sr-Cyrl-CS" w:eastAsia="sr-Latn-CS"/>
              </w:rPr>
              <w:t>Изборни предмет студијског програма</w:t>
            </w:r>
            <w:r w:rsidRPr="00E17AA5">
              <w:rPr>
                <w:rFonts w:ascii="Calibri" w:hAnsi="Calibri" w:cs="Calibri"/>
                <w:bCs/>
                <w:sz w:val="22"/>
                <w:szCs w:val="22"/>
                <w:lang w:val="sr-Cyrl-CS" w:eastAsia="sr-Latn-CS"/>
              </w:rPr>
              <w:t xml:space="preserve"> </w:t>
            </w:r>
          </w:p>
        </w:tc>
      </w:tr>
      <w:tr w:rsidR="003A7CC3" w:rsidRPr="00E17AA5" w14:paraId="51A08569" w14:textId="77777777" w:rsidTr="00A31333">
        <w:tc>
          <w:tcPr>
            <w:tcW w:w="5000" w:type="pct"/>
            <w:gridSpan w:val="3"/>
          </w:tcPr>
          <w:p w14:paraId="01CA86C3" w14:textId="77777777" w:rsidR="003A7CC3" w:rsidRPr="00E17AA5" w:rsidRDefault="003A7CC3" w:rsidP="00D707DD">
            <w:pPr>
              <w:widowControl w:val="0"/>
              <w:autoSpaceDE w:val="0"/>
              <w:autoSpaceDN w:val="0"/>
              <w:adjustRightInd w:val="0"/>
              <w:rPr>
                <w:rFonts w:ascii="Calibri" w:hAnsi="Calibri" w:cs="Calibri"/>
                <w:b/>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
                <w:bCs/>
                <w:sz w:val="22"/>
                <w:szCs w:val="22"/>
                <w:lang w:val="sr-Latn-CS" w:eastAsia="sr-Latn-CS"/>
              </w:rPr>
              <w:t>:</w:t>
            </w:r>
            <w:r w:rsidRPr="00E17AA5">
              <w:rPr>
                <w:rFonts w:ascii="Calibri" w:hAnsi="Calibri" w:cs="Calibri"/>
                <w:b/>
                <w:bCs/>
                <w:sz w:val="22"/>
                <w:szCs w:val="22"/>
                <w:lang w:val="sr-Cyrl-CS" w:eastAsia="sr-Latn-CS"/>
              </w:rPr>
              <w:t xml:space="preserve"> 15</w:t>
            </w:r>
          </w:p>
        </w:tc>
      </w:tr>
      <w:tr w:rsidR="003A7CC3" w:rsidRPr="00E17AA5" w14:paraId="078D32FC" w14:textId="77777777" w:rsidTr="00A31333">
        <w:tc>
          <w:tcPr>
            <w:tcW w:w="5000" w:type="pct"/>
            <w:gridSpan w:val="3"/>
          </w:tcPr>
          <w:p w14:paraId="162AEB2F" w14:textId="77777777" w:rsidR="003A7CC3" w:rsidRPr="00E17AA5" w:rsidRDefault="003A7CC3" w:rsidP="00D707DD">
            <w:pPr>
              <w:widowControl w:val="0"/>
              <w:autoSpaceDE w:val="0"/>
              <w:autoSpaceDN w:val="0"/>
              <w:adjustRightInd w:val="0"/>
              <w:rPr>
                <w:rFonts w:ascii="Calibri" w:hAnsi="Calibri" w:cs="Calibri"/>
                <w:sz w:val="22"/>
                <w:szCs w:val="22"/>
                <w:lang w:val="sr-Cyrl-CS" w:eastAsia="sr-Latn-CS"/>
              </w:rPr>
            </w:pPr>
            <w:r w:rsidRPr="00E17AA5">
              <w:rPr>
                <w:rFonts w:ascii="Calibri" w:hAnsi="Calibri" w:cs="Calibri"/>
                <w:b/>
                <w:bCs/>
                <w:sz w:val="22"/>
                <w:szCs w:val="22"/>
                <w:lang w:val="sr-Cyrl-CS" w:eastAsia="sr-Latn-CS"/>
              </w:rPr>
              <w:t>Услов</w:t>
            </w:r>
            <w:r w:rsidRPr="00E17AA5">
              <w:rPr>
                <w:rFonts w:ascii="Calibri" w:hAnsi="Calibri" w:cs="Calibri"/>
                <w:b/>
                <w:bCs/>
                <w:sz w:val="22"/>
                <w:szCs w:val="22"/>
                <w:lang w:val="sr-Latn-CS" w:eastAsia="sr-Latn-CS"/>
              </w:rPr>
              <w:t xml:space="preserve">: </w:t>
            </w:r>
            <w:r w:rsidRPr="00E17AA5">
              <w:rPr>
                <w:rFonts w:ascii="Calibri" w:hAnsi="Calibri" w:cs="Calibri"/>
                <w:b/>
                <w:bCs/>
                <w:sz w:val="22"/>
                <w:szCs w:val="22"/>
                <w:lang w:val="sr-Cyrl-CS" w:eastAsia="sr-Latn-CS"/>
              </w:rPr>
              <w:t>-</w:t>
            </w:r>
          </w:p>
        </w:tc>
      </w:tr>
      <w:tr w:rsidR="003A7CC3" w:rsidRPr="00E17AA5" w14:paraId="617D9158" w14:textId="77777777" w:rsidTr="00A31333">
        <w:tc>
          <w:tcPr>
            <w:tcW w:w="5000" w:type="pct"/>
            <w:gridSpan w:val="3"/>
          </w:tcPr>
          <w:p w14:paraId="4EE996E8" w14:textId="77777777" w:rsidR="003A7CC3" w:rsidRPr="00E17AA5" w:rsidRDefault="003A7CC3"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724F264F" w14:textId="77777777" w:rsidR="003A7CC3" w:rsidRPr="00E17AA5" w:rsidRDefault="003A7CC3" w:rsidP="00D707DD">
            <w:pPr>
              <w:widowControl w:val="0"/>
              <w:autoSpaceDE w:val="0"/>
              <w:autoSpaceDN w:val="0"/>
              <w:adjustRightInd w:val="0"/>
              <w:jc w:val="both"/>
              <w:rPr>
                <w:rFonts w:ascii="Calibri" w:hAnsi="Calibri" w:cs="Calibri"/>
                <w:bCs/>
                <w:sz w:val="22"/>
                <w:szCs w:val="22"/>
                <w:lang w:val="ru-RU" w:eastAsia="sr-Latn-CS"/>
              </w:rPr>
            </w:pPr>
            <w:r w:rsidRPr="00E17AA5">
              <w:rPr>
                <w:rFonts w:ascii="Calibri" w:hAnsi="Calibri" w:cs="Calibri"/>
                <w:bCs/>
                <w:sz w:val="22"/>
                <w:szCs w:val="22"/>
                <w:lang w:val="sr-Cyrl-CS" w:eastAsia="sr-Latn-CS"/>
              </w:rPr>
              <w:t>Сагледавање возила као сложеног нелинеарног механичког система. Анализа нелинеарних осцилација возила. Интеграција нелинеарних диференцијалних једначина кретања возила.</w:t>
            </w:r>
          </w:p>
        </w:tc>
      </w:tr>
      <w:tr w:rsidR="003A7CC3" w:rsidRPr="00E17AA5" w14:paraId="2499FAF9" w14:textId="77777777" w:rsidTr="00A31333">
        <w:tc>
          <w:tcPr>
            <w:tcW w:w="5000" w:type="pct"/>
            <w:gridSpan w:val="3"/>
          </w:tcPr>
          <w:p w14:paraId="293DC57F" w14:textId="77777777" w:rsidR="003A7CC3" w:rsidRPr="00E17AA5" w:rsidRDefault="003A7CC3"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41CE5B86" w14:textId="77777777" w:rsidR="003A7CC3" w:rsidRPr="00E17AA5" w:rsidRDefault="003A7CC3" w:rsidP="00D707DD">
            <w:pPr>
              <w:widowControl w:val="0"/>
              <w:autoSpaceDE w:val="0"/>
              <w:autoSpaceDN w:val="0"/>
              <w:adjustRightInd w:val="0"/>
              <w:jc w:val="both"/>
              <w:rPr>
                <w:rFonts w:ascii="Calibri" w:hAnsi="Calibri" w:cs="Calibri"/>
                <w:sz w:val="22"/>
                <w:szCs w:val="22"/>
                <w:lang w:val="sr-Cyrl-CS" w:eastAsia="sr-Latn-CS"/>
              </w:rPr>
            </w:pPr>
            <w:r w:rsidRPr="00E17AA5">
              <w:rPr>
                <w:rFonts w:ascii="Calibri" w:hAnsi="Calibri" w:cs="Calibri"/>
                <w:bCs/>
                <w:sz w:val="22"/>
                <w:szCs w:val="22"/>
                <w:lang w:val="ru-RU" w:eastAsia="sr-Latn-CS"/>
              </w:rPr>
              <w:t xml:space="preserve">Студент </w:t>
            </w:r>
            <w:r w:rsidRPr="00E17AA5">
              <w:rPr>
                <w:rFonts w:ascii="Calibri" w:hAnsi="Calibri" w:cs="Calibri"/>
                <w:bCs/>
                <w:sz w:val="22"/>
                <w:szCs w:val="22"/>
                <w:lang w:val="sr-Cyrl-CS" w:eastAsia="sr-Latn-CS"/>
              </w:rPr>
              <w:t xml:space="preserve">је обучен да препозна изворе </w:t>
            </w:r>
            <w:proofErr w:type="spellStart"/>
            <w:r w:rsidRPr="00E17AA5">
              <w:rPr>
                <w:rFonts w:ascii="Calibri" w:hAnsi="Calibri" w:cs="Calibri"/>
                <w:bCs/>
                <w:sz w:val="22"/>
                <w:szCs w:val="22"/>
                <w:lang w:val="sr-Cyrl-CS" w:eastAsia="sr-Latn-CS"/>
              </w:rPr>
              <w:t>нелинеарности</w:t>
            </w:r>
            <w:proofErr w:type="spellEnd"/>
            <w:r w:rsidRPr="00E17AA5">
              <w:rPr>
                <w:rFonts w:ascii="Calibri" w:hAnsi="Calibri" w:cs="Calibri"/>
                <w:bCs/>
                <w:sz w:val="22"/>
                <w:szCs w:val="22"/>
                <w:lang w:val="sr-Cyrl-CS" w:eastAsia="sr-Latn-CS"/>
              </w:rPr>
              <w:t xml:space="preserve"> у динамичком систему возила, да постави нелинеарне једначине кретања модела возила и примени аналитичке и нумеричке методе решавања нелинеарних диференцијалних једначина осциловања возила.</w:t>
            </w:r>
          </w:p>
        </w:tc>
      </w:tr>
      <w:tr w:rsidR="003A7CC3" w:rsidRPr="00E17AA5" w14:paraId="363054FC" w14:textId="77777777" w:rsidTr="00A31333">
        <w:tc>
          <w:tcPr>
            <w:tcW w:w="5000" w:type="pct"/>
            <w:gridSpan w:val="3"/>
          </w:tcPr>
          <w:p w14:paraId="423DED63" w14:textId="77777777" w:rsidR="003A7CC3" w:rsidRPr="00E17AA5" w:rsidRDefault="003A7CC3" w:rsidP="00D707DD">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sr-Cyrl-CS" w:eastAsia="sr-Latn-CS"/>
              </w:rPr>
              <w:t>Садржај предмета</w:t>
            </w:r>
          </w:p>
          <w:p w14:paraId="5CC8BB04" w14:textId="77777777" w:rsidR="003A7CC3" w:rsidRPr="00E17AA5" w:rsidRDefault="003A7CC3" w:rsidP="00D707DD">
            <w:pPr>
              <w:widowControl w:val="0"/>
              <w:autoSpaceDE w:val="0"/>
              <w:autoSpaceDN w:val="0"/>
              <w:adjustRightInd w:val="0"/>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Теоријска настава</w:t>
            </w:r>
          </w:p>
          <w:p w14:paraId="1BBB704E" w14:textId="77777777" w:rsidR="002A30BC" w:rsidRPr="002A30BC" w:rsidRDefault="002A30BC" w:rsidP="002A30BC">
            <w:pPr>
              <w:widowControl w:val="0"/>
              <w:tabs>
                <w:tab w:val="left" w:pos="567"/>
              </w:tabs>
              <w:autoSpaceDE w:val="0"/>
              <w:autoSpaceDN w:val="0"/>
              <w:adjustRightInd w:val="0"/>
              <w:jc w:val="both"/>
              <w:rPr>
                <w:rFonts w:ascii="Calibri" w:hAnsi="Calibri" w:cs="Calibri"/>
                <w:iCs/>
                <w:sz w:val="22"/>
                <w:szCs w:val="22"/>
                <w:lang w:val="sr-Cyrl-CS" w:eastAsia="sr-Latn-CS"/>
              </w:rPr>
            </w:pPr>
            <w:r w:rsidRPr="002A30BC">
              <w:rPr>
                <w:rFonts w:ascii="Calibri" w:hAnsi="Calibri" w:cs="Calibri"/>
                <w:iCs/>
                <w:sz w:val="22"/>
                <w:szCs w:val="22"/>
                <w:lang w:val="sr-Cyrl-CS" w:eastAsia="sr-Latn-CS"/>
              </w:rPr>
              <w:t xml:space="preserve">Елементи теорије нелинеарних осцилација. Осцилације нелинеарних система са једним и два степена слободе. </w:t>
            </w:r>
            <w:proofErr w:type="spellStart"/>
            <w:r w:rsidRPr="002A30BC">
              <w:rPr>
                <w:rFonts w:ascii="Calibri" w:hAnsi="Calibri" w:cs="Calibri"/>
                <w:iCs/>
                <w:sz w:val="22"/>
                <w:szCs w:val="22"/>
                <w:lang w:val="sr-Cyrl-CS" w:eastAsia="sr-Latn-CS"/>
              </w:rPr>
              <w:t>Нелинеарности</w:t>
            </w:r>
            <w:proofErr w:type="spellEnd"/>
            <w:r w:rsidRPr="002A30BC">
              <w:rPr>
                <w:rFonts w:ascii="Calibri" w:hAnsi="Calibri" w:cs="Calibri"/>
                <w:iCs/>
                <w:sz w:val="22"/>
                <w:szCs w:val="22"/>
                <w:lang w:val="sr-Cyrl-CS" w:eastAsia="sr-Latn-CS"/>
              </w:rPr>
              <w:t xml:space="preserve"> у динамичком систему возила. Нелинеарне карактеристике пнеуматика. Нелинеарне карактеристике елемената система еластичног ослањања возила. </w:t>
            </w:r>
            <w:proofErr w:type="spellStart"/>
            <w:r w:rsidRPr="002A30BC">
              <w:rPr>
                <w:rFonts w:ascii="Calibri" w:hAnsi="Calibri" w:cs="Calibri"/>
                <w:iCs/>
                <w:sz w:val="22"/>
                <w:szCs w:val="22"/>
                <w:lang w:val="sr-Cyrl-CS" w:eastAsia="sr-Latn-CS"/>
              </w:rPr>
              <w:t>Нелинеарности</w:t>
            </w:r>
            <w:proofErr w:type="spellEnd"/>
            <w:r w:rsidRPr="002A30BC">
              <w:rPr>
                <w:rFonts w:ascii="Calibri" w:hAnsi="Calibri" w:cs="Calibri"/>
                <w:iCs/>
                <w:sz w:val="22"/>
                <w:szCs w:val="22"/>
                <w:lang w:val="sr-Cyrl-CS" w:eastAsia="sr-Latn-CS"/>
              </w:rPr>
              <w:t xml:space="preserve"> у систему за управљање. Нелинеарни модел возила са једним трагом. Системи нелинеарних диференцијалних једначине кретања возила. Нелинеарне осцилације возила услед дејства неравнина пута. Аналитичке и нумеричке методе решавања система нелинеарних диференцијалних једначина кретања возила.</w:t>
            </w:r>
          </w:p>
          <w:p w14:paraId="00D030BD" w14:textId="77777777" w:rsidR="003A7CC3" w:rsidRPr="00E17AA5" w:rsidRDefault="003A7CC3" w:rsidP="00D707DD">
            <w:pPr>
              <w:widowControl w:val="0"/>
              <w:autoSpaceDE w:val="0"/>
              <w:autoSpaceDN w:val="0"/>
              <w:adjustRightInd w:val="0"/>
              <w:rPr>
                <w:rFonts w:ascii="Calibri" w:hAnsi="Calibri" w:cs="Calibri"/>
                <w:bCs/>
                <w:i/>
                <w:sz w:val="22"/>
                <w:szCs w:val="22"/>
                <w:lang w:val="ru-RU" w:eastAsia="sr-Latn-CS"/>
              </w:rPr>
            </w:pPr>
            <w:r w:rsidRPr="00E17AA5">
              <w:rPr>
                <w:rFonts w:ascii="Calibri" w:hAnsi="Calibri" w:cs="Calibri"/>
                <w:i/>
                <w:iCs/>
                <w:sz w:val="22"/>
                <w:szCs w:val="22"/>
                <w:lang w:val="sr-Cyrl-CS" w:eastAsia="sr-Latn-CS"/>
              </w:rPr>
              <w:t>Практична настава</w:t>
            </w:r>
          </w:p>
          <w:p w14:paraId="4DEA7250" w14:textId="77777777" w:rsidR="003A7CC3" w:rsidRPr="00E17AA5" w:rsidRDefault="003A7CC3" w:rsidP="00D707DD">
            <w:pPr>
              <w:widowControl w:val="0"/>
              <w:autoSpaceDE w:val="0"/>
              <w:autoSpaceDN w:val="0"/>
              <w:adjustRightInd w:val="0"/>
              <w:jc w:val="both"/>
              <w:rPr>
                <w:rFonts w:ascii="Calibri" w:hAnsi="Calibri" w:cs="Calibri"/>
                <w:sz w:val="22"/>
                <w:szCs w:val="22"/>
                <w:lang w:val="ru-RU" w:eastAsia="sr-Latn-CS"/>
              </w:rPr>
            </w:pPr>
            <w:r w:rsidRPr="00E17AA5">
              <w:rPr>
                <w:rFonts w:ascii="Calibri" w:hAnsi="Calibri" w:cs="Calibri"/>
                <w:iCs/>
                <w:sz w:val="22"/>
                <w:szCs w:val="22"/>
                <w:lang w:val="sr-Cyrl-CS" w:eastAsia="sr-Latn-CS"/>
              </w:rPr>
              <w:t>Нумеричке методе интеграције нелинеарних једначина кретања. Употреба савремених софтвера за решавање система нелинеарних диференцијалних једначина кретања возила.</w:t>
            </w:r>
          </w:p>
        </w:tc>
      </w:tr>
      <w:tr w:rsidR="003A7CC3" w:rsidRPr="00E17AA5" w14:paraId="402D1441" w14:textId="77777777" w:rsidTr="00A31333">
        <w:tc>
          <w:tcPr>
            <w:tcW w:w="5000" w:type="pct"/>
            <w:gridSpan w:val="3"/>
          </w:tcPr>
          <w:p w14:paraId="77391864" w14:textId="77777777" w:rsidR="003A7CC3" w:rsidRPr="00E17AA5" w:rsidRDefault="003A7CC3"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6469B427" w14:textId="77777777" w:rsidR="005F0DA0" w:rsidRPr="00E17AA5" w:rsidRDefault="005F0DA0" w:rsidP="00783ED4">
            <w:pPr>
              <w:pStyle w:val="ListParagraph"/>
              <w:widowControl w:val="0"/>
              <w:numPr>
                <w:ilvl w:val="0"/>
                <w:numId w:val="81"/>
              </w:numPr>
              <w:tabs>
                <w:tab w:val="left" w:pos="567"/>
              </w:tabs>
              <w:autoSpaceDE w:val="0"/>
              <w:autoSpaceDN w:val="0"/>
              <w:adjustRightInd w:val="0"/>
              <w:spacing w:after="0" w:line="240" w:lineRule="auto"/>
              <w:jc w:val="both"/>
              <w:rPr>
                <w:rFonts w:cs="Calibri"/>
                <w:bCs/>
                <w:lang w:val="sr-Cyrl-RS" w:eastAsia="sr-Latn-CS"/>
              </w:rPr>
            </w:pPr>
            <w:r w:rsidRPr="00E17AA5">
              <w:rPr>
                <w:rFonts w:cs="Calibri"/>
                <w:bCs/>
                <w:sz w:val="20"/>
                <w:szCs w:val="20"/>
                <w:lang w:val="sr-Cyrl-RS" w:eastAsia="sr-Latn-CS"/>
              </w:rPr>
              <w:t xml:space="preserve">   </w:t>
            </w:r>
            <w:r w:rsidRPr="00E17AA5">
              <w:rPr>
                <w:rFonts w:cs="Calibri"/>
                <w:bCs/>
                <w:lang w:val="de-DE" w:eastAsia="sr-Latn-CS"/>
              </w:rPr>
              <w:t>Mitschke, M., Wallentowitz, H. “Dynamik der Fahrzeuge”, Springer Vieweg, Wiesbaden, 2014</w:t>
            </w:r>
          </w:p>
          <w:p w14:paraId="463137E0" w14:textId="77777777" w:rsidR="003A7CC3" w:rsidRPr="00E17AA5" w:rsidRDefault="003A7CC3" w:rsidP="00783ED4">
            <w:pPr>
              <w:pStyle w:val="ListParagraph"/>
              <w:widowControl w:val="0"/>
              <w:numPr>
                <w:ilvl w:val="0"/>
                <w:numId w:val="81"/>
              </w:numPr>
              <w:spacing w:after="0" w:line="240" w:lineRule="auto"/>
              <w:jc w:val="both"/>
              <w:rPr>
                <w:rFonts w:cs="Calibri"/>
                <w:bCs/>
                <w:lang w:val="sr-Latn-CS" w:eastAsia="sr-Latn-CS"/>
              </w:rPr>
            </w:pPr>
            <w:proofErr w:type="spellStart"/>
            <w:r w:rsidRPr="00E17AA5">
              <w:rPr>
                <w:rFonts w:cs="Calibri"/>
                <w:bCs/>
                <w:lang w:val="sr-Latn-CS" w:eastAsia="sr-Latn-CS"/>
              </w:rPr>
              <w:t>Pacejka</w:t>
            </w:r>
            <w:proofErr w:type="spellEnd"/>
            <w:r w:rsidRPr="00E17AA5">
              <w:rPr>
                <w:rFonts w:cs="Calibri"/>
                <w:bCs/>
                <w:lang w:val="sr-Latn-CS" w:eastAsia="sr-Latn-CS"/>
              </w:rPr>
              <w:t>, H. B. : „</w:t>
            </w:r>
            <w:proofErr w:type="spellStart"/>
            <w:r w:rsidRPr="00E17AA5">
              <w:rPr>
                <w:rFonts w:cs="Calibri"/>
                <w:bCs/>
                <w:lang w:val="sr-Latn-CS" w:eastAsia="sr-Latn-CS"/>
              </w:rPr>
              <w:t>Tyre</w:t>
            </w:r>
            <w:proofErr w:type="spellEnd"/>
            <w:r w:rsidRPr="00E17AA5">
              <w:rPr>
                <w:rFonts w:cs="Calibri"/>
                <w:bCs/>
                <w:lang w:val="sr-Latn-CS" w:eastAsia="sr-Latn-CS"/>
              </w:rPr>
              <w:t xml:space="preserve"> </w:t>
            </w:r>
            <w:proofErr w:type="spellStart"/>
            <w:r w:rsidRPr="00E17AA5">
              <w:rPr>
                <w:rFonts w:cs="Calibri"/>
                <w:bCs/>
                <w:lang w:val="sr-Latn-CS" w:eastAsia="sr-Latn-CS"/>
              </w:rPr>
              <w:t>and</w:t>
            </w:r>
            <w:proofErr w:type="spellEnd"/>
            <w:r w:rsidRPr="00E17AA5">
              <w:rPr>
                <w:rFonts w:cs="Calibri"/>
                <w:bCs/>
                <w:lang w:val="sr-Latn-CS" w:eastAsia="sr-Latn-CS"/>
              </w:rPr>
              <w:t xml:space="preserve"> </w:t>
            </w:r>
            <w:proofErr w:type="spellStart"/>
            <w:r w:rsidRPr="00E17AA5">
              <w:rPr>
                <w:rFonts w:cs="Calibri"/>
                <w:bCs/>
                <w:lang w:val="sr-Latn-CS" w:eastAsia="sr-Latn-CS"/>
              </w:rPr>
              <w:t>vehicle</w:t>
            </w:r>
            <w:proofErr w:type="spellEnd"/>
            <w:r w:rsidRPr="00E17AA5">
              <w:rPr>
                <w:rFonts w:cs="Calibri"/>
                <w:bCs/>
                <w:lang w:val="sr-Latn-CS" w:eastAsia="sr-Latn-CS"/>
              </w:rPr>
              <w:t xml:space="preserve"> </w:t>
            </w:r>
            <w:proofErr w:type="spellStart"/>
            <w:r w:rsidRPr="00E17AA5">
              <w:rPr>
                <w:rFonts w:cs="Calibri"/>
                <w:bCs/>
                <w:lang w:val="sr-Latn-CS" w:eastAsia="sr-Latn-CS"/>
              </w:rPr>
              <w:t>dynamics</w:t>
            </w:r>
            <w:proofErr w:type="spellEnd"/>
            <w:r w:rsidRPr="00E17AA5">
              <w:rPr>
                <w:rFonts w:cs="Calibri"/>
                <w:bCs/>
                <w:lang w:val="sr-Latn-CS" w:eastAsia="sr-Latn-CS"/>
              </w:rPr>
              <w:t xml:space="preserve">“, </w:t>
            </w:r>
            <w:proofErr w:type="spellStart"/>
            <w:r w:rsidRPr="00E17AA5">
              <w:rPr>
                <w:rFonts w:cs="Calibri"/>
                <w:bCs/>
                <w:lang w:val="sr-Latn-CS" w:eastAsia="sr-Latn-CS"/>
              </w:rPr>
              <w:t>Butterworth-Heinemann</w:t>
            </w:r>
            <w:proofErr w:type="spellEnd"/>
            <w:r w:rsidRPr="00E17AA5">
              <w:rPr>
                <w:rFonts w:cs="Calibri"/>
                <w:bCs/>
                <w:lang w:val="sr-Latn-CS" w:eastAsia="sr-Latn-CS"/>
              </w:rPr>
              <w:t>, 2006</w:t>
            </w:r>
          </w:p>
          <w:p w14:paraId="693961F1" w14:textId="77777777" w:rsidR="003A7CC3" w:rsidRPr="00E17AA5" w:rsidRDefault="003A7CC3" w:rsidP="00783ED4">
            <w:pPr>
              <w:pStyle w:val="ListParagraph"/>
              <w:widowControl w:val="0"/>
              <w:numPr>
                <w:ilvl w:val="0"/>
                <w:numId w:val="81"/>
              </w:numPr>
              <w:spacing w:after="0" w:line="240" w:lineRule="auto"/>
              <w:jc w:val="both"/>
              <w:rPr>
                <w:rFonts w:cs="Calibri"/>
                <w:bCs/>
                <w:lang w:val="sr-Latn-CS" w:eastAsia="sr-Latn-CS"/>
              </w:rPr>
            </w:pPr>
            <w:proofErr w:type="spellStart"/>
            <w:r w:rsidRPr="00E17AA5">
              <w:rPr>
                <w:rFonts w:cs="Calibri"/>
                <w:bCs/>
                <w:lang w:val="sr-Latn-CS" w:eastAsia="sr-Latn-CS"/>
              </w:rPr>
              <w:t>Јанковић</w:t>
            </w:r>
            <w:proofErr w:type="spellEnd"/>
            <w:r w:rsidRPr="00E17AA5">
              <w:rPr>
                <w:rFonts w:cs="Calibri"/>
                <w:bCs/>
                <w:lang w:val="sr-Latn-CS" w:eastAsia="sr-Latn-CS"/>
              </w:rPr>
              <w:t>, А.: „</w:t>
            </w:r>
            <w:r w:rsidRPr="00E17AA5">
              <w:rPr>
                <w:rFonts w:cs="Calibri"/>
                <w:bCs/>
                <w:lang w:val="sr-Cyrl-CS" w:eastAsia="sr-Latn-CS"/>
              </w:rPr>
              <w:t xml:space="preserve">Динамика аутомобила“, Машински факултет </w:t>
            </w:r>
            <w:r w:rsidRPr="00E17AA5">
              <w:rPr>
                <w:rFonts w:cs="Calibri"/>
                <w:bCs/>
                <w:lang w:val="ru-RU" w:eastAsia="sr-Latn-CS"/>
              </w:rPr>
              <w:t>У</w:t>
            </w:r>
            <w:proofErr w:type="spellStart"/>
            <w:r w:rsidRPr="00E17AA5">
              <w:rPr>
                <w:rFonts w:cs="Calibri"/>
                <w:bCs/>
                <w:lang w:val="sr-Cyrl-CS" w:eastAsia="sr-Latn-CS"/>
              </w:rPr>
              <w:t>ниверзитета</w:t>
            </w:r>
            <w:proofErr w:type="spellEnd"/>
            <w:r w:rsidRPr="00E17AA5">
              <w:rPr>
                <w:rFonts w:cs="Calibri"/>
                <w:bCs/>
                <w:lang w:val="sr-Cyrl-CS" w:eastAsia="sr-Latn-CS"/>
              </w:rPr>
              <w:t xml:space="preserve"> у Крагујевцу, Крагујевац, 2008.</w:t>
            </w:r>
          </w:p>
          <w:p w14:paraId="596F4506" w14:textId="77777777" w:rsidR="003A7CC3" w:rsidRPr="00E17AA5" w:rsidRDefault="003A7CC3" w:rsidP="00783ED4">
            <w:pPr>
              <w:pStyle w:val="ListParagraph"/>
              <w:widowControl w:val="0"/>
              <w:numPr>
                <w:ilvl w:val="0"/>
                <w:numId w:val="81"/>
              </w:numPr>
              <w:spacing w:after="0" w:line="240" w:lineRule="auto"/>
              <w:jc w:val="both"/>
              <w:rPr>
                <w:rFonts w:cs="Calibri"/>
                <w:bCs/>
                <w:lang w:val="sr-Latn-CS" w:eastAsia="sr-Latn-CS"/>
              </w:rPr>
            </w:pPr>
            <w:r w:rsidRPr="00E17AA5">
              <w:rPr>
                <w:rFonts w:cs="Calibri"/>
                <w:bCs/>
                <w:lang w:val="sr-Cyrl-CS" w:eastAsia="sr-Latn-CS"/>
              </w:rPr>
              <w:t>Симић, Д.: „Динамика моторних возила“, Научна књига, Београд, 1988.</w:t>
            </w:r>
          </w:p>
          <w:p w14:paraId="1CB7D54B" w14:textId="77777777" w:rsidR="003A7CC3" w:rsidRPr="00E17AA5" w:rsidRDefault="003A7CC3" w:rsidP="00783ED4">
            <w:pPr>
              <w:pStyle w:val="ListParagraph"/>
              <w:widowControl w:val="0"/>
              <w:numPr>
                <w:ilvl w:val="0"/>
                <w:numId w:val="81"/>
              </w:numPr>
              <w:spacing w:after="0" w:line="240" w:lineRule="auto"/>
              <w:jc w:val="both"/>
              <w:rPr>
                <w:rFonts w:cs="Calibri"/>
                <w:bCs/>
                <w:lang w:val="sr-Latn-CS" w:eastAsia="sr-Latn-CS"/>
              </w:rPr>
            </w:pPr>
            <w:proofErr w:type="spellStart"/>
            <w:r w:rsidRPr="00E17AA5">
              <w:rPr>
                <w:rFonts w:cs="Calibri"/>
                <w:bCs/>
                <w:lang w:val="sr-Latn-CS" w:eastAsia="sr-Latn-CS"/>
              </w:rPr>
              <w:t>Andrzejewski</w:t>
            </w:r>
            <w:proofErr w:type="spellEnd"/>
            <w:r w:rsidRPr="00E17AA5">
              <w:rPr>
                <w:rFonts w:cs="Calibri"/>
                <w:bCs/>
                <w:lang w:val="sr-Latn-CS" w:eastAsia="sr-Latn-CS"/>
              </w:rPr>
              <w:t xml:space="preserve">, R., </w:t>
            </w:r>
            <w:proofErr w:type="spellStart"/>
            <w:r w:rsidRPr="00E17AA5">
              <w:rPr>
                <w:rFonts w:cs="Calibri"/>
                <w:bCs/>
                <w:lang w:val="sr-Latn-CS" w:eastAsia="sr-Latn-CS"/>
              </w:rPr>
              <w:t>Awrejcewicz</w:t>
            </w:r>
            <w:proofErr w:type="spellEnd"/>
            <w:r w:rsidRPr="00E17AA5">
              <w:rPr>
                <w:rFonts w:cs="Calibri"/>
                <w:bCs/>
                <w:lang w:val="sr-Latn-CS" w:eastAsia="sr-Latn-CS"/>
              </w:rPr>
              <w:t>, J.:“</w:t>
            </w:r>
            <w:r w:rsidRPr="00E17AA5">
              <w:rPr>
                <w:rFonts w:cs="Calibri"/>
              </w:rPr>
              <w:t xml:space="preserve"> </w:t>
            </w:r>
            <w:proofErr w:type="spellStart"/>
            <w:r w:rsidRPr="00E17AA5">
              <w:rPr>
                <w:rFonts w:cs="Calibri"/>
                <w:bCs/>
                <w:lang w:val="sr-Latn-CS" w:eastAsia="sr-Latn-CS"/>
              </w:rPr>
              <w:t>Nonlinear</w:t>
            </w:r>
            <w:proofErr w:type="spellEnd"/>
            <w:r w:rsidRPr="00E17AA5">
              <w:rPr>
                <w:rFonts w:cs="Calibri"/>
                <w:bCs/>
                <w:lang w:val="sr-Latn-CS" w:eastAsia="sr-Latn-CS"/>
              </w:rPr>
              <w:t xml:space="preserve"> </w:t>
            </w:r>
            <w:proofErr w:type="spellStart"/>
            <w:r w:rsidRPr="00E17AA5">
              <w:rPr>
                <w:rFonts w:cs="Calibri"/>
                <w:bCs/>
                <w:lang w:val="sr-Latn-CS" w:eastAsia="sr-Latn-CS"/>
              </w:rPr>
              <w:t>dynamics</w:t>
            </w:r>
            <w:proofErr w:type="spellEnd"/>
            <w:r w:rsidRPr="00E17AA5">
              <w:rPr>
                <w:rFonts w:cs="Calibri"/>
                <w:bCs/>
                <w:lang w:val="sr-Latn-CS" w:eastAsia="sr-Latn-CS"/>
              </w:rPr>
              <w:t xml:space="preserve"> </w:t>
            </w:r>
            <w:proofErr w:type="spellStart"/>
            <w:r w:rsidRPr="00E17AA5">
              <w:rPr>
                <w:rFonts w:cs="Calibri"/>
                <w:bCs/>
                <w:lang w:val="sr-Latn-CS" w:eastAsia="sr-Latn-CS"/>
              </w:rPr>
              <w:t>of</w:t>
            </w:r>
            <w:proofErr w:type="spellEnd"/>
            <w:r w:rsidRPr="00E17AA5">
              <w:rPr>
                <w:rFonts w:cs="Calibri"/>
                <w:bCs/>
                <w:lang w:val="sr-Latn-CS" w:eastAsia="sr-Latn-CS"/>
              </w:rPr>
              <w:t xml:space="preserve"> a </w:t>
            </w:r>
            <w:proofErr w:type="spellStart"/>
            <w:r w:rsidRPr="00E17AA5">
              <w:rPr>
                <w:rFonts w:cs="Calibri"/>
                <w:bCs/>
                <w:lang w:val="sr-Latn-CS" w:eastAsia="sr-Latn-CS"/>
              </w:rPr>
              <w:t>wheeled</w:t>
            </w:r>
            <w:proofErr w:type="spellEnd"/>
            <w:r w:rsidRPr="00E17AA5">
              <w:rPr>
                <w:rFonts w:cs="Calibri"/>
                <w:bCs/>
                <w:lang w:val="sr-Latn-CS" w:eastAsia="sr-Latn-CS"/>
              </w:rPr>
              <w:t xml:space="preserve"> </w:t>
            </w:r>
            <w:proofErr w:type="spellStart"/>
            <w:r w:rsidRPr="00E17AA5">
              <w:rPr>
                <w:rFonts w:cs="Calibri"/>
                <w:bCs/>
                <w:lang w:val="sr-Latn-CS" w:eastAsia="sr-Latn-CS"/>
              </w:rPr>
              <w:t>vehicle</w:t>
            </w:r>
            <w:proofErr w:type="spellEnd"/>
            <w:r w:rsidRPr="00E17AA5">
              <w:rPr>
                <w:rFonts w:cs="Calibri"/>
                <w:bCs/>
                <w:lang w:val="sr-Latn-CS" w:eastAsia="sr-Latn-CS"/>
              </w:rPr>
              <w:t xml:space="preserve">“, </w:t>
            </w:r>
            <w:proofErr w:type="spellStart"/>
            <w:r w:rsidRPr="00E17AA5">
              <w:rPr>
                <w:rFonts w:cs="Calibri"/>
                <w:bCs/>
                <w:lang w:val="sr-Latn-CS" w:eastAsia="sr-Latn-CS"/>
              </w:rPr>
              <w:t>Springer</w:t>
            </w:r>
            <w:proofErr w:type="spellEnd"/>
            <w:r w:rsidRPr="00E17AA5">
              <w:rPr>
                <w:rFonts w:cs="Calibri"/>
                <w:bCs/>
                <w:lang w:val="sr-Latn-CS" w:eastAsia="sr-Latn-CS"/>
              </w:rPr>
              <w:t xml:space="preserve"> </w:t>
            </w:r>
            <w:proofErr w:type="spellStart"/>
            <w:r w:rsidRPr="00E17AA5">
              <w:rPr>
                <w:rFonts w:cs="Calibri"/>
                <w:bCs/>
                <w:lang w:val="sr-Latn-CS" w:eastAsia="sr-Latn-CS"/>
              </w:rPr>
              <w:t>Science+Business</w:t>
            </w:r>
            <w:proofErr w:type="spellEnd"/>
            <w:r w:rsidRPr="00E17AA5">
              <w:rPr>
                <w:rFonts w:cs="Calibri"/>
                <w:bCs/>
                <w:lang w:val="sr-Latn-CS" w:eastAsia="sr-Latn-CS"/>
              </w:rPr>
              <w:t xml:space="preserve"> </w:t>
            </w:r>
            <w:proofErr w:type="spellStart"/>
            <w:r w:rsidRPr="00E17AA5">
              <w:rPr>
                <w:rFonts w:cs="Calibri"/>
                <w:bCs/>
                <w:lang w:val="sr-Latn-CS" w:eastAsia="sr-Latn-CS"/>
              </w:rPr>
              <w:t>Media</w:t>
            </w:r>
            <w:proofErr w:type="spellEnd"/>
            <w:r w:rsidRPr="00E17AA5">
              <w:rPr>
                <w:rFonts w:cs="Calibri"/>
                <w:bCs/>
                <w:lang w:val="sr-Latn-CS" w:eastAsia="sr-Latn-CS"/>
              </w:rPr>
              <w:t xml:space="preserve">, </w:t>
            </w:r>
            <w:proofErr w:type="spellStart"/>
            <w:r w:rsidRPr="00E17AA5">
              <w:rPr>
                <w:rFonts w:cs="Calibri"/>
                <w:bCs/>
                <w:lang w:val="sr-Latn-CS" w:eastAsia="sr-Latn-CS"/>
              </w:rPr>
              <w:t>Inc</w:t>
            </w:r>
            <w:proofErr w:type="spellEnd"/>
            <w:r w:rsidRPr="00E17AA5">
              <w:rPr>
                <w:rFonts w:cs="Calibri"/>
                <w:bCs/>
                <w:lang w:val="sr-Latn-CS" w:eastAsia="sr-Latn-CS"/>
              </w:rPr>
              <w:t xml:space="preserve">., e-ISBN 0-387-24359-3, New </w:t>
            </w:r>
            <w:proofErr w:type="spellStart"/>
            <w:r w:rsidRPr="00E17AA5">
              <w:rPr>
                <w:rFonts w:cs="Calibri"/>
                <w:bCs/>
                <w:lang w:val="sr-Latn-CS" w:eastAsia="sr-Latn-CS"/>
              </w:rPr>
              <w:t>York</w:t>
            </w:r>
            <w:proofErr w:type="spellEnd"/>
            <w:r w:rsidRPr="00E17AA5">
              <w:rPr>
                <w:rFonts w:cs="Calibri"/>
                <w:bCs/>
                <w:lang w:val="sr-Latn-CS" w:eastAsia="sr-Latn-CS"/>
              </w:rPr>
              <w:t>, 2005</w:t>
            </w:r>
          </w:p>
          <w:p w14:paraId="537E571E" w14:textId="77777777" w:rsidR="003A7CC3" w:rsidRPr="00E17AA5" w:rsidRDefault="003A7CC3" w:rsidP="00783ED4">
            <w:pPr>
              <w:pStyle w:val="ListParagraph"/>
              <w:widowControl w:val="0"/>
              <w:numPr>
                <w:ilvl w:val="0"/>
                <w:numId w:val="81"/>
              </w:numPr>
              <w:autoSpaceDE w:val="0"/>
              <w:autoSpaceDN w:val="0"/>
              <w:adjustRightInd w:val="0"/>
              <w:spacing w:after="0" w:line="240" w:lineRule="auto"/>
              <w:rPr>
                <w:rFonts w:cs="Calibri"/>
                <w:bCs/>
                <w:lang w:val="sr-Latn-CS" w:eastAsia="sr-Latn-CS"/>
              </w:rPr>
            </w:pPr>
            <w:proofErr w:type="spellStart"/>
            <w:r w:rsidRPr="00E17AA5">
              <w:rPr>
                <w:rFonts w:cs="Calibri"/>
                <w:bCs/>
                <w:lang w:val="sr-Cyrl-CS" w:eastAsia="sr-Latn-CS"/>
              </w:rPr>
              <w:t>Schramm</w:t>
            </w:r>
            <w:proofErr w:type="spellEnd"/>
            <w:r w:rsidRPr="00E17AA5">
              <w:rPr>
                <w:rFonts w:cs="Calibri"/>
                <w:bCs/>
                <w:lang w:val="sr-Cyrl-CS" w:eastAsia="sr-Latn-CS"/>
              </w:rPr>
              <w:t xml:space="preserve">, </w:t>
            </w:r>
            <w:r w:rsidRPr="00E17AA5">
              <w:rPr>
                <w:rFonts w:cs="Calibri"/>
                <w:bCs/>
                <w:lang w:eastAsia="sr-Latn-CS"/>
              </w:rPr>
              <w:t>D., Bardini, R., Hiller, M.: “</w:t>
            </w:r>
            <w:proofErr w:type="spellStart"/>
            <w:r w:rsidRPr="00E17AA5">
              <w:rPr>
                <w:rFonts w:cs="Calibri"/>
                <w:bCs/>
                <w:lang w:eastAsia="sr-Latn-CS"/>
              </w:rPr>
              <w:t>Modellbildung</w:t>
            </w:r>
            <w:proofErr w:type="spellEnd"/>
            <w:r w:rsidRPr="00E17AA5">
              <w:rPr>
                <w:rFonts w:cs="Calibri"/>
                <w:bCs/>
                <w:lang w:eastAsia="sr-Latn-CS"/>
              </w:rPr>
              <w:t xml:space="preserve"> und Simulation der </w:t>
            </w:r>
            <w:proofErr w:type="spellStart"/>
            <w:r w:rsidRPr="00E17AA5">
              <w:rPr>
                <w:rFonts w:cs="Calibri"/>
                <w:bCs/>
                <w:lang w:eastAsia="sr-Latn-CS"/>
              </w:rPr>
              <w:t>Dynamik</w:t>
            </w:r>
            <w:proofErr w:type="spellEnd"/>
            <w:r w:rsidRPr="00E17AA5">
              <w:rPr>
                <w:rFonts w:cs="Calibri"/>
                <w:bCs/>
                <w:lang w:eastAsia="sr-Latn-CS"/>
              </w:rPr>
              <w:t xml:space="preserve"> von </w:t>
            </w:r>
            <w:proofErr w:type="spellStart"/>
            <w:r w:rsidRPr="00E17AA5">
              <w:rPr>
                <w:rFonts w:cs="Calibri"/>
                <w:bCs/>
                <w:lang w:eastAsia="sr-Latn-CS"/>
              </w:rPr>
              <w:t>Kraftfahrzeugen</w:t>
            </w:r>
            <w:proofErr w:type="spellEnd"/>
            <w:r w:rsidRPr="00E17AA5">
              <w:rPr>
                <w:rFonts w:cs="Calibri"/>
                <w:bCs/>
                <w:lang w:eastAsia="sr-Latn-CS"/>
              </w:rPr>
              <w:t>”, Springer, e-ISBN 978-3-540-89315-8, Heidelberg, Dordrecht, London, New York, 2010</w:t>
            </w:r>
          </w:p>
          <w:p w14:paraId="30E0EE92" w14:textId="77777777" w:rsidR="003A7CC3" w:rsidRPr="00E17AA5" w:rsidRDefault="003A7CC3" w:rsidP="00783ED4">
            <w:pPr>
              <w:pStyle w:val="ListParagraph"/>
              <w:widowControl w:val="0"/>
              <w:numPr>
                <w:ilvl w:val="0"/>
                <w:numId w:val="81"/>
              </w:numPr>
              <w:autoSpaceDE w:val="0"/>
              <w:autoSpaceDN w:val="0"/>
              <w:adjustRightInd w:val="0"/>
              <w:spacing w:after="0" w:line="240" w:lineRule="auto"/>
              <w:rPr>
                <w:rFonts w:cs="Calibri"/>
                <w:lang w:val="sr-Latn-CS" w:eastAsia="sr-Latn-CS"/>
              </w:rPr>
            </w:pPr>
            <w:r w:rsidRPr="00E17AA5">
              <w:rPr>
                <w:rFonts w:cs="Calibri"/>
                <w:bCs/>
                <w:lang w:eastAsia="sr-Latn-CS"/>
              </w:rPr>
              <w:t xml:space="preserve">Hauser, J. R.: “Numerical Methods for Nonlinear Engineering Models”, Springer </w:t>
            </w:r>
            <w:proofErr w:type="spellStart"/>
            <w:r w:rsidRPr="00E17AA5">
              <w:rPr>
                <w:rFonts w:cs="Calibri"/>
                <w:bCs/>
                <w:lang w:eastAsia="sr-Latn-CS"/>
              </w:rPr>
              <w:t>Science+Business</w:t>
            </w:r>
            <w:proofErr w:type="spellEnd"/>
            <w:r w:rsidRPr="00E17AA5">
              <w:rPr>
                <w:rFonts w:cs="Calibri"/>
                <w:bCs/>
                <w:lang w:eastAsia="sr-Latn-CS"/>
              </w:rPr>
              <w:t xml:space="preserve"> Media, e-ISBN-13: 978-1-4020-9920-5, 2009</w:t>
            </w:r>
          </w:p>
        </w:tc>
      </w:tr>
      <w:tr w:rsidR="003A7CC3" w:rsidRPr="00E17AA5" w14:paraId="74825E6E" w14:textId="77777777" w:rsidTr="00A31333">
        <w:tc>
          <w:tcPr>
            <w:tcW w:w="1773" w:type="pct"/>
          </w:tcPr>
          <w:p w14:paraId="1C6EEAD1" w14:textId="77777777" w:rsidR="003A7CC3" w:rsidRPr="00E17AA5" w:rsidRDefault="003A7CC3" w:rsidP="00D707DD">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r w:rsidR="00D91D49" w:rsidRPr="00E17AA5">
              <w:rPr>
                <w:rFonts w:ascii="Calibri" w:hAnsi="Calibri" w:cs="Calibri"/>
                <w:sz w:val="22"/>
                <w:szCs w:val="22"/>
                <w:lang w:val="sr-Cyrl-CS" w:eastAsia="sr-Latn-CS"/>
              </w:rPr>
              <w:t xml:space="preserve">: </w:t>
            </w:r>
            <w:r w:rsidR="00A857BE">
              <w:rPr>
                <w:rFonts w:ascii="Calibri" w:hAnsi="Calibri" w:cs="Calibri"/>
                <w:sz w:val="22"/>
                <w:szCs w:val="22"/>
                <w:lang w:val="sr-Cyrl-CS" w:eastAsia="sr-Latn-CS"/>
              </w:rPr>
              <w:t xml:space="preserve">  </w:t>
            </w:r>
          </w:p>
        </w:tc>
        <w:tc>
          <w:tcPr>
            <w:tcW w:w="1506" w:type="pct"/>
          </w:tcPr>
          <w:p w14:paraId="6633084C" w14:textId="77777777" w:rsidR="003A7CC3" w:rsidRPr="00E17AA5" w:rsidRDefault="003A7CC3" w:rsidP="00D707DD">
            <w:pPr>
              <w:widowControl w:val="0"/>
              <w:autoSpaceDE w:val="0"/>
              <w:autoSpaceDN w:val="0"/>
              <w:adjustRightInd w:val="0"/>
              <w:rPr>
                <w:rFonts w:ascii="Calibri" w:hAnsi="Calibri" w:cs="Calibri"/>
                <w:bCs/>
                <w:sz w:val="22"/>
                <w:szCs w:val="22"/>
                <w:lang w:eastAsia="sr-Latn-CS"/>
              </w:rPr>
            </w:pPr>
            <w:r w:rsidRPr="00E17AA5">
              <w:rPr>
                <w:rFonts w:ascii="Calibri" w:hAnsi="Calibri" w:cs="Calibri"/>
                <w:bCs/>
                <w:sz w:val="22"/>
                <w:szCs w:val="22"/>
                <w:lang w:val="sr-Cyrl-CS" w:eastAsia="sr-Latn-CS"/>
              </w:rPr>
              <w:t>Теоријска настава:</w:t>
            </w:r>
            <w:r w:rsidRPr="00E17AA5">
              <w:rPr>
                <w:rFonts w:ascii="Calibri" w:hAnsi="Calibri" w:cs="Calibri"/>
                <w:bCs/>
                <w:sz w:val="22"/>
                <w:szCs w:val="22"/>
                <w:lang w:eastAsia="sr-Latn-CS"/>
              </w:rPr>
              <w:t xml:space="preserve"> </w:t>
            </w:r>
            <w:r w:rsidR="00DD4B3C">
              <w:rPr>
                <w:rFonts w:ascii="Calibri" w:hAnsi="Calibri" w:cs="Calibri"/>
                <w:bCs/>
                <w:sz w:val="22"/>
                <w:szCs w:val="22"/>
                <w:lang w:val="sr-Cyrl-RS" w:eastAsia="sr-Latn-CS"/>
              </w:rPr>
              <w:t>7</w:t>
            </w:r>
            <w:r w:rsidRPr="00E17AA5">
              <w:rPr>
                <w:rFonts w:ascii="Calibri" w:hAnsi="Calibri" w:cs="Calibri"/>
                <w:bCs/>
                <w:sz w:val="22"/>
                <w:szCs w:val="22"/>
                <w:lang w:eastAsia="sr-Latn-CS"/>
              </w:rPr>
              <w:t>5</w:t>
            </w:r>
          </w:p>
        </w:tc>
        <w:tc>
          <w:tcPr>
            <w:tcW w:w="1720" w:type="pct"/>
          </w:tcPr>
          <w:p w14:paraId="4ED24A8A" w14:textId="77777777" w:rsidR="003A7CC3" w:rsidRPr="00E17AA5" w:rsidRDefault="003A7CC3" w:rsidP="00D707DD">
            <w:pPr>
              <w:widowControl w:val="0"/>
              <w:autoSpaceDE w:val="0"/>
              <w:autoSpaceDN w:val="0"/>
              <w:adjustRightInd w:val="0"/>
              <w:rPr>
                <w:rFonts w:ascii="Calibri" w:hAnsi="Calibri" w:cs="Calibri"/>
                <w:bCs/>
                <w:sz w:val="22"/>
                <w:szCs w:val="22"/>
                <w:lang w:eastAsia="sr-Latn-CS"/>
              </w:rPr>
            </w:pPr>
            <w:r w:rsidRPr="00E17AA5">
              <w:rPr>
                <w:rFonts w:ascii="Calibri" w:hAnsi="Calibri" w:cs="Calibri"/>
                <w:bCs/>
                <w:sz w:val="22"/>
                <w:szCs w:val="22"/>
                <w:lang w:val="sr-Cyrl-CS" w:eastAsia="sr-Latn-CS"/>
              </w:rPr>
              <w:t>Практична настава:</w:t>
            </w:r>
            <w:r w:rsidRPr="00E17AA5">
              <w:rPr>
                <w:rFonts w:ascii="Calibri" w:hAnsi="Calibri" w:cs="Calibri"/>
                <w:bCs/>
                <w:sz w:val="22"/>
                <w:szCs w:val="22"/>
                <w:lang w:eastAsia="sr-Latn-CS"/>
              </w:rPr>
              <w:t xml:space="preserve"> </w:t>
            </w:r>
            <w:r w:rsidR="00DD4B3C">
              <w:rPr>
                <w:rFonts w:ascii="Calibri" w:hAnsi="Calibri" w:cs="Calibri"/>
                <w:bCs/>
                <w:sz w:val="22"/>
                <w:szCs w:val="22"/>
                <w:lang w:val="sr-Cyrl-RS" w:eastAsia="sr-Latn-CS"/>
              </w:rPr>
              <w:t>7</w:t>
            </w:r>
            <w:r w:rsidRPr="00E17AA5">
              <w:rPr>
                <w:rFonts w:ascii="Calibri" w:hAnsi="Calibri" w:cs="Calibri"/>
                <w:bCs/>
                <w:sz w:val="22"/>
                <w:szCs w:val="22"/>
                <w:lang w:eastAsia="sr-Latn-CS"/>
              </w:rPr>
              <w:t>5</w:t>
            </w:r>
          </w:p>
        </w:tc>
      </w:tr>
      <w:tr w:rsidR="003A7CC3" w:rsidRPr="00E17AA5" w14:paraId="07D6963E" w14:textId="77777777" w:rsidTr="00A31333">
        <w:tc>
          <w:tcPr>
            <w:tcW w:w="5000" w:type="pct"/>
            <w:gridSpan w:val="3"/>
          </w:tcPr>
          <w:p w14:paraId="486D9B0B" w14:textId="77777777" w:rsidR="003A7CC3" w:rsidRPr="00E17AA5" w:rsidRDefault="003A7CC3"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2FE1E338" w14:textId="77777777" w:rsidR="003A7CC3" w:rsidRPr="00E17AA5" w:rsidRDefault="003A7CC3" w:rsidP="00D707DD">
            <w:pPr>
              <w:pStyle w:val="Default"/>
              <w:jc w:val="both"/>
              <w:rPr>
                <w:rFonts w:ascii="Calibri" w:hAnsi="Calibri" w:cs="Calibri"/>
                <w:sz w:val="22"/>
                <w:szCs w:val="22"/>
                <w:lang w:val="sr-Cyrl-CS"/>
              </w:rPr>
            </w:pPr>
            <w:r w:rsidRPr="00E17AA5">
              <w:rPr>
                <w:rFonts w:ascii="Calibri" w:hAnsi="Calibri" w:cs="Calibri"/>
                <w:sz w:val="22"/>
                <w:szCs w:val="22"/>
                <w:lang w:val="ru-RU"/>
              </w:rPr>
              <w:t>Настава ће се изводити уз коришћење мултимедијалних алата</w:t>
            </w:r>
            <w:r w:rsidRPr="00E17AA5">
              <w:rPr>
                <w:rFonts w:ascii="Calibri" w:hAnsi="Calibri" w:cs="Calibri"/>
                <w:sz w:val="22"/>
                <w:szCs w:val="22"/>
                <w:lang w:val="sr-Cyrl-CS"/>
              </w:rPr>
              <w:t xml:space="preserve">. </w:t>
            </w:r>
            <w:r w:rsidRPr="00E17AA5">
              <w:rPr>
                <w:rFonts w:ascii="Calibri" w:hAnsi="Calibri" w:cs="Calibri"/>
                <w:sz w:val="22"/>
                <w:szCs w:val="22"/>
                <w:lang w:val="ru-RU"/>
              </w:rPr>
              <w:t>У лабораторијским условима ће се користити рачунарски системи</w:t>
            </w:r>
            <w:r w:rsidRPr="00E17AA5">
              <w:rPr>
                <w:rFonts w:ascii="Calibri" w:hAnsi="Calibri" w:cs="Calibri"/>
                <w:sz w:val="22"/>
                <w:szCs w:val="22"/>
                <w:lang w:val="sr-Cyrl-CS"/>
              </w:rPr>
              <w:t xml:space="preserve"> и савремени софтвери за решавање нелинеарних диференцијалних једначина кретања возила.</w:t>
            </w:r>
          </w:p>
        </w:tc>
      </w:tr>
      <w:tr w:rsidR="003A7CC3" w:rsidRPr="00E17AA5" w14:paraId="728B19C6" w14:textId="77777777" w:rsidTr="00A31333">
        <w:tc>
          <w:tcPr>
            <w:tcW w:w="5000" w:type="pct"/>
            <w:gridSpan w:val="3"/>
          </w:tcPr>
          <w:p w14:paraId="4E4E7328" w14:textId="77777777" w:rsidR="003A7CC3" w:rsidRPr="00E17AA5" w:rsidRDefault="003A7CC3"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32A4ACEF" w14:textId="77777777" w:rsidR="003A7CC3" w:rsidRPr="00E17AA5" w:rsidRDefault="005F0DA0" w:rsidP="00D707DD">
            <w:pPr>
              <w:widowControl w:val="0"/>
              <w:autoSpaceDE w:val="0"/>
              <w:autoSpaceDN w:val="0"/>
              <w:adjustRightInd w:val="0"/>
              <w:jc w:val="both"/>
              <w:rPr>
                <w:rFonts w:ascii="Calibri" w:hAnsi="Calibri" w:cs="Calibri"/>
                <w:b/>
                <w:bCs/>
                <w:sz w:val="22"/>
                <w:szCs w:val="22"/>
                <w:lang w:val="ru-RU" w:eastAsia="sr-Latn-CS"/>
              </w:rPr>
            </w:pPr>
            <w:r w:rsidRPr="00E17AA5">
              <w:rPr>
                <w:rFonts w:ascii="Calibri" w:hAnsi="Calibri" w:cs="Calibri"/>
                <w:bCs/>
                <w:sz w:val="22"/>
                <w:szCs w:val="22"/>
                <w:lang w:val="sr-Cyrl-CS" w:eastAsia="sr-Latn-CS"/>
              </w:rPr>
              <w:t>Урађен семинарски рад из области нелинеарне динамике возила вреднује се до 70 поена. Испит се полаже презентацијом семинарског рада и полагањем теста. Презентација семинарског рада се вреднује са максимално 15 поена, док се тест вреднује са максимално 15 поена</w:t>
            </w:r>
            <w:r w:rsidRPr="00E17AA5">
              <w:rPr>
                <w:rFonts w:ascii="Calibri" w:hAnsi="Calibri" w:cs="Calibri"/>
                <w:b/>
                <w:bCs/>
                <w:sz w:val="22"/>
                <w:szCs w:val="22"/>
                <w:lang w:val="sr-Cyrl-CS" w:eastAsia="sr-Latn-CS"/>
              </w:rPr>
              <w:t>.</w:t>
            </w:r>
          </w:p>
        </w:tc>
      </w:tr>
      <w:bookmarkEnd w:id="69"/>
    </w:tbl>
    <w:p w14:paraId="5D68AFAC" w14:textId="77777777" w:rsidR="003A7CC3" w:rsidRPr="00E17AA5" w:rsidRDefault="003A7CC3" w:rsidP="006130C2">
      <w:pPr>
        <w:rPr>
          <w:rFonts w:ascii="Calibri" w:hAnsi="Calibri" w:cs="Calibri"/>
          <w:lang w:val="sr-Latn-CS"/>
        </w:rPr>
      </w:pPr>
    </w:p>
    <w:p w14:paraId="1428454F" w14:textId="77777777" w:rsidR="003A7CC3" w:rsidRPr="00E17AA5" w:rsidRDefault="003A7CC3" w:rsidP="006130C2">
      <w:pPr>
        <w:rPr>
          <w:rFonts w:ascii="Calibri" w:hAnsi="Calibri" w:cs="Calibri"/>
          <w:lang w:val="sr-Latn-CS"/>
        </w:rPr>
      </w:pPr>
    </w:p>
    <w:p w14:paraId="67F7A9C9" w14:textId="77777777" w:rsidR="00E90E7A" w:rsidRPr="00E17AA5" w:rsidRDefault="00E90E7A" w:rsidP="006130C2">
      <w:pPr>
        <w:rPr>
          <w:rFonts w:ascii="Calibri" w:hAnsi="Calibri" w:cs="Calibri"/>
          <w:lang w:val="sr-Latn-CS"/>
        </w:rPr>
      </w:pPr>
    </w:p>
    <w:p w14:paraId="233965CE" w14:textId="77777777" w:rsidR="00E90E7A" w:rsidRPr="00E17AA5" w:rsidRDefault="00E90E7A" w:rsidP="006130C2">
      <w:pPr>
        <w:rPr>
          <w:rFonts w:ascii="Calibri" w:hAnsi="Calibri" w:cs="Calibri"/>
          <w:lang w:val="sr-Latn-CS"/>
        </w:rPr>
      </w:pPr>
    </w:p>
    <w:p w14:paraId="6C0344E2" w14:textId="77777777" w:rsidR="00E90E7A" w:rsidRPr="00E17AA5" w:rsidRDefault="00E90E7A" w:rsidP="006130C2">
      <w:pPr>
        <w:rPr>
          <w:rFonts w:ascii="Calibri" w:hAnsi="Calibri" w:cs="Calibri"/>
          <w:lang w:val="sr-Latn-CS"/>
        </w:rPr>
      </w:pPr>
    </w:p>
    <w:p w14:paraId="54768305" w14:textId="77777777" w:rsidR="00A616A0" w:rsidRPr="00E17AA5" w:rsidRDefault="00A616A0">
      <w:pPr>
        <w:rPr>
          <w:rFonts w:ascii="Calibri" w:hAnsi="Calibri" w:cs="Calibri"/>
          <w:lang w:val="sr-Latn-CS"/>
        </w:rPr>
      </w:pPr>
      <w:r w:rsidRPr="00E17AA5">
        <w:rPr>
          <w:rFonts w:ascii="Calibri" w:hAnsi="Calibri" w:cs="Calibri"/>
          <w:lang w:val="sr-Latn-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2954"/>
        <w:gridCol w:w="3312"/>
      </w:tblGrid>
      <w:tr w:rsidR="00E90E7A" w:rsidRPr="00E17AA5" w14:paraId="7F09804A" w14:textId="77777777" w:rsidTr="00A31333">
        <w:tc>
          <w:tcPr>
            <w:tcW w:w="5000" w:type="pct"/>
            <w:gridSpan w:val="3"/>
          </w:tcPr>
          <w:p w14:paraId="618D2677" w14:textId="77777777" w:rsidR="00E90E7A" w:rsidRPr="00E17AA5" w:rsidRDefault="00E90E7A" w:rsidP="00D707DD">
            <w:pPr>
              <w:widowControl w:val="0"/>
              <w:autoSpaceDE w:val="0"/>
              <w:autoSpaceDN w:val="0"/>
              <w:adjustRightInd w:val="0"/>
              <w:rPr>
                <w:rFonts w:ascii="Calibri" w:hAnsi="Calibri" w:cs="Calibri"/>
                <w:sz w:val="22"/>
                <w:szCs w:val="22"/>
                <w:lang w:val="sr-Latn-CS" w:eastAsia="sr-Latn-CS"/>
              </w:rPr>
            </w:pPr>
            <w:r w:rsidRPr="00E17AA5">
              <w:rPr>
                <w:rFonts w:ascii="Calibri" w:hAnsi="Calibri" w:cs="Calibri"/>
                <w:b/>
                <w:bCs/>
                <w:sz w:val="22"/>
                <w:szCs w:val="22"/>
                <w:lang w:val="sr-Cyrl-CS" w:eastAsia="sr-Latn-CS"/>
              </w:rPr>
              <w:t xml:space="preserve">Назив предмета: </w:t>
            </w:r>
            <w:bookmarkStart w:id="70" w:name="DMV08"/>
            <w:r w:rsidRPr="00E17AA5">
              <w:rPr>
                <w:rFonts w:ascii="Calibri" w:hAnsi="Calibri" w:cs="Calibri"/>
                <w:b/>
                <w:bCs/>
                <w:sz w:val="22"/>
                <w:szCs w:val="22"/>
                <w:lang w:val="sr-Cyrl-CS" w:eastAsia="sr-Latn-CS"/>
              </w:rPr>
              <w:t>Моделирање фрикционих система на возилу</w:t>
            </w:r>
            <w:bookmarkEnd w:id="70"/>
          </w:p>
        </w:tc>
      </w:tr>
      <w:tr w:rsidR="00E90E7A" w:rsidRPr="00E17AA5" w14:paraId="45DFD361" w14:textId="77777777" w:rsidTr="00A31333">
        <w:tc>
          <w:tcPr>
            <w:tcW w:w="5000" w:type="pct"/>
            <w:gridSpan w:val="3"/>
          </w:tcPr>
          <w:p w14:paraId="2A8B87A7" w14:textId="136469D9" w:rsidR="00E90E7A" w:rsidRPr="00E17AA5" w:rsidRDefault="00E90E7A" w:rsidP="00D707DD">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
                <w:bCs/>
                <w:sz w:val="22"/>
                <w:szCs w:val="22"/>
                <w:lang w:val="sr-Cyrl-CS" w:eastAsia="sr-Latn-CS"/>
              </w:rPr>
              <w:t>Наставник</w:t>
            </w:r>
            <w:r w:rsidRPr="00E17AA5">
              <w:rPr>
                <w:rFonts w:ascii="Calibri" w:hAnsi="Calibri" w:cs="Calibri"/>
                <w:b/>
                <w:bCs/>
                <w:sz w:val="22"/>
                <w:szCs w:val="22"/>
                <w:lang w:val="sr-Cyrl-RS" w:eastAsia="sr-Latn-CS"/>
              </w:rPr>
              <w:t xml:space="preserve"> или наставници</w:t>
            </w:r>
            <w:r w:rsidRPr="00E17AA5">
              <w:rPr>
                <w:rFonts w:ascii="Calibri" w:hAnsi="Calibri" w:cs="Calibri"/>
                <w:b/>
                <w:bCs/>
                <w:sz w:val="22"/>
                <w:szCs w:val="22"/>
                <w:lang w:val="sr-Cyrl-CS" w:eastAsia="sr-Latn-CS"/>
              </w:rPr>
              <w:t>:</w:t>
            </w:r>
            <w:r w:rsidRPr="00E17AA5">
              <w:rPr>
                <w:rFonts w:ascii="Calibri" w:hAnsi="Calibri" w:cs="Calibri"/>
                <w:b/>
                <w:bCs/>
                <w:sz w:val="22"/>
                <w:szCs w:val="22"/>
                <w:lang w:val="ru-RU" w:eastAsia="sr-Latn-CS"/>
              </w:rPr>
              <w:t xml:space="preserve"> </w:t>
            </w:r>
            <w:r w:rsidRPr="00E17AA5">
              <w:rPr>
                <w:rFonts w:ascii="Calibri" w:hAnsi="Calibri" w:cs="Calibri"/>
                <w:b/>
                <w:bCs/>
                <w:sz w:val="22"/>
                <w:szCs w:val="22"/>
                <w:lang w:val="sr-Cyrl-CS" w:eastAsia="sr-Latn-CS"/>
              </w:rPr>
              <w:t>Јасна Д. Глишовић</w:t>
            </w:r>
            <w:r w:rsidR="00646EF6">
              <w:rPr>
                <w:rFonts w:ascii="Calibri" w:hAnsi="Calibri" w:cs="Calibri"/>
                <w:b/>
                <w:bCs/>
                <w:sz w:val="22"/>
                <w:szCs w:val="22"/>
                <w:lang w:val="sr-Cyrl-CS" w:eastAsia="sr-Latn-CS"/>
              </w:rPr>
              <w:t xml:space="preserve">, </w:t>
            </w:r>
            <w:r w:rsidR="007575B4">
              <w:rPr>
                <w:rFonts w:ascii="Calibri" w:hAnsi="Calibri" w:cs="Calibri"/>
                <w:b/>
                <w:bCs/>
                <w:sz w:val="22"/>
                <w:szCs w:val="22"/>
                <w:lang w:val="sr-Cyrl-CS" w:eastAsia="sr-Latn-CS"/>
              </w:rPr>
              <w:t>Стојановић Р. Надица</w:t>
            </w:r>
          </w:p>
        </w:tc>
      </w:tr>
      <w:tr w:rsidR="00E90E7A" w:rsidRPr="00E17AA5" w14:paraId="0EF03F27" w14:textId="77777777" w:rsidTr="00A31333">
        <w:tc>
          <w:tcPr>
            <w:tcW w:w="5000" w:type="pct"/>
            <w:gridSpan w:val="3"/>
          </w:tcPr>
          <w:p w14:paraId="36BD158B" w14:textId="77777777" w:rsidR="00E90E7A" w:rsidRPr="00E17AA5" w:rsidRDefault="00E90E7A" w:rsidP="00D707DD">
            <w:pPr>
              <w:widowControl w:val="0"/>
              <w:autoSpaceDE w:val="0"/>
              <w:autoSpaceDN w:val="0"/>
              <w:adjustRightInd w:val="0"/>
              <w:rPr>
                <w:rFonts w:ascii="Calibri" w:hAnsi="Calibri" w:cs="Calibri"/>
                <w:sz w:val="22"/>
                <w:szCs w:val="22"/>
                <w:lang w:val="sr-Cyrl-R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eastAsia="sr-Latn-CS"/>
              </w:rPr>
              <w:t xml:space="preserve"> </w:t>
            </w:r>
            <w:r w:rsidR="001D77C2">
              <w:rPr>
                <w:rFonts w:ascii="Calibri" w:hAnsi="Calibri" w:cs="Calibri"/>
                <w:bCs/>
                <w:sz w:val="22"/>
                <w:szCs w:val="22"/>
                <w:lang w:val="sr-Cyrl-RS" w:eastAsia="sr-Latn-CS"/>
              </w:rPr>
              <w:t>Изборни предмет студијског програма</w:t>
            </w:r>
          </w:p>
        </w:tc>
      </w:tr>
      <w:tr w:rsidR="00E90E7A" w:rsidRPr="00E17AA5" w14:paraId="4ED5FD03" w14:textId="77777777" w:rsidTr="00A31333">
        <w:tc>
          <w:tcPr>
            <w:tcW w:w="5000" w:type="pct"/>
            <w:gridSpan w:val="3"/>
          </w:tcPr>
          <w:p w14:paraId="31B383DA" w14:textId="77777777" w:rsidR="00E90E7A" w:rsidRPr="00E17AA5" w:rsidRDefault="00E90E7A" w:rsidP="00D707DD">
            <w:pPr>
              <w:widowControl w:val="0"/>
              <w:autoSpaceDE w:val="0"/>
              <w:autoSpaceDN w:val="0"/>
              <w:adjustRightInd w:val="0"/>
              <w:rPr>
                <w:rFonts w:ascii="Calibri" w:hAnsi="Calibri" w:cs="Calibri"/>
                <w:b/>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
                <w:bCs/>
                <w:sz w:val="22"/>
                <w:szCs w:val="22"/>
                <w:lang w:val="sr-Latn-CS" w:eastAsia="sr-Latn-CS"/>
              </w:rPr>
              <w:t>:</w:t>
            </w:r>
            <w:r w:rsidRPr="00E17AA5">
              <w:rPr>
                <w:rFonts w:ascii="Calibri" w:hAnsi="Calibri" w:cs="Calibri"/>
                <w:b/>
                <w:bCs/>
                <w:sz w:val="22"/>
                <w:szCs w:val="22"/>
                <w:lang w:val="sr-Cyrl-CS" w:eastAsia="sr-Latn-CS"/>
              </w:rPr>
              <w:t xml:space="preserve"> 15</w:t>
            </w:r>
          </w:p>
        </w:tc>
      </w:tr>
      <w:tr w:rsidR="00E90E7A" w:rsidRPr="00E17AA5" w14:paraId="107AF635" w14:textId="77777777" w:rsidTr="00A31333">
        <w:tc>
          <w:tcPr>
            <w:tcW w:w="5000" w:type="pct"/>
            <w:gridSpan w:val="3"/>
          </w:tcPr>
          <w:p w14:paraId="02584C7D" w14:textId="77777777" w:rsidR="00E90E7A" w:rsidRPr="00E17AA5" w:rsidRDefault="00E90E7A" w:rsidP="00D707DD">
            <w:pPr>
              <w:widowControl w:val="0"/>
              <w:autoSpaceDE w:val="0"/>
              <w:autoSpaceDN w:val="0"/>
              <w:adjustRightInd w:val="0"/>
              <w:rPr>
                <w:rFonts w:ascii="Calibri" w:hAnsi="Calibri" w:cs="Calibri"/>
                <w:sz w:val="22"/>
                <w:szCs w:val="22"/>
                <w:lang w:val="sr-Cyrl-RS" w:eastAsia="sr-Latn-CS"/>
              </w:rPr>
            </w:pPr>
            <w:r w:rsidRPr="00E17AA5">
              <w:rPr>
                <w:rFonts w:ascii="Calibri" w:hAnsi="Calibri" w:cs="Calibri"/>
                <w:b/>
                <w:bCs/>
                <w:sz w:val="22"/>
                <w:szCs w:val="22"/>
                <w:lang w:val="sr-Cyrl-CS" w:eastAsia="sr-Latn-CS"/>
              </w:rPr>
              <w:t>Услов</w:t>
            </w:r>
            <w:r w:rsidRPr="00E17AA5">
              <w:rPr>
                <w:rFonts w:ascii="Calibri" w:hAnsi="Calibri" w:cs="Calibri"/>
                <w:b/>
                <w:bCs/>
                <w:sz w:val="22"/>
                <w:szCs w:val="22"/>
                <w:lang w:val="sr-Latn-CS" w:eastAsia="sr-Latn-CS"/>
              </w:rPr>
              <w:t xml:space="preserve">: </w:t>
            </w:r>
            <w:r w:rsidRPr="00E17AA5">
              <w:rPr>
                <w:rFonts w:ascii="Calibri" w:hAnsi="Calibri" w:cs="Calibri"/>
                <w:b/>
                <w:bCs/>
                <w:sz w:val="22"/>
                <w:szCs w:val="22"/>
                <w:lang w:val="sr-Cyrl-RS" w:eastAsia="sr-Latn-CS"/>
              </w:rPr>
              <w:t>Нема</w:t>
            </w:r>
          </w:p>
        </w:tc>
      </w:tr>
      <w:tr w:rsidR="00E90E7A" w:rsidRPr="00E17AA5" w14:paraId="5B5ACA5E" w14:textId="77777777" w:rsidTr="00A31333">
        <w:tc>
          <w:tcPr>
            <w:tcW w:w="5000" w:type="pct"/>
            <w:gridSpan w:val="3"/>
          </w:tcPr>
          <w:p w14:paraId="58441BD5" w14:textId="77777777" w:rsidR="00E90E7A" w:rsidRPr="00E17AA5" w:rsidRDefault="00E90E7A"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47EC9D49" w14:textId="77777777" w:rsidR="00E90E7A" w:rsidRPr="00E17AA5" w:rsidRDefault="00E90E7A" w:rsidP="00D707DD">
            <w:pPr>
              <w:widowControl w:val="0"/>
              <w:autoSpaceDE w:val="0"/>
              <w:autoSpaceDN w:val="0"/>
              <w:adjustRightInd w:val="0"/>
              <w:jc w:val="both"/>
              <w:rPr>
                <w:rFonts w:ascii="Calibri" w:hAnsi="Calibri" w:cs="Calibri"/>
                <w:b/>
                <w:bCs/>
                <w:sz w:val="22"/>
                <w:szCs w:val="22"/>
                <w:lang w:val="sr-Cyrl-CS" w:eastAsia="sr-Latn-CS"/>
              </w:rPr>
            </w:pPr>
            <w:r w:rsidRPr="00E17AA5">
              <w:rPr>
                <w:rFonts w:ascii="Calibri" w:hAnsi="Calibri" w:cs="Calibri"/>
                <w:bCs/>
                <w:sz w:val="22"/>
                <w:szCs w:val="22"/>
                <w:lang w:val="sr-Cyrl-CS" w:eastAsia="sr-Latn-CS"/>
              </w:rPr>
              <w:t>Основни циљ је стицање неопходних знања о савременим методама конструисања у области фрикционих система моторних и прикључних возила.</w:t>
            </w:r>
          </w:p>
        </w:tc>
      </w:tr>
      <w:tr w:rsidR="00E90E7A" w:rsidRPr="00E17AA5" w14:paraId="507E59B2" w14:textId="77777777" w:rsidTr="00A31333">
        <w:tc>
          <w:tcPr>
            <w:tcW w:w="5000" w:type="pct"/>
            <w:gridSpan w:val="3"/>
          </w:tcPr>
          <w:p w14:paraId="4512519D" w14:textId="77777777" w:rsidR="00E90E7A" w:rsidRPr="00E17AA5" w:rsidRDefault="00E90E7A"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Исход предмета су оспособљеност студената да:</w:t>
            </w:r>
          </w:p>
          <w:p w14:paraId="6AD1C93A" w14:textId="77777777" w:rsidR="00E90E7A" w:rsidRPr="00E17AA5" w:rsidRDefault="00E90E7A" w:rsidP="00783ED4">
            <w:pPr>
              <w:widowControl w:val="0"/>
              <w:numPr>
                <w:ilvl w:val="0"/>
                <w:numId w:val="80"/>
              </w:numPr>
              <w:autoSpaceDE w:val="0"/>
              <w:autoSpaceDN w:val="0"/>
              <w:adjustRightInd w:val="0"/>
              <w:ind w:left="567" w:hanging="567"/>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познају основне припремне кораке и знања неопходна за успешну примену савремених метода конструисања</w:t>
            </w:r>
            <w:r w:rsidRPr="00E17AA5">
              <w:rPr>
                <w:rFonts w:ascii="Calibri" w:hAnsi="Calibri" w:cs="Calibri"/>
                <w:bCs/>
                <w:sz w:val="22"/>
                <w:szCs w:val="22"/>
                <w:lang w:val="ru-RU" w:eastAsia="sr-Latn-CS"/>
              </w:rPr>
              <w:t xml:space="preserve"> </w:t>
            </w:r>
            <w:r w:rsidRPr="00E17AA5">
              <w:rPr>
                <w:rFonts w:ascii="Calibri" w:hAnsi="Calibri" w:cs="Calibri"/>
                <w:bCs/>
                <w:sz w:val="22"/>
                <w:szCs w:val="22"/>
                <w:lang w:val="sr-Cyrl-RS" w:eastAsia="sr-Latn-CS"/>
              </w:rPr>
              <w:t>фрикционих</w:t>
            </w:r>
            <w:r w:rsidRPr="00E17AA5">
              <w:rPr>
                <w:rFonts w:ascii="Calibri" w:hAnsi="Calibri" w:cs="Calibri"/>
                <w:bCs/>
                <w:sz w:val="22"/>
                <w:szCs w:val="22"/>
                <w:lang w:val="sr-Cyrl-CS" w:eastAsia="sr-Latn-CS"/>
              </w:rPr>
              <w:t xml:space="preserve"> система на возилу као битног система активне безбедности возила, </w:t>
            </w:r>
          </w:p>
          <w:p w14:paraId="0D21A412" w14:textId="77777777" w:rsidR="00E90E7A" w:rsidRPr="00E17AA5" w:rsidRDefault="00E90E7A" w:rsidP="00783ED4">
            <w:pPr>
              <w:widowControl w:val="0"/>
              <w:numPr>
                <w:ilvl w:val="0"/>
                <w:numId w:val="80"/>
              </w:numPr>
              <w:autoSpaceDE w:val="0"/>
              <w:autoSpaceDN w:val="0"/>
              <w:adjustRightInd w:val="0"/>
              <w:ind w:left="567" w:hanging="567"/>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познају начин рада у најчешће коришћеним софтверским пакетима за виртуално конструисање и испитивање фрикционих система у аутомобилској индустрији,</w:t>
            </w:r>
          </w:p>
          <w:p w14:paraId="5E9FEC87" w14:textId="77777777" w:rsidR="00E90E7A" w:rsidRPr="00E17AA5" w:rsidRDefault="00E90E7A" w:rsidP="00783ED4">
            <w:pPr>
              <w:widowControl w:val="0"/>
              <w:numPr>
                <w:ilvl w:val="0"/>
                <w:numId w:val="80"/>
              </w:numPr>
              <w:autoSpaceDE w:val="0"/>
              <w:autoSpaceDN w:val="0"/>
              <w:adjustRightInd w:val="0"/>
              <w:ind w:left="567" w:hanging="567"/>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схватају важност виртуалног окружења у току производног тока настанка новог и/или усавршавања постојећег производа, као и за предвиђање века трајања посматраних система и возила у целини.</w:t>
            </w:r>
          </w:p>
          <w:p w14:paraId="3841D468" w14:textId="77777777" w:rsidR="00E90E7A" w:rsidRPr="00E17AA5" w:rsidRDefault="00E90E7A" w:rsidP="00783ED4">
            <w:pPr>
              <w:widowControl w:val="0"/>
              <w:numPr>
                <w:ilvl w:val="0"/>
                <w:numId w:val="80"/>
              </w:numPr>
              <w:autoSpaceDE w:val="0"/>
              <w:autoSpaceDN w:val="0"/>
              <w:adjustRightInd w:val="0"/>
              <w:ind w:left="567" w:hanging="567"/>
              <w:jc w:val="both"/>
              <w:rPr>
                <w:rFonts w:ascii="Calibri" w:hAnsi="Calibri" w:cs="Calibri"/>
                <w:sz w:val="22"/>
                <w:szCs w:val="22"/>
                <w:lang w:val="sr-Cyrl-CS" w:eastAsia="sr-Latn-CS"/>
              </w:rPr>
            </w:pPr>
            <w:r w:rsidRPr="00E17AA5">
              <w:rPr>
                <w:rFonts w:ascii="Calibri" w:hAnsi="Calibri" w:cs="Calibri"/>
                <w:sz w:val="22"/>
                <w:szCs w:val="22"/>
                <w:lang w:val="sr-Cyrl-CS" w:eastAsia="sr-Latn-CS"/>
              </w:rPr>
              <w:t>могу да обављају самосталан научно-истраживачки рад у области унапређења рада фрикционих система моторних и прикључних возила.</w:t>
            </w:r>
          </w:p>
        </w:tc>
      </w:tr>
      <w:tr w:rsidR="00E90E7A" w:rsidRPr="00E17AA5" w14:paraId="31AFAD47" w14:textId="77777777" w:rsidTr="00A31333">
        <w:tc>
          <w:tcPr>
            <w:tcW w:w="5000" w:type="pct"/>
            <w:gridSpan w:val="3"/>
          </w:tcPr>
          <w:p w14:paraId="1A43D92F" w14:textId="77777777" w:rsidR="00E90E7A" w:rsidRPr="00E17AA5" w:rsidRDefault="00E90E7A" w:rsidP="00D707DD">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sr-Cyrl-CS" w:eastAsia="sr-Latn-CS"/>
              </w:rPr>
              <w:t>Садржај предмета</w:t>
            </w:r>
          </w:p>
          <w:p w14:paraId="37EF998C" w14:textId="77777777" w:rsidR="00E90E7A" w:rsidRPr="00E17AA5" w:rsidRDefault="00E90E7A" w:rsidP="00D707DD">
            <w:pPr>
              <w:widowControl w:val="0"/>
              <w:autoSpaceDE w:val="0"/>
              <w:autoSpaceDN w:val="0"/>
              <w:adjustRightInd w:val="0"/>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Теоријска настава</w:t>
            </w:r>
          </w:p>
          <w:p w14:paraId="7DE24F8C" w14:textId="77777777" w:rsidR="00E90E7A" w:rsidRPr="00E17AA5" w:rsidRDefault="00E90E7A" w:rsidP="00D707DD">
            <w:pPr>
              <w:widowControl w:val="0"/>
              <w:autoSpaceDE w:val="0"/>
              <w:autoSpaceDN w:val="0"/>
              <w:adjustRightInd w:val="0"/>
              <w:jc w:val="both"/>
              <w:rPr>
                <w:rFonts w:ascii="Calibri" w:hAnsi="Calibri" w:cs="Calibri"/>
                <w:iCs/>
                <w:sz w:val="22"/>
                <w:szCs w:val="22"/>
                <w:lang w:val="sr-Cyrl-CS" w:eastAsia="sr-Latn-CS"/>
              </w:rPr>
            </w:pPr>
            <w:r w:rsidRPr="00E17AA5">
              <w:rPr>
                <w:rFonts w:ascii="Calibri" w:hAnsi="Calibri" w:cs="Calibri"/>
                <w:iCs/>
                <w:sz w:val="22"/>
                <w:szCs w:val="22"/>
                <w:lang w:val="sr-Cyrl-CS" w:eastAsia="sr-Latn-CS"/>
              </w:rPr>
              <w:t xml:space="preserve">Моделирање фрикционих склопова и система возила применом савремених софтверских пакета, симулација функционалних веза склопова и утицаја  између човека-возила и окружења у условима виртуалне реалности. Основни елементи виртуалног окружења (виртуалне реалности).  Значај CAD технологија у фази идејног пројектовања фрикционих система возила. Пројектовање засновано на математичком моделирању склопова возила. Симулација окружења (путног и </w:t>
            </w:r>
            <w:proofErr w:type="spellStart"/>
            <w:r w:rsidRPr="00E17AA5">
              <w:rPr>
                <w:rFonts w:ascii="Calibri" w:hAnsi="Calibri" w:cs="Calibri"/>
                <w:iCs/>
                <w:sz w:val="22"/>
                <w:szCs w:val="22"/>
                <w:lang w:val="sr-Cyrl-CS" w:eastAsia="sr-Latn-CS"/>
              </w:rPr>
              <w:t>ванпутног</w:t>
            </w:r>
            <w:proofErr w:type="spellEnd"/>
            <w:r w:rsidRPr="00E17AA5">
              <w:rPr>
                <w:rFonts w:ascii="Calibri" w:hAnsi="Calibri" w:cs="Calibri"/>
                <w:iCs/>
                <w:sz w:val="22"/>
                <w:szCs w:val="22"/>
                <w:lang w:val="sr-Cyrl-CS" w:eastAsia="sr-Latn-CS"/>
              </w:rPr>
              <w:t xml:space="preserve">). Анализа утицајних веза возач-возило-окружење. Утицај виртуалног конструисања на скраћење времена потребног за развој новог модела фрикционих система, </w:t>
            </w:r>
            <w:proofErr w:type="spellStart"/>
            <w:r w:rsidRPr="00E17AA5">
              <w:rPr>
                <w:rFonts w:ascii="Calibri" w:hAnsi="Calibri" w:cs="Calibri"/>
                <w:iCs/>
                <w:sz w:val="22"/>
                <w:szCs w:val="22"/>
                <w:lang w:val="sr-Cyrl-CS" w:eastAsia="sr-Latn-CS"/>
              </w:rPr>
              <w:t>минимизацију</w:t>
            </w:r>
            <w:proofErr w:type="spellEnd"/>
            <w:r w:rsidRPr="00E17AA5">
              <w:rPr>
                <w:rFonts w:ascii="Calibri" w:hAnsi="Calibri" w:cs="Calibri"/>
                <w:iCs/>
                <w:sz w:val="22"/>
                <w:szCs w:val="22"/>
                <w:lang w:val="sr-Cyrl-CS" w:eastAsia="sr-Latn-CS"/>
              </w:rPr>
              <w:t xml:space="preserve"> трошкова и оптимизацију перформанси возила у односу на класичне методе. </w:t>
            </w:r>
          </w:p>
          <w:p w14:paraId="6E1296D5" w14:textId="77777777" w:rsidR="00E90E7A" w:rsidRPr="00E17AA5" w:rsidRDefault="00E90E7A" w:rsidP="00D707DD">
            <w:pPr>
              <w:widowControl w:val="0"/>
              <w:autoSpaceDE w:val="0"/>
              <w:autoSpaceDN w:val="0"/>
              <w:adjustRightInd w:val="0"/>
              <w:rPr>
                <w:rFonts w:ascii="Calibri" w:hAnsi="Calibri" w:cs="Calibri"/>
                <w:bCs/>
                <w:i/>
                <w:sz w:val="22"/>
                <w:szCs w:val="22"/>
                <w:lang w:val="ru-RU" w:eastAsia="sr-Latn-CS"/>
              </w:rPr>
            </w:pPr>
            <w:r w:rsidRPr="00E17AA5">
              <w:rPr>
                <w:rFonts w:ascii="Calibri" w:hAnsi="Calibri" w:cs="Calibri"/>
                <w:i/>
                <w:iCs/>
                <w:sz w:val="22"/>
                <w:szCs w:val="22"/>
                <w:lang w:val="sr-Cyrl-CS" w:eastAsia="sr-Latn-CS"/>
              </w:rPr>
              <w:t>Практична настава</w:t>
            </w:r>
          </w:p>
          <w:p w14:paraId="5A3155A6" w14:textId="77777777" w:rsidR="00E90E7A" w:rsidRPr="00E17AA5" w:rsidRDefault="00E90E7A" w:rsidP="00D707DD">
            <w:pPr>
              <w:widowControl w:val="0"/>
              <w:autoSpaceDE w:val="0"/>
              <w:autoSpaceDN w:val="0"/>
              <w:adjustRightInd w:val="0"/>
              <w:jc w:val="both"/>
              <w:rPr>
                <w:rFonts w:ascii="Calibri" w:hAnsi="Calibri" w:cs="Calibri"/>
                <w:iCs/>
                <w:sz w:val="22"/>
                <w:szCs w:val="22"/>
                <w:lang w:val="sr-Cyrl-CS" w:eastAsia="sr-Latn-CS"/>
              </w:rPr>
            </w:pPr>
            <w:r w:rsidRPr="00E17AA5">
              <w:rPr>
                <w:rFonts w:ascii="Calibri" w:hAnsi="Calibri" w:cs="Calibri"/>
                <w:iCs/>
                <w:sz w:val="22"/>
                <w:szCs w:val="22"/>
                <w:lang w:val="sr-Cyrl-CS" w:eastAsia="sr-Latn-CS"/>
              </w:rPr>
              <w:t>Аудиторне вежбе: Симулације, развој модела, верификација модела…</w:t>
            </w:r>
          </w:p>
        </w:tc>
      </w:tr>
      <w:tr w:rsidR="00E90E7A" w:rsidRPr="00E17AA5" w14:paraId="0D702F81" w14:textId="77777777" w:rsidTr="00A31333">
        <w:tc>
          <w:tcPr>
            <w:tcW w:w="5000" w:type="pct"/>
            <w:gridSpan w:val="3"/>
          </w:tcPr>
          <w:p w14:paraId="3B974CD1" w14:textId="77777777" w:rsidR="00E90E7A" w:rsidRPr="00E17AA5" w:rsidRDefault="00E90E7A"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366AC777" w14:textId="77777777" w:rsidR="00707A2C" w:rsidRPr="00E17AA5" w:rsidRDefault="00707A2C" w:rsidP="00707A2C">
            <w:pPr>
              <w:widowControl w:val="0"/>
              <w:autoSpaceDE w:val="0"/>
              <w:autoSpaceDN w:val="0"/>
              <w:adjustRightInd w:val="0"/>
              <w:rPr>
                <w:rFonts w:ascii="Calibri" w:hAnsi="Calibri" w:cs="Calibri"/>
                <w:bCs/>
                <w:lang w:val="sr-Cyrl-CS" w:eastAsia="sr-Latn-CS"/>
              </w:rPr>
            </w:pPr>
            <w:r w:rsidRPr="00E17AA5">
              <w:rPr>
                <w:rFonts w:ascii="Calibri" w:hAnsi="Calibri" w:cs="Calibri"/>
                <w:bCs/>
                <w:lang w:val="sr-Cyrl-CS" w:eastAsia="sr-Latn-CS"/>
              </w:rPr>
              <w:t>1.</w:t>
            </w:r>
            <w:r w:rsidR="00661578" w:rsidRPr="00E17AA5">
              <w:rPr>
                <w:rFonts w:ascii="Calibri" w:hAnsi="Calibri" w:cs="Calibri"/>
                <w:bCs/>
                <w:lang w:val="sr-Cyrl-CS" w:eastAsia="sr-Latn-CS"/>
              </w:rPr>
              <w:t xml:space="preserve"> </w:t>
            </w:r>
            <w:r w:rsidR="00E90E7A" w:rsidRPr="00E17AA5">
              <w:rPr>
                <w:rFonts w:ascii="Calibri" w:hAnsi="Calibri" w:cs="Calibri"/>
                <w:bCs/>
                <w:lang w:val="sr-Cyrl-CS" w:eastAsia="sr-Latn-CS"/>
              </w:rPr>
              <w:t>Јанићијевић Н., Јанковић Д., Тодоровић Ј.: Конструкција моторних возила, Машински факултет, Београд, 1987.</w:t>
            </w:r>
          </w:p>
          <w:p w14:paraId="3972FC65" w14:textId="77777777" w:rsidR="00E90E7A" w:rsidRPr="00E17AA5" w:rsidRDefault="00707A2C" w:rsidP="00707A2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2. </w:t>
            </w:r>
            <w:r w:rsidR="00E90E7A" w:rsidRPr="00E17AA5">
              <w:rPr>
                <w:rFonts w:ascii="Calibri" w:hAnsi="Calibri" w:cs="Calibri"/>
                <w:bCs/>
                <w:sz w:val="22"/>
                <w:szCs w:val="22"/>
                <w:lang w:val="sr-Cyrl-CS" w:eastAsia="sr-Latn-CS"/>
              </w:rPr>
              <w:t xml:space="preserve">Тодоровић, Ј., Кочење моторних возила. Машински факултет Београд, 1996. </w:t>
            </w:r>
          </w:p>
          <w:p w14:paraId="0B497235" w14:textId="77777777" w:rsidR="00E90E7A" w:rsidRPr="00E17AA5" w:rsidRDefault="00707A2C" w:rsidP="00707A2C">
            <w:pPr>
              <w:spacing w:line="276" w:lineRule="auto"/>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3. </w:t>
            </w:r>
            <w:proofErr w:type="spellStart"/>
            <w:r w:rsidR="00E90E7A" w:rsidRPr="00E17AA5">
              <w:rPr>
                <w:rFonts w:ascii="Calibri" w:hAnsi="Calibri" w:cs="Calibri"/>
                <w:bCs/>
                <w:sz w:val="22"/>
                <w:szCs w:val="22"/>
                <w:lang w:val="sr-Cyrl-CS" w:eastAsia="sr-Latn-CS"/>
              </w:rPr>
              <w:t>Демић</w:t>
            </w:r>
            <w:proofErr w:type="spellEnd"/>
            <w:r w:rsidR="00E90E7A" w:rsidRPr="00E17AA5">
              <w:rPr>
                <w:rFonts w:ascii="Calibri" w:hAnsi="Calibri" w:cs="Calibri"/>
                <w:bCs/>
                <w:sz w:val="22"/>
                <w:szCs w:val="22"/>
                <w:lang w:val="sr-Cyrl-CS" w:eastAsia="sr-Latn-CS"/>
              </w:rPr>
              <w:t xml:space="preserve"> М., Лукић Ј., Теорија кретања моторних возила, Машински факултет у Крагујевцу,  Крагујевац, 2011</w:t>
            </w:r>
          </w:p>
          <w:p w14:paraId="1BAF019F" w14:textId="77777777" w:rsidR="00E90E7A" w:rsidRPr="00E17AA5" w:rsidRDefault="00707A2C" w:rsidP="00707A2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4. </w:t>
            </w:r>
            <w:r w:rsidR="00E90E7A" w:rsidRPr="00E17AA5">
              <w:rPr>
                <w:rFonts w:ascii="Calibri" w:hAnsi="Calibri" w:cs="Calibri"/>
                <w:bCs/>
                <w:sz w:val="22"/>
                <w:szCs w:val="22"/>
                <w:lang w:val="sr-Cyrl-CS" w:eastAsia="sr-Latn-CS"/>
              </w:rPr>
              <w:t xml:space="preserve">Мандић, В, "Виртуелни инжењеринг", Машински факултет, WUS </w:t>
            </w:r>
            <w:proofErr w:type="spellStart"/>
            <w:r w:rsidR="00E90E7A" w:rsidRPr="00E17AA5">
              <w:rPr>
                <w:rFonts w:ascii="Calibri" w:hAnsi="Calibri" w:cs="Calibri"/>
                <w:bCs/>
                <w:sz w:val="22"/>
                <w:szCs w:val="22"/>
                <w:lang w:val="sr-Cyrl-CS" w:eastAsia="sr-Latn-CS"/>
              </w:rPr>
              <w:t>Austria</w:t>
            </w:r>
            <w:proofErr w:type="spellEnd"/>
            <w:r w:rsidR="00E90E7A" w:rsidRPr="00E17AA5">
              <w:rPr>
                <w:rFonts w:ascii="Calibri" w:hAnsi="Calibri" w:cs="Calibri"/>
                <w:bCs/>
                <w:sz w:val="22"/>
                <w:szCs w:val="22"/>
                <w:lang w:val="sr-Cyrl-CS" w:eastAsia="sr-Latn-CS"/>
              </w:rPr>
              <w:t>, Крагујевац, 2007.</w:t>
            </w:r>
          </w:p>
          <w:p w14:paraId="23DDE43D" w14:textId="77777777" w:rsidR="00E90E7A" w:rsidRPr="00E17AA5" w:rsidRDefault="00707A2C" w:rsidP="00707A2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5. </w:t>
            </w:r>
            <w:proofErr w:type="spellStart"/>
            <w:r w:rsidR="00E90E7A" w:rsidRPr="00E17AA5">
              <w:rPr>
                <w:rFonts w:ascii="Calibri" w:hAnsi="Calibri" w:cs="Calibri"/>
                <w:bCs/>
                <w:sz w:val="22"/>
                <w:szCs w:val="22"/>
                <w:lang w:val="sr-Cyrl-CS" w:eastAsia="sr-Latn-CS"/>
              </w:rPr>
              <w:t>Savaresi</w:t>
            </w:r>
            <w:proofErr w:type="spellEnd"/>
            <w:r w:rsidR="00E90E7A" w:rsidRPr="00E17AA5">
              <w:rPr>
                <w:rFonts w:ascii="Calibri" w:hAnsi="Calibri" w:cs="Calibri"/>
                <w:bCs/>
                <w:sz w:val="22"/>
                <w:szCs w:val="22"/>
                <w:lang w:val="sr-Cyrl-CS" w:eastAsia="sr-Latn-CS"/>
              </w:rPr>
              <w:t xml:space="preserve"> S., </w:t>
            </w:r>
            <w:proofErr w:type="spellStart"/>
            <w:r w:rsidR="00E90E7A" w:rsidRPr="00E17AA5">
              <w:rPr>
                <w:rFonts w:ascii="Calibri" w:hAnsi="Calibri" w:cs="Calibri"/>
                <w:bCs/>
                <w:sz w:val="22"/>
                <w:szCs w:val="22"/>
                <w:lang w:val="sr-Cyrl-CS" w:eastAsia="sr-Latn-CS"/>
              </w:rPr>
              <w:t>Taneli</w:t>
            </w:r>
            <w:proofErr w:type="spellEnd"/>
            <w:r w:rsidR="00E90E7A" w:rsidRPr="00E17AA5">
              <w:rPr>
                <w:rFonts w:ascii="Calibri" w:hAnsi="Calibri" w:cs="Calibri"/>
                <w:bCs/>
                <w:sz w:val="22"/>
                <w:szCs w:val="22"/>
                <w:lang w:val="sr-Cyrl-CS" w:eastAsia="sr-Latn-CS"/>
              </w:rPr>
              <w:t xml:space="preserve"> M. </w:t>
            </w:r>
            <w:proofErr w:type="spellStart"/>
            <w:r w:rsidR="00E90E7A" w:rsidRPr="00E17AA5">
              <w:rPr>
                <w:rFonts w:ascii="Calibri" w:hAnsi="Calibri" w:cs="Calibri"/>
                <w:bCs/>
                <w:sz w:val="22"/>
                <w:szCs w:val="22"/>
                <w:lang w:val="sr-Cyrl-CS" w:eastAsia="sr-Latn-CS"/>
              </w:rPr>
              <w:t>Active</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Braking</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Control</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Systems</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Design</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for</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Vehicles</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Springer</w:t>
            </w:r>
            <w:proofErr w:type="spellEnd"/>
            <w:r w:rsidR="00E90E7A" w:rsidRPr="00E17AA5">
              <w:rPr>
                <w:rFonts w:ascii="Calibri" w:hAnsi="Calibri" w:cs="Calibri"/>
                <w:bCs/>
                <w:sz w:val="22"/>
                <w:szCs w:val="22"/>
                <w:lang w:val="sr-Cyrl-CS" w:eastAsia="sr-Latn-CS"/>
              </w:rPr>
              <w:t xml:space="preserve"> 2010. </w:t>
            </w:r>
          </w:p>
          <w:p w14:paraId="1289C9D6" w14:textId="77777777" w:rsidR="00707A2C" w:rsidRPr="00E17AA5" w:rsidRDefault="00707A2C" w:rsidP="00707A2C">
            <w:pPr>
              <w:widowControl w:val="0"/>
              <w:tabs>
                <w:tab w:val="left" w:pos="567"/>
              </w:tabs>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6. </w:t>
            </w:r>
            <w:proofErr w:type="spellStart"/>
            <w:r w:rsidRPr="00E17AA5">
              <w:rPr>
                <w:rFonts w:ascii="Calibri" w:hAnsi="Calibri" w:cs="Calibri"/>
                <w:bCs/>
                <w:sz w:val="22"/>
                <w:szCs w:val="22"/>
                <w:lang w:val="sr-Cyrl-CS" w:eastAsia="sr-Latn-CS"/>
              </w:rPr>
              <w:t>Breuer</w:t>
            </w:r>
            <w:proofErr w:type="spellEnd"/>
            <w:r w:rsidRPr="00E17AA5">
              <w:rPr>
                <w:rFonts w:ascii="Calibri" w:hAnsi="Calibri" w:cs="Calibri"/>
                <w:bCs/>
                <w:sz w:val="22"/>
                <w:szCs w:val="22"/>
                <w:lang w:val="en-GB" w:eastAsia="sr-Latn-CS"/>
              </w:rPr>
              <w:t xml:space="preserve"> B. </w:t>
            </w:r>
            <w:proofErr w:type="spellStart"/>
            <w:r w:rsidRPr="00E17AA5">
              <w:rPr>
                <w:rFonts w:ascii="Calibri" w:hAnsi="Calibri" w:cs="Calibri"/>
                <w:bCs/>
                <w:sz w:val="22"/>
                <w:szCs w:val="22"/>
                <w:lang w:val="sr-Cyrl-CS" w:eastAsia="sr-Latn-CS"/>
              </w:rPr>
              <w:t>Bill</w:t>
            </w:r>
            <w:proofErr w:type="spellEnd"/>
            <w:r w:rsidRPr="00E17AA5">
              <w:rPr>
                <w:rFonts w:ascii="Calibri" w:hAnsi="Calibri" w:cs="Calibri"/>
                <w:bCs/>
                <w:sz w:val="22"/>
                <w:szCs w:val="22"/>
                <w:lang w:val="en-GB" w:eastAsia="sr-Latn-CS"/>
              </w:rPr>
              <w:t xml:space="preserve"> </w:t>
            </w:r>
            <w:r w:rsidRPr="00E17AA5">
              <w:rPr>
                <w:rFonts w:ascii="Calibri" w:hAnsi="Calibri" w:cs="Calibri"/>
                <w:bCs/>
                <w:sz w:val="22"/>
                <w:szCs w:val="22"/>
                <w:lang w:val="sr-Cyrl-CS" w:eastAsia="sr-Latn-CS"/>
              </w:rPr>
              <w:t>K</w:t>
            </w:r>
            <w:r w:rsidRPr="00E17AA5">
              <w:rPr>
                <w:rFonts w:ascii="Calibri" w:hAnsi="Calibri" w:cs="Calibri"/>
                <w:bCs/>
                <w:sz w:val="22"/>
                <w:szCs w:val="22"/>
                <w:lang w:val="en-GB" w:eastAsia="sr-Latn-CS"/>
              </w:rPr>
              <w:t>.</w:t>
            </w:r>
            <w:r w:rsidRPr="00E17AA5">
              <w:rPr>
                <w:rFonts w:ascii="Calibri" w:hAnsi="Calibri" w:cs="Calibri"/>
                <w:bCs/>
                <w:sz w:val="22"/>
                <w:szCs w:val="22"/>
                <w:lang w:val="sr-Cyrl-CS" w:eastAsia="sr-Latn-CS"/>
              </w:rPr>
              <w:t xml:space="preserve"> H.</w:t>
            </w:r>
            <w:r w:rsidRPr="00E17AA5">
              <w:rPr>
                <w:rFonts w:ascii="Calibri" w:hAnsi="Calibri" w:cs="Calibri"/>
                <w:bCs/>
                <w:sz w:val="22"/>
                <w:szCs w:val="22"/>
                <w:lang w:val="en-GB" w:eastAsia="sr-Latn-CS"/>
              </w:rPr>
              <w:t>,</w:t>
            </w:r>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Bremsenhandbuch</w:t>
            </w:r>
            <w:proofErr w:type="spellEnd"/>
            <w:r w:rsidRPr="00E17AA5">
              <w:rPr>
                <w:rFonts w:ascii="Calibri" w:hAnsi="Calibri" w:cs="Calibri"/>
                <w:bCs/>
                <w:sz w:val="22"/>
                <w:szCs w:val="22"/>
                <w:lang w:val="sr-Cyrl-CS" w:eastAsia="sr-Latn-CS"/>
              </w:rPr>
              <w:t>, ATZ/MTZ-</w:t>
            </w:r>
            <w:proofErr w:type="spellStart"/>
            <w:r w:rsidRPr="00E17AA5">
              <w:rPr>
                <w:rFonts w:ascii="Calibri" w:hAnsi="Calibri" w:cs="Calibri"/>
                <w:bCs/>
                <w:sz w:val="22"/>
                <w:szCs w:val="22"/>
                <w:lang w:val="sr-Cyrl-CS" w:eastAsia="sr-Latn-CS"/>
              </w:rPr>
              <w:t>Fachbuch</w:t>
            </w:r>
            <w:proofErr w:type="spellEnd"/>
            <w:r w:rsidRPr="00E17AA5">
              <w:rPr>
                <w:rFonts w:ascii="Calibri" w:hAnsi="Calibri" w:cs="Calibri"/>
                <w:bCs/>
                <w:sz w:val="22"/>
                <w:szCs w:val="22"/>
                <w:lang w:val="en-GB" w:eastAsia="sr-Latn-CS"/>
              </w:rPr>
              <w:t>,</w:t>
            </w:r>
            <w:r w:rsidRPr="00E17AA5">
              <w:rPr>
                <w:rFonts w:ascii="Calibri" w:hAnsi="Calibri" w:cs="Calibri"/>
                <w:sz w:val="22"/>
                <w:szCs w:val="22"/>
              </w:rPr>
              <w:t xml:space="preserve"> </w:t>
            </w:r>
            <w:r w:rsidRPr="00E17AA5">
              <w:rPr>
                <w:rFonts w:ascii="Calibri" w:hAnsi="Calibri" w:cs="Calibri"/>
                <w:bCs/>
                <w:sz w:val="22"/>
                <w:szCs w:val="22"/>
                <w:lang w:val="en-GB" w:eastAsia="sr-Latn-CS"/>
              </w:rPr>
              <w:t>Springer Vieweg,</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val="en-GB" w:eastAsia="sr-Latn-CS"/>
              </w:rPr>
              <w:t xml:space="preserve">DE, </w:t>
            </w:r>
            <w:r w:rsidRPr="00E17AA5">
              <w:rPr>
                <w:rFonts w:ascii="Calibri" w:hAnsi="Calibri" w:cs="Calibri"/>
                <w:bCs/>
                <w:sz w:val="22"/>
                <w:szCs w:val="22"/>
                <w:lang w:val="sr-Cyrl-CS" w:eastAsia="sr-Latn-CS"/>
              </w:rPr>
              <w:t>201</w:t>
            </w:r>
            <w:r w:rsidRPr="00E17AA5">
              <w:rPr>
                <w:rFonts w:ascii="Calibri" w:hAnsi="Calibri" w:cs="Calibri"/>
                <w:bCs/>
                <w:sz w:val="22"/>
                <w:szCs w:val="22"/>
                <w:lang w:val="en-GB" w:eastAsia="sr-Latn-CS"/>
              </w:rPr>
              <w:t>2</w:t>
            </w:r>
            <w:r w:rsidRPr="00E17AA5">
              <w:rPr>
                <w:rFonts w:ascii="Calibri" w:hAnsi="Calibri" w:cs="Calibri"/>
                <w:bCs/>
                <w:sz w:val="22"/>
                <w:szCs w:val="22"/>
                <w:lang w:val="sr-Cyrl-CS" w:eastAsia="sr-Latn-CS"/>
              </w:rPr>
              <w:t xml:space="preserve">. </w:t>
            </w:r>
          </w:p>
          <w:p w14:paraId="4B10C9C5" w14:textId="77777777" w:rsidR="00707A2C" w:rsidRPr="00E17AA5" w:rsidRDefault="00707A2C" w:rsidP="00707A2C">
            <w:pPr>
              <w:widowControl w:val="0"/>
              <w:tabs>
                <w:tab w:val="left" w:pos="567"/>
              </w:tabs>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7. </w:t>
            </w:r>
            <w:proofErr w:type="spellStart"/>
            <w:r w:rsidRPr="00E17AA5">
              <w:rPr>
                <w:rFonts w:ascii="Calibri" w:hAnsi="Calibri" w:cs="Calibri"/>
                <w:bCs/>
                <w:sz w:val="22"/>
                <w:szCs w:val="22"/>
                <w:lang w:val="sr-Cyrl-CS" w:eastAsia="sr-Latn-CS"/>
              </w:rPr>
              <w:t>Day</w:t>
            </w:r>
            <w:proofErr w:type="spellEnd"/>
            <w:r w:rsidRPr="00E17AA5">
              <w:rPr>
                <w:rFonts w:ascii="Calibri" w:hAnsi="Calibri" w:cs="Calibri"/>
                <w:bCs/>
                <w:sz w:val="22"/>
                <w:szCs w:val="22"/>
                <w:lang w:val="sr-Cyrl-CS" w:eastAsia="sr-Latn-CS"/>
              </w:rPr>
              <w:t xml:space="preserve"> </w:t>
            </w:r>
            <w:r w:rsidRPr="00E17AA5">
              <w:rPr>
                <w:rFonts w:ascii="Calibri" w:hAnsi="Calibri" w:cs="Calibri"/>
                <w:bCs/>
                <w:sz w:val="22"/>
                <w:szCs w:val="22"/>
                <w:lang w:val="en-GB" w:eastAsia="sr-Latn-CS"/>
              </w:rPr>
              <w:t>A.</w:t>
            </w:r>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Braking</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of</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Road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Vehicles</w:t>
            </w:r>
            <w:proofErr w:type="spellEnd"/>
            <w:r w:rsidRPr="00E17AA5">
              <w:rPr>
                <w:rFonts w:ascii="Calibri" w:hAnsi="Calibri" w:cs="Calibri"/>
                <w:bCs/>
                <w:sz w:val="22"/>
                <w:szCs w:val="22"/>
                <w:lang w:val="sr-Cyrl-CS" w:eastAsia="sr-Latn-CS"/>
              </w:rPr>
              <w:t>,</w:t>
            </w:r>
            <w:r w:rsidRPr="00E17AA5">
              <w:rPr>
                <w:rFonts w:ascii="Calibri" w:hAnsi="Calibri" w:cs="Calibri"/>
                <w:sz w:val="22"/>
                <w:szCs w:val="22"/>
              </w:rPr>
              <w:t xml:space="preserve"> </w:t>
            </w:r>
            <w:proofErr w:type="spellStart"/>
            <w:r w:rsidRPr="00E17AA5">
              <w:rPr>
                <w:rFonts w:ascii="Calibri" w:hAnsi="Calibri" w:cs="Calibri"/>
                <w:bCs/>
                <w:sz w:val="22"/>
                <w:szCs w:val="22"/>
                <w:lang w:val="sr-Cyrl-CS" w:eastAsia="sr-Latn-CS"/>
              </w:rPr>
              <w:t>Butterworth-Heinemann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is</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an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imprint</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of</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Elsevier</w:t>
            </w:r>
            <w:proofErr w:type="spellEnd"/>
            <w:r w:rsidRPr="00E17AA5">
              <w:rPr>
                <w:rFonts w:ascii="Calibri" w:hAnsi="Calibri" w:cs="Calibri"/>
                <w:bCs/>
                <w:sz w:val="22"/>
                <w:szCs w:val="22"/>
                <w:lang w:val="sr-Cyrl-CS" w:eastAsia="sr-Latn-CS"/>
              </w:rPr>
              <w:t xml:space="preserve">, </w:t>
            </w:r>
            <w:r w:rsidRPr="00E17AA5">
              <w:rPr>
                <w:rFonts w:ascii="Calibri" w:hAnsi="Calibri" w:cs="Calibri"/>
                <w:bCs/>
                <w:sz w:val="22"/>
                <w:szCs w:val="22"/>
                <w:lang w:val="en-GB" w:eastAsia="sr-Latn-CS"/>
              </w:rPr>
              <w:t xml:space="preserve">UK, </w:t>
            </w:r>
            <w:r w:rsidRPr="00E17AA5">
              <w:rPr>
                <w:rFonts w:ascii="Calibri" w:hAnsi="Calibri" w:cs="Calibri"/>
                <w:bCs/>
                <w:sz w:val="22"/>
                <w:szCs w:val="22"/>
                <w:lang w:val="sr-Cyrl-CS" w:eastAsia="sr-Latn-CS"/>
              </w:rPr>
              <w:t>20</w:t>
            </w:r>
            <w:r w:rsidRPr="00E17AA5">
              <w:rPr>
                <w:rFonts w:ascii="Calibri" w:hAnsi="Calibri" w:cs="Calibri"/>
                <w:bCs/>
                <w:sz w:val="22"/>
                <w:szCs w:val="22"/>
                <w:lang w:val="en-GB" w:eastAsia="sr-Latn-CS"/>
              </w:rPr>
              <w:t>1</w:t>
            </w:r>
            <w:r w:rsidRPr="00E17AA5">
              <w:rPr>
                <w:rFonts w:ascii="Calibri" w:hAnsi="Calibri" w:cs="Calibri"/>
                <w:bCs/>
                <w:sz w:val="22"/>
                <w:szCs w:val="22"/>
                <w:lang w:val="sr-Cyrl-CS" w:eastAsia="sr-Latn-CS"/>
              </w:rPr>
              <w:t>4.</w:t>
            </w:r>
          </w:p>
          <w:p w14:paraId="5E1958CA" w14:textId="77777777" w:rsidR="00E90E7A" w:rsidRPr="00E17AA5" w:rsidRDefault="00707A2C" w:rsidP="00707A2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8. </w:t>
            </w:r>
            <w:proofErr w:type="spellStart"/>
            <w:r w:rsidR="00E90E7A" w:rsidRPr="00E17AA5">
              <w:rPr>
                <w:rFonts w:ascii="Calibri" w:hAnsi="Calibri" w:cs="Calibri"/>
                <w:bCs/>
                <w:sz w:val="22"/>
                <w:szCs w:val="22"/>
                <w:lang w:val="sr-Cyrl-CS" w:eastAsia="sr-Latn-CS"/>
              </w:rPr>
              <w:t>Časopisi</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Vehicle</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System</w:t>
            </w:r>
            <w:proofErr w:type="spellEnd"/>
            <w:r w:rsidR="00E90E7A" w:rsidRPr="00E17AA5">
              <w:rPr>
                <w:rFonts w:ascii="Calibri" w:hAnsi="Calibri" w:cs="Calibri"/>
                <w:bCs/>
                <w:sz w:val="22"/>
                <w:szCs w:val="22"/>
                <w:lang w:val="sr-Cyrl-CS" w:eastAsia="sr-Latn-CS"/>
              </w:rPr>
              <w:t xml:space="preserve"> Dynamics, </w:t>
            </w:r>
            <w:proofErr w:type="spellStart"/>
            <w:r w:rsidR="00E90E7A" w:rsidRPr="00E17AA5">
              <w:rPr>
                <w:rFonts w:ascii="Calibri" w:hAnsi="Calibri" w:cs="Calibri"/>
                <w:bCs/>
                <w:sz w:val="22"/>
                <w:szCs w:val="22"/>
                <w:lang w:val="sr-Cyrl-CS" w:eastAsia="sr-Latn-CS"/>
              </w:rPr>
              <w:t>Int</w:t>
            </w:r>
            <w:proofErr w:type="spellEnd"/>
            <w:r w:rsidR="00E90E7A" w:rsidRPr="00E17AA5">
              <w:rPr>
                <w:rFonts w:ascii="Calibri" w:hAnsi="Calibri" w:cs="Calibri"/>
                <w:bCs/>
                <w:sz w:val="22"/>
                <w:szCs w:val="22"/>
                <w:lang w:val="sr-Cyrl-CS" w:eastAsia="sr-Latn-CS"/>
              </w:rPr>
              <w:t xml:space="preserve">. J. </w:t>
            </w:r>
            <w:proofErr w:type="spellStart"/>
            <w:r w:rsidR="00E90E7A" w:rsidRPr="00E17AA5">
              <w:rPr>
                <w:rFonts w:ascii="Calibri" w:hAnsi="Calibri" w:cs="Calibri"/>
                <w:bCs/>
                <w:sz w:val="22"/>
                <w:szCs w:val="22"/>
                <w:lang w:val="sr-Cyrl-CS" w:eastAsia="sr-Latn-CS"/>
              </w:rPr>
              <w:t>Of</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Vehicle</w:t>
            </w:r>
            <w:proofErr w:type="spellEnd"/>
            <w:r w:rsidR="00E90E7A" w:rsidRPr="00E17AA5">
              <w:rPr>
                <w:rFonts w:ascii="Calibri" w:hAnsi="Calibri" w:cs="Calibri"/>
                <w:bCs/>
                <w:sz w:val="22"/>
                <w:szCs w:val="22"/>
                <w:lang w:val="sr-Cyrl-CS" w:eastAsia="sr-Latn-CS"/>
              </w:rPr>
              <w:t xml:space="preserve"> </w:t>
            </w:r>
            <w:proofErr w:type="spellStart"/>
            <w:r w:rsidR="00E90E7A" w:rsidRPr="00E17AA5">
              <w:rPr>
                <w:rFonts w:ascii="Calibri" w:hAnsi="Calibri" w:cs="Calibri"/>
                <w:bCs/>
                <w:sz w:val="22"/>
                <w:szCs w:val="22"/>
                <w:lang w:val="sr-Cyrl-CS" w:eastAsia="sr-Latn-CS"/>
              </w:rPr>
              <w:t>Design</w:t>
            </w:r>
            <w:proofErr w:type="spellEnd"/>
            <w:r w:rsidR="00E90E7A" w:rsidRPr="00E17AA5">
              <w:rPr>
                <w:rFonts w:ascii="Calibri" w:hAnsi="Calibri" w:cs="Calibri"/>
                <w:bCs/>
                <w:sz w:val="22"/>
                <w:szCs w:val="22"/>
                <w:lang w:val="sr-Cyrl-CS" w:eastAsia="sr-Latn-CS"/>
              </w:rPr>
              <w:t xml:space="preserve"> и др.</w:t>
            </w:r>
          </w:p>
        </w:tc>
      </w:tr>
      <w:tr w:rsidR="00E90E7A" w:rsidRPr="00E17AA5" w14:paraId="715FC6C9" w14:textId="77777777" w:rsidTr="00A31333">
        <w:tc>
          <w:tcPr>
            <w:tcW w:w="1746" w:type="pct"/>
          </w:tcPr>
          <w:p w14:paraId="23DB0D7B" w14:textId="77777777" w:rsidR="00E90E7A" w:rsidRPr="00E17AA5" w:rsidRDefault="00E90E7A" w:rsidP="00D707DD">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r w:rsidR="00A857BE">
              <w:rPr>
                <w:rFonts w:ascii="Calibri" w:hAnsi="Calibri" w:cs="Calibri"/>
                <w:sz w:val="22"/>
                <w:szCs w:val="22"/>
                <w:lang w:val="sr-Cyrl-CS" w:eastAsia="sr-Latn-CS"/>
              </w:rPr>
              <w:t xml:space="preserve">  </w:t>
            </w:r>
          </w:p>
        </w:tc>
        <w:tc>
          <w:tcPr>
            <w:tcW w:w="1534" w:type="pct"/>
          </w:tcPr>
          <w:p w14:paraId="25A0E234" w14:textId="77777777" w:rsidR="00E90E7A" w:rsidRPr="00E17AA5" w:rsidRDefault="00E90E7A" w:rsidP="00D707DD">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Теоријска настава:</w:t>
            </w:r>
            <w:r w:rsidR="00DD4B3C">
              <w:rPr>
                <w:rFonts w:ascii="Calibri" w:hAnsi="Calibri" w:cs="Calibri"/>
                <w:bCs/>
                <w:sz w:val="22"/>
                <w:szCs w:val="22"/>
                <w:lang w:val="sr-Cyrl-CS" w:eastAsia="sr-Latn-CS"/>
              </w:rPr>
              <w:t xml:space="preserve">  7</w:t>
            </w:r>
            <w:r w:rsidRPr="00E17AA5">
              <w:rPr>
                <w:rFonts w:ascii="Calibri" w:hAnsi="Calibri" w:cs="Calibri"/>
                <w:bCs/>
                <w:sz w:val="22"/>
                <w:szCs w:val="22"/>
                <w:lang w:val="sr-Cyrl-CS" w:eastAsia="sr-Latn-CS"/>
              </w:rPr>
              <w:t>5</w:t>
            </w:r>
          </w:p>
        </w:tc>
        <w:tc>
          <w:tcPr>
            <w:tcW w:w="1720" w:type="pct"/>
          </w:tcPr>
          <w:p w14:paraId="2812B969" w14:textId="77777777" w:rsidR="00E90E7A" w:rsidRPr="00E17AA5" w:rsidRDefault="00E90E7A" w:rsidP="00D707DD">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Практична настава: </w:t>
            </w:r>
            <w:r w:rsidR="00DD4B3C">
              <w:rPr>
                <w:rFonts w:ascii="Calibri" w:hAnsi="Calibri" w:cs="Calibri"/>
                <w:bCs/>
                <w:sz w:val="22"/>
                <w:szCs w:val="22"/>
                <w:lang w:val="sr-Cyrl-CS" w:eastAsia="sr-Latn-CS"/>
              </w:rPr>
              <w:t>7</w:t>
            </w:r>
            <w:r w:rsidRPr="00E17AA5">
              <w:rPr>
                <w:rFonts w:ascii="Calibri" w:hAnsi="Calibri" w:cs="Calibri"/>
                <w:bCs/>
                <w:sz w:val="22"/>
                <w:szCs w:val="22"/>
                <w:lang w:val="sr-Cyrl-CS" w:eastAsia="sr-Latn-CS"/>
              </w:rPr>
              <w:t>5</w:t>
            </w:r>
          </w:p>
        </w:tc>
      </w:tr>
      <w:tr w:rsidR="00E90E7A" w:rsidRPr="00E17AA5" w14:paraId="48A946E9" w14:textId="77777777" w:rsidTr="00A31333">
        <w:tc>
          <w:tcPr>
            <w:tcW w:w="5000" w:type="pct"/>
            <w:gridSpan w:val="3"/>
          </w:tcPr>
          <w:p w14:paraId="0259FE77" w14:textId="77777777" w:rsidR="00E90E7A" w:rsidRPr="00E17AA5" w:rsidRDefault="00E90E7A"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5183CF01" w14:textId="77777777" w:rsidR="00E90E7A" w:rsidRPr="00E17AA5" w:rsidRDefault="00E90E7A" w:rsidP="00D707DD">
            <w:pPr>
              <w:widowControl w:val="0"/>
              <w:autoSpaceDE w:val="0"/>
              <w:autoSpaceDN w:val="0"/>
              <w:adjustRightInd w:val="0"/>
              <w:jc w:val="both"/>
              <w:rPr>
                <w:rFonts w:ascii="Calibri" w:hAnsi="Calibri" w:cs="Calibri"/>
                <w:sz w:val="22"/>
                <w:szCs w:val="22"/>
                <w:lang w:val="sr-Cyrl-CS" w:eastAsia="sr-Latn-CS"/>
              </w:rPr>
            </w:pPr>
            <w:r w:rsidRPr="00E17AA5">
              <w:rPr>
                <w:rFonts w:ascii="Calibri" w:hAnsi="Calibri" w:cs="Calibri"/>
                <w:sz w:val="22"/>
                <w:szCs w:val="22"/>
                <w:lang w:val="sr-Cyrl-CS" w:eastAsia="sr-Latn-CS"/>
              </w:rPr>
              <w:t>Теоријска настава се изводи „</w:t>
            </w:r>
            <w:proofErr w:type="spellStart"/>
            <w:r w:rsidRPr="00E17AA5">
              <w:rPr>
                <w:rFonts w:ascii="Calibri" w:hAnsi="Calibri" w:cs="Calibri"/>
                <w:sz w:val="22"/>
                <w:szCs w:val="22"/>
                <w:lang w:val="sr-Cyrl-CS" w:eastAsia="sr-Latn-CS"/>
              </w:rPr>
              <w:t>ex</w:t>
            </w:r>
            <w:proofErr w:type="spellEnd"/>
            <w:r w:rsidRPr="00E17AA5">
              <w:rPr>
                <w:rFonts w:ascii="Calibri" w:hAnsi="Calibri" w:cs="Calibri"/>
                <w:sz w:val="22"/>
                <w:szCs w:val="22"/>
                <w:lang w:val="sr-Cyrl-CS" w:eastAsia="sr-Latn-CS"/>
              </w:rPr>
              <w:t xml:space="preserve"> </w:t>
            </w:r>
            <w:proofErr w:type="spellStart"/>
            <w:r w:rsidRPr="00E17AA5">
              <w:rPr>
                <w:rFonts w:ascii="Calibri" w:hAnsi="Calibri" w:cs="Calibri"/>
                <w:sz w:val="22"/>
                <w:szCs w:val="22"/>
                <w:lang w:val="sr-Cyrl-CS" w:eastAsia="sr-Latn-CS"/>
              </w:rPr>
              <w:t>catedra</w:t>
            </w:r>
            <w:proofErr w:type="spellEnd"/>
            <w:r w:rsidRPr="00E17AA5">
              <w:rPr>
                <w:rFonts w:ascii="Calibri" w:hAnsi="Calibri" w:cs="Calibri"/>
                <w:sz w:val="22"/>
                <w:szCs w:val="22"/>
                <w:lang w:val="sr-Cyrl-CS" w:eastAsia="sr-Latn-CS"/>
              </w:rPr>
              <w:t>“ уз коришћење мултимедијалних садржаја и интерактивних софтверских алата. Практична настава се реализује кроз самосталан истраживачки рад и заснован је на „учење засновано на проблему“.</w:t>
            </w:r>
          </w:p>
        </w:tc>
      </w:tr>
      <w:tr w:rsidR="00E90E7A" w:rsidRPr="00E17AA5" w14:paraId="372F3D61" w14:textId="77777777" w:rsidTr="00A31333">
        <w:tc>
          <w:tcPr>
            <w:tcW w:w="5000" w:type="pct"/>
            <w:gridSpan w:val="3"/>
          </w:tcPr>
          <w:p w14:paraId="2112388E" w14:textId="77777777" w:rsidR="00E90E7A" w:rsidRPr="00E17AA5" w:rsidRDefault="00E90E7A" w:rsidP="00D707DD">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5310663E" w14:textId="77777777" w:rsidR="00E90E7A" w:rsidRPr="00E17AA5" w:rsidRDefault="00E90E7A" w:rsidP="00707A2C">
            <w:pPr>
              <w:widowControl w:val="0"/>
              <w:autoSpaceDE w:val="0"/>
              <w:autoSpaceDN w:val="0"/>
              <w:adjustRightInd w:val="0"/>
              <w:jc w:val="both"/>
              <w:rPr>
                <w:rFonts w:ascii="Calibri" w:hAnsi="Calibri" w:cs="Calibri"/>
                <w:b/>
                <w:bCs/>
                <w:sz w:val="22"/>
                <w:szCs w:val="22"/>
                <w:lang w:val="ru-RU" w:eastAsia="sr-Latn-CS"/>
              </w:rPr>
            </w:pPr>
            <w:r w:rsidRPr="00E17AA5">
              <w:rPr>
                <w:rFonts w:ascii="Calibri" w:hAnsi="Calibri" w:cs="Calibri"/>
                <w:bCs/>
                <w:sz w:val="22"/>
                <w:szCs w:val="22"/>
                <w:lang w:val="sr-Cyrl-CS" w:eastAsia="sr-Latn-CS"/>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tbl>
    <w:p w14:paraId="2A527873" w14:textId="77777777" w:rsidR="00E90E7A" w:rsidRPr="00E17AA5" w:rsidRDefault="00E90E7A" w:rsidP="006130C2">
      <w:pPr>
        <w:rPr>
          <w:rFonts w:ascii="Calibri" w:hAnsi="Calibri" w:cs="Calibri"/>
          <w:lang w:val="sr-Latn-CS"/>
        </w:rPr>
      </w:pPr>
    </w:p>
    <w:p w14:paraId="38E38ED2" w14:textId="77777777" w:rsidR="00F33809" w:rsidRPr="00E17AA5" w:rsidRDefault="00F33809" w:rsidP="00A14041">
      <w:pPr>
        <w:pStyle w:val="Naslov2"/>
        <w:numPr>
          <w:ilvl w:val="0"/>
          <w:numId w:val="0"/>
        </w:numPr>
        <w:ind w:left="360"/>
        <w:rPr>
          <w:rFonts w:ascii="Calibri" w:hAnsi="Calibri" w:cs="Calibri"/>
        </w:rPr>
      </w:pPr>
      <w:r w:rsidRPr="00E17AA5">
        <w:rPr>
          <w:rFonts w:ascii="Calibri" w:hAnsi="Calibri" w:cs="Calibri"/>
        </w:rPr>
        <w:br w:type="page"/>
      </w:r>
      <w:r w:rsidR="00837061" w:rsidRPr="00E17AA5">
        <w:rPr>
          <w:rFonts w:ascii="Calibri" w:hAnsi="Calibri" w:cs="Calibri"/>
          <w:lang w:val="sr-Cyrl-RS"/>
        </w:rPr>
        <w:t>Научно подручје</w:t>
      </w:r>
      <w:r w:rsidR="00102617" w:rsidRPr="00E17AA5">
        <w:rPr>
          <w:rFonts w:ascii="Calibri" w:hAnsi="Calibri" w:cs="Calibri"/>
        </w:rPr>
        <w:t xml:space="preserve">: </w:t>
      </w:r>
      <w:r w:rsidRPr="00E17AA5">
        <w:rPr>
          <w:rFonts w:ascii="Calibri" w:hAnsi="Calibri" w:cs="Calibri"/>
        </w:rPr>
        <w:t>ИНДУСТРИЈСКИ ИНЖЕЊЕРИНГ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2868"/>
        <w:gridCol w:w="2712"/>
      </w:tblGrid>
      <w:tr w:rsidR="00F33809" w:rsidRPr="00E17AA5" w14:paraId="2B9B82DE" w14:textId="77777777" w:rsidTr="00A31333">
        <w:tc>
          <w:tcPr>
            <w:tcW w:w="5000" w:type="pct"/>
            <w:gridSpan w:val="3"/>
          </w:tcPr>
          <w:p w14:paraId="0CEAED3A" w14:textId="77777777" w:rsidR="00F33809" w:rsidRPr="00E17AA5" w:rsidRDefault="00F33809" w:rsidP="00240812">
            <w:pPr>
              <w:rPr>
                <w:rFonts w:ascii="Calibri" w:hAnsi="Calibri" w:cs="Calibri"/>
                <w:lang w:val="ru-RU"/>
              </w:rPr>
            </w:pPr>
            <w:r w:rsidRPr="00E17AA5">
              <w:rPr>
                <w:rFonts w:ascii="Calibri" w:hAnsi="Calibri" w:cs="Calibri"/>
                <w:b/>
                <w:bCs/>
                <w:lang w:val="sr-Cyrl-CS"/>
              </w:rPr>
              <w:t xml:space="preserve">Назив предмета: </w:t>
            </w:r>
            <w:bookmarkStart w:id="71" w:name="DINZ01"/>
            <w:bookmarkEnd w:id="71"/>
            <w:r w:rsidRPr="00E17AA5">
              <w:rPr>
                <w:rFonts w:ascii="Calibri" w:hAnsi="Calibri" w:cs="Calibri"/>
                <w:b/>
                <w:bCs/>
                <w:lang w:val="sr-Cyrl-CS"/>
              </w:rPr>
              <w:t>Компјутером интегрисана производња и пословање</w:t>
            </w:r>
          </w:p>
        </w:tc>
      </w:tr>
      <w:tr w:rsidR="00F33809" w:rsidRPr="00E17AA5" w14:paraId="5B95DA08" w14:textId="77777777" w:rsidTr="00A31333">
        <w:tc>
          <w:tcPr>
            <w:tcW w:w="5000" w:type="pct"/>
            <w:gridSpan w:val="3"/>
          </w:tcPr>
          <w:p w14:paraId="07F84C5A" w14:textId="77777777" w:rsidR="00F33809" w:rsidRPr="007E17F4" w:rsidRDefault="00F33809" w:rsidP="00240812">
            <w:pPr>
              <w:rPr>
                <w:rFonts w:ascii="Calibri" w:hAnsi="Calibri" w:cs="Calibri"/>
                <w:b/>
                <w:bCs/>
              </w:rPr>
            </w:pPr>
            <w:r w:rsidRPr="00E17AA5">
              <w:rPr>
                <w:rFonts w:ascii="Calibri" w:hAnsi="Calibri" w:cs="Calibri"/>
                <w:b/>
                <w:bCs/>
                <w:lang w:val="sr-Cyrl-CS"/>
              </w:rPr>
              <w:t xml:space="preserve">Наставник или наставници: </w:t>
            </w:r>
            <w:r w:rsidR="00F21CE1" w:rsidRPr="00E17AA5">
              <w:rPr>
                <w:rFonts w:ascii="Calibri" w:hAnsi="Calibri" w:cs="Calibri"/>
                <w:b/>
                <w:bCs/>
                <w:lang w:val="sr-Cyrl-CS"/>
              </w:rPr>
              <w:t>Снежана Б. Нестић</w:t>
            </w:r>
            <w:r w:rsidR="007E17F4">
              <w:rPr>
                <w:rFonts w:ascii="Calibri" w:hAnsi="Calibri" w:cs="Calibri"/>
                <w:b/>
                <w:bCs/>
              </w:rPr>
              <w:t xml:space="preserve">, </w:t>
            </w:r>
            <w:r w:rsidR="007E17F4" w:rsidRPr="007E17F4">
              <w:rPr>
                <w:rFonts w:ascii="Calibri" w:hAnsi="Calibri" w:cs="Calibri"/>
                <w:b/>
                <w:bCs/>
                <w:lang w:val="sr-Cyrl-RS" w:eastAsia="sr-Latn-CS"/>
              </w:rPr>
              <w:t>Ђорђевић М. Александар</w:t>
            </w:r>
          </w:p>
        </w:tc>
      </w:tr>
      <w:tr w:rsidR="00F33809" w:rsidRPr="00E17AA5" w14:paraId="37E4DD32" w14:textId="77777777" w:rsidTr="00A31333">
        <w:tc>
          <w:tcPr>
            <w:tcW w:w="5000" w:type="pct"/>
            <w:gridSpan w:val="3"/>
          </w:tcPr>
          <w:p w14:paraId="1EDA4DBC" w14:textId="77777777" w:rsidR="00F33809" w:rsidRPr="007E17F4" w:rsidRDefault="00F33809" w:rsidP="0035405A">
            <w:pPr>
              <w:jc w:val="both"/>
              <w:rPr>
                <w:rFonts w:ascii="Calibri" w:hAnsi="Calibri" w:cs="Calibri"/>
              </w:rPr>
            </w:pPr>
            <w:r w:rsidRPr="00E17AA5">
              <w:rPr>
                <w:rFonts w:ascii="Calibri" w:hAnsi="Calibri" w:cs="Calibri"/>
                <w:b/>
                <w:bCs/>
                <w:lang w:val="sr-Cyrl-CS"/>
              </w:rPr>
              <w:t xml:space="preserve">Статус предмета:  </w:t>
            </w:r>
            <w:r w:rsidR="001D77C2">
              <w:rPr>
                <w:rFonts w:ascii="Calibri" w:hAnsi="Calibri" w:cs="Calibri"/>
                <w:bCs/>
                <w:lang w:val="sr-Cyrl-CS"/>
              </w:rPr>
              <w:t>Изборни предмет студијског програма</w:t>
            </w:r>
            <w:r w:rsidR="0035405A">
              <w:rPr>
                <w:rFonts w:ascii="Calibri" w:hAnsi="Calibri" w:cs="Calibri"/>
                <w:bCs/>
                <w:lang w:val="sr-Cyrl-CS"/>
              </w:rPr>
              <w:t>,</w:t>
            </w:r>
            <w:r w:rsidR="007E17F4">
              <w:rPr>
                <w:rFonts w:ascii="Calibri" w:hAnsi="Calibri" w:cs="Calibri"/>
                <w:bCs/>
              </w:rPr>
              <w:t xml:space="preserve"> </w:t>
            </w:r>
            <w:r w:rsidR="007E17F4" w:rsidRPr="007E17F4">
              <w:rPr>
                <w:rFonts w:ascii="Calibri" w:hAnsi="Calibri" w:cs="Calibri"/>
                <w:bCs/>
                <w:lang w:val="sr-Cyrl-RS" w:eastAsia="sr-Latn-CS"/>
              </w:rPr>
              <w:t xml:space="preserve">заједнички </w:t>
            </w:r>
            <w:r w:rsidR="0035405A">
              <w:rPr>
                <w:rFonts w:ascii="Calibri" w:hAnsi="Calibri" w:cs="Calibri"/>
                <w:bCs/>
                <w:lang w:val="sr-Cyrl-RS" w:eastAsia="sr-Latn-CS"/>
              </w:rPr>
              <w:t xml:space="preserve">предмет </w:t>
            </w:r>
            <w:r w:rsidR="007E17F4" w:rsidRPr="007E17F4">
              <w:rPr>
                <w:rFonts w:ascii="Calibri" w:hAnsi="Calibri" w:cs="Calibri"/>
                <w:bCs/>
                <w:lang w:val="sr-Cyrl-RS" w:eastAsia="sr-Latn-CS"/>
              </w:rPr>
              <w:t>за више студијских програма</w:t>
            </w:r>
          </w:p>
        </w:tc>
      </w:tr>
      <w:tr w:rsidR="00F33809" w:rsidRPr="00E17AA5" w14:paraId="308155E3" w14:textId="77777777" w:rsidTr="00A31333">
        <w:tc>
          <w:tcPr>
            <w:tcW w:w="5000" w:type="pct"/>
            <w:gridSpan w:val="3"/>
          </w:tcPr>
          <w:p w14:paraId="62068DF8" w14:textId="77777777" w:rsidR="00F33809" w:rsidRPr="00E17AA5" w:rsidRDefault="00F33809" w:rsidP="00240812">
            <w:pPr>
              <w:rPr>
                <w:rFonts w:ascii="Calibri" w:hAnsi="Calibri" w:cs="Calibri"/>
                <w:lang w:val="ru-RU"/>
              </w:rPr>
            </w:pPr>
            <w:r w:rsidRPr="00E17AA5">
              <w:rPr>
                <w:rFonts w:ascii="Calibri" w:hAnsi="Calibri" w:cs="Calibri"/>
                <w:b/>
                <w:bCs/>
                <w:lang w:val="sr-Cyrl-CS"/>
              </w:rPr>
              <w:t>Број ЕСПБ</w:t>
            </w:r>
            <w:r w:rsidRPr="00E17AA5">
              <w:rPr>
                <w:rFonts w:ascii="Calibri" w:hAnsi="Calibri" w:cs="Calibri"/>
                <w:b/>
                <w:bCs/>
                <w:lang w:val="ru-RU"/>
              </w:rPr>
              <w:t>: 15</w:t>
            </w:r>
          </w:p>
        </w:tc>
      </w:tr>
      <w:tr w:rsidR="00F33809" w:rsidRPr="00E17AA5" w14:paraId="6832951D" w14:textId="77777777" w:rsidTr="00A31333">
        <w:tc>
          <w:tcPr>
            <w:tcW w:w="5000" w:type="pct"/>
            <w:gridSpan w:val="3"/>
          </w:tcPr>
          <w:p w14:paraId="6CC8A36E" w14:textId="77777777" w:rsidR="00F33809" w:rsidRPr="00E17AA5" w:rsidRDefault="00F33809" w:rsidP="00240812">
            <w:pPr>
              <w:rPr>
                <w:rFonts w:ascii="Calibri" w:hAnsi="Calibri" w:cs="Calibri"/>
                <w:lang w:val="ru-RU"/>
              </w:rPr>
            </w:pPr>
            <w:r w:rsidRPr="00E17AA5">
              <w:rPr>
                <w:rFonts w:ascii="Calibri" w:hAnsi="Calibri" w:cs="Calibri"/>
                <w:b/>
                <w:bCs/>
                <w:lang w:val="sr-Cyrl-CS"/>
              </w:rPr>
              <w:t>Услов</w:t>
            </w:r>
            <w:r w:rsidRPr="00E17AA5">
              <w:rPr>
                <w:rFonts w:ascii="Calibri" w:hAnsi="Calibri" w:cs="Calibri"/>
                <w:b/>
                <w:bCs/>
                <w:lang w:val="ru-RU"/>
              </w:rPr>
              <w:t>: нема</w:t>
            </w:r>
          </w:p>
        </w:tc>
      </w:tr>
      <w:tr w:rsidR="00267B62" w:rsidRPr="00E17AA5" w14:paraId="50C4BE0B" w14:textId="77777777" w:rsidTr="00A31333">
        <w:tc>
          <w:tcPr>
            <w:tcW w:w="5000" w:type="pct"/>
            <w:gridSpan w:val="3"/>
          </w:tcPr>
          <w:p w14:paraId="778F77F0" w14:textId="77777777" w:rsidR="00267B62" w:rsidRPr="00E17AA5" w:rsidRDefault="00267B62" w:rsidP="005E05C7">
            <w:pPr>
              <w:autoSpaceDE w:val="0"/>
              <w:autoSpaceDN w:val="0"/>
              <w:adjustRightInd w:val="0"/>
              <w:rPr>
                <w:rFonts w:ascii="Calibri" w:hAnsi="Calibri" w:cs="Calibri"/>
                <w:b/>
                <w:bCs/>
                <w:lang w:val="sr-Cyrl-CS"/>
              </w:rPr>
            </w:pPr>
            <w:r w:rsidRPr="00E17AA5">
              <w:rPr>
                <w:rFonts w:ascii="Calibri" w:hAnsi="Calibri" w:cs="Calibri"/>
                <w:b/>
                <w:bCs/>
                <w:lang w:val="sr-Cyrl-CS"/>
              </w:rPr>
              <w:t>Циљ предмета</w:t>
            </w:r>
          </w:p>
          <w:p w14:paraId="55F91C6F" w14:textId="77777777" w:rsidR="00267B62" w:rsidRPr="00E17AA5" w:rsidRDefault="00267B62" w:rsidP="005E05C7">
            <w:pPr>
              <w:autoSpaceDE w:val="0"/>
              <w:autoSpaceDN w:val="0"/>
              <w:adjustRightInd w:val="0"/>
              <w:jc w:val="both"/>
              <w:rPr>
                <w:rFonts w:ascii="Calibri" w:hAnsi="Calibri" w:cs="Calibri"/>
                <w:lang w:val="ru-RU"/>
              </w:rPr>
            </w:pPr>
            <w:r w:rsidRPr="00E17AA5">
              <w:rPr>
                <w:rFonts w:ascii="Calibri" w:hAnsi="Calibri" w:cs="Calibri"/>
                <w:sz w:val="22"/>
                <w:szCs w:val="22"/>
                <w:lang w:val="sr-Cyrl-CS"/>
              </w:rPr>
              <w:t xml:space="preserve">Циљ предмета је да детаљне информације о технологијама у индустријским предузећима, са специјалним нагласком на коришћењу рачунара у различитим производно – пословним процесима (као што је развој новог производа, комуникација и задовољство купаца, маркетинг, управљање материјалом. Предмет покрива моделирање производа и процеса, управљање подацима о производу, архитектура индустријских информационих система, интеграционе технологије, правци будућег развоја. </w:t>
            </w:r>
          </w:p>
        </w:tc>
      </w:tr>
      <w:tr w:rsidR="00267B62" w:rsidRPr="00E17AA5" w14:paraId="630ECFA0" w14:textId="77777777" w:rsidTr="00A31333">
        <w:tc>
          <w:tcPr>
            <w:tcW w:w="5000" w:type="pct"/>
            <w:gridSpan w:val="3"/>
          </w:tcPr>
          <w:p w14:paraId="26BB7F2B" w14:textId="77777777" w:rsidR="00267B62" w:rsidRPr="00E17AA5" w:rsidRDefault="00267B62" w:rsidP="005E05C7">
            <w:pPr>
              <w:rPr>
                <w:rFonts w:ascii="Calibri" w:hAnsi="Calibri" w:cs="Calibri"/>
                <w:b/>
                <w:bCs/>
                <w:lang w:val="sr-Cyrl-CS"/>
              </w:rPr>
            </w:pPr>
            <w:r w:rsidRPr="00E17AA5">
              <w:rPr>
                <w:rFonts w:ascii="Calibri" w:hAnsi="Calibri" w:cs="Calibri"/>
                <w:b/>
                <w:bCs/>
                <w:lang w:val="sr-Cyrl-CS"/>
              </w:rPr>
              <w:t xml:space="preserve">Исход предмета </w:t>
            </w:r>
          </w:p>
          <w:p w14:paraId="020A5FEE" w14:textId="77777777" w:rsidR="00267B62" w:rsidRPr="00E17AA5" w:rsidRDefault="00267B62" w:rsidP="005E05C7">
            <w:pPr>
              <w:jc w:val="both"/>
              <w:rPr>
                <w:rFonts w:ascii="Calibri" w:hAnsi="Calibri" w:cs="Calibri"/>
                <w:color w:val="000000"/>
                <w:lang w:val="sr-Cyrl-CS"/>
              </w:rPr>
            </w:pPr>
            <w:r w:rsidRPr="00E17AA5">
              <w:rPr>
                <w:rFonts w:ascii="Calibri" w:hAnsi="Calibri" w:cs="Calibri"/>
                <w:color w:val="000000"/>
                <w:sz w:val="22"/>
                <w:szCs w:val="22"/>
                <w:lang w:val="sr-Cyrl-CS"/>
              </w:rPr>
              <w:t xml:space="preserve">Предмет даје детаљни преглед широког </w:t>
            </w:r>
            <w:proofErr w:type="spellStart"/>
            <w:r w:rsidRPr="00E17AA5">
              <w:rPr>
                <w:rFonts w:ascii="Calibri" w:hAnsi="Calibri" w:cs="Calibri"/>
                <w:color w:val="000000"/>
                <w:sz w:val="22"/>
                <w:szCs w:val="22"/>
                <w:lang w:val="sr-Cyrl-CS"/>
              </w:rPr>
              <w:t>спектра</w:t>
            </w:r>
            <w:proofErr w:type="spellEnd"/>
            <w:r w:rsidRPr="00E17AA5">
              <w:rPr>
                <w:rFonts w:ascii="Calibri" w:hAnsi="Calibri" w:cs="Calibri"/>
                <w:color w:val="000000"/>
                <w:sz w:val="22"/>
                <w:szCs w:val="22"/>
                <w:lang w:val="sr-Cyrl-CS"/>
              </w:rPr>
              <w:t xml:space="preserve"> различитих примена рачунарских и информационих технологија на најзначајније производно – пословне процесе у предузећу. </w:t>
            </w:r>
            <w:proofErr w:type="spellStart"/>
            <w:r w:rsidRPr="00E17AA5">
              <w:rPr>
                <w:rFonts w:ascii="Calibri" w:hAnsi="Calibri" w:cs="Calibri"/>
                <w:color w:val="000000"/>
                <w:sz w:val="22"/>
                <w:szCs w:val="22"/>
                <w:lang w:val="sr-Cyrl-CS"/>
              </w:rPr>
              <w:t>Гл</w:t>
            </w:r>
            <w:proofErr w:type="spellEnd"/>
            <w:r w:rsidRPr="00E17AA5">
              <w:rPr>
                <w:rFonts w:ascii="Calibri" w:hAnsi="Calibri" w:cs="Calibri"/>
                <w:color w:val="000000"/>
                <w:sz w:val="22"/>
                <w:szCs w:val="22"/>
              </w:rPr>
              <w:t>a</w:t>
            </w:r>
            <w:proofErr w:type="spellStart"/>
            <w:r w:rsidRPr="00E17AA5">
              <w:rPr>
                <w:rFonts w:ascii="Calibri" w:hAnsi="Calibri" w:cs="Calibri"/>
                <w:color w:val="000000"/>
                <w:sz w:val="22"/>
                <w:szCs w:val="22"/>
                <w:lang w:val="sr-Cyrl-CS"/>
              </w:rPr>
              <w:t>вни</w:t>
            </w:r>
            <w:proofErr w:type="spellEnd"/>
            <w:r w:rsidRPr="00E17AA5">
              <w:rPr>
                <w:rFonts w:ascii="Calibri" w:hAnsi="Calibri" w:cs="Calibri"/>
                <w:color w:val="000000"/>
                <w:sz w:val="22"/>
                <w:szCs w:val="22"/>
                <w:lang w:val="sr-Cyrl-CS"/>
              </w:rPr>
              <w:t xml:space="preserve"> исходи предмета су знања и могућност пројектовања елемената сложених информационих система и примене рачунарске технологије у различитим инжењерским, производним и пословним подручјима.</w:t>
            </w:r>
          </w:p>
        </w:tc>
      </w:tr>
      <w:tr w:rsidR="00267B62" w:rsidRPr="00E17AA5" w14:paraId="72B0420D" w14:textId="77777777" w:rsidTr="00A31333">
        <w:tc>
          <w:tcPr>
            <w:tcW w:w="5000" w:type="pct"/>
            <w:gridSpan w:val="3"/>
          </w:tcPr>
          <w:p w14:paraId="4A4026BC" w14:textId="77777777" w:rsidR="00267B62" w:rsidRPr="00E17AA5" w:rsidRDefault="00267B62" w:rsidP="005E05C7">
            <w:pPr>
              <w:autoSpaceDE w:val="0"/>
              <w:autoSpaceDN w:val="0"/>
              <w:adjustRightInd w:val="0"/>
              <w:rPr>
                <w:rFonts w:ascii="Calibri" w:hAnsi="Calibri" w:cs="Calibri"/>
                <w:b/>
                <w:bCs/>
                <w:lang w:val="sr-Cyrl-CS"/>
              </w:rPr>
            </w:pPr>
            <w:r w:rsidRPr="00E17AA5">
              <w:rPr>
                <w:rFonts w:ascii="Calibri" w:hAnsi="Calibri" w:cs="Calibri"/>
                <w:b/>
                <w:bCs/>
                <w:lang w:val="sr-Cyrl-CS"/>
              </w:rPr>
              <w:t>Садржај предмета</w:t>
            </w:r>
          </w:p>
          <w:p w14:paraId="1A1AE393" w14:textId="77777777" w:rsidR="00EB6785" w:rsidRPr="00E17AA5" w:rsidRDefault="00EB6785" w:rsidP="00EB6785">
            <w:pPr>
              <w:widowControl w:val="0"/>
              <w:tabs>
                <w:tab w:val="left" w:pos="567"/>
              </w:tabs>
              <w:autoSpaceDE w:val="0"/>
              <w:autoSpaceDN w:val="0"/>
              <w:adjustRightInd w:val="0"/>
              <w:jc w:val="both"/>
              <w:rPr>
                <w:rFonts w:ascii="Calibri" w:hAnsi="Calibri" w:cs="Calibri"/>
                <w:i/>
                <w:iCs/>
                <w:sz w:val="22"/>
                <w:szCs w:val="22"/>
                <w:lang w:val="sr-Cyrl-RS" w:eastAsia="sr-Latn-CS"/>
              </w:rPr>
            </w:pPr>
            <w:r w:rsidRPr="00E17AA5">
              <w:rPr>
                <w:rFonts w:ascii="Calibri" w:hAnsi="Calibri" w:cs="Calibri"/>
                <w:i/>
                <w:iCs/>
                <w:sz w:val="22"/>
                <w:szCs w:val="22"/>
                <w:lang w:val="sr-Cyrl-RS" w:eastAsia="sr-Latn-CS"/>
              </w:rPr>
              <w:t>Теоријска настава</w:t>
            </w:r>
          </w:p>
          <w:p w14:paraId="149939C0" w14:textId="77777777" w:rsidR="00EB6785" w:rsidRPr="00E10636" w:rsidRDefault="00EB6785" w:rsidP="00E10636">
            <w:pPr>
              <w:autoSpaceDE w:val="0"/>
              <w:autoSpaceDN w:val="0"/>
              <w:adjustRightInd w:val="0"/>
              <w:jc w:val="both"/>
              <w:rPr>
                <w:rFonts w:ascii="Calibri" w:eastAsia="HiddenHorzOCR" w:hAnsi="Calibri" w:cs="Calibri"/>
                <w:sz w:val="22"/>
                <w:szCs w:val="22"/>
                <w:lang w:val="sr-Cyrl-RS" w:eastAsia="ja-JP"/>
              </w:rPr>
            </w:pPr>
            <w:r w:rsidRPr="00E17AA5">
              <w:rPr>
                <w:rFonts w:ascii="Calibri" w:hAnsi="Calibri" w:cs="Calibri"/>
                <w:iCs/>
                <w:sz w:val="22"/>
                <w:szCs w:val="22"/>
                <w:lang w:val="sr-Cyrl-RS" w:eastAsia="sr-Latn-CS"/>
              </w:rPr>
              <w:t xml:space="preserve">Основни принципи моделирања и </w:t>
            </w:r>
            <w:r w:rsidR="00E10636">
              <w:rPr>
                <w:rFonts w:ascii="Calibri" w:hAnsi="Calibri" w:cs="Calibri"/>
                <w:iCs/>
                <w:sz w:val="22"/>
                <w:szCs w:val="22"/>
                <w:lang w:val="sr-Latn-RS" w:eastAsia="sr-Latn-CS"/>
              </w:rPr>
              <w:t>CIE/</w:t>
            </w:r>
            <w:r w:rsidRPr="00E17AA5">
              <w:rPr>
                <w:rFonts w:ascii="Calibri" w:hAnsi="Calibri" w:cs="Calibri"/>
                <w:iCs/>
                <w:sz w:val="22"/>
                <w:szCs w:val="22"/>
                <w:lang w:val="sr-Cyrl-RS" w:eastAsia="sr-Latn-CS"/>
              </w:rPr>
              <w:t xml:space="preserve">CIM система  Информационе технологије у </w:t>
            </w:r>
            <w:r w:rsidR="00E10636">
              <w:rPr>
                <w:rFonts w:ascii="Calibri" w:hAnsi="Calibri" w:cs="Calibri"/>
                <w:iCs/>
                <w:sz w:val="22"/>
                <w:szCs w:val="22"/>
                <w:lang w:val="sr-Latn-RS" w:eastAsia="sr-Latn-CS"/>
              </w:rPr>
              <w:t>CIE/</w:t>
            </w:r>
            <w:r w:rsidRPr="00E17AA5">
              <w:rPr>
                <w:rFonts w:ascii="Calibri" w:hAnsi="Calibri" w:cs="Calibri"/>
                <w:iCs/>
                <w:sz w:val="22"/>
                <w:szCs w:val="22"/>
                <w:lang w:val="sr-Cyrl-RS" w:eastAsia="sr-Latn-CS"/>
              </w:rPr>
              <w:t xml:space="preserve">CIM системима. </w:t>
            </w:r>
            <w:r w:rsidR="00E10636">
              <w:rPr>
                <w:rFonts w:ascii="Calibri" w:eastAsia="HiddenHorzOCR" w:hAnsi="Calibri" w:cs="Calibri"/>
                <w:sz w:val="22"/>
                <w:szCs w:val="22"/>
                <w:lang w:val="sr-Cyrl-RS" w:eastAsia="ja-JP"/>
              </w:rPr>
              <w:t xml:space="preserve"> </w:t>
            </w:r>
            <w:proofErr w:type="spellStart"/>
            <w:r w:rsidR="00E10636" w:rsidRPr="00E10636">
              <w:rPr>
                <w:rFonts w:ascii="Calibri" w:eastAsia="HiddenHorzOCR" w:hAnsi="Calibri" w:cs="Calibri"/>
                <w:sz w:val="22"/>
                <w:szCs w:val="22"/>
                <w:lang w:eastAsia="ja-JP"/>
              </w:rPr>
              <w:t>Компјутер</w:t>
            </w:r>
            <w:proofErr w:type="spellEnd"/>
            <w:r w:rsidR="00E10636">
              <w:rPr>
                <w:rFonts w:ascii="Calibri" w:eastAsia="HiddenHorzOCR" w:hAnsi="Calibri" w:cs="Calibri"/>
                <w:sz w:val="22"/>
                <w:szCs w:val="22"/>
                <w:lang w:val="sr-Cyrl-RS" w:eastAsia="ja-JP"/>
              </w:rPr>
              <w:t>ом</w:t>
            </w:r>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интегрисан</w:t>
            </w:r>
            <w:r w:rsidR="00E10636">
              <w:rPr>
                <w:rFonts w:ascii="Calibri" w:eastAsia="HiddenHorzOCR" w:hAnsi="Calibri" w:cs="Calibri"/>
                <w:sz w:val="22"/>
                <w:szCs w:val="22"/>
                <w:lang w:eastAsia="ja-JP"/>
              </w:rPr>
              <w:t>о</w:t>
            </w:r>
            <w:proofErr w:type="spellEnd"/>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инжењерство</w:t>
            </w:r>
            <w:proofErr w:type="spellEnd"/>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Компјутером</w:t>
            </w:r>
            <w:proofErr w:type="spellEnd"/>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управљана</w:t>
            </w:r>
            <w:proofErr w:type="spellEnd"/>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про</w:t>
            </w:r>
            <w:proofErr w:type="spellEnd"/>
            <w:r w:rsidR="00E10636">
              <w:rPr>
                <w:rFonts w:ascii="Calibri" w:eastAsia="HiddenHorzOCR" w:hAnsi="Calibri" w:cs="Calibri"/>
                <w:sz w:val="22"/>
                <w:szCs w:val="22"/>
                <w:lang w:val="sr-Cyrl-RS" w:eastAsia="ja-JP"/>
              </w:rPr>
              <w:t>из</w:t>
            </w:r>
            <w:proofErr w:type="spellStart"/>
            <w:r w:rsidR="00E10636" w:rsidRPr="00E10636">
              <w:rPr>
                <w:rFonts w:ascii="Calibri" w:eastAsia="HiddenHorzOCR" w:hAnsi="Calibri" w:cs="Calibri"/>
                <w:sz w:val="22"/>
                <w:szCs w:val="22"/>
                <w:lang w:eastAsia="ja-JP"/>
              </w:rPr>
              <w:t>вод</w:t>
            </w:r>
            <w:proofErr w:type="spellEnd"/>
            <w:r w:rsidR="00E10636">
              <w:rPr>
                <w:rFonts w:ascii="Calibri" w:eastAsia="HiddenHorzOCR" w:hAnsi="Calibri" w:cs="Calibri"/>
                <w:sz w:val="22"/>
                <w:szCs w:val="22"/>
                <w:lang w:val="sr-Cyrl-RS" w:eastAsia="ja-JP"/>
              </w:rPr>
              <w:t>н</w:t>
            </w:r>
            <w:r w:rsidR="00E10636" w:rsidRPr="00E10636">
              <w:rPr>
                <w:rFonts w:ascii="Calibri" w:eastAsia="HiddenHorzOCR" w:hAnsi="Calibri" w:cs="Calibri"/>
                <w:sz w:val="22"/>
                <w:szCs w:val="22"/>
                <w:lang w:eastAsia="ja-JP"/>
              </w:rPr>
              <w:t xml:space="preserve">а </w:t>
            </w:r>
            <w:proofErr w:type="spellStart"/>
            <w:r w:rsidR="00E10636" w:rsidRPr="00E10636">
              <w:rPr>
                <w:rFonts w:ascii="Calibri" w:eastAsia="HiddenHorzOCR" w:hAnsi="Calibri" w:cs="Calibri"/>
                <w:sz w:val="22"/>
                <w:szCs w:val="22"/>
                <w:lang w:eastAsia="ja-JP"/>
              </w:rPr>
              <w:t>технологија</w:t>
            </w:r>
            <w:proofErr w:type="spellEnd"/>
            <w:r w:rsidR="00E10636" w:rsidRPr="00E10636">
              <w:rPr>
                <w:rFonts w:ascii="Calibri" w:eastAsia="HiddenHorzOCR" w:hAnsi="Calibri" w:cs="Calibri"/>
                <w:sz w:val="22"/>
                <w:szCs w:val="22"/>
                <w:lang w:eastAsia="ja-JP"/>
              </w:rPr>
              <w:t>.</w:t>
            </w:r>
            <w:r w:rsidR="00E10636">
              <w:rPr>
                <w:rFonts w:ascii="Calibri" w:eastAsia="HiddenHorzOCR" w:hAnsi="Calibri" w:cs="Calibri"/>
                <w:sz w:val="22"/>
                <w:szCs w:val="22"/>
                <w:lang w:val="sr-Cyrl-RS" w:eastAsia="ja-JP"/>
              </w:rPr>
              <w:t xml:space="preserve"> </w:t>
            </w:r>
            <w:proofErr w:type="spellStart"/>
            <w:r w:rsidR="00E10636" w:rsidRPr="00E10636">
              <w:rPr>
                <w:rFonts w:ascii="Calibri" w:eastAsia="HiddenHorzOCR" w:hAnsi="Calibri" w:cs="Calibri"/>
                <w:sz w:val="22"/>
                <w:szCs w:val="22"/>
                <w:lang w:eastAsia="ja-JP"/>
              </w:rPr>
              <w:t>Контрола</w:t>
            </w:r>
            <w:proofErr w:type="spellEnd"/>
            <w:r w:rsidR="00E10636" w:rsidRPr="00E10636">
              <w:rPr>
                <w:rFonts w:ascii="Calibri" w:eastAsia="HiddenHorzOCR" w:hAnsi="Calibri" w:cs="Calibri"/>
                <w:sz w:val="22"/>
                <w:szCs w:val="22"/>
                <w:lang w:eastAsia="ja-JP"/>
              </w:rPr>
              <w:t xml:space="preserve"> и </w:t>
            </w:r>
            <w:proofErr w:type="spellStart"/>
            <w:r w:rsidR="00E10636" w:rsidRPr="00E10636">
              <w:rPr>
                <w:rFonts w:ascii="Calibri" w:eastAsia="HiddenHorzOCR" w:hAnsi="Calibri" w:cs="Calibri"/>
                <w:sz w:val="22"/>
                <w:szCs w:val="22"/>
                <w:lang w:eastAsia="ja-JP"/>
              </w:rPr>
              <w:t>квалитет</w:t>
            </w:r>
            <w:proofErr w:type="spellEnd"/>
            <w:r w:rsidR="00E10636" w:rsidRPr="00E10636">
              <w:rPr>
                <w:rFonts w:ascii="Calibri" w:eastAsia="HiddenHorzOCR" w:hAnsi="Calibri" w:cs="Calibri"/>
                <w:sz w:val="22"/>
                <w:szCs w:val="22"/>
                <w:lang w:eastAsia="ja-JP"/>
              </w:rPr>
              <w:t xml:space="preserve"> у С</w:t>
            </w:r>
            <w:r w:rsidR="00E10636">
              <w:rPr>
                <w:rFonts w:ascii="Calibri" w:eastAsia="HiddenHorzOCR" w:hAnsi="Calibri" w:cs="Calibri"/>
                <w:sz w:val="22"/>
                <w:szCs w:val="22"/>
                <w:lang w:eastAsia="ja-JP"/>
              </w:rPr>
              <w:t>I</w:t>
            </w:r>
            <w:r w:rsidR="00E10636" w:rsidRPr="00E10636">
              <w:rPr>
                <w:rFonts w:ascii="Calibri" w:eastAsia="HiddenHorzOCR" w:hAnsi="Calibri" w:cs="Calibri"/>
                <w:sz w:val="22"/>
                <w:szCs w:val="22"/>
                <w:lang w:eastAsia="ja-JP"/>
              </w:rPr>
              <w:t xml:space="preserve">Е </w:t>
            </w:r>
            <w:proofErr w:type="spellStart"/>
            <w:r w:rsidR="00E10636" w:rsidRPr="00E10636">
              <w:rPr>
                <w:rFonts w:ascii="Calibri" w:eastAsia="HiddenHorzOCR" w:hAnsi="Calibri" w:cs="Calibri"/>
                <w:sz w:val="22"/>
                <w:szCs w:val="22"/>
                <w:lang w:eastAsia="ja-JP"/>
              </w:rPr>
              <w:t>системима</w:t>
            </w:r>
            <w:proofErr w:type="spellEnd"/>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Интегра</w:t>
            </w:r>
            <w:r w:rsidR="00E10636">
              <w:rPr>
                <w:rFonts w:ascii="Calibri" w:eastAsia="HiddenHorzOCR" w:hAnsi="Calibri" w:cs="Calibri"/>
                <w:sz w:val="22"/>
                <w:szCs w:val="22"/>
                <w:lang w:val="sr-Cyrl-RS" w:eastAsia="ja-JP"/>
              </w:rPr>
              <w:t>цио</w:t>
            </w:r>
            <w:r w:rsidR="00E10636" w:rsidRPr="00E10636">
              <w:rPr>
                <w:rFonts w:ascii="Calibri" w:eastAsia="HiddenHorzOCR" w:hAnsi="Calibri" w:cs="Calibri"/>
                <w:sz w:val="22"/>
                <w:szCs w:val="22"/>
                <w:lang w:eastAsia="ja-JP"/>
              </w:rPr>
              <w:t>не</w:t>
            </w:r>
            <w:proofErr w:type="spellEnd"/>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методе</w:t>
            </w:r>
            <w:proofErr w:type="spellEnd"/>
            <w:r w:rsidR="00E10636" w:rsidRPr="00E10636">
              <w:rPr>
                <w:rFonts w:ascii="Calibri" w:eastAsia="HiddenHorzOCR" w:hAnsi="Calibri" w:cs="Calibri"/>
                <w:sz w:val="22"/>
                <w:szCs w:val="22"/>
                <w:lang w:eastAsia="ja-JP"/>
              </w:rPr>
              <w:t xml:space="preserve"> и </w:t>
            </w:r>
            <w:proofErr w:type="spellStart"/>
            <w:r w:rsidR="00E10636" w:rsidRPr="00E10636">
              <w:rPr>
                <w:rFonts w:ascii="Calibri" w:eastAsia="HiddenHorzOCR" w:hAnsi="Calibri" w:cs="Calibri"/>
                <w:sz w:val="22"/>
                <w:szCs w:val="22"/>
                <w:lang w:eastAsia="ja-JP"/>
              </w:rPr>
              <w:t>систем</w:t>
            </w:r>
            <w:proofErr w:type="spellEnd"/>
            <w:r w:rsidR="00E10636" w:rsidRPr="00E10636">
              <w:rPr>
                <w:rFonts w:ascii="Calibri" w:eastAsia="HiddenHorzOCR" w:hAnsi="Calibri" w:cs="Calibri"/>
                <w:sz w:val="22"/>
                <w:szCs w:val="22"/>
                <w:lang w:eastAsia="ja-JP"/>
              </w:rPr>
              <w:t xml:space="preserve"> и (ERP</w:t>
            </w:r>
            <w:r w:rsidR="00E10636">
              <w:rPr>
                <w:rFonts w:ascii="Calibri" w:eastAsia="HiddenHorzOCR" w:hAnsi="Calibri" w:cs="Calibri"/>
                <w:sz w:val="22"/>
                <w:szCs w:val="22"/>
                <w:lang w:eastAsia="ja-JP"/>
              </w:rPr>
              <w:t>, SCM,</w:t>
            </w:r>
            <w:r w:rsidR="00E10636" w:rsidRPr="00E10636">
              <w:rPr>
                <w:rFonts w:ascii="Calibri" w:eastAsia="HiddenHorzOCR" w:hAnsi="Calibri" w:cs="Calibri"/>
                <w:sz w:val="22"/>
                <w:szCs w:val="22"/>
                <w:lang w:eastAsia="ja-JP"/>
              </w:rPr>
              <w:t xml:space="preserve"> CRM, </w:t>
            </w:r>
            <w:r w:rsidR="00E10636">
              <w:rPr>
                <w:rFonts w:ascii="Calibri" w:eastAsia="HiddenHorzOCR" w:hAnsi="Calibri" w:cs="Calibri"/>
                <w:sz w:val="22"/>
                <w:szCs w:val="22"/>
                <w:lang w:eastAsia="ja-JP"/>
              </w:rPr>
              <w:t>EA</w:t>
            </w:r>
            <w:r w:rsidR="00E10636" w:rsidRPr="00E10636">
              <w:rPr>
                <w:rFonts w:ascii="Calibri" w:eastAsia="HiddenHorzOCR" w:hAnsi="Calibri" w:cs="Calibri"/>
                <w:sz w:val="22"/>
                <w:szCs w:val="22"/>
                <w:lang w:eastAsia="ja-JP"/>
              </w:rPr>
              <w:t>I)</w:t>
            </w:r>
            <w:r w:rsidR="00E10636">
              <w:rPr>
                <w:rFonts w:ascii="Calibri" w:eastAsia="HiddenHorzOCR" w:hAnsi="Calibri" w:cs="Calibri"/>
                <w:sz w:val="22"/>
                <w:szCs w:val="22"/>
                <w:lang w:val="sr-Cyrl-RS" w:eastAsia="ja-JP"/>
              </w:rPr>
              <w:t xml:space="preserve">. </w:t>
            </w:r>
            <w:proofErr w:type="spellStart"/>
            <w:r w:rsidR="00E10636" w:rsidRPr="00E10636">
              <w:rPr>
                <w:rFonts w:ascii="Calibri" w:eastAsia="HiddenHorzOCR" w:hAnsi="Calibri" w:cs="Calibri"/>
                <w:sz w:val="22"/>
                <w:szCs w:val="22"/>
                <w:lang w:eastAsia="ja-JP"/>
              </w:rPr>
              <w:t>Информац</w:t>
            </w:r>
            <w:proofErr w:type="spellEnd"/>
            <w:r w:rsidR="00E10636">
              <w:rPr>
                <w:rFonts w:ascii="Calibri" w:eastAsia="HiddenHorzOCR" w:hAnsi="Calibri" w:cs="Calibri"/>
                <w:sz w:val="22"/>
                <w:szCs w:val="22"/>
                <w:lang w:val="sr-Cyrl-RS" w:eastAsia="ja-JP"/>
              </w:rPr>
              <w:t>и</w:t>
            </w:r>
            <w:proofErr w:type="spellStart"/>
            <w:r w:rsidR="00E10636" w:rsidRPr="00E10636">
              <w:rPr>
                <w:rFonts w:ascii="Calibri" w:eastAsia="HiddenHorzOCR" w:hAnsi="Calibri" w:cs="Calibri"/>
                <w:sz w:val="22"/>
                <w:szCs w:val="22"/>
                <w:lang w:eastAsia="ja-JP"/>
              </w:rPr>
              <w:t>они</w:t>
            </w:r>
            <w:proofErr w:type="spellEnd"/>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системи</w:t>
            </w:r>
            <w:proofErr w:type="spellEnd"/>
            <w:r w:rsidR="00E10636" w:rsidRPr="00E10636">
              <w:rPr>
                <w:rFonts w:ascii="Calibri" w:eastAsia="HiddenHorzOCR" w:hAnsi="Calibri" w:cs="Calibri"/>
                <w:sz w:val="22"/>
                <w:szCs w:val="22"/>
                <w:lang w:eastAsia="ja-JP"/>
              </w:rPr>
              <w:t xml:space="preserve"> у </w:t>
            </w:r>
            <w:proofErr w:type="spellStart"/>
            <w:r w:rsidR="00E10636" w:rsidRPr="00E10636">
              <w:rPr>
                <w:rFonts w:ascii="Calibri" w:eastAsia="HiddenHorzOCR" w:hAnsi="Calibri" w:cs="Calibri"/>
                <w:sz w:val="22"/>
                <w:szCs w:val="22"/>
                <w:lang w:eastAsia="ja-JP"/>
              </w:rPr>
              <w:t>предузећима</w:t>
            </w:r>
            <w:proofErr w:type="spellEnd"/>
            <w:r w:rsidR="00E10636" w:rsidRPr="00E10636">
              <w:rPr>
                <w:rFonts w:ascii="Calibri" w:eastAsia="HiddenHorzOCR" w:hAnsi="Calibri" w:cs="Calibri"/>
                <w:sz w:val="22"/>
                <w:szCs w:val="22"/>
                <w:lang w:eastAsia="ja-JP"/>
              </w:rPr>
              <w:t xml:space="preserve"> - Enterprise </w:t>
            </w:r>
            <w:proofErr w:type="spellStart"/>
            <w:r w:rsidR="00E10636">
              <w:rPr>
                <w:rFonts w:ascii="Calibri" w:eastAsia="HiddenHorzOCR" w:hAnsi="Calibri" w:cs="Calibri"/>
                <w:sz w:val="22"/>
                <w:szCs w:val="22"/>
                <w:lang w:eastAsia="ja-JP"/>
              </w:rPr>
              <w:t>lnfor</w:t>
            </w:r>
            <w:r w:rsidR="00E10636" w:rsidRPr="00E10636">
              <w:rPr>
                <w:rFonts w:ascii="Calibri" w:eastAsia="HiddenHorzOCR" w:hAnsi="Calibri" w:cs="Calibri"/>
                <w:sz w:val="22"/>
                <w:szCs w:val="22"/>
                <w:lang w:eastAsia="ja-JP"/>
              </w:rPr>
              <w:t>mation</w:t>
            </w:r>
            <w:proofErr w:type="spellEnd"/>
            <w:r w:rsidR="00E10636" w:rsidRPr="00E10636">
              <w:rPr>
                <w:rFonts w:ascii="Calibri" w:eastAsia="HiddenHorzOCR" w:hAnsi="Calibri" w:cs="Calibri"/>
                <w:sz w:val="22"/>
                <w:szCs w:val="22"/>
                <w:lang w:eastAsia="ja-JP"/>
              </w:rPr>
              <w:t xml:space="preserve"> systems - EIS. </w:t>
            </w:r>
            <w:proofErr w:type="spellStart"/>
            <w:r w:rsidR="00E10636" w:rsidRPr="00E10636">
              <w:rPr>
                <w:rFonts w:ascii="Calibri" w:eastAsia="HiddenHorzOCR" w:hAnsi="Calibri" w:cs="Calibri"/>
                <w:sz w:val="22"/>
                <w:szCs w:val="22"/>
                <w:lang w:eastAsia="ja-JP"/>
              </w:rPr>
              <w:t>Управљање</w:t>
            </w:r>
            <w:proofErr w:type="spellEnd"/>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знањем</w:t>
            </w:r>
            <w:proofErr w:type="spellEnd"/>
            <w:r w:rsidR="00E10636" w:rsidRPr="00E10636">
              <w:rPr>
                <w:rFonts w:ascii="Calibri" w:eastAsia="HiddenHorzOCR" w:hAnsi="Calibri" w:cs="Calibri"/>
                <w:sz w:val="22"/>
                <w:szCs w:val="22"/>
                <w:lang w:eastAsia="ja-JP"/>
              </w:rPr>
              <w:t xml:space="preserve"> у</w:t>
            </w:r>
            <w:r w:rsidR="00E10636">
              <w:rPr>
                <w:rFonts w:ascii="Calibri" w:eastAsia="HiddenHorzOCR" w:hAnsi="Calibri" w:cs="Calibri"/>
                <w:sz w:val="22"/>
                <w:szCs w:val="22"/>
                <w:lang w:eastAsia="ja-JP"/>
              </w:rPr>
              <w:t xml:space="preserve"> </w:t>
            </w:r>
            <w:r w:rsidR="00E10636" w:rsidRPr="00E10636">
              <w:rPr>
                <w:rFonts w:ascii="Calibri" w:eastAsia="HiddenHorzOCR" w:hAnsi="Calibri" w:cs="Calibri"/>
                <w:sz w:val="22"/>
                <w:szCs w:val="22"/>
                <w:lang w:eastAsia="ja-JP"/>
              </w:rPr>
              <w:t xml:space="preserve">CIE/CIM </w:t>
            </w:r>
            <w:proofErr w:type="spellStart"/>
            <w:r w:rsidR="00E10636" w:rsidRPr="00E10636">
              <w:rPr>
                <w:rFonts w:ascii="Calibri" w:eastAsia="HiddenHorzOCR" w:hAnsi="Calibri" w:cs="Calibri"/>
                <w:sz w:val="22"/>
                <w:szCs w:val="22"/>
                <w:lang w:eastAsia="ja-JP"/>
              </w:rPr>
              <w:t>системима</w:t>
            </w:r>
            <w:proofErr w:type="spellEnd"/>
            <w:r w:rsidR="00E10636" w:rsidRPr="00E10636">
              <w:rPr>
                <w:rFonts w:ascii="Calibri" w:eastAsia="HiddenHorzOCR" w:hAnsi="Calibri" w:cs="Calibri"/>
                <w:sz w:val="22"/>
                <w:szCs w:val="22"/>
                <w:lang w:eastAsia="ja-JP"/>
              </w:rPr>
              <w:t xml:space="preserve">. </w:t>
            </w:r>
            <w:proofErr w:type="spellStart"/>
            <w:r w:rsidR="00E10636" w:rsidRPr="00E10636">
              <w:rPr>
                <w:rFonts w:ascii="Calibri" w:eastAsia="HiddenHorzOCR" w:hAnsi="Calibri" w:cs="Calibri"/>
                <w:sz w:val="22"/>
                <w:szCs w:val="22"/>
                <w:lang w:eastAsia="ja-JP"/>
              </w:rPr>
              <w:t>Мена</w:t>
            </w:r>
            <w:proofErr w:type="spellEnd"/>
            <w:r w:rsidR="00E10636">
              <w:rPr>
                <w:rFonts w:ascii="Calibri" w:eastAsia="HiddenHorzOCR" w:hAnsi="Calibri" w:cs="Calibri"/>
                <w:sz w:val="22"/>
                <w:szCs w:val="22"/>
                <w:lang w:val="sr-Cyrl-RS" w:eastAsia="ja-JP"/>
              </w:rPr>
              <w:t>џ</w:t>
            </w:r>
            <w:proofErr w:type="spellStart"/>
            <w:r w:rsidR="00E10636" w:rsidRPr="00E10636">
              <w:rPr>
                <w:rFonts w:ascii="Calibri" w:eastAsia="HiddenHorzOCR" w:hAnsi="Calibri" w:cs="Calibri"/>
                <w:sz w:val="22"/>
                <w:szCs w:val="22"/>
                <w:lang w:eastAsia="ja-JP"/>
              </w:rPr>
              <w:t>мент</w:t>
            </w:r>
            <w:proofErr w:type="spellEnd"/>
            <w:r w:rsidR="00E10636" w:rsidRPr="00E10636">
              <w:rPr>
                <w:rFonts w:ascii="Calibri" w:eastAsia="HiddenHorzOCR" w:hAnsi="Calibri" w:cs="Calibri"/>
                <w:sz w:val="22"/>
                <w:szCs w:val="22"/>
                <w:lang w:eastAsia="ja-JP"/>
              </w:rPr>
              <w:t xml:space="preserve"> CIE/CIM </w:t>
            </w:r>
            <w:proofErr w:type="spellStart"/>
            <w:r w:rsidR="00E10636" w:rsidRPr="00E10636">
              <w:rPr>
                <w:rFonts w:ascii="Calibri" w:eastAsia="HiddenHorzOCR" w:hAnsi="Calibri" w:cs="Calibri"/>
                <w:sz w:val="22"/>
                <w:szCs w:val="22"/>
                <w:lang w:eastAsia="ja-JP"/>
              </w:rPr>
              <w:t>технологијама</w:t>
            </w:r>
            <w:proofErr w:type="spellEnd"/>
            <w:r w:rsidR="00E10636">
              <w:rPr>
                <w:rFonts w:ascii="Calibri" w:eastAsia="HiddenHorzOCR" w:hAnsi="Calibri" w:cs="Calibri"/>
                <w:sz w:val="22"/>
                <w:szCs w:val="22"/>
                <w:lang w:val="sr-Cyrl-RS" w:eastAsia="ja-JP"/>
              </w:rPr>
              <w:t>.</w:t>
            </w:r>
            <w:r w:rsidR="00367BBF">
              <w:rPr>
                <w:rFonts w:ascii="Calibri" w:eastAsia="HiddenHorzOCR" w:hAnsi="Calibri" w:cs="Calibri"/>
                <w:sz w:val="22"/>
                <w:szCs w:val="22"/>
                <w:lang w:val="sr-Cyrl-RS" w:eastAsia="ja-JP"/>
              </w:rPr>
              <w:t>с</w:t>
            </w:r>
          </w:p>
          <w:p w14:paraId="554928D4" w14:textId="77777777" w:rsidR="00267B62" w:rsidRPr="00E17AA5" w:rsidRDefault="00267B62" w:rsidP="00EB6785">
            <w:pPr>
              <w:rPr>
                <w:rFonts w:ascii="Calibri" w:hAnsi="Calibri" w:cs="Calibri"/>
                <w:color w:val="000000"/>
                <w:lang w:val="ru-RU"/>
              </w:rPr>
            </w:pPr>
          </w:p>
        </w:tc>
      </w:tr>
      <w:tr w:rsidR="00267B62" w:rsidRPr="00E17AA5" w14:paraId="05665AE3" w14:textId="77777777" w:rsidTr="00A31333">
        <w:tc>
          <w:tcPr>
            <w:tcW w:w="5000" w:type="pct"/>
            <w:gridSpan w:val="3"/>
          </w:tcPr>
          <w:p w14:paraId="6EE2E248" w14:textId="77777777" w:rsidR="00267B62" w:rsidRPr="00E17AA5" w:rsidRDefault="00267B62" w:rsidP="005E05C7">
            <w:pPr>
              <w:rPr>
                <w:rFonts w:ascii="Calibri" w:hAnsi="Calibri" w:cs="Calibri"/>
                <w:b/>
                <w:bCs/>
                <w:lang w:val="sr-Cyrl-CS"/>
              </w:rPr>
            </w:pPr>
            <w:r w:rsidRPr="00E17AA5">
              <w:rPr>
                <w:rFonts w:ascii="Calibri" w:hAnsi="Calibri" w:cs="Calibri"/>
                <w:b/>
                <w:bCs/>
                <w:lang w:val="sr-Cyrl-CS"/>
              </w:rPr>
              <w:t xml:space="preserve">Препоручена литература </w:t>
            </w:r>
          </w:p>
          <w:p w14:paraId="110FE436" w14:textId="77777777" w:rsidR="00267B62" w:rsidRPr="00E17AA5" w:rsidRDefault="00267B62" w:rsidP="00783ED4">
            <w:pPr>
              <w:numPr>
                <w:ilvl w:val="0"/>
                <w:numId w:val="13"/>
              </w:numPr>
              <w:jc w:val="both"/>
              <w:rPr>
                <w:rFonts w:ascii="Calibri" w:hAnsi="Calibri" w:cs="Calibri"/>
              </w:rPr>
            </w:pPr>
            <w:r w:rsidRPr="00E17AA5">
              <w:rPr>
                <w:rFonts w:ascii="Calibri" w:hAnsi="Calibri" w:cs="Calibri"/>
                <w:sz w:val="22"/>
                <w:szCs w:val="22"/>
              </w:rPr>
              <w:t>K. Asai, (Editor), et al Edition “Manufacturing, Automation Systems and CIM Factories“, Springer; ISBN: 0412482304</w:t>
            </w:r>
          </w:p>
          <w:p w14:paraId="29B2AF6E" w14:textId="77777777" w:rsidR="00267B62" w:rsidRPr="00E17AA5" w:rsidRDefault="00267B62" w:rsidP="00783ED4">
            <w:pPr>
              <w:numPr>
                <w:ilvl w:val="0"/>
                <w:numId w:val="13"/>
              </w:numPr>
              <w:jc w:val="both"/>
              <w:rPr>
                <w:rFonts w:ascii="Calibri" w:hAnsi="Calibri" w:cs="Calibri"/>
              </w:rPr>
            </w:pPr>
            <w:r w:rsidRPr="00E17AA5">
              <w:rPr>
                <w:rFonts w:ascii="Calibri" w:hAnsi="Calibri" w:cs="Calibri"/>
                <w:sz w:val="22"/>
                <w:szCs w:val="22"/>
                <w:lang w:val="sr-Cyrl-CS"/>
              </w:rPr>
              <w:t>Ј</w:t>
            </w:r>
            <w:proofErr w:type="spellStart"/>
            <w:r w:rsidRPr="00E17AA5">
              <w:rPr>
                <w:rFonts w:ascii="Calibri" w:hAnsi="Calibri" w:cs="Calibri"/>
                <w:sz w:val="22"/>
                <w:szCs w:val="22"/>
              </w:rPr>
              <w:t>ames</w:t>
            </w:r>
            <w:proofErr w:type="spellEnd"/>
            <w:r w:rsidRPr="00E17AA5">
              <w:rPr>
                <w:rFonts w:ascii="Calibri" w:hAnsi="Calibri" w:cs="Calibri"/>
                <w:sz w:val="22"/>
                <w:szCs w:val="22"/>
              </w:rPr>
              <w:t xml:space="preserve"> A. Rehg  „Introduction to Robotics in CIM Systems“ (5th Edition)“ , Prentice Hall; 5 edition (March 8, 2002), ISBN 0130602434</w:t>
            </w:r>
          </w:p>
          <w:p w14:paraId="4700D133" w14:textId="77777777" w:rsidR="00267B62" w:rsidRPr="00E17AA5" w:rsidRDefault="00267B62" w:rsidP="00783ED4">
            <w:pPr>
              <w:numPr>
                <w:ilvl w:val="0"/>
                <w:numId w:val="13"/>
              </w:numPr>
              <w:jc w:val="both"/>
              <w:rPr>
                <w:rFonts w:ascii="Calibri" w:hAnsi="Calibri" w:cs="Calibri"/>
                <w:color w:val="000000"/>
                <w:sz w:val="20"/>
                <w:szCs w:val="20"/>
                <w:lang w:val="ru-RU"/>
              </w:rPr>
            </w:pPr>
            <w:r w:rsidRPr="00E17AA5">
              <w:rPr>
                <w:rFonts w:ascii="Calibri" w:hAnsi="Calibri" w:cs="Calibri"/>
                <w:color w:val="000000"/>
                <w:sz w:val="22"/>
                <w:szCs w:val="22"/>
                <w:lang w:val="sr-Cyrl-CS"/>
              </w:rPr>
              <w:t>Миладин Стефановић. ЦИМ системи, Машински факултет у Крагујевцу, 2006</w:t>
            </w:r>
          </w:p>
        </w:tc>
      </w:tr>
      <w:tr w:rsidR="00267B62" w:rsidRPr="00E17AA5" w14:paraId="76ABB342" w14:textId="77777777" w:rsidTr="00A31333">
        <w:trPr>
          <w:trHeight w:val="318"/>
        </w:trPr>
        <w:tc>
          <w:tcPr>
            <w:tcW w:w="2103" w:type="pct"/>
          </w:tcPr>
          <w:p w14:paraId="42B96346" w14:textId="77777777" w:rsidR="00267B62" w:rsidRPr="00E17AA5" w:rsidRDefault="00267B62" w:rsidP="0066348F">
            <w:pPr>
              <w:rPr>
                <w:rFonts w:ascii="Calibri" w:hAnsi="Calibri" w:cs="Calibri"/>
                <w:bCs/>
                <w:lang w:val="sr-Cyrl-CS"/>
              </w:rPr>
            </w:pPr>
            <w:r w:rsidRPr="00E17AA5">
              <w:rPr>
                <w:rFonts w:ascii="Calibri" w:hAnsi="Calibri" w:cs="Calibri"/>
                <w:bCs/>
                <w:lang w:val="sr-Cyrl-CS"/>
              </w:rPr>
              <w:t xml:space="preserve">Број часова </w:t>
            </w:r>
            <w:r w:rsidRPr="00E17AA5">
              <w:rPr>
                <w:rFonts w:ascii="Calibri" w:hAnsi="Calibri" w:cs="Calibri"/>
                <w:lang w:val="sr-Cyrl-CS"/>
              </w:rPr>
              <w:t xml:space="preserve"> активне наставе</w:t>
            </w:r>
            <w:r w:rsidR="0066348F" w:rsidRPr="00E17AA5">
              <w:rPr>
                <w:rFonts w:ascii="Calibri" w:hAnsi="Calibri" w:cs="Calibri"/>
              </w:rPr>
              <w:t>:</w:t>
            </w:r>
            <w:r w:rsidRPr="00E17AA5">
              <w:rPr>
                <w:rFonts w:ascii="Calibri" w:hAnsi="Calibri" w:cs="Calibri"/>
                <w:lang w:val="sr-Cyrl-CS"/>
              </w:rPr>
              <w:t xml:space="preserve"> </w:t>
            </w:r>
            <w:r w:rsidR="00A857BE">
              <w:rPr>
                <w:rFonts w:ascii="Calibri" w:hAnsi="Calibri" w:cs="Calibri"/>
              </w:rPr>
              <w:t xml:space="preserve">  </w:t>
            </w:r>
          </w:p>
        </w:tc>
        <w:tc>
          <w:tcPr>
            <w:tcW w:w="1489" w:type="pct"/>
          </w:tcPr>
          <w:p w14:paraId="5D223FBB" w14:textId="77777777" w:rsidR="00267B62" w:rsidRPr="00DD4B3C" w:rsidRDefault="00267B62" w:rsidP="005E05C7">
            <w:pPr>
              <w:rPr>
                <w:rFonts w:ascii="Calibri" w:hAnsi="Calibri" w:cs="Calibri"/>
              </w:rPr>
            </w:pPr>
            <w:r w:rsidRPr="00E17AA5">
              <w:rPr>
                <w:rFonts w:ascii="Calibri" w:hAnsi="Calibri" w:cs="Calibri"/>
                <w:lang w:val="sr-Cyrl-CS"/>
              </w:rPr>
              <w:t xml:space="preserve">Теоријска настава: </w:t>
            </w:r>
            <w:r w:rsidR="00DD4B3C">
              <w:rPr>
                <w:rFonts w:ascii="Calibri" w:hAnsi="Calibri" w:cs="Calibri"/>
                <w:lang w:val="sr-Cyrl-CS"/>
              </w:rPr>
              <w:t>7</w:t>
            </w:r>
            <w:r w:rsidR="002576C6" w:rsidRPr="00E17AA5">
              <w:rPr>
                <w:rFonts w:ascii="Calibri" w:hAnsi="Calibri" w:cs="Calibri"/>
                <w:lang w:val="sr-Cyrl-CS"/>
              </w:rPr>
              <w:t>5</w:t>
            </w:r>
          </w:p>
        </w:tc>
        <w:tc>
          <w:tcPr>
            <w:tcW w:w="1408" w:type="pct"/>
          </w:tcPr>
          <w:p w14:paraId="05F3D7D5" w14:textId="77777777" w:rsidR="00267B62" w:rsidRPr="00E17AA5" w:rsidRDefault="00267B62" w:rsidP="005E05C7">
            <w:pPr>
              <w:rPr>
                <w:rFonts w:ascii="Calibri" w:hAnsi="Calibri" w:cs="Calibri"/>
                <w:bCs/>
                <w:lang w:val="sr-Cyrl-CS"/>
              </w:rPr>
            </w:pPr>
            <w:r w:rsidRPr="00E17AA5">
              <w:rPr>
                <w:rFonts w:ascii="Calibri" w:hAnsi="Calibri" w:cs="Calibri"/>
                <w:lang w:val="ru-RU"/>
              </w:rPr>
              <w:t xml:space="preserve">Практична настава: </w:t>
            </w:r>
            <w:r w:rsidR="00DD4B3C">
              <w:rPr>
                <w:rFonts w:ascii="Calibri" w:hAnsi="Calibri" w:cs="Calibri"/>
                <w:lang w:val="ru-RU"/>
              </w:rPr>
              <w:t>7</w:t>
            </w:r>
            <w:r w:rsidR="002576C6" w:rsidRPr="00E17AA5">
              <w:rPr>
                <w:rFonts w:ascii="Calibri" w:hAnsi="Calibri" w:cs="Calibri"/>
                <w:lang w:val="ru-RU"/>
              </w:rPr>
              <w:t>5</w:t>
            </w:r>
          </w:p>
        </w:tc>
      </w:tr>
      <w:tr w:rsidR="00267B62" w:rsidRPr="00E17AA5" w14:paraId="220622C7" w14:textId="77777777" w:rsidTr="00A31333">
        <w:tc>
          <w:tcPr>
            <w:tcW w:w="5000" w:type="pct"/>
            <w:gridSpan w:val="3"/>
          </w:tcPr>
          <w:p w14:paraId="3408E39D" w14:textId="77777777" w:rsidR="00267B62" w:rsidRPr="00E17AA5" w:rsidRDefault="00267B62" w:rsidP="005E05C7">
            <w:pPr>
              <w:rPr>
                <w:rFonts w:ascii="Calibri" w:hAnsi="Calibri" w:cs="Calibri"/>
                <w:b/>
                <w:bCs/>
                <w:lang w:val="sr-Cyrl-CS"/>
              </w:rPr>
            </w:pPr>
            <w:r w:rsidRPr="00E17AA5">
              <w:rPr>
                <w:rFonts w:ascii="Calibri" w:hAnsi="Calibri" w:cs="Calibri"/>
                <w:b/>
                <w:bCs/>
                <w:lang w:val="sr-Cyrl-CS"/>
              </w:rPr>
              <w:t>Методе извођења наставе</w:t>
            </w:r>
          </w:p>
          <w:p w14:paraId="5410C298" w14:textId="77777777" w:rsidR="00267B62" w:rsidRPr="00E17AA5" w:rsidRDefault="00267B62" w:rsidP="005E05C7">
            <w:pPr>
              <w:rPr>
                <w:rFonts w:ascii="Calibri" w:eastAsia="Batang" w:hAnsi="Calibri" w:cs="Calibri"/>
                <w:lang w:val="sr-Cyrl-CS" w:eastAsia="ko-KR"/>
              </w:rPr>
            </w:pPr>
            <w:r w:rsidRPr="00E17AA5">
              <w:rPr>
                <w:rFonts w:ascii="Calibri" w:eastAsia="Batang" w:hAnsi="Calibri" w:cs="Calibri"/>
                <w:sz w:val="22"/>
                <w:szCs w:val="22"/>
                <w:lang w:val="sr-Cyrl-CS" w:eastAsia="ko-KR"/>
              </w:rPr>
              <w:t>Теоријска, практична у лабораторији и самостална при изради пројекта.</w:t>
            </w:r>
          </w:p>
        </w:tc>
      </w:tr>
      <w:tr w:rsidR="00267B62" w:rsidRPr="00E17AA5" w14:paraId="1A80BFC8" w14:textId="77777777" w:rsidTr="00A31333">
        <w:tc>
          <w:tcPr>
            <w:tcW w:w="5000" w:type="pct"/>
            <w:gridSpan w:val="3"/>
          </w:tcPr>
          <w:p w14:paraId="6070F2CD" w14:textId="77777777" w:rsidR="00267B62" w:rsidRPr="00E17AA5" w:rsidRDefault="00267B62" w:rsidP="005E05C7">
            <w:pPr>
              <w:autoSpaceDE w:val="0"/>
              <w:autoSpaceDN w:val="0"/>
              <w:adjustRightInd w:val="0"/>
              <w:rPr>
                <w:rFonts w:ascii="Calibri" w:hAnsi="Calibri" w:cs="Calibri"/>
                <w:b/>
                <w:bCs/>
                <w:lang w:val="sr-Cyrl-CS"/>
              </w:rPr>
            </w:pPr>
            <w:r w:rsidRPr="00E17AA5">
              <w:rPr>
                <w:rFonts w:ascii="Calibri" w:hAnsi="Calibri" w:cs="Calibri"/>
                <w:b/>
                <w:bCs/>
                <w:lang w:val="sr-Cyrl-CS"/>
              </w:rPr>
              <w:t>Оцена  знања (максимални број поена 100)</w:t>
            </w:r>
          </w:p>
          <w:p w14:paraId="681F7963" w14:textId="77777777" w:rsidR="00267B62" w:rsidRPr="00E17AA5" w:rsidRDefault="00267B62" w:rsidP="005E05C7">
            <w:pPr>
              <w:adjustRightInd w:val="0"/>
              <w:jc w:val="both"/>
              <w:rPr>
                <w:rFonts w:ascii="Calibri" w:eastAsia="Batang" w:hAnsi="Calibri" w:cs="Calibri"/>
                <w:b/>
                <w:bCs/>
                <w:lang w:val="sr-Cyrl-CS" w:eastAsia="ko-KR"/>
              </w:rPr>
            </w:pPr>
            <w:r w:rsidRPr="00E17AA5">
              <w:rPr>
                <w:rFonts w:ascii="Calibri" w:eastAsia="Batang" w:hAnsi="Calibri" w:cs="Calibri"/>
                <w:bCs/>
                <w:sz w:val="22"/>
                <w:szCs w:val="22"/>
                <w:lang w:val="sr-Cyrl-CS" w:eastAsia="ko-KR"/>
              </w:rPr>
              <w:t>Испит се полаже предајом и презентацијом пројекта. До 70 бодова носи пројекат, а његова презентација која интегрише и усмени део испита носи до 30 бодова.</w:t>
            </w:r>
          </w:p>
        </w:tc>
      </w:tr>
    </w:tbl>
    <w:p w14:paraId="584A15F3" w14:textId="77777777" w:rsidR="00F33809" w:rsidRPr="00E17AA5" w:rsidRDefault="00F33809" w:rsidP="00A14041">
      <w:pPr>
        <w:rPr>
          <w:rFonts w:ascii="Calibri" w:hAnsi="Calibri" w:cs="Calibri"/>
          <w:lang w:val="ru-RU"/>
        </w:rPr>
      </w:pPr>
    </w:p>
    <w:p w14:paraId="2D38F142" w14:textId="77777777" w:rsidR="00F33809" w:rsidRPr="00E17AA5" w:rsidRDefault="00F33809">
      <w:pPr>
        <w:rPr>
          <w:rFonts w:ascii="Calibri" w:hAnsi="Calibri" w:cs="Calibri"/>
          <w:lang w:val="ru-RU"/>
        </w:rPr>
      </w:pPr>
      <w:r w:rsidRPr="00E17AA5">
        <w:rPr>
          <w:rFonts w:ascii="Calibri" w:hAnsi="Calibri" w:cs="Calibri"/>
          <w:lang w:val="ru-RU"/>
        </w:rPr>
        <w:br w:type="page"/>
      </w:r>
    </w:p>
    <w:p w14:paraId="7C8C2C9E" w14:textId="77777777" w:rsidR="00F33809" w:rsidRPr="00E17AA5" w:rsidRDefault="00F33809" w:rsidP="00A14041">
      <w:pPr>
        <w:rPr>
          <w:rFonts w:ascii="Calibri" w:hAnsi="Calibri" w:cs="Calibri"/>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2619"/>
        <w:gridCol w:w="2875"/>
      </w:tblGrid>
      <w:tr w:rsidR="00F33809" w:rsidRPr="00E17AA5" w14:paraId="014DE61D" w14:textId="77777777" w:rsidTr="00A31333">
        <w:tc>
          <w:tcPr>
            <w:tcW w:w="5000" w:type="pct"/>
            <w:gridSpan w:val="3"/>
          </w:tcPr>
          <w:p w14:paraId="289899B8" w14:textId="77777777" w:rsidR="00F33809" w:rsidRPr="00E17AA5" w:rsidRDefault="00F33809" w:rsidP="00A14041">
            <w:pPr>
              <w:rPr>
                <w:rFonts w:ascii="Calibri" w:hAnsi="Calibri" w:cs="Calibri"/>
                <w:lang w:val="ru-RU"/>
              </w:rPr>
            </w:pPr>
            <w:bookmarkStart w:id="72" w:name="DINZ02"/>
            <w:r w:rsidRPr="00E17AA5">
              <w:rPr>
                <w:rFonts w:ascii="Calibri" w:hAnsi="Calibri" w:cs="Calibri"/>
                <w:b/>
                <w:bCs/>
                <w:lang w:val="sr-Cyrl-CS"/>
              </w:rPr>
              <w:t>Назив предмета: Анализа и пројектовање информационих система</w:t>
            </w:r>
          </w:p>
        </w:tc>
      </w:tr>
      <w:tr w:rsidR="00F33809" w:rsidRPr="00E17AA5" w14:paraId="1AAADA84" w14:textId="77777777" w:rsidTr="00A31333">
        <w:tc>
          <w:tcPr>
            <w:tcW w:w="5000" w:type="pct"/>
            <w:gridSpan w:val="3"/>
          </w:tcPr>
          <w:p w14:paraId="248197D7" w14:textId="77777777" w:rsidR="00F33809" w:rsidRPr="00E17AA5" w:rsidRDefault="00F33809" w:rsidP="00A14041">
            <w:pPr>
              <w:rPr>
                <w:rFonts w:ascii="Calibri" w:hAnsi="Calibri" w:cs="Calibri"/>
                <w:b/>
                <w:bCs/>
                <w:lang w:val="sr-Cyrl-CS"/>
              </w:rPr>
            </w:pPr>
            <w:r w:rsidRPr="00E17AA5">
              <w:rPr>
                <w:rFonts w:ascii="Calibri" w:hAnsi="Calibri" w:cs="Calibri"/>
                <w:b/>
                <w:bCs/>
                <w:lang w:val="sr-Cyrl-CS"/>
              </w:rPr>
              <w:t>Наставник или наставници: Миладин</w:t>
            </w:r>
            <w:r w:rsidR="00FE1BF6" w:rsidRPr="00E17AA5">
              <w:rPr>
                <w:rFonts w:ascii="Calibri" w:hAnsi="Calibri" w:cs="Calibri"/>
                <w:b/>
                <w:bCs/>
                <w:lang w:val="sr-Cyrl-CS"/>
              </w:rPr>
              <w:t xml:space="preserve"> Ж.</w:t>
            </w:r>
            <w:r w:rsidRPr="00E17AA5">
              <w:rPr>
                <w:rFonts w:ascii="Calibri" w:hAnsi="Calibri" w:cs="Calibri"/>
                <w:b/>
                <w:bCs/>
                <w:lang w:val="sr-Cyrl-CS"/>
              </w:rPr>
              <w:t xml:space="preserve"> Стефановић</w:t>
            </w:r>
          </w:p>
        </w:tc>
      </w:tr>
      <w:tr w:rsidR="00F33809" w:rsidRPr="00E17AA5" w14:paraId="0394BBEE" w14:textId="77777777" w:rsidTr="00A31333">
        <w:tc>
          <w:tcPr>
            <w:tcW w:w="5000" w:type="pct"/>
            <w:gridSpan w:val="3"/>
          </w:tcPr>
          <w:p w14:paraId="278DBCE7" w14:textId="77777777" w:rsidR="00F33809" w:rsidRPr="00E17AA5" w:rsidRDefault="00491891" w:rsidP="0035405A">
            <w:pPr>
              <w:jc w:val="both"/>
              <w:rPr>
                <w:rFonts w:ascii="Calibri" w:hAnsi="Calibri" w:cs="Calibri"/>
                <w:lang w:val="sr-Cyrl-RS"/>
              </w:rPr>
            </w:pPr>
            <w:r w:rsidRPr="00E17AA5">
              <w:rPr>
                <w:rFonts w:ascii="Calibri" w:hAnsi="Calibri" w:cs="Calibri"/>
                <w:b/>
                <w:bCs/>
                <w:lang w:val="sr-Cyrl-CS"/>
              </w:rPr>
              <w:t>Статус предмета:</w:t>
            </w:r>
            <w:r w:rsidR="00F33809" w:rsidRPr="00E17AA5">
              <w:rPr>
                <w:rFonts w:ascii="Calibri" w:hAnsi="Calibri" w:cs="Calibri"/>
                <w:b/>
                <w:bCs/>
                <w:lang w:val="sr-Cyrl-CS"/>
              </w:rPr>
              <w:t xml:space="preserve"> </w:t>
            </w:r>
            <w:r w:rsidR="001D77C2">
              <w:rPr>
                <w:rFonts w:ascii="Calibri" w:hAnsi="Calibri" w:cs="Calibri"/>
                <w:bCs/>
                <w:lang w:val="sr-Cyrl-RS"/>
              </w:rPr>
              <w:t>Изборни предмет студијског програма</w:t>
            </w:r>
            <w:r w:rsidR="0035405A">
              <w:rPr>
                <w:rFonts w:ascii="Calibri" w:hAnsi="Calibri" w:cs="Calibri"/>
                <w:bCs/>
                <w:lang w:val="sr-Cyrl-RS"/>
              </w:rPr>
              <w:t>,</w:t>
            </w:r>
            <w:r w:rsidR="007E17F4" w:rsidRPr="007E17F4">
              <w:rPr>
                <w:rFonts w:ascii="Calibri" w:hAnsi="Calibri" w:cs="Calibri"/>
                <w:bCs/>
                <w:lang w:val="sr-Cyrl-CS" w:eastAsia="sr-Latn-CS"/>
              </w:rPr>
              <w:t xml:space="preserve"> заједнички </w:t>
            </w:r>
            <w:r w:rsidR="0035405A">
              <w:rPr>
                <w:rFonts w:ascii="Calibri" w:hAnsi="Calibri" w:cs="Calibri"/>
                <w:bCs/>
                <w:lang w:val="sr-Cyrl-CS" w:eastAsia="sr-Latn-CS"/>
              </w:rPr>
              <w:t xml:space="preserve">предмет </w:t>
            </w:r>
            <w:r w:rsidR="007E17F4" w:rsidRPr="007E17F4">
              <w:rPr>
                <w:rFonts w:ascii="Calibri" w:hAnsi="Calibri" w:cs="Calibri"/>
                <w:bCs/>
                <w:lang w:val="sr-Cyrl-CS" w:eastAsia="sr-Latn-CS"/>
              </w:rPr>
              <w:t>за више студијских програма</w:t>
            </w:r>
            <w:r w:rsidR="007E17F4" w:rsidRPr="00011B49">
              <w:rPr>
                <w:bCs/>
                <w:sz w:val="20"/>
                <w:szCs w:val="20"/>
                <w:lang w:val="sr-Cyrl-CS" w:eastAsia="sr-Latn-CS"/>
              </w:rPr>
              <w:t xml:space="preserve">  </w:t>
            </w:r>
          </w:p>
        </w:tc>
      </w:tr>
      <w:tr w:rsidR="00F33809" w:rsidRPr="00E17AA5" w14:paraId="4E28409F" w14:textId="77777777" w:rsidTr="00A31333">
        <w:tc>
          <w:tcPr>
            <w:tcW w:w="5000" w:type="pct"/>
            <w:gridSpan w:val="3"/>
          </w:tcPr>
          <w:p w14:paraId="7BFA58A9" w14:textId="77777777" w:rsidR="00F33809" w:rsidRPr="00E17AA5" w:rsidRDefault="00F33809" w:rsidP="00A14041">
            <w:pPr>
              <w:rPr>
                <w:rFonts w:ascii="Calibri" w:hAnsi="Calibri" w:cs="Calibri"/>
                <w:lang w:val="ru-RU"/>
              </w:rPr>
            </w:pPr>
            <w:r w:rsidRPr="00E17AA5">
              <w:rPr>
                <w:rFonts w:ascii="Calibri" w:hAnsi="Calibri" w:cs="Calibri"/>
                <w:b/>
                <w:bCs/>
                <w:lang w:val="sr-Cyrl-CS"/>
              </w:rPr>
              <w:t>Број ЕСПБ</w:t>
            </w:r>
            <w:r w:rsidRPr="00E17AA5">
              <w:rPr>
                <w:rFonts w:ascii="Calibri" w:hAnsi="Calibri" w:cs="Calibri"/>
                <w:b/>
                <w:bCs/>
                <w:lang w:val="ru-RU"/>
              </w:rPr>
              <w:t>: 15</w:t>
            </w:r>
          </w:p>
        </w:tc>
      </w:tr>
      <w:tr w:rsidR="00F33809" w:rsidRPr="00E17AA5" w14:paraId="3C2793D4" w14:textId="77777777" w:rsidTr="00A31333">
        <w:tc>
          <w:tcPr>
            <w:tcW w:w="5000" w:type="pct"/>
            <w:gridSpan w:val="3"/>
          </w:tcPr>
          <w:p w14:paraId="7943E14F" w14:textId="77777777" w:rsidR="00F33809" w:rsidRPr="00E17AA5" w:rsidRDefault="00F33809" w:rsidP="00A14041">
            <w:pPr>
              <w:rPr>
                <w:rFonts w:ascii="Calibri" w:hAnsi="Calibri" w:cs="Calibri"/>
                <w:lang w:val="ru-RU"/>
              </w:rPr>
            </w:pPr>
            <w:r w:rsidRPr="00E17AA5">
              <w:rPr>
                <w:rFonts w:ascii="Calibri" w:hAnsi="Calibri" w:cs="Calibri"/>
                <w:b/>
                <w:bCs/>
                <w:lang w:val="sr-Cyrl-CS"/>
              </w:rPr>
              <w:t>Услов</w:t>
            </w:r>
            <w:r w:rsidRPr="00E17AA5">
              <w:rPr>
                <w:rFonts w:ascii="Calibri" w:hAnsi="Calibri" w:cs="Calibri"/>
                <w:b/>
                <w:bCs/>
                <w:lang w:val="ru-RU"/>
              </w:rPr>
              <w:t>: нема</w:t>
            </w:r>
          </w:p>
        </w:tc>
      </w:tr>
      <w:tr w:rsidR="00F33809" w:rsidRPr="00E17AA5" w14:paraId="03251AB2" w14:textId="77777777" w:rsidTr="00A31333">
        <w:tc>
          <w:tcPr>
            <w:tcW w:w="5000" w:type="pct"/>
            <w:gridSpan w:val="3"/>
          </w:tcPr>
          <w:p w14:paraId="555EF6DE" w14:textId="77777777" w:rsidR="00F33809" w:rsidRPr="00E17AA5" w:rsidRDefault="00F33809" w:rsidP="00E16EA2">
            <w:pPr>
              <w:autoSpaceDE w:val="0"/>
              <w:autoSpaceDN w:val="0"/>
              <w:adjustRightInd w:val="0"/>
              <w:rPr>
                <w:rFonts w:ascii="Calibri" w:hAnsi="Calibri" w:cs="Calibri"/>
                <w:b/>
                <w:bCs/>
                <w:lang w:val="sr-Cyrl-CS"/>
              </w:rPr>
            </w:pPr>
            <w:r w:rsidRPr="00E17AA5">
              <w:rPr>
                <w:rFonts w:ascii="Calibri" w:hAnsi="Calibri" w:cs="Calibri"/>
                <w:b/>
                <w:bCs/>
                <w:lang w:val="sr-Cyrl-CS"/>
              </w:rPr>
              <w:t>Циљ предмета</w:t>
            </w:r>
          </w:p>
          <w:p w14:paraId="37318E19" w14:textId="77777777" w:rsidR="00F33809" w:rsidRPr="00E17AA5" w:rsidRDefault="001B682F" w:rsidP="00E16EA2">
            <w:pPr>
              <w:autoSpaceDE w:val="0"/>
              <w:autoSpaceDN w:val="0"/>
              <w:adjustRightInd w:val="0"/>
              <w:jc w:val="both"/>
              <w:rPr>
                <w:rFonts w:ascii="Calibri" w:hAnsi="Calibri" w:cs="Calibri"/>
                <w:color w:val="000000"/>
                <w:lang w:val="sr-Cyrl-CS"/>
              </w:rPr>
            </w:pPr>
            <w:r w:rsidRPr="00E17AA5">
              <w:rPr>
                <w:rFonts w:ascii="Calibri" w:hAnsi="Calibri" w:cs="Calibri"/>
                <w:color w:val="000000"/>
                <w:sz w:val="22"/>
                <w:szCs w:val="22"/>
                <w:lang w:val="sr-Cyrl-CS"/>
              </w:rPr>
              <w:t>Циљ предмета је обезбеђивање одговарајућих, напредних, знања из информационих система, анализе и пројект</w:t>
            </w:r>
            <w:r w:rsidRPr="00E17AA5">
              <w:rPr>
                <w:rFonts w:ascii="Calibri" w:hAnsi="Calibri" w:cs="Calibri"/>
                <w:color w:val="000000"/>
                <w:sz w:val="22"/>
                <w:szCs w:val="22"/>
              </w:rPr>
              <w:t>o</w:t>
            </w:r>
            <w:proofErr w:type="spellStart"/>
            <w:r w:rsidRPr="00E17AA5">
              <w:rPr>
                <w:rFonts w:ascii="Calibri" w:hAnsi="Calibri" w:cs="Calibri"/>
                <w:color w:val="000000"/>
                <w:sz w:val="22"/>
                <w:szCs w:val="22"/>
                <w:lang w:val="sr-Cyrl-CS"/>
              </w:rPr>
              <w:t>вања</w:t>
            </w:r>
            <w:proofErr w:type="spellEnd"/>
            <w:r w:rsidRPr="00E17AA5">
              <w:rPr>
                <w:rFonts w:ascii="Calibri" w:hAnsi="Calibri" w:cs="Calibri"/>
                <w:color w:val="000000"/>
                <w:sz w:val="22"/>
                <w:szCs w:val="22"/>
                <w:lang w:val="sr-Cyrl-CS"/>
              </w:rPr>
              <w:t xml:space="preserve"> информационих система, као и компјутерских мрежа и интелигентних система укључујући и МИС системе, подршку одлучивању, </w:t>
            </w:r>
            <w:r w:rsidRPr="00E17AA5">
              <w:rPr>
                <w:rFonts w:ascii="Calibri" w:hAnsi="Calibri" w:cs="Calibri"/>
                <w:color w:val="000000"/>
                <w:sz w:val="22"/>
                <w:szCs w:val="22"/>
              </w:rPr>
              <w:t>data</w:t>
            </w:r>
            <w:r w:rsidRPr="00E17AA5">
              <w:rPr>
                <w:rFonts w:ascii="Calibri" w:hAnsi="Calibri" w:cs="Calibri"/>
                <w:color w:val="000000"/>
                <w:sz w:val="22"/>
                <w:szCs w:val="22"/>
                <w:lang w:val="ru-RU"/>
              </w:rPr>
              <w:t xml:space="preserve"> </w:t>
            </w:r>
            <w:r w:rsidRPr="00E17AA5">
              <w:rPr>
                <w:rFonts w:ascii="Calibri" w:hAnsi="Calibri" w:cs="Calibri"/>
                <w:color w:val="000000"/>
                <w:sz w:val="22"/>
                <w:szCs w:val="22"/>
              </w:rPr>
              <w:t>mining</w:t>
            </w:r>
            <w:r w:rsidRPr="00E17AA5">
              <w:rPr>
                <w:rFonts w:ascii="Calibri" w:hAnsi="Calibri" w:cs="Calibri"/>
                <w:color w:val="000000"/>
                <w:sz w:val="22"/>
                <w:szCs w:val="22"/>
                <w:lang w:val="sr-Cyrl-CS"/>
              </w:rPr>
              <w:t xml:space="preserve"> као и детаљну анализу типичних пословних система.</w:t>
            </w:r>
          </w:p>
        </w:tc>
      </w:tr>
      <w:tr w:rsidR="00F33809" w:rsidRPr="00E17AA5" w14:paraId="34970677" w14:textId="77777777" w:rsidTr="00A31333">
        <w:tc>
          <w:tcPr>
            <w:tcW w:w="5000" w:type="pct"/>
            <w:gridSpan w:val="3"/>
          </w:tcPr>
          <w:p w14:paraId="417DC853" w14:textId="77777777" w:rsidR="00F33809" w:rsidRPr="00E17AA5" w:rsidRDefault="00F33809" w:rsidP="00A14041">
            <w:pPr>
              <w:rPr>
                <w:rFonts w:ascii="Calibri" w:hAnsi="Calibri" w:cs="Calibri"/>
                <w:b/>
                <w:bCs/>
                <w:lang w:val="sr-Cyrl-CS"/>
              </w:rPr>
            </w:pPr>
            <w:r w:rsidRPr="00E17AA5">
              <w:rPr>
                <w:rFonts w:ascii="Calibri" w:hAnsi="Calibri" w:cs="Calibri"/>
                <w:b/>
                <w:bCs/>
                <w:sz w:val="22"/>
                <w:szCs w:val="22"/>
                <w:lang w:val="sr-Cyrl-CS"/>
              </w:rPr>
              <w:t xml:space="preserve">Исход предмета </w:t>
            </w:r>
          </w:p>
          <w:p w14:paraId="117AF1B2" w14:textId="77777777" w:rsidR="00F33809" w:rsidRPr="00E17AA5" w:rsidRDefault="001B682F" w:rsidP="001B682F">
            <w:pPr>
              <w:jc w:val="both"/>
              <w:rPr>
                <w:rFonts w:ascii="Calibri" w:hAnsi="Calibri" w:cs="Calibri"/>
                <w:color w:val="000000"/>
                <w:lang w:val="sr-Cyrl-CS"/>
              </w:rPr>
            </w:pPr>
            <w:r w:rsidRPr="00E17AA5">
              <w:rPr>
                <w:rFonts w:ascii="Calibri" w:hAnsi="Calibri" w:cs="Calibri"/>
                <w:color w:val="000000"/>
                <w:sz w:val="22"/>
                <w:szCs w:val="22"/>
                <w:lang w:val="sr-Cyrl-CS"/>
              </w:rPr>
              <w:t xml:space="preserve">Предмет даје детаљни преглед широког </w:t>
            </w:r>
            <w:proofErr w:type="spellStart"/>
            <w:r w:rsidRPr="00E17AA5">
              <w:rPr>
                <w:rFonts w:ascii="Calibri" w:hAnsi="Calibri" w:cs="Calibri"/>
                <w:color w:val="000000"/>
                <w:sz w:val="22"/>
                <w:szCs w:val="22"/>
                <w:lang w:val="sr-Cyrl-CS"/>
              </w:rPr>
              <w:t>спектра</w:t>
            </w:r>
            <w:proofErr w:type="spellEnd"/>
            <w:r w:rsidRPr="00E17AA5">
              <w:rPr>
                <w:rFonts w:ascii="Calibri" w:hAnsi="Calibri" w:cs="Calibri"/>
                <w:color w:val="000000"/>
                <w:sz w:val="22"/>
                <w:szCs w:val="22"/>
                <w:lang w:val="sr-Cyrl-CS"/>
              </w:rPr>
              <w:t xml:space="preserve"> различитих информационих система. Предмет је конципиран тако</w:t>
            </w:r>
            <w:r w:rsidRPr="00E17AA5">
              <w:rPr>
                <w:rFonts w:ascii="Calibri" w:hAnsi="Calibri" w:cs="Calibri"/>
                <w:color w:val="000000"/>
                <w:sz w:val="22"/>
                <w:szCs w:val="22"/>
                <w:lang w:val="ru-RU"/>
              </w:rPr>
              <w:t xml:space="preserve"> </w:t>
            </w:r>
            <w:r w:rsidRPr="00E17AA5">
              <w:rPr>
                <w:rFonts w:ascii="Calibri" w:hAnsi="Calibri" w:cs="Calibri"/>
                <w:color w:val="000000"/>
                <w:sz w:val="22"/>
                <w:szCs w:val="22"/>
                <w:lang w:val="sr-Cyrl-CS"/>
              </w:rPr>
              <w:t>да пружи детаљна, напредна знања о модерним методама и приступима анализе, пројектовања и имплементације информационих система оријентисаних ка индустријским и пословним применама. Све ово резултира способношћу примене различитих напредних методологије пројектовања и имплементације информационих система у различитим областима.</w:t>
            </w:r>
            <w:r w:rsidR="00F33809" w:rsidRPr="00E17AA5">
              <w:rPr>
                <w:rFonts w:ascii="Calibri" w:hAnsi="Calibri" w:cs="Calibri"/>
                <w:color w:val="000000"/>
                <w:sz w:val="22"/>
                <w:szCs w:val="22"/>
                <w:lang w:val="sr-Cyrl-CS"/>
              </w:rPr>
              <w:t xml:space="preserve"> </w:t>
            </w:r>
          </w:p>
        </w:tc>
      </w:tr>
      <w:tr w:rsidR="00F33809" w:rsidRPr="00E17AA5" w14:paraId="4CB845B6" w14:textId="77777777" w:rsidTr="00A31333">
        <w:tc>
          <w:tcPr>
            <w:tcW w:w="5000" w:type="pct"/>
            <w:gridSpan w:val="3"/>
          </w:tcPr>
          <w:p w14:paraId="20DFE40A" w14:textId="77777777" w:rsidR="00F33809" w:rsidRPr="00E17AA5" w:rsidRDefault="00F33809" w:rsidP="00E16EA2">
            <w:pPr>
              <w:autoSpaceDE w:val="0"/>
              <w:autoSpaceDN w:val="0"/>
              <w:adjustRightInd w:val="0"/>
              <w:rPr>
                <w:rFonts w:ascii="Calibri" w:hAnsi="Calibri" w:cs="Calibri"/>
                <w:b/>
                <w:bCs/>
                <w:lang w:val="ru-RU"/>
              </w:rPr>
            </w:pPr>
            <w:r w:rsidRPr="00E17AA5">
              <w:rPr>
                <w:rFonts w:ascii="Calibri" w:hAnsi="Calibri" w:cs="Calibri"/>
                <w:b/>
                <w:bCs/>
                <w:sz w:val="22"/>
                <w:szCs w:val="22"/>
                <w:lang w:val="sr-Cyrl-CS"/>
              </w:rPr>
              <w:t>Садржај предмета</w:t>
            </w:r>
          </w:p>
          <w:p w14:paraId="483C212F" w14:textId="77777777" w:rsidR="00FE1BF6" w:rsidRPr="00E17AA5" w:rsidRDefault="00FE1BF6" w:rsidP="005E2F08">
            <w:pPr>
              <w:pStyle w:val="TableParagraph"/>
              <w:kinsoku w:val="0"/>
              <w:overflowPunct w:val="0"/>
              <w:spacing w:line="256" w:lineRule="exact"/>
              <w:ind w:left="0"/>
              <w:jc w:val="both"/>
              <w:rPr>
                <w:rFonts w:ascii="Calibri" w:hAnsi="Calibri" w:cs="Calibri"/>
                <w:bCs/>
                <w:sz w:val="22"/>
                <w:szCs w:val="22"/>
                <w:lang w:val="sr-Cyrl-RS" w:eastAsia="sr-Latn-CS"/>
              </w:rPr>
            </w:pPr>
            <w:r w:rsidRPr="00E17AA5">
              <w:rPr>
                <w:rFonts w:ascii="Calibri" w:hAnsi="Calibri" w:cs="Calibri"/>
                <w:bCs/>
                <w:sz w:val="22"/>
                <w:szCs w:val="22"/>
                <w:lang w:val="sr-Cyrl-RS" w:eastAsia="sr-Latn-CS"/>
              </w:rPr>
              <w:t xml:space="preserve">Савремени принципи моделирања </w:t>
            </w:r>
            <w:proofErr w:type="spellStart"/>
            <w:r w:rsidRPr="00E17AA5">
              <w:rPr>
                <w:rFonts w:ascii="Calibri" w:hAnsi="Calibri" w:cs="Calibri"/>
                <w:bCs/>
                <w:sz w:val="22"/>
                <w:szCs w:val="22"/>
                <w:lang w:val="sr-Cyrl-RS" w:eastAsia="sr-Latn-CS"/>
              </w:rPr>
              <w:t>иструктура</w:t>
            </w:r>
            <w:proofErr w:type="spellEnd"/>
            <w:r w:rsidRPr="00E17AA5">
              <w:rPr>
                <w:rFonts w:ascii="Calibri" w:hAnsi="Calibri" w:cs="Calibri"/>
                <w:bCs/>
                <w:sz w:val="22"/>
                <w:szCs w:val="22"/>
                <w:lang w:val="sr-Cyrl-RS" w:eastAsia="sr-Latn-CS"/>
              </w:rPr>
              <w:t xml:space="preserve">, обрасци пројектовања, Интернет апликације, СОА архитектура, веб сервиси, </w:t>
            </w:r>
            <w:proofErr w:type="spellStart"/>
            <w:r w:rsidRPr="00E17AA5">
              <w:rPr>
                <w:rFonts w:ascii="Calibri" w:hAnsi="Calibri" w:cs="Calibri"/>
                <w:bCs/>
                <w:sz w:val="22"/>
                <w:szCs w:val="22"/>
                <w:lang w:val="sr-Cyrl-RS" w:eastAsia="sr-Latn-CS"/>
              </w:rPr>
              <w:t>онотологије</w:t>
            </w:r>
            <w:proofErr w:type="spellEnd"/>
            <w:r w:rsidRPr="00E17AA5">
              <w:rPr>
                <w:rFonts w:ascii="Calibri" w:hAnsi="Calibri" w:cs="Calibri"/>
                <w:bCs/>
                <w:sz w:val="22"/>
                <w:szCs w:val="22"/>
                <w:lang w:val="sr-Cyrl-RS" w:eastAsia="sr-Latn-CS"/>
              </w:rPr>
              <w:t xml:space="preserve"> и семантички веб, </w:t>
            </w:r>
            <w:proofErr w:type="spellStart"/>
            <w:r w:rsidRPr="00E17AA5">
              <w:rPr>
                <w:rFonts w:ascii="Calibri" w:hAnsi="Calibri" w:cs="Calibri"/>
                <w:bCs/>
                <w:sz w:val="22"/>
                <w:szCs w:val="22"/>
                <w:lang w:val="sr-Cyrl-RS" w:eastAsia="sr-Latn-CS"/>
              </w:rPr>
              <w:t>Инфофмациони</w:t>
            </w:r>
            <w:proofErr w:type="spellEnd"/>
            <w:r w:rsidRPr="00E17AA5">
              <w:rPr>
                <w:rFonts w:ascii="Calibri" w:hAnsi="Calibri" w:cs="Calibri"/>
                <w:bCs/>
                <w:sz w:val="22"/>
                <w:szCs w:val="22"/>
                <w:lang w:val="sr-Cyrl-RS" w:eastAsia="sr-Latn-CS"/>
              </w:rPr>
              <w:t xml:space="preserve"> системи и ОО и </w:t>
            </w:r>
            <w:proofErr w:type="spellStart"/>
            <w:r w:rsidRPr="00E17AA5">
              <w:rPr>
                <w:rFonts w:ascii="Calibri" w:hAnsi="Calibri" w:cs="Calibri"/>
                <w:bCs/>
                <w:sz w:val="22"/>
                <w:szCs w:val="22"/>
                <w:lang w:val="sr-Latn-RS" w:eastAsia="sr-Latn-CS"/>
              </w:rPr>
              <w:t>noSQL</w:t>
            </w:r>
            <w:proofErr w:type="spellEnd"/>
            <w:r w:rsidRPr="00E17AA5">
              <w:rPr>
                <w:rFonts w:ascii="Calibri" w:hAnsi="Calibri" w:cs="Calibri"/>
                <w:bCs/>
                <w:sz w:val="22"/>
                <w:szCs w:val="22"/>
                <w:lang w:val="sr-Latn-RS" w:eastAsia="sr-Latn-CS"/>
              </w:rPr>
              <w:t xml:space="preserve"> </w:t>
            </w:r>
            <w:r w:rsidRPr="00E17AA5">
              <w:rPr>
                <w:rFonts w:ascii="Calibri" w:hAnsi="Calibri" w:cs="Calibri"/>
                <w:bCs/>
                <w:sz w:val="22"/>
                <w:szCs w:val="22"/>
                <w:lang w:val="sr-Cyrl-RS" w:eastAsia="sr-Latn-CS"/>
              </w:rPr>
              <w:t xml:space="preserve">базе података, МИС и </w:t>
            </w:r>
            <w:r w:rsidRPr="00E17AA5">
              <w:rPr>
                <w:rFonts w:ascii="Calibri" w:hAnsi="Calibri" w:cs="Calibri"/>
                <w:bCs/>
                <w:sz w:val="22"/>
                <w:szCs w:val="22"/>
                <w:lang w:val="sr-Latn-RS" w:eastAsia="sr-Latn-CS"/>
              </w:rPr>
              <w:t xml:space="preserve">data </w:t>
            </w:r>
            <w:proofErr w:type="spellStart"/>
            <w:r w:rsidRPr="00E17AA5">
              <w:rPr>
                <w:rFonts w:ascii="Calibri" w:hAnsi="Calibri" w:cs="Calibri"/>
                <w:bCs/>
                <w:sz w:val="22"/>
                <w:szCs w:val="22"/>
                <w:lang w:val="sr-Latn-RS" w:eastAsia="sr-Latn-CS"/>
              </w:rPr>
              <w:t>mining</w:t>
            </w:r>
            <w:proofErr w:type="spellEnd"/>
            <w:r w:rsidRPr="00E17AA5">
              <w:rPr>
                <w:rFonts w:ascii="Calibri" w:hAnsi="Calibri" w:cs="Calibri"/>
                <w:bCs/>
                <w:sz w:val="22"/>
                <w:szCs w:val="22"/>
                <w:lang w:val="sr-Latn-RS" w:eastAsia="sr-Latn-CS"/>
              </w:rPr>
              <w:t xml:space="preserve">, OLAP </w:t>
            </w:r>
            <w:r w:rsidRPr="00E17AA5">
              <w:rPr>
                <w:rFonts w:ascii="Calibri" w:hAnsi="Calibri" w:cs="Calibri"/>
                <w:bCs/>
                <w:sz w:val="22"/>
                <w:szCs w:val="22"/>
                <w:lang w:val="sr-Cyrl-RS" w:eastAsia="sr-Latn-CS"/>
              </w:rPr>
              <w:t xml:space="preserve">и </w:t>
            </w:r>
            <w:proofErr w:type="spellStart"/>
            <w:r w:rsidRPr="00E17AA5">
              <w:rPr>
                <w:rFonts w:ascii="Calibri" w:hAnsi="Calibri" w:cs="Calibri"/>
                <w:bCs/>
                <w:sz w:val="22"/>
                <w:szCs w:val="22"/>
                <w:lang w:val="sr-Latn-RS" w:eastAsia="sr-Latn-CS"/>
              </w:rPr>
              <w:t>business</w:t>
            </w:r>
            <w:proofErr w:type="spellEnd"/>
            <w:r w:rsidRPr="00E17AA5">
              <w:rPr>
                <w:rFonts w:ascii="Calibri" w:hAnsi="Calibri" w:cs="Calibri"/>
                <w:bCs/>
                <w:sz w:val="22"/>
                <w:szCs w:val="22"/>
                <w:lang w:val="sr-Latn-RS" w:eastAsia="sr-Latn-CS"/>
              </w:rPr>
              <w:t xml:space="preserve"> </w:t>
            </w:r>
            <w:proofErr w:type="spellStart"/>
            <w:r w:rsidRPr="00E17AA5">
              <w:rPr>
                <w:rFonts w:ascii="Calibri" w:hAnsi="Calibri" w:cs="Calibri"/>
                <w:bCs/>
                <w:sz w:val="22"/>
                <w:szCs w:val="22"/>
                <w:lang w:val="sr-Latn-RS" w:eastAsia="sr-Latn-CS"/>
              </w:rPr>
              <w:t>intelligence</w:t>
            </w:r>
            <w:proofErr w:type="spellEnd"/>
            <w:r w:rsidRPr="00E17AA5">
              <w:rPr>
                <w:rFonts w:ascii="Calibri" w:hAnsi="Calibri" w:cs="Calibri"/>
                <w:bCs/>
                <w:sz w:val="22"/>
                <w:szCs w:val="22"/>
                <w:lang w:val="sr-Latn-RS" w:eastAsia="sr-Latn-CS"/>
              </w:rPr>
              <w:t xml:space="preserve">, </w:t>
            </w:r>
            <w:r w:rsidRPr="00E17AA5">
              <w:rPr>
                <w:rFonts w:ascii="Calibri" w:hAnsi="Calibri" w:cs="Calibri"/>
                <w:bCs/>
                <w:sz w:val="22"/>
                <w:szCs w:val="22"/>
                <w:lang w:val="sr-Cyrl-RS" w:eastAsia="sr-Latn-CS"/>
              </w:rPr>
              <w:t>индустријски и пословни информациони системи, сигурност информационих система.</w:t>
            </w:r>
          </w:p>
          <w:p w14:paraId="45D1E1D7" w14:textId="77777777" w:rsidR="00FE1BF6" w:rsidRPr="00E17AA5" w:rsidRDefault="00FE1BF6" w:rsidP="00FE1BF6">
            <w:pPr>
              <w:pStyle w:val="TableParagraph"/>
              <w:kinsoku w:val="0"/>
              <w:overflowPunct w:val="0"/>
              <w:spacing w:line="256" w:lineRule="exact"/>
              <w:jc w:val="both"/>
              <w:rPr>
                <w:rFonts w:ascii="Calibri" w:hAnsi="Calibri" w:cs="Calibri"/>
                <w:bCs/>
                <w:sz w:val="22"/>
                <w:szCs w:val="22"/>
                <w:lang w:val="sr-Cyrl-RS" w:eastAsia="sr-Latn-CS"/>
              </w:rPr>
            </w:pPr>
          </w:p>
          <w:p w14:paraId="1FD1BFD0" w14:textId="77777777" w:rsidR="00F33809" w:rsidRPr="00E17AA5" w:rsidRDefault="00FE1BF6" w:rsidP="00FE1BF6">
            <w:pPr>
              <w:jc w:val="both"/>
              <w:rPr>
                <w:rFonts w:ascii="Calibri" w:hAnsi="Calibri" w:cs="Calibri"/>
                <w:color w:val="000000"/>
              </w:rPr>
            </w:pPr>
            <w:r w:rsidRPr="00E17AA5">
              <w:rPr>
                <w:rFonts w:ascii="Calibri" w:hAnsi="Calibri" w:cs="Calibri"/>
                <w:bCs/>
                <w:sz w:val="22"/>
                <w:szCs w:val="22"/>
                <w:lang w:val="sr-Cyrl-RS" w:eastAsia="sr-Latn-CS"/>
              </w:rPr>
              <w:t>Практичан рад ће се обављати кроз упознавање са савременим алатима за моделирање и оквирима   (</w:t>
            </w:r>
            <w:proofErr w:type="spellStart"/>
            <w:r w:rsidRPr="00E17AA5">
              <w:rPr>
                <w:rFonts w:ascii="Calibri" w:hAnsi="Calibri" w:cs="Calibri"/>
                <w:bCs/>
                <w:sz w:val="22"/>
                <w:szCs w:val="22"/>
                <w:lang w:val="sr-Latn-RS" w:eastAsia="sr-Latn-CS"/>
              </w:rPr>
              <w:t>frameworks</w:t>
            </w:r>
            <w:proofErr w:type="spellEnd"/>
            <w:r w:rsidRPr="00E17AA5">
              <w:rPr>
                <w:rFonts w:ascii="Calibri" w:hAnsi="Calibri" w:cs="Calibri"/>
                <w:bCs/>
                <w:sz w:val="22"/>
                <w:szCs w:val="22"/>
                <w:lang w:val="sr-Latn-RS" w:eastAsia="sr-Latn-CS"/>
              </w:rPr>
              <w:t xml:space="preserve">) </w:t>
            </w:r>
            <w:r w:rsidRPr="00E17AA5">
              <w:rPr>
                <w:rFonts w:ascii="Calibri" w:hAnsi="Calibri" w:cs="Calibri"/>
                <w:bCs/>
                <w:sz w:val="22"/>
                <w:szCs w:val="22"/>
                <w:lang w:val="sr-Cyrl-RS" w:eastAsia="sr-Latn-CS"/>
              </w:rPr>
              <w:t>за креирање савремених пословних апликација и информационих система.</w:t>
            </w:r>
            <w:r w:rsidR="00F33809" w:rsidRPr="00E17AA5">
              <w:rPr>
                <w:rFonts w:ascii="Calibri" w:hAnsi="Calibri" w:cs="Calibri"/>
                <w:color w:val="000000"/>
                <w:sz w:val="22"/>
                <w:szCs w:val="22"/>
              </w:rPr>
              <w:t xml:space="preserve"> </w:t>
            </w:r>
          </w:p>
        </w:tc>
      </w:tr>
      <w:tr w:rsidR="00F33809" w:rsidRPr="00E17AA5" w14:paraId="7CCF3EAD" w14:textId="77777777" w:rsidTr="00A31333">
        <w:tc>
          <w:tcPr>
            <w:tcW w:w="5000" w:type="pct"/>
            <w:gridSpan w:val="3"/>
          </w:tcPr>
          <w:p w14:paraId="545724F7" w14:textId="77777777" w:rsidR="00F33809" w:rsidRPr="00E17AA5" w:rsidRDefault="00F33809" w:rsidP="00A14041">
            <w:pPr>
              <w:rPr>
                <w:rFonts w:ascii="Calibri" w:hAnsi="Calibri" w:cs="Calibri"/>
                <w:b/>
                <w:bCs/>
                <w:lang w:val="sr-Cyrl-CS"/>
              </w:rPr>
            </w:pPr>
            <w:r w:rsidRPr="00E17AA5">
              <w:rPr>
                <w:rFonts w:ascii="Calibri" w:hAnsi="Calibri" w:cs="Calibri"/>
                <w:b/>
                <w:bCs/>
                <w:lang w:val="sr-Cyrl-CS"/>
              </w:rPr>
              <w:t xml:space="preserve">Препоручена литература </w:t>
            </w:r>
          </w:p>
          <w:p w14:paraId="2E320D5F" w14:textId="77777777" w:rsidR="00F33809" w:rsidRPr="00E17AA5" w:rsidRDefault="00F33809" w:rsidP="007634D7">
            <w:pPr>
              <w:numPr>
                <w:ilvl w:val="0"/>
                <w:numId w:val="12"/>
              </w:numPr>
              <w:jc w:val="both"/>
              <w:rPr>
                <w:rFonts w:ascii="Calibri" w:hAnsi="Calibri" w:cs="Calibri"/>
                <w:color w:val="000000"/>
              </w:rPr>
            </w:pPr>
            <w:r w:rsidRPr="00E17AA5">
              <w:rPr>
                <w:rFonts w:ascii="Calibri" w:hAnsi="Calibri" w:cs="Calibri"/>
                <w:color w:val="000000"/>
                <w:sz w:val="22"/>
                <w:szCs w:val="22"/>
              </w:rPr>
              <w:t xml:space="preserve">McLeod, R.: Management Information Systems, Prentice Hall International </w:t>
            </w:r>
            <w:smartTag w:uri="urn:schemas-microsoft-com:office:smarttags" w:element="City">
              <w:smartTag w:uri="urn:schemas-microsoft-com:office:smarttags" w:element="place">
                <w:r w:rsidRPr="00E17AA5">
                  <w:rPr>
                    <w:rFonts w:ascii="Calibri" w:hAnsi="Calibri" w:cs="Calibri"/>
                    <w:color w:val="000000"/>
                    <w:sz w:val="22"/>
                    <w:szCs w:val="22"/>
                  </w:rPr>
                  <w:t>London</w:t>
                </w:r>
              </w:smartTag>
            </w:smartTag>
            <w:r w:rsidRPr="00E17AA5">
              <w:rPr>
                <w:rFonts w:ascii="Calibri" w:hAnsi="Calibri" w:cs="Calibri"/>
                <w:color w:val="000000"/>
                <w:sz w:val="22"/>
                <w:szCs w:val="22"/>
              </w:rPr>
              <w:t xml:space="preserve"> 1998, 655 p., ISBN 0-13-896101-8 </w:t>
            </w:r>
          </w:p>
          <w:p w14:paraId="5137AFBB" w14:textId="77777777" w:rsidR="00F33809" w:rsidRPr="00E17AA5" w:rsidRDefault="00F33809" w:rsidP="007634D7">
            <w:pPr>
              <w:numPr>
                <w:ilvl w:val="0"/>
                <w:numId w:val="12"/>
              </w:numPr>
              <w:jc w:val="both"/>
              <w:rPr>
                <w:rFonts w:ascii="Calibri" w:hAnsi="Calibri" w:cs="Calibri"/>
                <w:color w:val="000000"/>
                <w:lang w:val="ru-RU"/>
              </w:rPr>
            </w:pPr>
            <w:r w:rsidRPr="00E17AA5">
              <w:rPr>
                <w:rFonts w:ascii="Calibri" w:hAnsi="Calibri" w:cs="Calibri"/>
                <w:color w:val="000000"/>
                <w:sz w:val="22"/>
                <w:szCs w:val="22"/>
                <w:lang w:val="ru-RU"/>
              </w:rPr>
              <w:t xml:space="preserve">Зора Арсовкси, Информациони системи, </w:t>
            </w:r>
            <w:r w:rsidRPr="00E17AA5">
              <w:rPr>
                <w:rFonts w:ascii="Calibri" w:hAnsi="Calibri" w:cs="Calibri"/>
                <w:color w:val="000000"/>
                <w:sz w:val="22"/>
                <w:szCs w:val="22"/>
              </w:rPr>
              <w:t>CIM</w:t>
            </w:r>
            <w:r w:rsidRPr="00E17AA5">
              <w:rPr>
                <w:rFonts w:ascii="Calibri" w:hAnsi="Calibri" w:cs="Calibri"/>
                <w:color w:val="000000"/>
                <w:sz w:val="22"/>
                <w:szCs w:val="22"/>
                <w:lang w:val="ru-RU"/>
              </w:rPr>
              <w:t xml:space="preserve"> едиција, Ма</w:t>
            </w:r>
            <w:r w:rsidRPr="00E17AA5">
              <w:rPr>
                <w:rFonts w:ascii="Calibri" w:hAnsi="Calibri" w:cs="Calibri"/>
                <w:color w:val="000000"/>
                <w:sz w:val="22"/>
                <w:szCs w:val="22"/>
                <w:lang w:val="sr-Latn-CS"/>
              </w:rPr>
              <w:t>ш</w:t>
            </w:r>
            <w:r w:rsidRPr="00E17AA5">
              <w:rPr>
                <w:rFonts w:ascii="Calibri" w:hAnsi="Calibri" w:cs="Calibri"/>
                <w:color w:val="000000"/>
                <w:sz w:val="22"/>
                <w:szCs w:val="22"/>
                <w:lang w:val="ru-RU"/>
              </w:rPr>
              <w:t>ински факултет, Крагујевац, 2005</w:t>
            </w:r>
          </w:p>
          <w:p w14:paraId="605D77F1" w14:textId="77777777" w:rsidR="00F33809" w:rsidRPr="00E17AA5" w:rsidRDefault="00F33809" w:rsidP="007634D7">
            <w:pPr>
              <w:numPr>
                <w:ilvl w:val="0"/>
                <w:numId w:val="12"/>
              </w:numPr>
              <w:jc w:val="both"/>
              <w:rPr>
                <w:rFonts w:ascii="Calibri" w:hAnsi="Calibri" w:cs="Calibri"/>
                <w:color w:val="000000"/>
                <w:sz w:val="20"/>
                <w:szCs w:val="20"/>
              </w:rPr>
            </w:pPr>
            <w:r w:rsidRPr="00E17AA5">
              <w:rPr>
                <w:rFonts w:ascii="Calibri" w:hAnsi="Calibri" w:cs="Calibri"/>
                <w:color w:val="000000"/>
                <w:sz w:val="22"/>
                <w:szCs w:val="22"/>
              </w:rPr>
              <w:t xml:space="preserve">Cichocki, A., Abdelsalam, H., </w:t>
            </w:r>
            <w:proofErr w:type="spellStart"/>
            <w:r w:rsidRPr="00E17AA5">
              <w:rPr>
                <w:rFonts w:ascii="Calibri" w:hAnsi="Calibri" w:cs="Calibri"/>
                <w:color w:val="000000"/>
                <w:sz w:val="22"/>
                <w:szCs w:val="22"/>
              </w:rPr>
              <w:t>Rusinkiewitz</w:t>
            </w:r>
            <w:proofErr w:type="spellEnd"/>
            <w:r w:rsidRPr="00E17AA5">
              <w:rPr>
                <w:rFonts w:ascii="Calibri" w:hAnsi="Calibri" w:cs="Calibri"/>
                <w:color w:val="000000"/>
                <w:sz w:val="22"/>
                <w:szCs w:val="22"/>
              </w:rPr>
              <w:t xml:space="preserve">, M., Woelk, D.: Workflow and Process Automation - Concepts and Technology, Kluver Academic Publishers </w:t>
            </w:r>
            <w:smartTag w:uri="urn:schemas-microsoft-com:office:smarttags" w:element="City">
              <w:smartTag w:uri="urn:schemas-microsoft-com:office:smarttags" w:element="place">
                <w:r w:rsidRPr="00E17AA5">
                  <w:rPr>
                    <w:rFonts w:ascii="Calibri" w:hAnsi="Calibri" w:cs="Calibri"/>
                    <w:color w:val="000000"/>
                    <w:sz w:val="22"/>
                    <w:szCs w:val="22"/>
                  </w:rPr>
                  <w:t>Dordrecht</w:t>
                </w:r>
              </w:smartTag>
            </w:smartTag>
            <w:r w:rsidRPr="00E17AA5">
              <w:rPr>
                <w:rFonts w:ascii="Calibri" w:hAnsi="Calibri" w:cs="Calibri"/>
                <w:color w:val="000000"/>
                <w:sz w:val="22"/>
                <w:szCs w:val="22"/>
              </w:rPr>
              <w:t xml:space="preserve"> 1998, 114 p., ISBN 0-7923-8099-1</w:t>
            </w:r>
            <w:r w:rsidRPr="00E17AA5">
              <w:rPr>
                <w:rFonts w:ascii="Calibri" w:hAnsi="Calibri" w:cs="Calibri"/>
                <w:color w:val="000000"/>
                <w:sz w:val="20"/>
                <w:szCs w:val="20"/>
              </w:rPr>
              <w:t xml:space="preserve"> </w:t>
            </w:r>
          </w:p>
        </w:tc>
      </w:tr>
      <w:tr w:rsidR="00F33809" w:rsidRPr="00DD4B3C" w14:paraId="5CD97AC9" w14:textId="77777777" w:rsidTr="00A31333">
        <w:tc>
          <w:tcPr>
            <w:tcW w:w="2147" w:type="pct"/>
          </w:tcPr>
          <w:p w14:paraId="35A462CB" w14:textId="77777777" w:rsidR="00F33809" w:rsidRPr="00DD4B3C" w:rsidRDefault="00F33809" w:rsidP="0085403E">
            <w:pPr>
              <w:rPr>
                <w:rFonts w:ascii="Calibri" w:hAnsi="Calibri" w:cs="Calibri"/>
                <w:bCs/>
                <w:sz w:val="22"/>
                <w:szCs w:val="22"/>
                <w:lang w:val="sr-Cyrl-CS"/>
              </w:rPr>
            </w:pPr>
            <w:r w:rsidRPr="00DD4B3C">
              <w:rPr>
                <w:rFonts w:ascii="Calibri" w:hAnsi="Calibri" w:cs="Calibri"/>
                <w:bCs/>
                <w:sz w:val="22"/>
                <w:szCs w:val="22"/>
                <w:lang w:val="sr-Cyrl-CS"/>
              </w:rPr>
              <w:t xml:space="preserve">Број часова </w:t>
            </w:r>
            <w:r w:rsidRPr="00DD4B3C">
              <w:rPr>
                <w:rFonts w:ascii="Calibri" w:hAnsi="Calibri" w:cs="Calibri"/>
                <w:sz w:val="22"/>
                <w:szCs w:val="22"/>
                <w:lang w:val="sr-Cyrl-CS"/>
              </w:rPr>
              <w:t xml:space="preserve"> активне наставе</w:t>
            </w:r>
            <w:r w:rsidR="0066348F" w:rsidRPr="00DD4B3C">
              <w:rPr>
                <w:rFonts w:ascii="Calibri" w:hAnsi="Calibri" w:cs="Calibri"/>
                <w:sz w:val="22"/>
                <w:szCs w:val="22"/>
              </w:rPr>
              <w:t>:</w:t>
            </w:r>
            <w:r w:rsidRPr="00DD4B3C">
              <w:rPr>
                <w:rFonts w:ascii="Calibri" w:hAnsi="Calibri" w:cs="Calibri"/>
                <w:sz w:val="22"/>
                <w:szCs w:val="22"/>
                <w:lang w:val="sr-Cyrl-CS"/>
              </w:rPr>
              <w:t xml:space="preserve"> </w:t>
            </w:r>
            <w:r w:rsidR="00A857BE">
              <w:rPr>
                <w:rFonts w:ascii="Calibri" w:hAnsi="Calibri" w:cs="Calibri"/>
                <w:sz w:val="22"/>
                <w:szCs w:val="22"/>
              </w:rPr>
              <w:t xml:space="preserve">  </w:t>
            </w:r>
          </w:p>
        </w:tc>
        <w:tc>
          <w:tcPr>
            <w:tcW w:w="1360" w:type="pct"/>
          </w:tcPr>
          <w:p w14:paraId="7E6EC79B" w14:textId="77777777" w:rsidR="00F33809" w:rsidRPr="00DD4B3C" w:rsidRDefault="00D23ECC" w:rsidP="00D51E1A">
            <w:pPr>
              <w:rPr>
                <w:rFonts w:ascii="Calibri" w:hAnsi="Calibri" w:cs="Calibri"/>
                <w:bCs/>
                <w:sz w:val="22"/>
                <w:szCs w:val="22"/>
                <w:lang w:val="sr-Cyrl-CS"/>
              </w:rPr>
            </w:pPr>
            <w:r w:rsidRPr="00DD4B3C">
              <w:rPr>
                <w:rFonts w:ascii="Calibri" w:hAnsi="Calibri" w:cs="Calibri"/>
                <w:sz w:val="22"/>
                <w:szCs w:val="22"/>
                <w:lang w:val="sr-Cyrl-CS"/>
              </w:rPr>
              <w:t xml:space="preserve">Теоријска настава: </w:t>
            </w:r>
            <w:r w:rsidR="00DD4B3C" w:rsidRPr="00DD4B3C">
              <w:rPr>
                <w:rFonts w:ascii="Calibri" w:hAnsi="Calibri" w:cs="Calibri"/>
                <w:sz w:val="22"/>
                <w:szCs w:val="22"/>
                <w:lang w:val="sr-Cyrl-CS"/>
              </w:rPr>
              <w:t>7</w:t>
            </w:r>
            <w:r w:rsidR="002576C6" w:rsidRPr="00DD4B3C">
              <w:rPr>
                <w:rFonts w:ascii="Calibri" w:hAnsi="Calibri" w:cs="Calibri"/>
                <w:sz w:val="22"/>
                <w:szCs w:val="22"/>
                <w:lang w:val="sr-Cyrl-CS"/>
              </w:rPr>
              <w:t>5</w:t>
            </w:r>
          </w:p>
        </w:tc>
        <w:tc>
          <w:tcPr>
            <w:tcW w:w="1493" w:type="pct"/>
          </w:tcPr>
          <w:p w14:paraId="7AEC788C" w14:textId="77777777" w:rsidR="00F33809" w:rsidRPr="00DD4B3C" w:rsidRDefault="00D23ECC" w:rsidP="0085403E">
            <w:pPr>
              <w:rPr>
                <w:rFonts w:ascii="Calibri" w:hAnsi="Calibri" w:cs="Calibri"/>
                <w:bCs/>
                <w:sz w:val="22"/>
                <w:szCs w:val="22"/>
                <w:lang w:val="sr-Cyrl-CS"/>
              </w:rPr>
            </w:pPr>
            <w:r w:rsidRPr="00DD4B3C">
              <w:rPr>
                <w:rFonts w:ascii="Calibri" w:hAnsi="Calibri" w:cs="Calibri"/>
                <w:sz w:val="22"/>
                <w:szCs w:val="22"/>
                <w:lang w:val="ru-RU"/>
              </w:rPr>
              <w:t>Практична на</w:t>
            </w:r>
            <w:r w:rsidR="00DD4B3C" w:rsidRPr="00DD4B3C">
              <w:rPr>
                <w:rFonts w:ascii="Calibri" w:hAnsi="Calibri" w:cs="Calibri"/>
                <w:sz w:val="22"/>
                <w:szCs w:val="22"/>
                <w:lang w:val="ru-RU"/>
              </w:rPr>
              <w:t>става:  7</w:t>
            </w:r>
            <w:r w:rsidR="002576C6" w:rsidRPr="00DD4B3C">
              <w:rPr>
                <w:rFonts w:ascii="Calibri" w:hAnsi="Calibri" w:cs="Calibri"/>
                <w:sz w:val="22"/>
                <w:szCs w:val="22"/>
                <w:lang w:val="ru-RU"/>
              </w:rPr>
              <w:t>5</w:t>
            </w:r>
          </w:p>
        </w:tc>
      </w:tr>
      <w:tr w:rsidR="00F33809" w:rsidRPr="00E17AA5" w14:paraId="5932831B" w14:textId="77777777" w:rsidTr="00A31333">
        <w:tc>
          <w:tcPr>
            <w:tcW w:w="5000" w:type="pct"/>
            <w:gridSpan w:val="3"/>
          </w:tcPr>
          <w:p w14:paraId="1E484877" w14:textId="77777777" w:rsidR="00F33809" w:rsidRPr="00E17AA5" w:rsidRDefault="00F33809" w:rsidP="00A14041">
            <w:pPr>
              <w:rPr>
                <w:rFonts w:ascii="Calibri" w:hAnsi="Calibri" w:cs="Calibri"/>
                <w:b/>
                <w:bCs/>
                <w:lang w:val="sr-Cyrl-CS"/>
              </w:rPr>
            </w:pPr>
            <w:r w:rsidRPr="00E17AA5">
              <w:rPr>
                <w:rFonts w:ascii="Calibri" w:hAnsi="Calibri" w:cs="Calibri"/>
                <w:b/>
                <w:bCs/>
                <w:lang w:val="sr-Cyrl-CS"/>
              </w:rPr>
              <w:t>Методе извођења наставе</w:t>
            </w:r>
          </w:p>
          <w:p w14:paraId="5610AFBB" w14:textId="77777777" w:rsidR="00F33809" w:rsidRPr="00E17AA5" w:rsidRDefault="00F33809" w:rsidP="00A14041">
            <w:pPr>
              <w:rPr>
                <w:rFonts w:ascii="Calibri" w:eastAsia="Batang" w:hAnsi="Calibri" w:cs="Calibri"/>
                <w:lang w:val="sr-Cyrl-CS" w:eastAsia="ko-KR"/>
              </w:rPr>
            </w:pPr>
            <w:r w:rsidRPr="00E17AA5">
              <w:rPr>
                <w:rFonts w:ascii="Calibri" w:eastAsia="Batang" w:hAnsi="Calibri" w:cs="Calibri"/>
                <w:sz w:val="22"/>
                <w:szCs w:val="22"/>
                <w:lang w:val="sr-Cyrl-CS" w:eastAsia="ko-KR"/>
              </w:rPr>
              <w:t>Теоријска, практична у лабораторији и самостална при изради пројекта.</w:t>
            </w:r>
          </w:p>
        </w:tc>
      </w:tr>
      <w:tr w:rsidR="00F33809" w:rsidRPr="00E17AA5" w14:paraId="2E0275AD" w14:textId="77777777" w:rsidTr="00A31333">
        <w:tc>
          <w:tcPr>
            <w:tcW w:w="5000" w:type="pct"/>
            <w:gridSpan w:val="3"/>
          </w:tcPr>
          <w:p w14:paraId="01DC8B6A" w14:textId="77777777" w:rsidR="00F33809" w:rsidRPr="00E17AA5" w:rsidRDefault="00F33809" w:rsidP="00D51E1A">
            <w:pPr>
              <w:autoSpaceDE w:val="0"/>
              <w:autoSpaceDN w:val="0"/>
              <w:adjustRightInd w:val="0"/>
              <w:rPr>
                <w:rFonts w:ascii="Calibri" w:hAnsi="Calibri" w:cs="Calibri"/>
                <w:b/>
                <w:bCs/>
                <w:lang w:val="sr-Cyrl-CS"/>
              </w:rPr>
            </w:pPr>
            <w:r w:rsidRPr="00E17AA5">
              <w:rPr>
                <w:rFonts w:ascii="Calibri" w:hAnsi="Calibri" w:cs="Calibri"/>
                <w:b/>
                <w:bCs/>
                <w:lang w:val="sr-Cyrl-CS"/>
              </w:rPr>
              <w:t>Оцена  знања (максимални број поена 100)</w:t>
            </w:r>
          </w:p>
          <w:p w14:paraId="04DD0481" w14:textId="77777777" w:rsidR="00F33809" w:rsidRPr="00E17AA5" w:rsidRDefault="00F33809" w:rsidP="00E16EA2">
            <w:pPr>
              <w:adjustRightInd w:val="0"/>
              <w:jc w:val="both"/>
              <w:rPr>
                <w:rFonts w:ascii="Calibri" w:eastAsia="Batang" w:hAnsi="Calibri" w:cs="Calibri"/>
                <w:b/>
                <w:bCs/>
                <w:lang w:val="sr-Cyrl-CS" w:eastAsia="ko-KR"/>
              </w:rPr>
            </w:pPr>
            <w:r w:rsidRPr="00E17AA5">
              <w:rPr>
                <w:rFonts w:ascii="Calibri" w:eastAsia="Batang" w:hAnsi="Calibri" w:cs="Calibri"/>
                <w:bCs/>
                <w:sz w:val="22"/>
                <w:szCs w:val="22"/>
                <w:lang w:val="sr-Cyrl-CS" w:eastAsia="ko-KR"/>
              </w:rPr>
              <w:t>Испит се полаже предајом и презентацијом пројекта. До 70 бодова носи пројекат, а његова презентација која интегрише и усмени део испита носи до 30 бодова.</w:t>
            </w:r>
          </w:p>
        </w:tc>
      </w:tr>
      <w:bookmarkEnd w:id="72"/>
    </w:tbl>
    <w:p w14:paraId="2F6929C8" w14:textId="77777777" w:rsidR="00F33809" w:rsidRPr="00E17AA5" w:rsidRDefault="00F33809" w:rsidP="00A14041">
      <w:pPr>
        <w:rPr>
          <w:rFonts w:ascii="Calibri" w:hAnsi="Calibri" w:cs="Calibri"/>
          <w:lang w:val="ru-RU"/>
        </w:rPr>
      </w:pPr>
    </w:p>
    <w:p w14:paraId="7074B43C" w14:textId="77777777" w:rsidR="00F33809" w:rsidRPr="00E17AA5" w:rsidRDefault="00F33809" w:rsidP="00A14041">
      <w:pPr>
        <w:rPr>
          <w:rFonts w:ascii="Calibri" w:hAnsi="Calibri" w:cs="Calibri"/>
          <w:sz w:val="6"/>
          <w:szCs w:val="6"/>
          <w:lang w:val="ru-RU"/>
        </w:rPr>
      </w:pPr>
      <w:r w:rsidRPr="00E17AA5">
        <w:rPr>
          <w:rFonts w:ascii="Calibri" w:hAnsi="Calibri" w:cs="Calibri"/>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029"/>
        <w:gridCol w:w="2948"/>
      </w:tblGrid>
      <w:tr w:rsidR="00F33809" w:rsidRPr="00E17AA5" w14:paraId="72BB6474" w14:textId="77777777" w:rsidTr="00A31333">
        <w:trPr>
          <w:jc w:val="center"/>
        </w:trPr>
        <w:tc>
          <w:tcPr>
            <w:tcW w:w="5000" w:type="pct"/>
            <w:gridSpan w:val="3"/>
          </w:tcPr>
          <w:p w14:paraId="48334A6F" w14:textId="77777777" w:rsidR="00F33809" w:rsidRPr="00E17AA5" w:rsidRDefault="00F33809" w:rsidP="0022044F">
            <w:pPr>
              <w:rPr>
                <w:rFonts w:ascii="Calibri" w:hAnsi="Calibri" w:cs="Calibri"/>
                <w:lang w:val="ru-RU"/>
              </w:rPr>
            </w:pPr>
            <w:bookmarkStart w:id="73" w:name="DINZ03"/>
            <w:r w:rsidRPr="00E17AA5">
              <w:rPr>
                <w:rFonts w:ascii="Calibri" w:hAnsi="Calibri" w:cs="Calibri"/>
                <w:b/>
                <w:sz w:val="23"/>
                <w:szCs w:val="23"/>
                <w:lang w:val="ru-RU"/>
              </w:rPr>
              <w:t>Назив предмета:</w:t>
            </w:r>
            <w:r w:rsidRPr="00E17AA5">
              <w:rPr>
                <w:rFonts w:ascii="Calibri" w:hAnsi="Calibri" w:cs="Calibri"/>
                <w:lang w:val="ru-RU"/>
              </w:rPr>
              <w:t xml:space="preserve"> </w:t>
            </w:r>
            <w:r w:rsidRPr="00E17AA5">
              <w:rPr>
                <w:rFonts w:ascii="Calibri" w:hAnsi="Calibri" w:cs="Calibri"/>
                <w:b/>
                <w:lang w:val="ru-RU"/>
              </w:rPr>
              <w:t>Напредни и</w:t>
            </w:r>
            <w:proofErr w:type="spellStart"/>
            <w:r w:rsidRPr="00E17AA5">
              <w:rPr>
                <w:rFonts w:ascii="Calibri" w:hAnsi="Calibri" w:cs="Calibri"/>
                <w:b/>
                <w:lang w:val="sr-Cyrl-CS"/>
              </w:rPr>
              <w:t>нжењеринг</w:t>
            </w:r>
            <w:proofErr w:type="spellEnd"/>
            <w:r w:rsidRPr="00E17AA5">
              <w:rPr>
                <w:rFonts w:ascii="Calibri" w:hAnsi="Calibri" w:cs="Calibri"/>
                <w:b/>
                <w:lang w:val="sr-Cyrl-CS"/>
              </w:rPr>
              <w:t xml:space="preserve"> </w:t>
            </w:r>
            <w:r w:rsidRPr="00E17AA5">
              <w:rPr>
                <w:rFonts w:ascii="Calibri" w:hAnsi="Calibri" w:cs="Calibri"/>
                <w:b/>
                <w:lang w:val="ru-RU"/>
              </w:rPr>
              <w:t>о</w:t>
            </w:r>
            <w:proofErr w:type="spellStart"/>
            <w:r w:rsidRPr="00E17AA5">
              <w:rPr>
                <w:rFonts w:ascii="Calibri" w:hAnsi="Calibri" w:cs="Calibri"/>
                <w:b/>
                <w:lang w:val="sr-Cyrl-CS"/>
              </w:rPr>
              <w:t>државањ</w:t>
            </w:r>
            <w:proofErr w:type="spellEnd"/>
            <w:r w:rsidRPr="00E17AA5">
              <w:rPr>
                <w:rFonts w:ascii="Calibri" w:hAnsi="Calibri" w:cs="Calibri"/>
                <w:b/>
                <w:lang w:val="ru-RU"/>
              </w:rPr>
              <w:t>а</w:t>
            </w:r>
            <w:r w:rsidRPr="00E17AA5">
              <w:rPr>
                <w:rFonts w:ascii="Calibri" w:hAnsi="Calibri" w:cs="Calibri"/>
                <w:b/>
                <w:lang w:val="sr-Cyrl-CS"/>
              </w:rPr>
              <w:t xml:space="preserve"> </w:t>
            </w:r>
          </w:p>
        </w:tc>
      </w:tr>
      <w:tr w:rsidR="00F33809" w:rsidRPr="00E17AA5" w14:paraId="01E73CD2" w14:textId="77777777" w:rsidTr="00A31333">
        <w:trPr>
          <w:jc w:val="center"/>
        </w:trPr>
        <w:tc>
          <w:tcPr>
            <w:tcW w:w="5000" w:type="pct"/>
            <w:gridSpan w:val="3"/>
          </w:tcPr>
          <w:p w14:paraId="1A09B812" w14:textId="77777777" w:rsidR="00F33809" w:rsidRPr="00E17AA5" w:rsidRDefault="00F33809" w:rsidP="00AB1C03">
            <w:pPr>
              <w:rPr>
                <w:rFonts w:ascii="Calibri" w:hAnsi="Calibri" w:cs="Calibri"/>
                <w:lang w:val="ru-RU"/>
              </w:rPr>
            </w:pPr>
            <w:r w:rsidRPr="00E17AA5">
              <w:rPr>
                <w:rFonts w:ascii="Calibri" w:hAnsi="Calibri" w:cs="Calibri"/>
                <w:b/>
                <w:sz w:val="23"/>
                <w:szCs w:val="23"/>
                <w:lang w:val="ru-RU"/>
              </w:rPr>
              <w:t>Наставник или наставници:</w:t>
            </w:r>
            <w:r w:rsidRPr="00E17AA5">
              <w:rPr>
                <w:rFonts w:ascii="Calibri" w:hAnsi="Calibri" w:cs="Calibri"/>
                <w:lang w:val="ru-RU"/>
              </w:rPr>
              <w:t xml:space="preserve"> </w:t>
            </w:r>
            <w:r w:rsidR="00AB1C03" w:rsidRPr="00E17AA5">
              <w:rPr>
                <w:rFonts w:ascii="Calibri" w:hAnsi="Calibri" w:cs="Calibri"/>
                <w:b/>
                <w:lang w:val="sr-Cyrl-CS"/>
              </w:rPr>
              <w:t>Иван Мачужић</w:t>
            </w:r>
          </w:p>
        </w:tc>
      </w:tr>
      <w:tr w:rsidR="00F33809" w:rsidRPr="00E17AA5" w14:paraId="01C293C5" w14:textId="77777777" w:rsidTr="00A31333">
        <w:trPr>
          <w:jc w:val="center"/>
        </w:trPr>
        <w:tc>
          <w:tcPr>
            <w:tcW w:w="5000" w:type="pct"/>
            <w:gridSpan w:val="3"/>
          </w:tcPr>
          <w:p w14:paraId="1F14F332" w14:textId="77777777" w:rsidR="00F33809" w:rsidRPr="00E17AA5" w:rsidRDefault="00F33809" w:rsidP="003F42F3">
            <w:pPr>
              <w:jc w:val="both"/>
              <w:rPr>
                <w:rFonts w:ascii="Calibri" w:hAnsi="Calibri" w:cs="Calibri"/>
                <w:lang w:val="sr-Cyrl-RS"/>
              </w:rPr>
            </w:pPr>
            <w:r w:rsidRPr="00E17AA5">
              <w:rPr>
                <w:rFonts w:ascii="Calibri" w:hAnsi="Calibri" w:cs="Calibri"/>
                <w:b/>
                <w:sz w:val="23"/>
                <w:szCs w:val="23"/>
                <w:lang w:val="ru-RU"/>
              </w:rPr>
              <w:t>Статус предмета:</w:t>
            </w:r>
            <w:r w:rsidRPr="00E17AA5">
              <w:rPr>
                <w:rFonts w:ascii="Calibri" w:hAnsi="Calibri" w:cs="Calibri"/>
                <w:lang w:val="ru-RU"/>
              </w:rPr>
              <w:t xml:space="preserve"> </w:t>
            </w:r>
            <w:r w:rsidR="001D77C2">
              <w:rPr>
                <w:rFonts w:ascii="Calibri" w:hAnsi="Calibri" w:cs="Calibri"/>
                <w:bCs/>
                <w:lang w:val="sr-Cyrl-RS"/>
              </w:rPr>
              <w:t>Изборни предмет студијског програма</w:t>
            </w:r>
            <w:r w:rsidR="003F42F3">
              <w:rPr>
                <w:rFonts w:ascii="Calibri" w:hAnsi="Calibri" w:cs="Calibri"/>
                <w:bCs/>
                <w:lang w:val="sr-Cyrl-RS"/>
              </w:rPr>
              <w:t>,</w:t>
            </w:r>
            <w:r w:rsidR="007E17F4" w:rsidRPr="007E17F4">
              <w:rPr>
                <w:rFonts w:ascii="Calibri" w:hAnsi="Calibri" w:cs="Calibri"/>
                <w:bCs/>
                <w:lang w:val="sr-Cyrl-CS" w:eastAsia="sr-Latn-CS"/>
              </w:rPr>
              <w:t xml:space="preserve"> заједнички </w:t>
            </w:r>
            <w:r w:rsidR="003F42F3">
              <w:rPr>
                <w:rFonts w:ascii="Calibri" w:hAnsi="Calibri" w:cs="Calibri"/>
                <w:bCs/>
                <w:lang w:val="sr-Cyrl-CS" w:eastAsia="sr-Latn-CS"/>
              </w:rPr>
              <w:t xml:space="preserve">предмет </w:t>
            </w:r>
            <w:r w:rsidR="007E17F4" w:rsidRPr="007E17F4">
              <w:rPr>
                <w:rFonts w:ascii="Calibri" w:hAnsi="Calibri" w:cs="Calibri"/>
                <w:bCs/>
                <w:lang w:val="sr-Cyrl-CS" w:eastAsia="sr-Latn-CS"/>
              </w:rPr>
              <w:t>за више студијских програма</w:t>
            </w:r>
            <w:r w:rsidR="007E17F4" w:rsidRPr="00011B49">
              <w:rPr>
                <w:bCs/>
                <w:sz w:val="20"/>
                <w:szCs w:val="20"/>
                <w:lang w:val="sr-Cyrl-CS" w:eastAsia="sr-Latn-CS"/>
              </w:rPr>
              <w:t xml:space="preserve">  </w:t>
            </w:r>
          </w:p>
        </w:tc>
      </w:tr>
      <w:tr w:rsidR="00F33809" w:rsidRPr="00E17AA5" w14:paraId="73F68E5B" w14:textId="77777777" w:rsidTr="00A31333">
        <w:trPr>
          <w:jc w:val="center"/>
        </w:trPr>
        <w:tc>
          <w:tcPr>
            <w:tcW w:w="5000" w:type="pct"/>
            <w:gridSpan w:val="3"/>
          </w:tcPr>
          <w:p w14:paraId="20ABA570" w14:textId="77777777" w:rsidR="00F33809" w:rsidRPr="00E17AA5" w:rsidRDefault="00F33809" w:rsidP="0022044F">
            <w:pPr>
              <w:rPr>
                <w:rFonts w:ascii="Calibri" w:hAnsi="Calibri" w:cs="Calibri"/>
                <w:lang w:val="ru-RU"/>
              </w:rPr>
            </w:pPr>
            <w:r w:rsidRPr="00E17AA5">
              <w:rPr>
                <w:rFonts w:ascii="Calibri" w:hAnsi="Calibri" w:cs="Calibri"/>
                <w:b/>
                <w:sz w:val="23"/>
                <w:szCs w:val="23"/>
                <w:lang w:val="ru-RU"/>
              </w:rPr>
              <w:t>Број ЕСПБ:</w:t>
            </w:r>
            <w:r w:rsidRPr="00E17AA5">
              <w:rPr>
                <w:rFonts w:ascii="Calibri" w:hAnsi="Calibri" w:cs="Calibri"/>
                <w:lang w:val="ru-RU"/>
              </w:rPr>
              <w:t xml:space="preserve"> 15</w:t>
            </w:r>
          </w:p>
        </w:tc>
      </w:tr>
      <w:tr w:rsidR="00F33809" w:rsidRPr="00E17AA5" w14:paraId="6C89FAB5" w14:textId="77777777" w:rsidTr="00A31333">
        <w:trPr>
          <w:jc w:val="center"/>
        </w:trPr>
        <w:tc>
          <w:tcPr>
            <w:tcW w:w="5000" w:type="pct"/>
            <w:gridSpan w:val="3"/>
          </w:tcPr>
          <w:p w14:paraId="54C033A4" w14:textId="77777777" w:rsidR="00F33809" w:rsidRPr="00E17AA5" w:rsidRDefault="00F33809" w:rsidP="0022044F">
            <w:pPr>
              <w:rPr>
                <w:rFonts w:ascii="Calibri" w:hAnsi="Calibri" w:cs="Calibri"/>
                <w:lang w:val="ru-RU"/>
              </w:rPr>
            </w:pPr>
            <w:r w:rsidRPr="00E17AA5">
              <w:rPr>
                <w:rFonts w:ascii="Calibri" w:hAnsi="Calibri" w:cs="Calibri"/>
                <w:b/>
                <w:sz w:val="23"/>
                <w:szCs w:val="23"/>
                <w:lang w:val="ru-RU"/>
              </w:rPr>
              <w:t>Услов:</w:t>
            </w:r>
            <w:r w:rsidRPr="00E17AA5">
              <w:rPr>
                <w:rFonts w:ascii="Calibri" w:hAnsi="Calibri" w:cs="Calibri"/>
                <w:lang w:val="ru-RU"/>
              </w:rPr>
              <w:t xml:space="preserve"> Нема</w:t>
            </w:r>
          </w:p>
        </w:tc>
      </w:tr>
      <w:tr w:rsidR="00F33809" w:rsidRPr="00E17AA5" w14:paraId="4913AA77" w14:textId="77777777" w:rsidTr="00A31333">
        <w:trPr>
          <w:jc w:val="center"/>
        </w:trPr>
        <w:tc>
          <w:tcPr>
            <w:tcW w:w="5000" w:type="pct"/>
            <w:gridSpan w:val="3"/>
          </w:tcPr>
          <w:p w14:paraId="0463F3AF" w14:textId="77777777" w:rsidR="00F33809" w:rsidRPr="00E17AA5" w:rsidRDefault="00F33809" w:rsidP="0022044F">
            <w:pPr>
              <w:rPr>
                <w:rFonts w:ascii="Calibri" w:hAnsi="Calibri" w:cs="Calibri"/>
                <w:b/>
                <w:sz w:val="22"/>
                <w:szCs w:val="22"/>
                <w:lang w:val="ru-RU"/>
              </w:rPr>
            </w:pPr>
            <w:r w:rsidRPr="00E17AA5">
              <w:rPr>
                <w:rFonts w:ascii="Calibri" w:hAnsi="Calibri" w:cs="Calibri"/>
                <w:b/>
                <w:sz w:val="22"/>
                <w:szCs w:val="22"/>
                <w:lang w:val="ru-RU"/>
              </w:rPr>
              <w:t>Циљ предмета</w:t>
            </w:r>
          </w:p>
          <w:p w14:paraId="098832DB" w14:textId="77777777" w:rsidR="00F33809" w:rsidRPr="00E17AA5" w:rsidRDefault="00F33809" w:rsidP="004A0944">
            <w:pPr>
              <w:rPr>
                <w:rFonts w:ascii="Calibri" w:hAnsi="Calibri" w:cs="Calibri"/>
                <w:bCs/>
                <w:lang w:val="sr-Cyrl-CS"/>
              </w:rPr>
            </w:pPr>
            <w:r w:rsidRPr="00E17AA5">
              <w:rPr>
                <w:rFonts w:ascii="Calibri" w:hAnsi="Calibri" w:cs="Calibri"/>
                <w:sz w:val="22"/>
                <w:szCs w:val="22"/>
                <w:lang w:val="ru-RU"/>
              </w:rPr>
              <w:t xml:space="preserve">Овладавање знањима из области  </w:t>
            </w:r>
            <w:r w:rsidRPr="00E17AA5">
              <w:rPr>
                <w:rFonts w:ascii="Calibri" w:hAnsi="Calibri" w:cs="Calibri"/>
                <w:sz w:val="22"/>
                <w:szCs w:val="22"/>
                <w:lang w:val="sr-Cyrl-CS"/>
              </w:rPr>
              <w:t xml:space="preserve">савремене </w:t>
            </w:r>
            <w:r w:rsidRPr="00E17AA5">
              <w:rPr>
                <w:rFonts w:ascii="Calibri" w:hAnsi="Calibri" w:cs="Calibri"/>
                <w:sz w:val="22"/>
                <w:szCs w:val="22"/>
                <w:lang w:val="ru-RU"/>
              </w:rPr>
              <w:t xml:space="preserve">стратегије </w:t>
            </w:r>
            <w:r w:rsidRPr="00E17AA5">
              <w:rPr>
                <w:rFonts w:ascii="Calibri" w:hAnsi="Calibri" w:cs="Calibri"/>
                <w:sz w:val="22"/>
                <w:szCs w:val="22"/>
                <w:lang w:val="sr-Cyrl-CS"/>
              </w:rPr>
              <w:t xml:space="preserve">и </w:t>
            </w:r>
            <w:r w:rsidRPr="00E17AA5">
              <w:rPr>
                <w:rFonts w:ascii="Calibri" w:hAnsi="Calibri" w:cs="Calibri"/>
                <w:sz w:val="22"/>
                <w:szCs w:val="22"/>
                <w:lang w:val="ru-RU"/>
              </w:rPr>
              <w:t xml:space="preserve">технологије  одржавања. Упознавање релација </w:t>
            </w:r>
            <w:r w:rsidRPr="00E17AA5">
              <w:rPr>
                <w:rFonts w:ascii="Calibri" w:hAnsi="Calibri" w:cs="Calibri"/>
                <w:sz w:val="22"/>
                <w:szCs w:val="22"/>
                <w:lang w:val="sr-Cyrl-CS"/>
              </w:rPr>
              <w:t xml:space="preserve">ризика </w:t>
            </w:r>
            <w:r w:rsidRPr="00E17AA5">
              <w:rPr>
                <w:rFonts w:ascii="Calibri" w:hAnsi="Calibri" w:cs="Calibri"/>
                <w:sz w:val="22"/>
                <w:szCs w:val="22"/>
                <w:lang w:val="ru-RU"/>
              </w:rPr>
              <w:t>и</w:t>
            </w:r>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одржавањ</w:t>
            </w:r>
            <w:proofErr w:type="spellEnd"/>
            <w:r w:rsidRPr="00E17AA5">
              <w:rPr>
                <w:rFonts w:ascii="Calibri" w:hAnsi="Calibri" w:cs="Calibri"/>
                <w:sz w:val="22"/>
                <w:szCs w:val="22"/>
                <w:lang w:val="ru-RU"/>
              </w:rPr>
              <w:t>а и методолигије за</w:t>
            </w:r>
            <w:r w:rsidRPr="00E17AA5">
              <w:rPr>
                <w:rFonts w:ascii="Calibri" w:hAnsi="Calibri" w:cs="Calibri"/>
                <w:sz w:val="22"/>
                <w:szCs w:val="22"/>
                <w:lang w:val="sr-Cyrl-CS"/>
              </w:rPr>
              <w:t xml:space="preserve"> процену </w:t>
            </w:r>
            <w:r w:rsidRPr="00E17AA5">
              <w:rPr>
                <w:rFonts w:ascii="Calibri" w:hAnsi="Calibri" w:cs="Calibri"/>
                <w:sz w:val="22"/>
                <w:szCs w:val="22"/>
                <w:lang w:val="ru-RU"/>
              </w:rPr>
              <w:t xml:space="preserve">техничко технолошког ризика у </w:t>
            </w:r>
            <w:r w:rsidRPr="00E17AA5">
              <w:rPr>
                <w:rFonts w:ascii="Calibri" w:hAnsi="Calibri" w:cs="Calibri"/>
                <w:sz w:val="22"/>
                <w:szCs w:val="22"/>
                <w:lang w:val="sr-Cyrl-CS"/>
              </w:rPr>
              <w:t xml:space="preserve">савременим индустријским система и </w:t>
            </w:r>
            <w:r w:rsidRPr="00E17AA5">
              <w:rPr>
                <w:rFonts w:ascii="Calibri" w:hAnsi="Calibri" w:cs="Calibri"/>
                <w:sz w:val="22"/>
                <w:szCs w:val="22"/>
                <w:lang w:val="ru-RU"/>
              </w:rPr>
              <w:t>његово елиминисање кроз одржавање. Овладавање знањима из области  управљања ресурсима и трошковима кроз оптимизацију система одржавања</w:t>
            </w:r>
            <w:r w:rsidRPr="00E17AA5">
              <w:rPr>
                <w:rFonts w:ascii="Calibri" w:hAnsi="Calibri" w:cs="Calibri"/>
                <w:lang w:val="ru-RU"/>
              </w:rPr>
              <w:t xml:space="preserve"> . </w:t>
            </w:r>
          </w:p>
        </w:tc>
      </w:tr>
      <w:tr w:rsidR="00F33809" w:rsidRPr="00E17AA5" w14:paraId="2219AF6B" w14:textId="77777777" w:rsidTr="00A31333">
        <w:trPr>
          <w:jc w:val="center"/>
        </w:trPr>
        <w:tc>
          <w:tcPr>
            <w:tcW w:w="5000" w:type="pct"/>
            <w:gridSpan w:val="3"/>
          </w:tcPr>
          <w:p w14:paraId="127F65D5" w14:textId="77777777" w:rsidR="00F33809" w:rsidRPr="00E17AA5" w:rsidRDefault="00F33809" w:rsidP="0022044F">
            <w:pPr>
              <w:rPr>
                <w:rFonts w:ascii="Calibri" w:hAnsi="Calibri" w:cs="Calibri"/>
                <w:b/>
                <w:sz w:val="22"/>
                <w:szCs w:val="22"/>
                <w:lang w:val="ru-RU"/>
              </w:rPr>
            </w:pPr>
            <w:r w:rsidRPr="00E17AA5">
              <w:rPr>
                <w:rFonts w:ascii="Calibri" w:hAnsi="Calibri" w:cs="Calibri"/>
                <w:b/>
                <w:sz w:val="22"/>
                <w:szCs w:val="22"/>
                <w:lang w:val="ru-RU"/>
              </w:rPr>
              <w:t xml:space="preserve">Исход предмета </w:t>
            </w:r>
          </w:p>
          <w:p w14:paraId="3C72649C" w14:textId="77777777" w:rsidR="00F33809" w:rsidRPr="00E17AA5" w:rsidRDefault="00F33809" w:rsidP="0022044F">
            <w:pPr>
              <w:rPr>
                <w:rFonts w:ascii="Calibri" w:hAnsi="Calibri" w:cs="Calibri"/>
                <w:sz w:val="20"/>
                <w:szCs w:val="20"/>
                <w:lang w:val="ru-RU"/>
              </w:rPr>
            </w:pPr>
            <w:r w:rsidRPr="00E17AA5">
              <w:rPr>
                <w:rFonts w:ascii="Calibri" w:hAnsi="Calibri" w:cs="Calibri"/>
                <w:sz w:val="20"/>
                <w:szCs w:val="20"/>
                <w:lang w:val="ru-RU"/>
              </w:rPr>
              <w:t>Након овог курса студент докторских студија:</w:t>
            </w:r>
          </w:p>
          <w:p w14:paraId="0B8A9269" w14:textId="77777777" w:rsidR="00F33809" w:rsidRPr="00E17AA5" w:rsidRDefault="00F33809" w:rsidP="00783ED4">
            <w:pPr>
              <w:numPr>
                <w:ilvl w:val="0"/>
                <w:numId w:val="21"/>
              </w:numPr>
              <w:tabs>
                <w:tab w:val="clear" w:pos="720"/>
                <w:tab w:val="num" w:pos="281"/>
              </w:tabs>
              <w:autoSpaceDE w:val="0"/>
              <w:autoSpaceDN w:val="0"/>
              <w:adjustRightInd w:val="0"/>
              <w:ind w:left="281" w:hanging="281"/>
              <w:jc w:val="both"/>
              <w:rPr>
                <w:rFonts w:ascii="Calibri" w:hAnsi="Calibri" w:cs="Calibri"/>
                <w:sz w:val="20"/>
                <w:szCs w:val="20"/>
                <w:lang w:val="sr-Cyrl-CS"/>
              </w:rPr>
            </w:pPr>
            <w:r w:rsidRPr="00E17AA5">
              <w:rPr>
                <w:rFonts w:ascii="Calibri" w:hAnsi="Calibri" w:cs="Calibri"/>
                <w:sz w:val="20"/>
                <w:szCs w:val="20"/>
                <w:lang w:val="ru-RU"/>
              </w:rPr>
              <w:t xml:space="preserve">Може кроз системски и научни приступ да решава </w:t>
            </w:r>
            <w:r w:rsidRPr="00E17AA5">
              <w:rPr>
                <w:rFonts w:ascii="Calibri" w:hAnsi="Calibri" w:cs="Calibri"/>
                <w:sz w:val="20"/>
                <w:szCs w:val="20"/>
                <w:lang w:val="sr-Cyrl-CS"/>
              </w:rPr>
              <w:t xml:space="preserve">проблеме и питања везана за </w:t>
            </w:r>
            <w:proofErr w:type="spellStart"/>
            <w:r w:rsidRPr="00E17AA5">
              <w:rPr>
                <w:rFonts w:ascii="Calibri" w:hAnsi="Calibri" w:cs="Calibri"/>
                <w:sz w:val="20"/>
                <w:szCs w:val="20"/>
                <w:lang w:val="sr-Cyrl-CS"/>
              </w:rPr>
              <w:t>инжињеринг</w:t>
            </w:r>
            <w:proofErr w:type="spellEnd"/>
            <w:r w:rsidRPr="00E17AA5">
              <w:rPr>
                <w:rFonts w:ascii="Calibri" w:hAnsi="Calibri" w:cs="Calibri"/>
                <w:sz w:val="20"/>
                <w:szCs w:val="20"/>
                <w:lang w:val="ru-RU"/>
              </w:rPr>
              <w:t xml:space="preserve"> и </w:t>
            </w:r>
            <w:r w:rsidRPr="00E17AA5">
              <w:rPr>
                <w:rFonts w:ascii="Calibri" w:hAnsi="Calibri" w:cs="Calibri"/>
                <w:sz w:val="20"/>
                <w:szCs w:val="20"/>
                <w:lang w:val="sr-Cyrl-CS"/>
              </w:rPr>
              <w:t xml:space="preserve"> реинжењеринг</w:t>
            </w:r>
            <w:r w:rsidRPr="00E17AA5">
              <w:rPr>
                <w:rFonts w:ascii="Calibri" w:hAnsi="Calibri" w:cs="Calibri"/>
                <w:sz w:val="20"/>
                <w:szCs w:val="20"/>
                <w:lang w:val="ru-RU"/>
              </w:rPr>
              <w:t>а</w:t>
            </w:r>
            <w:r w:rsidRPr="00E17AA5">
              <w:rPr>
                <w:rFonts w:ascii="Calibri" w:hAnsi="Calibri" w:cs="Calibri"/>
                <w:sz w:val="20"/>
                <w:szCs w:val="20"/>
                <w:lang w:val="sr-Cyrl-CS"/>
              </w:rPr>
              <w:t xml:space="preserve"> одржавања у различитим областима привреде и индустрије,</w:t>
            </w:r>
          </w:p>
          <w:p w14:paraId="5E1F8289" w14:textId="77777777" w:rsidR="00F33809" w:rsidRPr="00E17AA5" w:rsidRDefault="00F33809" w:rsidP="00783ED4">
            <w:pPr>
              <w:numPr>
                <w:ilvl w:val="0"/>
                <w:numId w:val="21"/>
              </w:numPr>
              <w:tabs>
                <w:tab w:val="clear" w:pos="720"/>
                <w:tab w:val="num" w:pos="281"/>
              </w:tabs>
              <w:autoSpaceDE w:val="0"/>
              <w:autoSpaceDN w:val="0"/>
              <w:adjustRightInd w:val="0"/>
              <w:ind w:left="281" w:hanging="281"/>
              <w:jc w:val="both"/>
              <w:rPr>
                <w:rFonts w:ascii="Calibri" w:hAnsi="Calibri" w:cs="Calibri"/>
                <w:sz w:val="20"/>
                <w:szCs w:val="20"/>
                <w:lang w:val="sr-Cyrl-CS"/>
              </w:rPr>
            </w:pPr>
            <w:r w:rsidRPr="00E17AA5">
              <w:rPr>
                <w:rFonts w:ascii="Calibri" w:hAnsi="Calibri" w:cs="Calibri"/>
                <w:sz w:val="20"/>
                <w:szCs w:val="20"/>
                <w:lang w:val="ru-RU"/>
              </w:rPr>
              <w:t xml:space="preserve">Зна самостално да на оптималан начин одбере одређену стратегију и технологије одржавања у зависности врсте и значаја опреме у процесу експлоатације. </w:t>
            </w:r>
          </w:p>
          <w:p w14:paraId="79DFAB0A" w14:textId="77777777" w:rsidR="00F33809" w:rsidRPr="00E17AA5" w:rsidRDefault="00F33809" w:rsidP="00783ED4">
            <w:pPr>
              <w:numPr>
                <w:ilvl w:val="0"/>
                <w:numId w:val="21"/>
              </w:numPr>
              <w:tabs>
                <w:tab w:val="clear" w:pos="720"/>
                <w:tab w:val="num" w:pos="281"/>
              </w:tabs>
              <w:autoSpaceDE w:val="0"/>
              <w:autoSpaceDN w:val="0"/>
              <w:adjustRightInd w:val="0"/>
              <w:ind w:left="281" w:hanging="281"/>
              <w:jc w:val="both"/>
              <w:rPr>
                <w:rFonts w:ascii="Calibri" w:hAnsi="Calibri" w:cs="Calibri"/>
                <w:sz w:val="20"/>
                <w:szCs w:val="20"/>
                <w:lang w:val="sr-Cyrl-CS"/>
              </w:rPr>
            </w:pPr>
            <w:r w:rsidRPr="00E17AA5">
              <w:rPr>
                <w:rFonts w:ascii="Calibri" w:hAnsi="Calibri" w:cs="Calibri"/>
                <w:sz w:val="20"/>
                <w:szCs w:val="20"/>
                <w:lang w:val="ru-RU"/>
              </w:rPr>
              <w:t>Зна самостално да идентификује и квантифицира ризик на техничким системима и исти минимизира кроз одржавање,</w:t>
            </w:r>
          </w:p>
          <w:p w14:paraId="14B1A6B5" w14:textId="77777777" w:rsidR="00F33809" w:rsidRPr="00E17AA5" w:rsidRDefault="00F33809" w:rsidP="00783ED4">
            <w:pPr>
              <w:numPr>
                <w:ilvl w:val="0"/>
                <w:numId w:val="21"/>
              </w:numPr>
              <w:tabs>
                <w:tab w:val="clear" w:pos="720"/>
                <w:tab w:val="num" w:pos="281"/>
              </w:tabs>
              <w:autoSpaceDE w:val="0"/>
              <w:autoSpaceDN w:val="0"/>
              <w:adjustRightInd w:val="0"/>
              <w:ind w:left="281" w:hanging="281"/>
              <w:jc w:val="both"/>
              <w:rPr>
                <w:rFonts w:ascii="Calibri" w:hAnsi="Calibri" w:cs="Calibri"/>
                <w:sz w:val="20"/>
                <w:szCs w:val="20"/>
                <w:lang w:val="sr-Cyrl-CS"/>
              </w:rPr>
            </w:pPr>
            <w:r w:rsidRPr="00E17AA5">
              <w:rPr>
                <w:rFonts w:ascii="Calibri" w:hAnsi="Calibri" w:cs="Calibri"/>
                <w:sz w:val="20"/>
                <w:szCs w:val="20"/>
                <w:lang w:val="ru-RU"/>
              </w:rPr>
              <w:t xml:space="preserve">Може самостално да преко одржавања управља </w:t>
            </w:r>
            <w:r w:rsidRPr="00E17AA5">
              <w:rPr>
                <w:rFonts w:ascii="Calibri" w:hAnsi="Calibri" w:cs="Calibri"/>
                <w:color w:val="000000"/>
                <w:sz w:val="20"/>
                <w:szCs w:val="20"/>
                <w:lang w:val="sr-Cyrl-CS"/>
              </w:rPr>
              <w:t>расположивошћу</w:t>
            </w:r>
            <w:r w:rsidRPr="00E17AA5">
              <w:rPr>
                <w:rFonts w:ascii="Calibri" w:hAnsi="Calibri" w:cs="Calibri"/>
                <w:sz w:val="20"/>
                <w:szCs w:val="20"/>
                <w:lang w:val="ru-RU"/>
              </w:rPr>
              <w:t xml:space="preserve"> </w:t>
            </w:r>
            <w:r w:rsidRPr="00E17AA5">
              <w:rPr>
                <w:rFonts w:ascii="Calibri" w:hAnsi="Calibri" w:cs="Calibri"/>
                <w:sz w:val="20"/>
                <w:szCs w:val="20"/>
                <w:lang w:val="sr-Cyrl-CS"/>
              </w:rPr>
              <w:t>и</w:t>
            </w:r>
            <w:r w:rsidRPr="00E17AA5">
              <w:rPr>
                <w:rFonts w:ascii="Calibri" w:hAnsi="Calibri" w:cs="Calibri"/>
                <w:sz w:val="20"/>
                <w:szCs w:val="20"/>
                <w:lang w:val="ru-RU"/>
              </w:rPr>
              <w:t xml:space="preserve"> ефективношћу проиводне опреме и</w:t>
            </w:r>
          </w:p>
          <w:p w14:paraId="7E551BD5" w14:textId="77777777" w:rsidR="00F33809" w:rsidRPr="00E17AA5" w:rsidRDefault="00F33809" w:rsidP="00783ED4">
            <w:pPr>
              <w:numPr>
                <w:ilvl w:val="0"/>
                <w:numId w:val="21"/>
              </w:numPr>
              <w:tabs>
                <w:tab w:val="clear" w:pos="720"/>
                <w:tab w:val="num" w:pos="281"/>
              </w:tabs>
              <w:autoSpaceDE w:val="0"/>
              <w:autoSpaceDN w:val="0"/>
              <w:adjustRightInd w:val="0"/>
              <w:ind w:left="281" w:hanging="281"/>
              <w:jc w:val="both"/>
              <w:rPr>
                <w:rFonts w:ascii="Calibri" w:hAnsi="Calibri" w:cs="Calibri"/>
                <w:lang w:val="sr-Cyrl-CS"/>
              </w:rPr>
            </w:pPr>
            <w:r w:rsidRPr="00E17AA5">
              <w:rPr>
                <w:rFonts w:ascii="Calibri" w:hAnsi="Calibri" w:cs="Calibri"/>
                <w:sz w:val="20"/>
                <w:szCs w:val="20"/>
                <w:lang w:val="ru-RU"/>
              </w:rPr>
              <w:t xml:space="preserve">Потпуно </w:t>
            </w:r>
            <w:r w:rsidRPr="00E17AA5">
              <w:rPr>
                <w:rFonts w:ascii="Calibri" w:hAnsi="Calibri" w:cs="Calibri"/>
                <w:sz w:val="20"/>
                <w:szCs w:val="20"/>
                <w:lang w:val="sr-Cyrl-CS"/>
              </w:rPr>
              <w:t xml:space="preserve">разуме напредне и савремене принципе организације и интеграције функције одржавања у производне системе и способан </w:t>
            </w:r>
            <w:r w:rsidRPr="00E17AA5">
              <w:rPr>
                <w:rFonts w:ascii="Calibri" w:hAnsi="Calibri" w:cs="Calibri"/>
                <w:sz w:val="20"/>
                <w:szCs w:val="20"/>
                <w:lang w:val="ru-RU"/>
              </w:rPr>
              <w:t xml:space="preserve">је </w:t>
            </w:r>
            <w:r w:rsidRPr="00E17AA5">
              <w:rPr>
                <w:rFonts w:ascii="Calibri" w:hAnsi="Calibri" w:cs="Calibri"/>
                <w:sz w:val="20"/>
                <w:szCs w:val="20"/>
                <w:lang w:val="sr-Cyrl-CS"/>
              </w:rPr>
              <w:t xml:space="preserve">да самостално ради </w:t>
            </w:r>
            <w:r w:rsidRPr="00E17AA5">
              <w:rPr>
                <w:rFonts w:ascii="Calibri" w:hAnsi="Calibri" w:cs="Calibri"/>
                <w:sz w:val="20"/>
                <w:szCs w:val="20"/>
                <w:lang w:val="ru-RU"/>
              </w:rPr>
              <w:t>студије</w:t>
            </w:r>
            <w:r w:rsidRPr="00E17AA5">
              <w:rPr>
                <w:rFonts w:ascii="Calibri" w:hAnsi="Calibri" w:cs="Calibri"/>
                <w:sz w:val="20"/>
                <w:szCs w:val="20"/>
                <w:lang w:val="sr-Cyrl-CS"/>
              </w:rPr>
              <w:t xml:space="preserve"> </w:t>
            </w:r>
            <w:proofErr w:type="spellStart"/>
            <w:r w:rsidRPr="00E17AA5">
              <w:rPr>
                <w:rFonts w:ascii="Calibri" w:hAnsi="Calibri" w:cs="Calibri"/>
                <w:sz w:val="20"/>
                <w:szCs w:val="20"/>
                <w:lang w:val="sr-Cyrl-CS"/>
              </w:rPr>
              <w:t>организовањ</w:t>
            </w:r>
            <w:proofErr w:type="spellEnd"/>
            <w:r w:rsidRPr="00E17AA5">
              <w:rPr>
                <w:rFonts w:ascii="Calibri" w:hAnsi="Calibri" w:cs="Calibri"/>
                <w:sz w:val="20"/>
                <w:szCs w:val="20"/>
                <w:lang w:val="ru-RU"/>
              </w:rPr>
              <w:t>а</w:t>
            </w:r>
            <w:r w:rsidRPr="00E17AA5">
              <w:rPr>
                <w:rFonts w:ascii="Calibri" w:hAnsi="Calibri" w:cs="Calibri"/>
                <w:sz w:val="20"/>
                <w:szCs w:val="20"/>
                <w:lang w:val="sr-Cyrl-CS"/>
              </w:rPr>
              <w:t xml:space="preserve">, </w:t>
            </w:r>
            <w:r w:rsidRPr="00E17AA5">
              <w:rPr>
                <w:rFonts w:ascii="Calibri" w:hAnsi="Calibri" w:cs="Calibri"/>
                <w:sz w:val="20"/>
                <w:szCs w:val="20"/>
                <w:lang w:val="ru-RU"/>
              </w:rPr>
              <w:t xml:space="preserve">оптимизације и </w:t>
            </w:r>
            <w:r w:rsidRPr="00E17AA5">
              <w:rPr>
                <w:rFonts w:ascii="Calibri" w:hAnsi="Calibri" w:cs="Calibri"/>
                <w:sz w:val="20"/>
                <w:szCs w:val="20"/>
                <w:lang w:val="sr-Cyrl-CS"/>
              </w:rPr>
              <w:t xml:space="preserve"> реинжењеринг</w:t>
            </w:r>
            <w:r w:rsidRPr="00E17AA5">
              <w:rPr>
                <w:rFonts w:ascii="Calibri" w:hAnsi="Calibri" w:cs="Calibri"/>
                <w:sz w:val="20"/>
                <w:szCs w:val="20"/>
                <w:lang w:val="ru-RU"/>
              </w:rPr>
              <w:t>а система одржавања</w:t>
            </w:r>
            <w:r w:rsidRPr="00E17AA5">
              <w:rPr>
                <w:rFonts w:ascii="Calibri" w:hAnsi="Calibri" w:cs="Calibri"/>
                <w:sz w:val="20"/>
                <w:szCs w:val="20"/>
                <w:lang w:val="sr-Cyrl-CS"/>
              </w:rPr>
              <w:t>.</w:t>
            </w:r>
          </w:p>
        </w:tc>
      </w:tr>
      <w:tr w:rsidR="00F33809" w:rsidRPr="00E17AA5" w14:paraId="0110FF99" w14:textId="77777777" w:rsidTr="00A31333">
        <w:trPr>
          <w:jc w:val="center"/>
        </w:trPr>
        <w:tc>
          <w:tcPr>
            <w:tcW w:w="5000" w:type="pct"/>
            <w:gridSpan w:val="3"/>
          </w:tcPr>
          <w:p w14:paraId="4E6B6B38" w14:textId="77777777" w:rsidR="00F33809" w:rsidRPr="00E17AA5" w:rsidRDefault="00F33809" w:rsidP="0022044F">
            <w:pPr>
              <w:rPr>
                <w:rFonts w:ascii="Calibri" w:hAnsi="Calibri" w:cs="Calibri"/>
                <w:b/>
                <w:lang w:val="ru-RU"/>
              </w:rPr>
            </w:pPr>
            <w:r w:rsidRPr="00E17AA5">
              <w:rPr>
                <w:rFonts w:ascii="Calibri" w:hAnsi="Calibri" w:cs="Calibri"/>
                <w:b/>
                <w:lang w:val="ru-RU"/>
              </w:rPr>
              <w:t>Садржај предмета</w:t>
            </w:r>
          </w:p>
          <w:p w14:paraId="09FD2AE6" w14:textId="77777777" w:rsidR="00F33809" w:rsidRPr="00E17AA5" w:rsidRDefault="00F33809" w:rsidP="0022044F">
            <w:pPr>
              <w:rPr>
                <w:rFonts w:ascii="Calibri" w:hAnsi="Calibri" w:cs="Calibri"/>
                <w:i/>
                <w:lang w:val="ru-RU"/>
              </w:rPr>
            </w:pPr>
            <w:r w:rsidRPr="00E17AA5">
              <w:rPr>
                <w:rFonts w:ascii="Calibri" w:hAnsi="Calibri" w:cs="Calibri"/>
                <w:i/>
                <w:lang w:val="ru-RU"/>
              </w:rPr>
              <w:t>Теоријска настава</w:t>
            </w:r>
          </w:p>
          <w:p w14:paraId="50636E14" w14:textId="77777777" w:rsidR="00F33809" w:rsidRPr="00E17AA5" w:rsidRDefault="00F33809" w:rsidP="003A21CB">
            <w:pPr>
              <w:pStyle w:val="Heading1"/>
              <w:spacing w:before="0"/>
              <w:jc w:val="both"/>
              <w:rPr>
                <w:rFonts w:ascii="Calibri" w:hAnsi="Calibri" w:cs="Calibri"/>
                <w:b w:val="0"/>
                <w:color w:val="000000"/>
                <w:sz w:val="24"/>
                <w:szCs w:val="24"/>
              </w:rPr>
            </w:pPr>
            <w:r w:rsidRPr="00E17AA5">
              <w:rPr>
                <w:rFonts w:ascii="Calibri" w:hAnsi="Calibri" w:cs="Calibri"/>
                <w:b w:val="0"/>
                <w:sz w:val="22"/>
                <w:szCs w:val="22"/>
              </w:rPr>
              <w:t>Савремени приступ одржавању техничких система; Напредне методе одржавања (RCM, проактивно,</w:t>
            </w:r>
            <w:r w:rsidRPr="00E17AA5">
              <w:rPr>
                <w:rFonts w:ascii="Calibri" w:hAnsi="Calibri" w:cs="Calibri"/>
                <w:b w:val="0"/>
                <w:sz w:val="22"/>
                <w:szCs w:val="22"/>
                <w:lang w:val="ru-RU"/>
              </w:rPr>
              <w:t xml:space="preserve"> </w:t>
            </w:r>
            <w:r w:rsidRPr="00E17AA5">
              <w:rPr>
                <w:rFonts w:ascii="Calibri" w:hAnsi="Calibri" w:cs="Calibri"/>
                <w:b w:val="0"/>
                <w:sz w:val="22"/>
                <w:szCs w:val="22"/>
              </w:rPr>
              <w:t>одржавање у оквиру TPM-а</w:t>
            </w:r>
            <w:r w:rsidRPr="00E17AA5">
              <w:rPr>
                <w:rFonts w:ascii="Calibri" w:hAnsi="Calibri" w:cs="Calibri"/>
                <w:b w:val="0"/>
                <w:sz w:val="22"/>
                <w:szCs w:val="22"/>
                <w:lang w:val="ru-RU"/>
              </w:rPr>
              <w:t xml:space="preserve">, </w:t>
            </w:r>
            <w:r w:rsidRPr="00E17AA5">
              <w:rPr>
                <w:rFonts w:ascii="Calibri" w:hAnsi="Calibri" w:cs="Calibri"/>
                <w:b w:val="0"/>
                <w:sz w:val="22"/>
                <w:szCs w:val="22"/>
              </w:rPr>
              <w:t xml:space="preserve">WCM-а и </w:t>
            </w:r>
            <w:proofErr w:type="spellStart"/>
            <w:r w:rsidRPr="00E17AA5">
              <w:rPr>
                <w:rFonts w:ascii="Calibri" w:hAnsi="Calibri" w:cs="Calibri"/>
                <w:b w:val="0"/>
                <w:sz w:val="22"/>
                <w:szCs w:val="22"/>
              </w:rPr>
              <w:t>Lean</w:t>
            </w:r>
            <w:proofErr w:type="spellEnd"/>
            <w:r w:rsidRPr="00E17AA5">
              <w:rPr>
                <w:rFonts w:ascii="Calibri" w:hAnsi="Calibri" w:cs="Calibri"/>
                <w:b w:val="0"/>
                <w:sz w:val="22"/>
                <w:szCs w:val="22"/>
              </w:rPr>
              <w:t xml:space="preserve"> </w:t>
            </w:r>
            <w:proofErr w:type="spellStart"/>
            <w:r w:rsidRPr="00E17AA5">
              <w:rPr>
                <w:rFonts w:ascii="Calibri" w:hAnsi="Calibri" w:cs="Calibri"/>
                <w:b w:val="0"/>
                <w:sz w:val="22"/>
                <w:szCs w:val="22"/>
              </w:rPr>
              <w:t>Manufacturing</w:t>
            </w:r>
            <w:proofErr w:type="spellEnd"/>
            <w:r w:rsidRPr="00E17AA5">
              <w:rPr>
                <w:rFonts w:ascii="Calibri" w:hAnsi="Calibri" w:cs="Calibri"/>
                <w:b w:val="0"/>
                <w:sz w:val="22"/>
                <w:szCs w:val="22"/>
              </w:rPr>
              <w:t xml:space="preserve"> концепта производње); Дијагностика стања и процена ризика, Ризик и проактивне активности, Ризик и реактивне активности, Технички системи и </w:t>
            </w:r>
            <w:proofErr w:type="spellStart"/>
            <w:r w:rsidRPr="00E17AA5">
              <w:rPr>
                <w:rFonts w:ascii="Calibri" w:hAnsi="Calibri" w:cs="Calibri"/>
                <w:b w:val="0"/>
                <w:sz w:val="22"/>
                <w:szCs w:val="22"/>
              </w:rPr>
              <w:t>технолошли</w:t>
            </w:r>
            <w:proofErr w:type="spellEnd"/>
            <w:r w:rsidRPr="00E17AA5">
              <w:rPr>
                <w:rFonts w:ascii="Calibri" w:hAnsi="Calibri" w:cs="Calibri"/>
                <w:b w:val="0"/>
                <w:sz w:val="22"/>
                <w:szCs w:val="22"/>
              </w:rPr>
              <w:t xml:space="preserve"> процеси високог ризика, Минимизирање ризика и </w:t>
            </w:r>
            <w:r w:rsidRPr="00E17AA5">
              <w:rPr>
                <w:rFonts w:ascii="Calibri" w:hAnsi="Calibri" w:cs="Calibri"/>
                <w:b w:val="0"/>
                <w:color w:val="000000"/>
                <w:sz w:val="22"/>
                <w:szCs w:val="22"/>
              </w:rPr>
              <w:t>унапређење безбедности</w:t>
            </w:r>
            <w:r w:rsidRPr="00E17AA5">
              <w:rPr>
                <w:rFonts w:ascii="Calibri" w:hAnsi="Calibri" w:cs="Calibri"/>
                <w:b w:val="0"/>
                <w:sz w:val="22"/>
                <w:szCs w:val="22"/>
              </w:rPr>
              <w:t xml:space="preserve"> кроз одржавање, Стратегија одржавања, </w:t>
            </w:r>
            <w:r w:rsidRPr="00E17AA5">
              <w:rPr>
                <w:rFonts w:ascii="Calibri" w:hAnsi="Calibri" w:cs="Calibri"/>
                <w:b w:val="0"/>
                <w:color w:val="000000"/>
                <w:sz w:val="22"/>
                <w:szCs w:val="22"/>
              </w:rPr>
              <w:t xml:space="preserve">Циљеви и пословни ризици у стратегији одржавања, Утицај стратегије одржавања на расположивост и ефективност, Експлоатациона поузданост, Трошкови одржавања, </w:t>
            </w:r>
            <w:r w:rsidRPr="00E17AA5">
              <w:rPr>
                <w:rFonts w:ascii="Calibri" w:hAnsi="Calibri" w:cs="Calibri"/>
                <w:b w:val="0"/>
                <w:sz w:val="22"/>
                <w:szCs w:val="22"/>
              </w:rPr>
              <w:t xml:space="preserve">Менаџмент ресурсима, Информациони систем у одржавању, </w:t>
            </w:r>
            <w:r w:rsidRPr="00E17AA5">
              <w:rPr>
                <w:rFonts w:ascii="Calibri" w:hAnsi="Calibri" w:cs="Calibri"/>
                <w:b w:val="0"/>
                <w:color w:val="000000"/>
                <w:sz w:val="22"/>
                <w:szCs w:val="22"/>
              </w:rPr>
              <w:t>Оптимизација система одржавања и Реинжењеринг система одржавања</w:t>
            </w:r>
            <w:r w:rsidRPr="00E17AA5">
              <w:rPr>
                <w:rFonts w:ascii="Calibri" w:hAnsi="Calibri" w:cs="Calibri"/>
                <w:b w:val="0"/>
                <w:color w:val="000000"/>
                <w:sz w:val="24"/>
                <w:szCs w:val="24"/>
              </w:rPr>
              <w:t>.</w:t>
            </w:r>
          </w:p>
          <w:p w14:paraId="1182DBC5" w14:textId="77777777" w:rsidR="00F33809" w:rsidRPr="00E17AA5" w:rsidRDefault="008072A4" w:rsidP="008F2A40">
            <w:pPr>
              <w:rPr>
                <w:rFonts w:ascii="Calibri" w:hAnsi="Calibri" w:cs="Calibri"/>
                <w:i/>
                <w:lang w:val="sr-Cyrl-CS"/>
              </w:rPr>
            </w:pPr>
            <w:r w:rsidRPr="00E17AA5">
              <w:rPr>
                <w:rFonts w:ascii="Calibri" w:hAnsi="Calibri" w:cs="Calibri"/>
                <w:i/>
                <w:lang w:val="sr-Cyrl-CS"/>
              </w:rPr>
              <w:t>Практична настава</w:t>
            </w:r>
          </w:p>
          <w:p w14:paraId="6435DA9F" w14:textId="77777777" w:rsidR="00F33809" w:rsidRPr="00E17AA5" w:rsidRDefault="00051848" w:rsidP="0022044F">
            <w:pPr>
              <w:rPr>
                <w:rFonts w:ascii="Calibri" w:hAnsi="Calibri" w:cs="Calibri"/>
                <w:lang w:val="sr-Cyrl-CS"/>
              </w:rPr>
            </w:pPr>
            <w:r w:rsidRPr="00E17AA5">
              <w:rPr>
                <w:rFonts w:ascii="Calibri" w:hAnsi="Calibri" w:cs="Calibri"/>
                <w:sz w:val="22"/>
                <w:szCs w:val="22"/>
                <w:lang w:val="sr-Cyrl-CS"/>
              </w:rPr>
              <w:t>Практична настава</w:t>
            </w:r>
            <w:r w:rsidR="00F33809" w:rsidRPr="00E17AA5">
              <w:rPr>
                <w:rFonts w:ascii="Calibri" w:hAnsi="Calibri" w:cs="Calibri"/>
                <w:sz w:val="22"/>
                <w:szCs w:val="22"/>
                <w:lang w:val="sr-Cyrl-CS"/>
              </w:rPr>
              <w:t xml:space="preserve"> се реализује кроз самосталан рад студената на конкретним проблемима из праксе</w:t>
            </w:r>
            <w:r w:rsidR="00F33809" w:rsidRPr="00E17AA5">
              <w:rPr>
                <w:rFonts w:ascii="Calibri" w:hAnsi="Calibri" w:cs="Calibri"/>
                <w:sz w:val="22"/>
                <w:szCs w:val="22"/>
                <w:lang w:val="ru-RU"/>
              </w:rPr>
              <w:t xml:space="preserve"> </w:t>
            </w:r>
            <w:r w:rsidR="00F33809" w:rsidRPr="00E17AA5">
              <w:rPr>
                <w:rFonts w:ascii="Calibri" w:hAnsi="Calibri" w:cs="Calibri"/>
                <w:sz w:val="22"/>
                <w:szCs w:val="22"/>
                <w:lang w:val="sr-Cyrl-CS"/>
              </w:rPr>
              <w:t>уз коришћење савремене дијагностичке опреме за идентификацију стања</w:t>
            </w:r>
            <w:r w:rsidR="00F33809" w:rsidRPr="00E17AA5">
              <w:rPr>
                <w:rFonts w:ascii="Calibri" w:hAnsi="Calibri" w:cs="Calibri"/>
                <w:sz w:val="22"/>
                <w:szCs w:val="22"/>
                <w:lang w:val="ru-RU"/>
              </w:rPr>
              <w:t xml:space="preserve"> </w:t>
            </w:r>
            <w:r w:rsidR="00F33809" w:rsidRPr="00E17AA5">
              <w:rPr>
                <w:rFonts w:ascii="Calibri" w:hAnsi="Calibri" w:cs="Calibri"/>
                <w:sz w:val="22"/>
                <w:szCs w:val="22"/>
                <w:lang w:val="sr-Cyrl-CS"/>
              </w:rPr>
              <w:t>техничких система и процену ризика</w:t>
            </w:r>
            <w:r w:rsidR="00F33809" w:rsidRPr="00E17AA5">
              <w:rPr>
                <w:rFonts w:ascii="Calibri" w:hAnsi="Calibri" w:cs="Calibri"/>
                <w:lang w:val="sr-Cyrl-CS"/>
              </w:rPr>
              <w:t>.</w:t>
            </w:r>
          </w:p>
        </w:tc>
      </w:tr>
      <w:tr w:rsidR="00F33809" w:rsidRPr="00E17AA5" w14:paraId="62AB9D35" w14:textId="77777777" w:rsidTr="00A31333">
        <w:trPr>
          <w:jc w:val="center"/>
        </w:trPr>
        <w:tc>
          <w:tcPr>
            <w:tcW w:w="5000" w:type="pct"/>
            <w:gridSpan w:val="3"/>
          </w:tcPr>
          <w:p w14:paraId="042A5166" w14:textId="77777777" w:rsidR="00F33809" w:rsidRPr="00E17AA5" w:rsidRDefault="00F33809" w:rsidP="0022044F">
            <w:pPr>
              <w:rPr>
                <w:rFonts w:ascii="Calibri" w:hAnsi="Calibri" w:cs="Calibri"/>
                <w:b/>
                <w:sz w:val="22"/>
                <w:szCs w:val="22"/>
                <w:lang w:val="sr-Cyrl-CS"/>
              </w:rPr>
            </w:pPr>
            <w:r w:rsidRPr="00E17AA5">
              <w:rPr>
                <w:rFonts w:ascii="Calibri" w:hAnsi="Calibri" w:cs="Calibri"/>
                <w:b/>
                <w:sz w:val="22"/>
                <w:szCs w:val="22"/>
                <w:lang w:val="sr-Cyrl-CS"/>
              </w:rPr>
              <w:t xml:space="preserve">Препоручена литература </w:t>
            </w:r>
          </w:p>
          <w:p w14:paraId="66816E1A" w14:textId="77777777" w:rsidR="00F33809" w:rsidRPr="00E17AA5" w:rsidRDefault="00F33809" w:rsidP="00783ED4">
            <w:pPr>
              <w:numPr>
                <w:ilvl w:val="0"/>
                <w:numId w:val="49"/>
              </w:numPr>
              <w:rPr>
                <w:rFonts w:ascii="Calibri" w:hAnsi="Calibri" w:cs="Calibri"/>
                <w:color w:val="000000"/>
                <w:sz w:val="22"/>
                <w:szCs w:val="22"/>
              </w:rPr>
            </w:pPr>
            <w:r w:rsidRPr="00E17AA5">
              <w:rPr>
                <w:rFonts w:ascii="Calibri" w:hAnsi="Calibri" w:cs="Calibri"/>
                <w:bCs/>
                <w:color w:val="000000"/>
                <w:sz w:val="22"/>
                <w:szCs w:val="22"/>
              </w:rPr>
              <w:t>Kelly, A., Strategic Maintenance Planning, Elsevier (</w:t>
            </w:r>
            <w:proofErr w:type="spellStart"/>
            <w:r w:rsidRPr="00E17AA5">
              <w:rPr>
                <w:rFonts w:ascii="Calibri" w:hAnsi="Calibri" w:cs="Calibri"/>
                <w:bCs/>
                <w:color w:val="000000"/>
                <w:sz w:val="22"/>
                <w:szCs w:val="22"/>
              </w:rPr>
              <w:t>Butteworth</w:t>
            </w:r>
            <w:proofErr w:type="spellEnd"/>
            <w:r w:rsidRPr="00E17AA5">
              <w:rPr>
                <w:rFonts w:ascii="Calibri" w:hAnsi="Calibri" w:cs="Calibri"/>
                <w:bCs/>
                <w:color w:val="000000"/>
                <w:sz w:val="22"/>
                <w:szCs w:val="22"/>
              </w:rPr>
              <w:t xml:space="preserve"> – Heinemann), 2006.</w:t>
            </w:r>
          </w:p>
          <w:p w14:paraId="0E69BBB0" w14:textId="77777777" w:rsidR="00F33809" w:rsidRPr="00E17AA5" w:rsidRDefault="00F33809" w:rsidP="00783ED4">
            <w:pPr>
              <w:numPr>
                <w:ilvl w:val="0"/>
                <w:numId w:val="49"/>
              </w:numPr>
              <w:tabs>
                <w:tab w:val="num" w:pos="360"/>
              </w:tabs>
              <w:rPr>
                <w:rFonts w:ascii="Calibri" w:hAnsi="Calibri" w:cs="Calibri"/>
                <w:color w:val="000000"/>
                <w:sz w:val="22"/>
                <w:szCs w:val="22"/>
              </w:rPr>
            </w:pPr>
            <w:proofErr w:type="spellStart"/>
            <w:r w:rsidRPr="00E17AA5">
              <w:rPr>
                <w:rFonts w:ascii="Calibri" w:hAnsi="Calibri" w:cs="Calibri"/>
                <w:sz w:val="22"/>
                <w:szCs w:val="22"/>
                <w:lang w:val="sr-Cyrl-CS"/>
              </w:rPr>
              <w:t>Higgins</w:t>
            </w:r>
            <w:proofErr w:type="spellEnd"/>
            <w:r w:rsidRPr="00E17AA5">
              <w:rPr>
                <w:rFonts w:ascii="Calibri" w:hAnsi="Calibri" w:cs="Calibri"/>
                <w:sz w:val="22"/>
                <w:szCs w:val="22"/>
                <w:lang w:val="sr-Cyrl-CS"/>
              </w:rPr>
              <w:t xml:space="preserve"> L.R.</w:t>
            </w:r>
            <w:r w:rsidRPr="00E17AA5">
              <w:rPr>
                <w:rFonts w:ascii="Calibri" w:hAnsi="Calibri" w:cs="Calibri"/>
                <w:sz w:val="22"/>
                <w:szCs w:val="22"/>
              </w:rPr>
              <w:t>, Mobley R.K., Smith R., Maintenance Engineering Handbook, McGraw-Hill, 2002</w:t>
            </w:r>
          </w:p>
          <w:p w14:paraId="09521A2B" w14:textId="77777777" w:rsidR="00F33809" w:rsidRPr="00E17AA5" w:rsidRDefault="00F33809" w:rsidP="00783ED4">
            <w:pPr>
              <w:numPr>
                <w:ilvl w:val="0"/>
                <w:numId w:val="49"/>
              </w:numPr>
              <w:tabs>
                <w:tab w:val="num" w:pos="360"/>
              </w:tabs>
              <w:rPr>
                <w:rFonts w:ascii="Calibri" w:hAnsi="Calibri" w:cs="Calibri"/>
                <w:color w:val="000000"/>
                <w:sz w:val="22"/>
                <w:szCs w:val="22"/>
              </w:rPr>
            </w:pPr>
            <w:r w:rsidRPr="00E17AA5">
              <w:rPr>
                <w:rFonts w:ascii="Calibri" w:hAnsi="Calibri" w:cs="Calibri"/>
                <w:sz w:val="22"/>
                <w:szCs w:val="22"/>
              </w:rPr>
              <w:t>Wang H., Pham., Reliability and Optimal Maintenance, Springer, 2006.</w:t>
            </w:r>
          </w:p>
          <w:p w14:paraId="2DC2A52F" w14:textId="77777777" w:rsidR="00F33809" w:rsidRPr="00E17AA5" w:rsidRDefault="00F33809" w:rsidP="00783ED4">
            <w:pPr>
              <w:numPr>
                <w:ilvl w:val="0"/>
                <w:numId w:val="49"/>
              </w:numPr>
              <w:tabs>
                <w:tab w:val="num" w:pos="360"/>
              </w:tabs>
              <w:rPr>
                <w:rFonts w:ascii="Calibri" w:hAnsi="Calibri" w:cs="Calibri"/>
                <w:color w:val="000000"/>
                <w:sz w:val="22"/>
                <w:szCs w:val="22"/>
              </w:rPr>
            </w:pPr>
            <w:proofErr w:type="spellStart"/>
            <w:r w:rsidRPr="00E17AA5">
              <w:rPr>
                <w:rFonts w:ascii="Calibri" w:hAnsi="Calibri" w:cs="Calibri"/>
                <w:sz w:val="22"/>
                <w:szCs w:val="22"/>
                <w:lang w:val="sr-Cyrl-CS"/>
              </w:rPr>
              <w:t>Mobley</w:t>
            </w:r>
            <w:proofErr w:type="spellEnd"/>
            <w:r w:rsidRPr="00E17AA5">
              <w:rPr>
                <w:rFonts w:ascii="Calibri" w:hAnsi="Calibri" w:cs="Calibri"/>
                <w:sz w:val="22"/>
                <w:szCs w:val="22"/>
                <w:lang w:val="sr-Cyrl-CS"/>
              </w:rPr>
              <w:t xml:space="preserve"> R. K., </w:t>
            </w:r>
            <w:proofErr w:type="spellStart"/>
            <w:r w:rsidRPr="00E17AA5">
              <w:rPr>
                <w:rFonts w:ascii="Calibri" w:hAnsi="Calibri" w:cs="Calibri"/>
                <w:sz w:val="22"/>
                <w:szCs w:val="22"/>
                <w:lang w:val="sr-Cyrl-CS"/>
              </w:rPr>
              <w:t>An</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introduction</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to</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predictive</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maintenance</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Butterworth-Heinemann</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Elsevier</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Science</w:t>
            </w:r>
            <w:proofErr w:type="spellEnd"/>
            <w:r w:rsidRPr="00E17AA5">
              <w:rPr>
                <w:rFonts w:ascii="Calibri" w:hAnsi="Calibri" w:cs="Calibri"/>
                <w:sz w:val="22"/>
                <w:szCs w:val="22"/>
                <w:lang w:val="sr-Cyrl-CS"/>
              </w:rPr>
              <w:t>, 2002</w:t>
            </w:r>
          </w:p>
          <w:p w14:paraId="1F47D371" w14:textId="77777777" w:rsidR="00F33809" w:rsidRPr="00E17AA5" w:rsidRDefault="00F33809" w:rsidP="00783ED4">
            <w:pPr>
              <w:numPr>
                <w:ilvl w:val="0"/>
                <w:numId w:val="49"/>
              </w:numPr>
              <w:tabs>
                <w:tab w:val="num" w:pos="360"/>
              </w:tabs>
              <w:rPr>
                <w:rFonts w:ascii="Calibri" w:hAnsi="Calibri" w:cs="Calibri"/>
                <w:color w:val="000000"/>
                <w:sz w:val="22"/>
                <w:szCs w:val="22"/>
              </w:rPr>
            </w:pPr>
            <w:smartTag w:uri="urn:schemas-microsoft-com:office:smarttags" w:element="City">
              <w:r w:rsidRPr="00E17AA5">
                <w:rPr>
                  <w:rFonts w:ascii="Calibri" w:hAnsi="Calibri" w:cs="Calibri"/>
                  <w:sz w:val="22"/>
                  <w:szCs w:val="22"/>
                </w:rPr>
                <w:t>Bahr</w:t>
              </w:r>
            </w:smartTag>
            <w:r w:rsidRPr="00E17AA5">
              <w:rPr>
                <w:rFonts w:ascii="Calibri" w:hAnsi="Calibri" w:cs="Calibri"/>
                <w:sz w:val="22"/>
                <w:szCs w:val="22"/>
              </w:rPr>
              <w:t xml:space="preserve"> </w:t>
            </w:r>
            <w:smartTag w:uri="urn:schemas-microsoft-com:office:smarttags" w:element="State">
              <w:r w:rsidRPr="00E17AA5">
                <w:rPr>
                  <w:rFonts w:ascii="Calibri" w:hAnsi="Calibri" w:cs="Calibri"/>
                  <w:sz w:val="22"/>
                  <w:szCs w:val="22"/>
                </w:rPr>
                <w:t>N.J.</w:t>
              </w:r>
            </w:smartTag>
            <w:r w:rsidRPr="00E17AA5">
              <w:rPr>
                <w:rFonts w:ascii="Calibri" w:hAnsi="Calibri" w:cs="Calibri"/>
                <w:sz w:val="22"/>
                <w:szCs w:val="22"/>
              </w:rPr>
              <w:t xml:space="preserve">, System Safety Engineering and Risk Assessment: A Practical Approach, </w:t>
            </w:r>
            <w:proofErr w:type="spellStart"/>
            <w:smartTag w:uri="urn:schemas-microsoft-com:office:smarttags" w:element="City">
              <w:smartTag w:uri="urn:schemas-microsoft-com:office:smarttags" w:element="place">
                <w:r w:rsidRPr="00E17AA5">
                  <w:rPr>
                    <w:rFonts w:ascii="Calibri" w:hAnsi="Calibri" w:cs="Calibri"/>
                    <w:sz w:val="22"/>
                    <w:szCs w:val="22"/>
                  </w:rPr>
                  <w:t>Taylor</w:t>
                </w:r>
              </w:smartTag>
            </w:smartTag>
            <w:r w:rsidRPr="00E17AA5">
              <w:rPr>
                <w:rFonts w:ascii="Calibri" w:hAnsi="Calibri" w:cs="Calibri"/>
                <w:sz w:val="22"/>
                <w:szCs w:val="22"/>
              </w:rPr>
              <w:t>&amp;Francis</w:t>
            </w:r>
            <w:proofErr w:type="spellEnd"/>
            <w:r w:rsidRPr="00E17AA5">
              <w:rPr>
                <w:rFonts w:ascii="Calibri" w:hAnsi="Calibri" w:cs="Calibri"/>
                <w:sz w:val="22"/>
                <w:szCs w:val="22"/>
              </w:rPr>
              <w:t>, 1997</w:t>
            </w:r>
          </w:p>
          <w:p w14:paraId="218767F3" w14:textId="77777777" w:rsidR="00F33809" w:rsidRPr="00E17AA5" w:rsidRDefault="00F33809" w:rsidP="00783ED4">
            <w:pPr>
              <w:numPr>
                <w:ilvl w:val="0"/>
                <w:numId w:val="49"/>
              </w:numPr>
              <w:tabs>
                <w:tab w:val="num" w:pos="360"/>
              </w:tabs>
              <w:rPr>
                <w:rFonts w:ascii="Calibri" w:hAnsi="Calibri" w:cs="Calibri"/>
                <w:color w:val="000000"/>
              </w:rPr>
            </w:pPr>
            <w:r w:rsidRPr="00E17AA5">
              <w:rPr>
                <w:rFonts w:ascii="Calibri" w:hAnsi="Calibri" w:cs="Calibri"/>
                <w:color w:val="000000"/>
                <w:sz w:val="22"/>
                <w:szCs w:val="22"/>
              </w:rPr>
              <w:t>Mitchell</w:t>
            </w:r>
            <w:r w:rsidRPr="00E17AA5">
              <w:rPr>
                <w:rFonts w:ascii="Calibri" w:hAnsi="Calibri" w:cs="Calibri"/>
                <w:bCs/>
                <w:color w:val="000000"/>
                <w:sz w:val="22"/>
                <w:szCs w:val="22"/>
              </w:rPr>
              <w:t xml:space="preserve"> </w:t>
            </w:r>
            <w:r w:rsidRPr="00E17AA5">
              <w:rPr>
                <w:rFonts w:ascii="Calibri" w:hAnsi="Calibri" w:cs="Calibri"/>
                <w:color w:val="000000"/>
                <w:sz w:val="22"/>
                <w:szCs w:val="22"/>
              </w:rPr>
              <w:t>J. S.,</w:t>
            </w:r>
            <w:r w:rsidRPr="00E17AA5">
              <w:rPr>
                <w:rFonts w:ascii="Calibri" w:hAnsi="Calibri" w:cs="Calibri"/>
                <w:bCs/>
                <w:color w:val="000000"/>
                <w:sz w:val="22"/>
                <w:szCs w:val="22"/>
              </w:rPr>
              <w:t xml:space="preserve"> Introduction to Machinery Analysis and Monitoring</w:t>
            </w:r>
            <w:r w:rsidRPr="00E17AA5">
              <w:rPr>
                <w:rFonts w:ascii="Calibri" w:hAnsi="Calibri" w:cs="Calibri"/>
                <w:sz w:val="22"/>
                <w:szCs w:val="22"/>
              </w:rPr>
              <w:t xml:space="preserve"> , PennWell Publishing, 1993</w:t>
            </w:r>
          </w:p>
        </w:tc>
      </w:tr>
      <w:tr w:rsidR="00F33809" w:rsidRPr="00DD4B3C" w14:paraId="549006BE" w14:textId="77777777" w:rsidTr="00A31333">
        <w:trPr>
          <w:jc w:val="center"/>
        </w:trPr>
        <w:tc>
          <w:tcPr>
            <w:tcW w:w="1896" w:type="pct"/>
          </w:tcPr>
          <w:p w14:paraId="6CBAE27A" w14:textId="77777777" w:rsidR="00F33809" w:rsidRPr="00DD4B3C" w:rsidRDefault="00F33809" w:rsidP="0085403E">
            <w:pPr>
              <w:rPr>
                <w:rFonts w:ascii="Calibri" w:hAnsi="Calibri" w:cs="Calibri"/>
                <w:sz w:val="22"/>
                <w:szCs w:val="22"/>
              </w:rPr>
            </w:pPr>
            <w:proofErr w:type="spellStart"/>
            <w:r w:rsidRPr="00DD4B3C">
              <w:rPr>
                <w:rFonts w:ascii="Calibri" w:hAnsi="Calibri" w:cs="Calibri"/>
                <w:sz w:val="22"/>
                <w:szCs w:val="22"/>
              </w:rPr>
              <w:t>Број</w:t>
            </w:r>
            <w:proofErr w:type="spellEnd"/>
            <w:r w:rsidRPr="00DD4B3C">
              <w:rPr>
                <w:rFonts w:ascii="Calibri" w:hAnsi="Calibri" w:cs="Calibri"/>
                <w:sz w:val="22"/>
                <w:szCs w:val="22"/>
              </w:rPr>
              <w:t xml:space="preserve"> </w:t>
            </w:r>
            <w:proofErr w:type="spellStart"/>
            <w:r w:rsidRPr="00DD4B3C">
              <w:rPr>
                <w:rFonts w:ascii="Calibri" w:hAnsi="Calibri" w:cs="Calibri"/>
                <w:sz w:val="22"/>
                <w:szCs w:val="22"/>
              </w:rPr>
              <w:t>часова</w:t>
            </w:r>
            <w:proofErr w:type="spellEnd"/>
            <w:r w:rsidRPr="00DD4B3C">
              <w:rPr>
                <w:rFonts w:ascii="Calibri" w:hAnsi="Calibri" w:cs="Calibri"/>
                <w:sz w:val="22"/>
                <w:szCs w:val="22"/>
              </w:rPr>
              <w:t xml:space="preserve"> </w:t>
            </w:r>
            <w:proofErr w:type="spellStart"/>
            <w:r w:rsidRPr="00DD4B3C">
              <w:rPr>
                <w:rFonts w:ascii="Calibri" w:hAnsi="Calibri" w:cs="Calibri"/>
                <w:sz w:val="22"/>
                <w:szCs w:val="22"/>
              </w:rPr>
              <w:t>активне</w:t>
            </w:r>
            <w:proofErr w:type="spellEnd"/>
            <w:r w:rsidRPr="00DD4B3C">
              <w:rPr>
                <w:rFonts w:ascii="Calibri" w:hAnsi="Calibri" w:cs="Calibri"/>
                <w:sz w:val="22"/>
                <w:szCs w:val="22"/>
              </w:rPr>
              <w:t xml:space="preserve"> </w:t>
            </w:r>
            <w:proofErr w:type="spellStart"/>
            <w:r w:rsidRPr="00DD4B3C">
              <w:rPr>
                <w:rFonts w:ascii="Calibri" w:hAnsi="Calibri" w:cs="Calibri"/>
                <w:sz w:val="22"/>
                <w:szCs w:val="22"/>
              </w:rPr>
              <w:t>наставе</w:t>
            </w:r>
            <w:proofErr w:type="spellEnd"/>
            <w:r w:rsidRPr="00DD4B3C">
              <w:rPr>
                <w:rFonts w:ascii="Calibri" w:hAnsi="Calibri" w:cs="Calibri"/>
                <w:sz w:val="22"/>
                <w:szCs w:val="22"/>
              </w:rPr>
              <w:t xml:space="preserve">: </w:t>
            </w:r>
            <w:r w:rsidR="00A857BE">
              <w:rPr>
                <w:rFonts w:ascii="Calibri" w:hAnsi="Calibri" w:cs="Calibri"/>
                <w:sz w:val="22"/>
                <w:szCs w:val="22"/>
              </w:rPr>
              <w:t xml:space="preserve">  </w:t>
            </w:r>
          </w:p>
        </w:tc>
        <w:tc>
          <w:tcPr>
            <w:tcW w:w="1573" w:type="pct"/>
          </w:tcPr>
          <w:p w14:paraId="588F558F" w14:textId="77777777" w:rsidR="00F33809" w:rsidRPr="00DD4B3C" w:rsidRDefault="00D23ECC" w:rsidP="0022044F">
            <w:pPr>
              <w:rPr>
                <w:rFonts w:ascii="Calibri" w:hAnsi="Calibri" w:cs="Calibri"/>
                <w:bCs/>
                <w:sz w:val="22"/>
                <w:szCs w:val="22"/>
              </w:rPr>
            </w:pPr>
            <w:proofErr w:type="spellStart"/>
            <w:r w:rsidRPr="00DD4B3C">
              <w:rPr>
                <w:rFonts w:ascii="Calibri" w:hAnsi="Calibri" w:cs="Calibri"/>
                <w:sz w:val="22"/>
                <w:szCs w:val="22"/>
              </w:rPr>
              <w:t>Теоријска</w:t>
            </w:r>
            <w:proofErr w:type="spellEnd"/>
            <w:r w:rsidRPr="00DD4B3C">
              <w:rPr>
                <w:rFonts w:ascii="Calibri" w:hAnsi="Calibri" w:cs="Calibri"/>
                <w:sz w:val="22"/>
                <w:szCs w:val="22"/>
              </w:rPr>
              <w:t xml:space="preserve"> </w:t>
            </w:r>
            <w:proofErr w:type="spellStart"/>
            <w:r w:rsidRPr="00DD4B3C">
              <w:rPr>
                <w:rFonts w:ascii="Calibri" w:hAnsi="Calibri" w:cs="Calibri"/>
                <w:sz w:val="22"/>
                <w:szCs w:val="22"/>
              </w:rPr>
              <w:t>настава</w:t>
            </w:r>
            <w:proofErr w:type="spellEnd"/>
            <w:r w:rsidRPr="00DD4B3C">
              <w:rPr>
                <w:rFonts w:ascii="Calibri" w:hAnsi="Calibri" w:cs="Calibri"/>
                <w:sz w:val="22"/>
                <w:szCs w:val="22"/>
              </w:rPr>
              <w:t xml:space="preserve">: </w:t>
            </w:r>
            <w:r w:rsidR="00DD4B3C" w:rsidRPr="00DD4B3C">
              <w:rPr>
                <w:rFonts w:ascii="Calibri" w:hAnsi="Calibri" w:cs="Calibri"/>
                <w:sz w:val="22"/>
                <w:szCs w:val="22"/>
                <w:lang w:val="sr-Cyrl-RS"/>
              </w:rPr>
              <w:t>7</w:t>
            </w:r>
            <w:r w:rsidR="002576C6" w:rsidRPr="00DD4B3C">
              <w:rPr>
                <w:rFonts w:ascii="Calibri" w:hAnsi="Calibri" w:cs="Calibri"/>
                <w:sz w:val="22"/>
                <w:szCs w:val="22"/>
              </w:rPr>
              <w:t>5</w:t>
            </w:r>
          </w:p>
        </w:tc>
        <w:tc>
          <w:tcPr>
            <w:tcW w:w="1531" w:type="pct"/>
          </w:tcPr>
          <w:p w14:paraId="0DD236E1" w14:textId="77777777" w:rsidR="00F33809" w:rsidRPr="00DD4B3C" w:rsidRDefault="008072A4" w:rsidP="0085403E">
            <w:pPr>
              <w:rPr>
                <w:rFonts w:ascii="Calibri" w:hAnsi="Calibri" w:cs="Calibri"/>
                <w:bCs/>
                <w:sz w:val="22"/>
                <w:szCs w:val="22"/>
              </w:rPr>
            </w:pPr>
            <w:proofErr w:type="spellStart"/>
            <w:r w:rsidRPr="00DD4B3C">
              <w:rPr>
                <w:rFonts w:ascii="Calibri" w:hAnsi="Calibri" w:cs="Calibri"/>
                <w:sz w:val="22"/>
                <w:szCs w:val="22"/>
              </w:rPr>
              <w:t>Практична</w:t>
            </w:r>
            <w:proofErr w:type="spellEnd"/>
            <w:r w:rsidRPr="00DD4B3C">
              <w:rPr>
                <w:rFonts w:ascii="Calibri" w:hAnsi="Calibri" w:cs="Calibri"/>
                <w:sz w:val="22"/>
                <w:szCs w:val="22"/>
              </w:rPr>
              <w:t xml:space="preserve"> </w:t>
            </w:r>
            <w:proofErr w:type="spellStart"/>
            <w:r w:rsidRPr="00DD4B3C">
              <w:rPr>
                <w:rFonts w:ascii="Calibri" w:hAnsi="Calibri" w:cs="Calibri"/>
                <w:sz w:val="22"/>
                <w:szCs w:val="22"/>
              </w:rPr>
              <w:t>настава</w:t>
            </w:r>
            <w:proofErr w:type="spellEnd"/>
            <w:r w:rsidR="0040196B" w:rsidRPr="00DD4B3C">
              <w:rPr>
                <w:rFonts w:ascii="Calibri" w:hAnsi="Calibri" w:cs="Calibri"/>
                <w:sz w:val="22"/>
                <w:szCs w:val="22"/>
              </w:rPr>
              <w:t>:</w:t>
            </w:r>
            <w:r w:rsidR="00F44316" w:rsidRPr="00DD4B3C">
              <w:rPr>
                <w:rFonts w:ascii="Calibri" w:hAnsi="Calibri" w:cs="Calibri"/>
                <w:sz w:val="22"/>
                <w:szCs w:val="22"/>
                <w:lang w:val="sr-Cyrl-CS"/>
              </w:rPr>
              <w:t xml:space="preserve">   </w:t>
            </w:r>
            <w:r w:rsidR="00DD4B3C" w:rsidRPr="00DD4B3C">
              <w:rPr>
                <w:rFonts w:ascii="Calibri" w:hAnsi="Calibri" w:cs="Calibri"/>
                <w:sz w:val="22"/>
                <w:szCs w:val="22"/>
                <w:lang w:val="sr-Cyrl-CS"/>
              </w:rPr>
              <w:t>7</w:t>
            </w:r>
            <w:r w:rsidR="002576C6" w:rsidRPr="00DD4B3C">
              <w:rPr>
                <w:rFonts w:ascii="Calibri" w:hAnsi="Calibri" w:cs="Calibri"/>
                <w:sz w:val="22"/>
                <w:szCs w:val="22"/>
                <w:lang w:val="sr-Cyrl-CS"/>
              </w:rPr>
              <w:t>5</w:t>
            </w:r>
          </w:p>
        </w:tc>
      </w:tr>
      <w:tr w:rsidR="00F33809" w:rsidRPr="00E17AA5" w14:paraId="43AF0AFC" w14:textId="77777777" w:rsidTr="00A31333">
        <w:trPr>
          <w:jc w:val="center"/>
        </w:trPr>
        <w:tc>
          <w:tcPr>
            <w:tcW w:w="5000" w:type="pct"/>
            <w:gridSpan w:val="3"/>
          </w:tcPr>
          <w:p w14:paraId="345F78EC" w14:textId="77777777" w:rsidR="00F33809" w:rsidRPr="00E17AA5" w:rsidRDefault="00F33809" w:rsidP="0022044F">
            <w:pPr>
              <w:rPr>
                <w:rFonts w:ascii="Calibri" w:hAnsi="Calibri" w:cs="Calibri"/>
                <w:b/>
                <w:lang w:val="ru-RU"/>
              </w:rPr>
            </w:pPr>
            <w:r w:rsidRPr="00E17AA5">
              <w:rPr>
                <w:rFonts w:ascii="Calibri" w:hAnsi="Calibri" w:cs="Calibri"/>
                <w:b/>
                <w:lang w:val="ru-RU"/>
              </w:rPr>
              <w:t>Методе извођења наставе</w:t>
            </w:r>
          </w:p>
          <w:p w14:paraId="4DAEBDAA" w14:textId="77777777" w:rsidR="00F33809" w:rsidRPr="00E17AA5" w:rsidRDefault="00F33809" w:rsidP="0022044F">
            <w:pPr>
              <w:rPr>
                <w:rFonts w:ascii="Calibri" w:hAnsi="Calibri" w:cs="Calibri"/>
                <w:sz w:val="20"/>
                <w:szCs w:val="20"/>
                <w:lang w:val="ru-RU"/>
              </w:rPr>
            </w:pPr>
            <w:r w:rsidRPr="00E17AA5">
              <w:rPr>
                <w:rFonts w:ascii="Calibri" w:hAnsi="Calibri" w:cs="Calibri"/>
                <w:sz w:val="20"/>
                <w:szCs w:val="20"/>
                <w:lang w:val="ru-RU"/>
              </w:rPr>
              <w:t>Теоријска настава се изводи „</w:t>
            </w:r>
            <w:r w:rsidRPr="00E17AA5">
              <w:rPr>
                <w:rFonts w:ascii="Calibri" w:hAnsi="Calibri" w:cs="Calibri"/>
                <w:sz w:val="20"/>
                <w:szCs w:val="20"/>
              </w:rPr>
              <w:t>ex</w:t>
            </w:r>
            <w:r w:rsidRPr="00E17AA5">
              <w:rPr>
                <w:rFonts w:ascii="Calibri" w:hAnsi="Calibri" w:cs="Calibri"/>
                <w:sz w:val="20"/>
                <w:szCs w:val="20"/>
                <w:lang w:val="ru-RU"/>
              </w:rPr>
              <w:t xml:space="preserve"> </w:t>
            </w:r>
            <w:proofErr w:type="spellStart"/>
            <w:r w:rsidRPr="00E17AA5">
              <w:rPr>
                <w:rFonts w:ascii="Calibri" w:hAnsi="Calibri" w:cs="Calibri"/>
                <w:sz w:val="20"/>
                <w:szCs w:val="20"/>
              </w:rPr>
              <w:t>catedra</w:t>
            </w:r>
            <w:proofErr w:type="spellEnd"/>
            <w:r w:rsidRPr="00E17AA5">
              <w:rPr>
                <w:rFonts w:ascii="Calibri" w:hAnsi="Calibri" w:cs="Calibri"/>
                <w:sz w:val="20"/>
                <w:szCs w:val="20"/>
                <w:lang w:val="ru-RU"/>
              </w:rPr>
              <w:t xml:space="preserve">“ уз коришћење мултимедијалних садржаја и интерактивних софтверских алата. </w:t>
            </w:r>
            <w:r w:rsidR="00051848" w:rsidRPr="00E17AA5">
              <w:rPr>
                <w:rFonts w:ascii="Calibri" w:hAnsi="Calibri" w:cs="Calibri"/>
                <w:sz w:val="20"/>
                <w:szCs w:val="20"/>
                <w:lang w:val="ru-RU"/>
              </w:rPr>
              <w:t>Практична настава</w:t>
            </w:r>
            <w:r w:rsidRPr="00E17AA5">
              <w:rPr>
                <w:rFonts w:ascii="Calibri" w:hAnsi="Calibri" w:cs="Calibri"/>
                <w:sz w:val="20"/>
                <w:szCs w:val="20"/>
                <w:lang w:val="ru-RU"/>
              </w:rPr>
              <w:t xml:space="preserve"> се реализује кроз самосталан или тимски рад и заснован је на „учењу кроз решавање актуелног проблема“.</w:t>
            </w:r>
          </w:p>
        </w:tc>
      </w:tr>
      <w:tr w:rsidR="00F33809" w:rsidRPr="00E17AA5" w14:paraId="3546D985" w14:textId="77777777" w:rsidTr="00A31333">
        <w:trPr>
          <w:jc w:val="center"/>
        </w:trPr>
        <w:tc>
          <w:tcPr>
            <w:tcW w:w="5000" w:type="pct"/>
            <w:gridSpan w:val="3"/>
          </w:tcPr>
          <w:p w14:paraId="2D45326D" w14:textId="77777777" w:rsidR="00F33809" w:rsidRPr="00E17AA5" w:rsidRDefault="00F33809" w:rsidP="0022044F">
            <w:pPr>
              <w:rPr>
                <w:rFonts w:ascii="Calibri" w:hAnsi="Calibri" w:cs="Calibri"/>
                <w:b/>
                <w:lang w:val="ru-RU"/>
              </w:rPr>
            </w:pPr>
            <w:r w:rsidRPr="00E17AA5">
              <w:rPr>
                <w:rFonts w:ascii="Calibri" w:hAnsi="Calibri" w:cs="Calibri"/>
                <w:b/>
                <w:lang w:val="ru-RU"/>
              </w:rPr>
              <w:t>Оцена  знања (максимални број поена 100)</w:t>
            </w:r>
          </w:p>
          <w:p w14:paraId="52AC4102" w14:textId="77777777" w:rsidR="00F33809" w:rsidRPr="00E17AA5" w:rsidRDefault="00F33809" w:rsidP="0022044F">
            <w:pPr>
              <w:rPr>
                <w:rFonts w:ascii="Calibri" w:hAnsi="Calibri" w:cs="Calibri"/>
                <w:b/>
                <w:sz w:val="20"/>
                <w:szCs w:val="20"/>
                <w:lang w:val="ru-RU"/>
              </w:rPr>
            </w:pPr>
            <w:r w:rsidRPr="00E17AA5">
              <w:rPr>
                <w:rFonts w:ascii="Calibri" w:hAnsi="Calibri" w:cs="Calibri"/>
                <w:sz w:val="20"/>
                <w:szCs w:val="20"/>
                <w:lang w:val="ru-RU"/>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tbl>
    <w:p w14:paraId="7A139D74" w14:textId="77777777" w:rsidR="00CB5019" w:rsidRPr="00FC039B" w:rsidRDefault="00CB5019">
      <w:pPr>
        <w:rPr>
          <w:rFonts w:ascii="Calibri" w:hAnsi="Calibri" w:cs="Calibri"/>
          <w:sz w:val="14"/>
          <w:szCs w:val="14"/>
          <w:lang w:val="ru-RU"/>
        </w:rPr>
      </w:pPr>
      <w:r w:rsidRPr="00FC039B">
        <w:rPr>
          <w:rFonts w:ascii="Calibri" w:hAnsi="Calibri" w:cs="Calibri"/>
          <w:sz w:val="14"/>
          <w:szCs w:val="14"/>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631"/>
        <w:gridCol w:w="3430"/>
      </w:tblGrid>
      <w:tr w:rsidR="00F33809" w:rsidRPr="00E17AA5" w14:paraId="6C3320FD" w14:textId="77777777" w:rsidTr="00A31333">
        <w:tc>
          <w:tcPr>
            <w:tcW w:w="5000" w:type="pct"/>
            <w:gridSpan w:val="3"/>
          </w:tcPr>
          <w:bookmarkEnd w:id="73"/>
          <w:p w14:paraId="5D8C58AF" w14:textId="77777777" w:rsidR="00F33809" w:rsidRPr="00E17AA5" w:rsidRDefault="00F33809" w:rsidP="00981624">
            <w:pPr>
              <w:rPr>
                <w:rFonts w:ascii="Calibri" w:hAnsi="Calibri" w:cs="Calibri"/>
                <w:lang w:val="ru-RU"/>
              </w:rPr>
            </w:pPr>
            <w:r w:rsidRPr="00E17AA5">
              <w:rPr>
                <w:rFonts w:ascii="Calibri" w:hAnsi="Calibri" w:cs="Calibri"/>
                <w:b/>
                <w:bCs/>
                <w:lang w:val="sr-Cyrl-CS"/>
              </w:rPr>
              <w:t>Назив предмета: Интегрисани системи менаџмента (ИМС)</w:t>
            </w:r>
            <w:bookmarkStart w:id="74" w:name="DINZ04"/>
            <w:bookmarkEnd w:id="74"/>
          </w:p>
        </w:tc>
      </w:tr>
      <w:tr w:rsidR="00F33809" w:rsidRPr="00E17AA5" w14:paraId="1EA2E5C3" w14:textId="77777777" w:rsidTr="00A31333">
        <w:tc>
          <w:tcPr>
            <w:tcW w:w="5000" w:type="pct"/>
            <w:gridSpan w:val="3"/>
          </w:tcPr>
          <w:p w14:paraId="00858DF0" w14:textId="77777777" w:rsidR="00F33809" w:rsidRPr="00E17AA5" w:rsidRDefault="00F33809" w:rsidP="00981624">
            <w:pPr>
              <w:rPr>
                <w:rFonts w:ascii="Calibri" w:hAnsi="Calibri" w:cs="Calibri"/>
                <w:bCs/>
                <w:lang w:val="sr-Cyrl-CS"/>
              </w:rPr>
            </w:pPr>
            <w:r w:rsidRPr="00E17AA5">
              <w:rPr>
                <w:rFonts w:ascii="Calibri" w:hAnsi="Calibri" w:cs="Calibri"/>
                <w:b/>
                <w:bCs/>
                <w:lang w:val="sr-Cyrl-CS"/>
              </w:rPr>
              <w:t>Наставник или наставници</w:t>
            </w:r>
            <w:r w:rsidRPr="00E17AA5">
              <w:rPr>
                <w:rFonts w:ascii="Calibri" w:hAnsi="Calibri" w:cs="Calibri"/>
                <w:bCs/>
                <w:lang w:val="sr-Cyrl-CS"/>
              </w:rPr>
              <w:t xml:space="preserve">: </w:t>
            </w:r>
            <w:r w:rsidR="00F21CE1" w:rsidRPr="00E17AA5">
              <w:rPr>
                <w:rFonts w:ascii="Calibri" w:hAnsi="Calibri" w:cs="Calibri"/>
                <w:b/>
                <w:bCs/>
                <w:lang w:val="sr-Cyrl-CS"/>
              </w:rPr>
              <w:t>Миладин Ж. Стефановић</w:t>
            </w:r>
          </w:p>
        </w:tc>
      </w:tr>
      <w:tr w:rsidR="00F33809" w:rsidRPr="00E17AA5" w14:paraId="63576FCA" w14:textId="77777777" w:rsidTr="00A31333">
        <w:tc>
          <w:tcPr>
            <w:tcW w:w="5000" w:type="pct"/>
            <w:gridSpan w:val="3"/>
          </w:tcPr>
          <w:p w14:paraId="6A553ECF" w14:textId="77777777" w:rsidR="00F33809" w:rsidRPr="00E17AA5" w:rsidRDefault="00F33809" w:rsidP="003F42F3">
            <w:pPr>
              <w:jc w:val="both"/>
              <w:rPr>
                <w:rFonts w:ascii="Calibri" w:hAnsi="Calibri" w:cs="Calibri"/>
                <w:lang w:val="ru-RU"/>
              </w:rPr>
            </w:pPr>
            <w:r w:rsidRPr="00E17AA5">
              <w:rPr>
                <w:rFonts w:ascii="Calibri" w:hAnsi="Calibri" w:cs="Calibri"/>
                <w:b/>
                <w:bCs/>
                <w:lang w:val="sr-Cyrl-CS"/>
              </w:rPr>
              <w:t xml:space="preserve">Статус предмета: </w:t>
            </w:r>
            <w:r w:rsidR="001D77C2">
              <w:rPr>
                <w:rFonts w:ascii="Calibri" w:hAnsi="Calibri" w:cs="Calibri"/>
                <w:bCs/>
                <w:lang w:val="sr-Cyrl-RS"/>
              </w:rPr>
              <w:t>Изборни предмет студијског програма</w:t>
            </w:r>
            <w:r w:rsidR="003F42F3">
              <w:rPr>
                <w:rFonts w:ascii="Calibri" w:hAnsi="Calibri" w:cs="Calibri"/>
                <w:bCs/>
                <w:lang w:val="sr-Cyrl-RS"/>
              </w:rPr>
              <w:t>,</w:t>
            </w:r>
            <w:r w:rsidR="004E6042" w:rsidRPr="007E17F4">
              <w:rPr>
                <w:rFonts w:ascii="Calibri" w:hAnsi="Calibri" w:cs="Calibri"/>
                <w:bCs/>
                <w:lang w:val="sr-Cyrl-CS" w:eastAsia="sr-Latn-CS"/>
              </w:rPr>
              <w:t xml:space="preserve"> заједнички </w:t>
            </w:r>
            <w:r w:rsidR="003F42F3">
              <w:rPr>
                <w:rFonts w:ascii="Calibri" w:hAnsi="Calibri" w:cs="Calibri"/>
                <w:bCs/>
                <w:lang w:val="sr-Cyrl-CS" w:eastAsia="sr-Latn-CS"/>
              </w:rPr>
              <w:t xml:space="preserve">предмет </w:t>
            </w:r>
            <w:r w:rsidR="004E6042" w:rsidRPr="007E17F4">
              <w:rPr>
                <w:rFonts w:ascii="Calibri" w:hAnsi="Calibri" w:cs="Calibri"/>
                <w:bCs/>
                <w:lang w:val="sr-Cyrl-CS" w:eastAsia="sr-Latn-CS"/>
              </w:rPr>
              <w:t>за више студијских програма</w:t>
            </w:r>
            <w:r w:rsidR="004E6042" w:rsidRPr="00011B49">
              <w:rPr>
                <w:bCs/>
                <w:sz w:val="20"/>
                <w:szCs w:val="20"/>
                <w:lang w:val="sr-Cyrl-CS" w:eastAsia="sr-Latn-CS"/>
              </w:rPr>
              <w:t xml:space="preserve">  </w:t>
            </w:r>
          </w:p>
        </w:tc>
      </w:tr>
      <w:tr w:rsidR="00F33809" w:rsidRPr="00E17AA5" w14:paraId="3FFB0EF9" w14:textId="77777777" w:rsidTr="00A31333">
        <w:tc>
          <w:tcPr>
            <w:tcW w:w="5000" w:type="pct"/>
            <w:gridSpan w:val="3"/>
          </w:tcPr>
          <w:p w14:paraId="2C687FC9" w14:textId="77777777" w:rsidR="00F33809" w:rsidRPr="00E17AA5" w:rsidRDefault="00F33809" w:rsidP="00981624">
            <w:pPr>
              <w:rPr>
                <w:rFonts w:ascii="Calibri" w:hAnsi="Calibri" w:cs="Calibri"/>
                <w:lang w:val="ru-RU"/>
              </w:rPr>
            </w:pPr>
            <w:r w:rsidRPr="00E17AA5">
              <w:rPr>
                <w:rFonts w:ascii="Calibri" w:hAnsi="Calibri" w:cs="Calibri"/>
                <w:bCs/>
                <w:lang w:val="sr-Cyrl-CS"/>
              </w:rPr>
              <w:t>Број ЕСПБ</w:t>
            </w:r>
            <w:r w:rsidRPr="00E17AA5">
              <w:rPr>
                <w:rFonts w:ascii="Calibri" w:hAnsi="Calibri" w:cs="Calibri"/>
                <w:bCs/>
                <w:lang w:val="ru-RU"/>
              </w:rPr>
              <w:t>:</w:t>
            </w:r>
            <w:r w:rsidR="009C47CD" w:rsidRPr="00E17AA5">
              <w:rPr>
                <w:rFonts w:ascii="Calibri" w:hAnsi="Calibri" w:cs="Calibri"/>
                <w:bCs/>
                <w:lang w:val="ru-RU"/>
              </w:rPr>
              <w:t xml:space="preserve"> 15</w:t>
            </w:r>
          </w:p>
        </w:tc>
      </w:tr>
      <w:tr w:rsidR="00F33809" w:rsidRPr="00E17AA5" w14:paraId="7363B369" w14:textId="77777777" w:rsidTr="00A31333">
        <w:tc>
          <w:tcPr>
            <w:tcW w:w="5000" w:type="pct"/>
            <w:gridSpan w:val="3"/>
          </w:tcPr>
          <w:p w14:paraId="1D7A2ED7" w14:textId="77777777" w:rsidR="00F33809" w:rsidRPr="00E17AA5" w:rsidRDefault="00F33809" w:rsidP="00981624">
            <w:pPr>
              <w:rPr>
                <w:rFonts w:ascii="Calibri" w:hAnsi="Calibri" w:cs="Calibri"/>
                <w:lang w:val="ru-RU"/>
              </w:rPr>
            </w:pPr>
            <w:r w:rsidRPr="00E17AA5">
              <w:rPr>
                <w:rFonts w:ascii="Calibri" w:hAnsi="Calibri" w:cs="Calibri"/>
                <w:bCs/>
                <w:lang w:val="sr-Cyrl-CS"/>
              </w:rPr>
              <w:t>Услов</w:t>
            </w:r>
            <w:r w:rsidRPr="00E17AA5">
              <w:rPr>
                <w:rFonts w:ascii="Calibri" w:hAnsi="Calibri" w:cs="Calibri"/>
                <w:bCs/>
                <w:lang w:val="ru-RU"/>
              </w:rPr>
              <w:t>: нема</w:t>
            </w:r>
          </w:p>
        </w:tc>
      </w:tr>
      <w:tr w:rsidR="00F33809" w:rsidRPr="00E17AA5" w14:paraId="281D5BC5" w14:textId="77777777" w:rsidTr="00A31333">
        <w:tc>
          <w:tcPr>
            <w:tcW w:w="5000" w:type="pct"/>
            <w:gridSpan w:val="3"/>
          </w:tcPr>
          <w:p w14:paraId="52E6C405" w14:textId="77777777" w:rsidR="00F33809" w:rsidRPr="00E17AA5" w:rsidRDefault="00F33809" w:rsidP="00825A0F">
            <w:pPr>
              <w:autoSpaceDE w:val="0"/>
              <w:autoSpaceDN w:val="0"/>
              <w:adjustRightInd w:val="0"/>
              <w:rPr>
                <w:rFonts w:ascii="Calibri" w:hAnsi="Calibri" w:cs="Calibri"/>
                <w:b/>
                <w:bCs/>
                <w:lang w:val="sr-Cyrl-CS"/>
              </w:rPr>
            </w:pPr>
            <w:r w:rsidRPr="00E17AA5">
              <w:rPr>
                <w:rFonts w:ascii="Calibri" w:hAnsi="Calibri" w:cs="Calibri"/>
                <w:b/>
                <w:bCs/>
                <w:lang w:val="sr-Cyrl-CS"/>
              </w:rPr>
              <w:t>Циљ предмета</w:t>
            </w:r>
          </w:p>
          <w:p w14:paraId="79FADDD6" w14:textId="77777777" w:rsidR="00F33809" w:rsidRPr="00E17AA5" w:rsidRDefault="00F33809" w:rsidP="00DD3FBE">
            <w:pPr>
              <w:autoSpaceDE w:val="0"/>
              <w:autoSpaceDN w:val="0"/>
              <w:adjustRightInd w:val="0"/>
              <w:jc w:val="both"/>
              <w:rPr>
                <w:rFonts w:ascii="Calibri" w:hAnsi="Calibri" w:cs="Calibri"/>
                <w:bCs/>
                <w:lang w:val="sr-Cyrl-CS"/>
              </w:rPr>
            </w:pPr>
            <w:r w:rsidRPr="00E17AA5">
              <w:rPr>
                <w:rFonts w:ascii="Calibri" w:hAnsi="Calibri" w:cs="Calibri"/>
                <w:bCs/>
                <w:lang w:val="sr-Cyrl-CS"/>
              </w:rPr>
              <w:t xml:space="preserve">Циљ предмета је да студенте оспособи за самосталан научно-истраживачки рад из области различитих система менаџмента. Кроз </w:t>
            </w:r>
            <w:proofErr w:type="spellStart"/>
            <w:r w:rsidRPr="00E17AA5">
              <w:rPr>
                <w:rFonts w:ascii="Calibri" w:hAnsi="Calibri" w:cs="Calibri"/>
                <w:bCs/>
                <w:lang w:val="sr-Cyrl-CS"/>
              </w:rPr>
              <w:t>теориску</w:t>
            </w:r>
            <w:proofErr w:type="spellEnd"/>
            <w:r w:rsidRPr="00E17AA5">
              <w:rPr>
                <w:rFonts w:ascii="Calibri" w:hAnsi="Calibri" w:cs="Calibri"/>
                <w:bCs/>
                <w:lang w:val="sr-Cyrl-CS"/>
              </w:rPr>
              <w:t xml:space="preserve"> наставу и анализу случаја, студенти ће се упознати са различитим системима менаџмента уз развој модела интеграције и симулације резултата интеграције. Кроз изразито интердисциплинарна и мултидисциплинарна истраживања студенти ће се оспособити за анализу, пројектовање, успостављање и побољшање ИМС.</w:t>
            </w:r>
          </w:p>
        </w:tc>
      </w:tr>
      <w:tr w:rsidR="00F33809" w:rsidRPr="00E17AA5" w14:paraId="5C175856" w14:textId="77777777" w:rsidTr="00A31333">
        <w:tc>
          <w:tcPr>
            <w:tcW w:w="5000" w:type="pct"/>
            <w:gridSpan w:val="3"/>
          </w:tcPr>
          <w:p w14:paraId="09566651" w14:textId="77777777" w:rsidR="00F33809" w:rsidRPr="00E17AA5" w:rsidRDefault="00F33809" w:rsidP="00981624">
            <w:pPr>
              <w:rPr>
                <w:rFonts w:ascii="Calibri" w:hAnsi="Calibri" w:cs="Calibri"/>
                <w:b/>
                <w:bCs/>
                <w:lang w:val="sr-Cyrl-CS"/>
              </w:rPr>
            </w:pPr>
            <w:r w:rsidRPr="00E17AA5">
              <w:rPr>
                <w:rFonts w:ascii="Calibri" w:hAnsi="Calibri" w:cs="Calibri"/>
                <w:b/>
                <w:bCs/>
                <w:lang w:val="sr-Cyrl-CS"/>
              </w:rPr>
              <w:t xml:space="preserve">Исходи предмета </w:t>
            </w:r>
          </w:p>
          <w:p w14:paraId="529FEB6B" w14:textId="77777777" w:rsidR="00F33809" w:rsidRPr="00E17AA5" w:rsidRDefault="00F33809" w:rsidP="00DD3FBE">
            <w:pPr>
              <w:pStyle w:val="Tabela1"/>
              <w:numPr>
                <w:ilvl w:val="0"/>
                <w:numId w:val="0"/>
              </w:numPr>
              <w:jc w:val="both"/>
              <w:rPr>
                <w:rFonts w:ascii="Calibri" w:hAnsi="Calibri" w:cs="Calibri"/>
                <w:lang w:val="sr-Cyrl-CS"/>
              </w:rPr>
            </w:pPr>
            <w:r w:rsidRPr="00E17AA5">
              <w:rPr>
                <w:rFonts w:ascii="Calibri" w:hAnsi="Calibri" w:cs="Calibri"/>
                <w:lang w:val="ru-RU"/>
              </w:rPr>
              <w:t xml:space="preserve">(1) </w:t>
            </w:r>
            <w:r w:rsidRPr="00E17AA5">
              <w:rPr>
                <w:rFonts w:ascii="Calibri" w:hAnsi="Calibri" w:cs="Calibri"/>
                <w:lang w:val="sr-Cyrl-CS"/>
              </w:rPr>
              <w:t>Разумевање парцијалних система менаџмента</w:t>
            </w:r>
            <w:r w:rsidRPr="00E17AA5">
              <w:rPr>
                <w:rFonts w:ascii="Calibri" w:hAnsi="Calibri" w:cs="Calibri"/>
                <w:lang w:val="ru-RU"/>
              </w:rPr>
              <w:t xml:space="preserve">, (2) </w:t>
            </w:r>
            <w:r w:rsidRPr="00E17AA5">
              <w:rPr>
                <w:rFonts w:ascii="Calibri" w:hAnsi="Calibri" w:cs="Calibri"/>
                <w:lang w:val="sr-Cyrl-CS"/>
              </w:rPr>
              <w:t>Самостално истраживање постојећих система менаџмента и идентификовање области за унапређење</w:t>
            </w:r>
            <w:r w:rsidRPr="00E17AA5">
              <w:rPr>
                <w:rFonts w:ascii="Calibri" w:hAnsi="Calibri" w:cs="Calibri"/>
                <w:lang w:val="ru-RU"/>
              </w:rPr>
              <w:t xml:space="preserve">, (3) </w:t>
            </w:r>
            <w:r w:rsidRPr="00E17AA5">
              <w:rPr>
                <w:rFonts w:ascii="Calibri" w:hAnsi="Calibri" w:cs="Calibri"/>
                <w:lang w:val="sr-Cyrl-CS"/>
              </w:rPr>
              <w:t>Самостално моделирање ИМС-а и оцена ефективности модела ИМС-а</w:t>
            </w:r>
            <w:r w:rsidRPr="00E17AA5">
              <w:rPr>
                <w:rFonts w:ascii="Calibri" w:hAnsi="Calibri" w:cs="Calibri"/>
                <w:lang w:val="ru-RU"/>
              </w:rPr>
              <w:t xml:space="preserve">, (4) </w:t>
            </w:r>
            <w:r w:rsidRPr="00E17AA5">
              <w:rPr>
                <w:rFonts w:ascii="Calibri" w:hAnsi="Calibri" w:cs="Calibri"/>
                <w:lang w:val="sr-Cyrl-CS"/>
              </w:rPr>
              <w:t>Самостално оцењивање ефеката примене модела ИМС-а.</w:t>
            </w:r>
          </w:p>
        </w:tc>
      </w:tr>
      <w:tr w:rsidR="00F33809" w:rsidRPr="00E17AA5" w14:paraId="4A11D572" w14:textId="77777777" w:rsidTr="00A31333">
        <w:tc>
          <w:tcPr>
            <w:tcW w:w="5000" w:type="pct"/>
            <w:gridSpan w:val="3"/>
          </w:tcPr>
          <w:p w14:paraId="06A4CDBD" w14:textId="77777777" w:rsidR="00F33809" w:rsidRPr="00E17AA5" w:rsidRDefault="00F33809" w:rsidP="00825A0F">
            <w:pPr>
              <w:autoSpaceDE w:val="0"/>
              <w:autoSpaceDN w:val="0"/>
              <w:adjustRightInd w:val="0"/>
              <w:rPr>
                <w:rFonts w:ascii="Calibri" w:hAnsi="Calibri" w:cs="Calibri"/>
                <w:b/>
                <w:bCs/>
                <w:lang w:val="ru-RU"/>
              </w:rPr>
            </w:pPr>
            <w:r w:rsidRPr="00E17AA5">
              <w:rPr>
                <w:rFonts w:ascii="Calibri" w:hAnsi="Calibri" w:cs="Calibri"/>
                <w:b/>
                <w:bCs/>
                <w:lang w:val="sr-Cyrl-CS"/>
              </w:rPr>
              <w:t>Садржај предмета</w:t>
            </w:r>
          </w:p>
          <w:p w14:paraId="7B756DC0" w14:textId="77777777" w:rsidR="00F33809" w:rsidRPr="00E17AA5" w:rsidRDefault="00F33809" w:rsidP="00981624">
            <w:pPr>
              <w:rPr>
                <w:rFonts w:ascii="Calibri" w:hAnsi="Calibri" w:cs="Calibri"/>
                <w:i/>
                <w:iCs/>
                <w:lang w:val="sr-Cyrl-CS"/>
              </w:rPr>
            </w:pPr>
            <w:r w:rsidRPr="00E17AA5">
              <w:rPr>
                <w:rFonts w:ascii="Calibri" w:hAnsi="Calibri" w:cs="Calibri"/>
                <w:i/>
                <w:iCs/>
                <w:lang w:val="sr-Cyrl-CS"/>
              </w:rPr>
              <w:t>Теоријска настава</w:t>
            </w:r>
          </w:p>
          <w:p w14:paraId="63005163" w14:textId="77777777" w:rsidR="00F33809" w:rsidRPr="00E17AA5" w:rsidRDefault="00F33809" w:rsidP="009C47CD">
            <w:pPr>
              <w:jc w:val="both"/>
              <w:rPr>
                <w:rFonts w:ascii="Calibri" w:hAnsi="Calibri" w:cs="Calibri"/>
                <w:iCs/>
                <w:lang w:val="sr-Cyrl-CS"/>
              </w:rPr>
            </w:pPr>
            <w:r w:rsidRPr="00E17AA5">
              <w:rPr>
                <w:rFonts w:ascii="Calibri" w:hAnsi="Calibri" w:cs="Calibri"/>
                <w:iCs/>
                <w:lang w:val="sr-Cyrl-CS"/>
              </w:rPr>
              <w:t xml:space="preserve">Системски приступ. Теорија система. Моделирање сложених динамичких система. Систем менаџмента квалитетом </w:t>
            </w:r>
            <w:r w:rsidRPr="00E17AA5">
              <w:rPr>
                <w:rFonts w:ascii="Calibri" w:hAnsi="Calibri" w:cs="Calibri"/>
                <w:iCs/>
                <w:lang w:val="sr-Latn-CS"/>
              </w:rPr>
              <w:t>(QMS)</w:t>
            </w:r>
            <w:r w:rsidRPr="00E17AA5">
              <w:rPr>
                <w:rFonts w:ascii="Calibri" w:hAnsi="Calibri" w:cs="Calibri"/>
                <w:iCs/>
                <w:lang w:val="sr-Cyrl-CS"/>
              </w:rPr>
              <w:t>. Систем менаџмента заштитом животне средине</w:t>
            </w:r>
            <w:r w:rsidRPr="00E17AA5">
              <w:rPr>
                <w:rFonts w:ascii="Calibri" w:hAnsi="Calibri" w:cs="Calibri"/>
                <w:iCs/>
                <w:lang w:val="sr-Latn-CS"/>
              </w:rPr>
              <w:t xml:space="preserve"> (EMS)</w:t>
            </w:r>
            <w:r w:rsidRPr="00E17AA5">
              <w:rPr>
                <w:rFonts w:ascii="Calibri" w:hAnsi="Calibri" w:cs="Calibri"/>
                <w:iCs/>
                <w:lang w:val="sr-Cyrl-CS"/>
              </w:rPr>
              <w:t>. Систем менаџмента безбедношћу и здравља на раду</w:t>
            </w:r>
            <w:r w:rsidRPr="00E17AA5">
              <w:rPr>
                <w:rFonts w:ascii="Calibri" w:hAnsi="Calibri" w:cs="Calibri"/>
                <w:iCs/>
                <w:lang w:val="sr-Latn-CS"/>
              </w:rPr>
              <w:t xml:space="preserve"> (OHSAS)</w:t>
            </w:r>
            <w:r w:rsidRPr="00E17AA5">
              <w:rPr>
                <w:rFonts w:ascii="Calibri" w:hAnsi="Calibri" w:cs="Calibri"/>
                <w:iCs/>
                <w:lang w:val="sr-Cyrl-CS"/>
              </w:rPr>
              <w:t>. Систем менаџмента безбедношћу хране</w:t>
            </w:r>
            <w:r w:rsidRPr="00E17AA5">
              <w:rPr>
                <w:rFonts w:ascii="Calibri" w:hAnsi="Calibri" w:cs="Calibri"/>
                <w:iCs/>
                <w:lang w:val="sr-Latn-CS"/>
              </w:rPr>
              <w:t xml:space="preserve"> (FMS)</w:t>
            </w:r>
            <w:r w:rsidRPr="00E17AA5">
              <w:rPr>
                <w:rFonts w:ascii="Calibri" w:hAnsi="Calibri" w:cs="Calibri"/>
                <w:iCs/>
                <w:lang w:val="sr-Cyrl-CS"/>
              </w:rPr>
              <w:t>. Систем менаџмента ризиком</w:t>
            </w:r>
            <w:r w:rsidRPr="00E17AA5">
              <w:rPr>
                <w:rFonts w:ascii="Calibri" w:hAnsi="Calibri" w:cs="Calibri"/>
                <w:iCs/>
                <w:lang w:val="sr-Latn-CS"/>
              </w:rPr>
              <w:t xml:space="preserve"> (RM)</w:t>
            </w:r>
            <w:r w:rsidRPr="00E17AA5">
              <w:rPr>
                <w:rFonts w:ascii="Calibri" w:hAnsi="Calibri" w:cs="Calibri"/>
                <w:iCs/>
                <w:lang w:val="sr-Cyrl-CS"/>
              </w:rPr>
              <w:t>. Систем менаџмента безбедношћу информација</w:t>
            </w:r>
            <w:r w:rsidRPr="00E17AA5">
              <w:rPr>
                <w:rFonts w:ascii="Calibri" w:hAnsi="Calibri" w:cs="Calibri"/>
                <w:iCs/>
                <w:lang w:val="sr-Latn-CS"/>
              </w:rPr>
              <w:t xml:space="preserve"> (ISMS)</w:t>
            </w:r>
            <w:r w:rsidRPr="00E17AA5">
              <w:rPr>
                <w:rFonts w:ascii="Calibri" w:hAnsi="Calibri" w:cs="Calibri"/>
                <w:iCs/>
                <w:lang w:val="sr-Cyrl-CS"/>
              </w:rPr>
              <w:t>. Систем менаџмента економиком квалитета</w:t>
            </w:r>
            <w:r w:rsidRPr="00E17AA5">
              <w:rPr>
                <w:rFonts w:ascii="Calibri" w:hAnsi="Calibri" w:cs="Calibri"/>
                <w:iCs/>
                <w:lang w:val="sr-Latn-CS"/>
              </w:rPr>
              <w:t xml:space="preserve"> (MEQ)</w:t>
            </w:r>
            <w:r w:rsidRPr="00E17AA5">
              <w:rPr>
                <w:rFonts w:ascii="Calibri" w:hAnsi="Calibri" w:cs="Calibri"/>
                <w:iCs/>
                <w:lang w:val="sr-Cyrl-CS"/>
              </w:rPr>
              <w:t>. Менаџмент процесима. Менаџмент технологијама. Управљање ланцима снабдевања. Моделирање интеграције различитих система. Оцена квалитета модела. Симулација и тестирање понашање понашања ИМС-а. Менаџмент ИМС-ом.</w:t>
            </w:r>
          </w:p>
          <w:p w14:paraId="1E3F3FDF" w14:textId="77777777" w:rsidR="00F33809" w:rsidRPr="00E17AA5" w:rsidRDefault="00F33809" w:rsidP="00981624">
            <w:pPr>
              <w:rPr>
                <w:rFonts w:ascii="Calibri" w:hAnsi="Calibri" w:cs="Calibri"/>
                <w:i/>
                <w:iCs/>
                <w:lang w:val="sr-Cyrl-CS"/>
              </w:rPr>
            </w:pPr>
            <w:r w:rsidRPr="00E17AA5">
              <w:rPr>
                <w:rFonts w:ascii="Calibri" w:hAnsi="Calibri" w:cs="Calibri"/>
                <w:i/>
                <w:iCs/>
                <w:lang w:val="sr-Cyrl-CS"/>
              </w:rPr>
              <w:t xml:space="preserve">Практична настава </w:t>
            </w:r>
          </w:p>
          <w:p w14:paraId="7B821FFB" w14:textId="77777777" w:rsidR="00F33809" w:rsidRPr="00E17AA5" w:rsidRDefault="00F33809" w:rsidP="00DD3FBE">
            <w:pPr>
              <w:jc w:val="both"/>
              <w:rPr>
                <w:rFonts w:ascii="Calibri" w:hAnsi="Calibri" w:cs="Calibri"/>
                <w:iCs/>
              </w:rPr>
            </w:pPr>
            <w:r w:rsidRPr="00E17AA5">
              <w:rPr>
                <w:rFonts w:ascii="Calibri" w:hAnsi="Calibri" w:cs="Calibri"/>
                <w:iCs/>
                <w:lang w:val="sr-Cyrl-CS"/>
              </w:rPr>
              <w:t>Упознавање са изабраним системима менаџмента. Самостална анализа и синтеза система менаџмента. Израда семинарског рада.</w:t>
            </w:r>
          </w:p>
        </w:tc>
      </w:tr>
      <w:tr w:rsidR="00F33809" w:rsidRPr="00E17AA5" w14:paraId="2A4A43E9" w14:textId="77777777" w:rsidTr="00A31333">
        <w:tc>
          <w:tcPr>
            <w:tcW w:w="5000" w:type="pct"/>
            <w:gridSpan w:val="3"/>
          </w:tcPr>
          <w:p w14:paraId="29365A98" w14:textId="77777777" w:rsidR="00F33809" w:rsidRPr="00E17AA5" w:rsidRDefault="00F33809" w:rsidP="00981624">
            <w:pPr>
              <w:rPr>
                <w:rFonts w:ascii="Calibri" w:hAnsi="Calibri" w:cs="Calibri"/>
                <w:b/>
                <w:bCs/>
                <w:lang w:val="sr-Cyrl-CS"/>
              </w:rPr>
            </w:pPr>
            <w:r w:rsidRPr="00E17AA5">
              <w:rPr>
                <w:rFonts w:ascii="Calibri" w:hAnsi="Calibri" w:cs="Calibri"/>
                <w:b/>
                <w:bCs/>
                <w:lang w:val="sr-Cyrl-CS"/>
              </w:rPr>
              <w:t xml:space="preserve">Препоручена литература </w:t>
            </w:r>
          </w:p>
          <w:p w14:paraId="253E4D71" w14:textId="77777777" w:rsidR="00404B3E" w:rsidRPr="00E17AA5" w:rsidRDefault="00404B3E" w:rsidP="00783ED4">
            <w:pPr>
              <w:pStyle w:val="TableParagraph"/>
              <w:numPr>
                <w:ilvl w:val="0"/>
                <w:numId w:val="40"/>
              </w:numPr>
              <w:tabs>
                <w:tab w:val="left" w:pos="823"/>
              </w:tabs>
              <w:kinsoku w:val="0"/>
              <w:overflowPunct w:val="0"/>
              <w:ind w:right="103"/>
              <w:jc w:val="both"/>
              <w:rPr>
                <w:rFonts w:ascii="Calibri" w:hAnsi="Calibri" w:cs="Calibri"/>
                <w:lang w:val="sr-Cyrl-RS"/>
              </w:rPr>
            </w:pPr>
            <w:proofErr w:type="spellStart"/>
            <w:r w:rsidRPr="00E17AA5">
              <w:rPr>
                <w:rFonts w:ascii="Calibri" w:hAnsi="Calibri" w:cs="Calibri"/>
                <w:lang w:val="sr-Cyrl-RS"/>
              </w:rPr>
              <w:t>Арсовски</w:t>
            </w:r>
            <w:proofErr w:type="spellEnd"/>
            <w:r w:rsidRPr="00E17AA5">
              <w:rPr>
                <w:rFonts w:ascii="Calibri" w:hAnsi="Calibri" w:cs="Calibri"/>
                <w:lang w:val="sr-Cyrl-RS"/>
              </w:rPr>
              <w:t xml:space="preserve"> С. Интегрисани системи менаџмента, Универзитет у Крагујевцу, Факултет инжењерских наука, Центар за квалитет, Крагујевац,</w:t>
            </w:r>
            <w:r w:rsidRPr="00E17AA5">
              <w:rPr>
                <w:rFonts w:ascii="Calibri" w:hAnsi="Calibri" w:cs="Calibri"/>
                <w:spacing w:val="-4"/>
                <w:lang w:val="sr-Cyrl-RS"/>
              </w:rPr>
              <w:t xml:space="preserve"> </w:t>
            </w:r>
            <w:r w:rsidRPr="00E17AA5">
              <w:rPr>
                <w:rFonts w:ascii="Calibri" w:hAnsi="Calibri" w:cs="Calibri"/>
                <w:lang w:val="sr-Cyrl-RS"/>
              </w:rPr>
              <w:t>2013.</w:t>
            </w:r>
            <w:r w:rsidRPr="00E17AA5">
              <w:rPr>
                <w:rFonts w:ascii="Calibri" w:hAnsi="Calibri" w:cs="Calibri"/>
                <w:bCs/>
                <w:lang w:val="sr-Cyrl-CS" w:eastAsia="sr-Latn-CS"/>
              </w:rPr>
              <w:t xml:space="preserve"> - Изабрана поглавља</w:t>
            </w:r>
          </w:p>
          <w:p w14:paraId="622DA1D2" w14:textId="77777777" w:rsidR="00F33809" w:rsidRPr="00E17AA5" w:rsidRDefault="00F33809" w:rsidP="00783ED4">
            <w:pPr>
              <w:numPr>
                <w:ilvl w:val="0"/>
                <w:numId w:val="40"/>
              </w:numPr>
              <w:jc w:val="both"/>
              <w:rPr>
                <w:rFonts w:ascii="Calibri" w:hAnsi="Calibri" w:cs="Calibri"/>
                <w:bCs/>
                <w:lang w:val="sr-Cyrl-CS"/>
              </w:rPr>
            </w:pPr>
            <w:proofErr w:type="spellStart"/>
            <w:r w:rsidRPr="00E17AA5">
              <w:rPr>
                <w:rFonts w:ascii="Calibri" w:hAnsi="Calibri" w:cs="Calibri"/>
                <w:bCs/>
                <w:lang w:val="sr-Cyrl-CS"/>
              </w:rPr>
              <w:t>Арсовски</w:t>
            </w:r>
            <w:proofErr w:type="spellEnd"/>
            <w:r w:rsidRPr="00E17AA5">
              <w:rPr>
                <w:rFonts w:ascii="Calibri" w:hAnsi="Calibri" w:cs="Calibri"/>
                <w:bCs/>
                <w:lang w:val="sr-Cyrl-CS"/>
              </w:rPr>
              <w:t xml:space="preserve"> С., Менаџмент процесима</w:t>
            </w:r>
            <w:r w:rsidRPr="00E17AA5">
              <w:rPr>
                <w:rFonts w:ascii="Calibri" w:hAnsi="Calibri" w:cs="Calibri"/>
                <w:bCs/>
                <w:lang w:val="ru-RU"/>
              </w:rPr>
              <w:t>, Центар за квалитет, Машински факултет у Крагујевцу, 2006, Крагујевац</w:t>
            </w:r>
          </w:p>
          <w:p w14:paraId="0BA5D0DB" w14:textId="77777777" w:rsidR="00F33809" w:rsidRPr="00E17AA5" w:rsidRDefault="00F33809" w:rsidP="00783ED4">
            <w:pPr>
              <w:numPr>
                <w:ilvl w:val="0"/>
                <w:numId w:val="40"/>
              </w:numPr>
              <w:jc w:val="both"/>
              <w:rPr>
                <w:rFonts w:ascii="Calibri" w:hAnsi="Calibri" w:cs="Calibri"/>
                <w:bCs/>
                <w:lang w:val="sr-Cyrl-CS"/>
              </w:rPr>
            </w:pPr>
            <w:proofErr w:type="spellStart"/>
            <w:r w:rsidRPr="00E17AA5">
              <w:rPr>
                <w:rFonts w:ascii="Calibri" w:hAnsi="Calibri" w:cs="Calibri"/>
                <w:bCs/>
                <w:lang w:val="sr-Cyrl-CS"/>
              </w:rPr>
              <w:t>Арсовски</w:t>
            </w:r>
            <w:proofErr w:type="spellEnd"/>
            <w:r w:rsidRPr="00E17AA5">
              <w:rPr>
                <w:rFonts w:ascii="Calibri" w:hAnsi="Calibri" w:cs="Calibri"/>
                <w:bCs/>
                <w:lang w:val="sr-Cyrl-CS"/>
              </w:rPr>
              <w:t xml:space="preserve"> С., Менаџмент економиком квалитета</w:t>
            </w:r>
            <w:r w:rsidRPr="00E17AA5">
              <w:rPr>
                <w:rFonts w:ascii="Calibri" w:hAnsi="Calibri" w:cs="Calibri"/>
                <w:bCs/>
                <w:lang w:val="ru-RU"/>
              </w:rPr>
              <w:t>, CIM центар, Машински факултет 2000, Крагујевац</w:t>
            </w:r>
          </w:p>
          <w:p w14:paraId="734A13AF" w14:textId="77777777" w:rsidR="00F33809" w:rsidRPr="00E17AA5" w:rsidRDefault="00F33809" w:rsidP="00783ED4">
            <w:pPr>
              <w:numPr>
                <w:ilvl w:val="0"/>
                <w:numId w:val="40"/>
              </w:numPr>
              <w:jc w:val="both"/>
              <w:rPr>
                <w:rFonts w:ascii="Calibri" w:hAnsi="Calibri" w:cs="Calibri"/>
                <w:bCs/>
                <w:lang w:val="sr-Cyrl-CS"/>
              </w:rPr>
            </w:pPr>
            <w:proofErr w:type="spellStart"/>
            <w:r w:rsidRPr="00E17AA5">
              <w:rPr>
                <w:rFonts w:ascii="Calibri" w:hAnsi="Calibri" w:cs="Calibri"/>
                <w:bCs/>
                <w:lang w:val="sr-Cyrl-CS"/>
              </w:rPr>
              <w:t>Арсовски</w:t>
            </w:r>
            <w:proofErr w:type="spellEnd"/>
            <w:r w:rsidRPr="00E17AA5">
              <w:rPr>
                <w:rFonts w:ascii="Calibri" w:hAnsi="Calibri" w:cs="Calibri"/>
                <w:bCs/>
                <w:lang w:val="sr-Cyrl-CS"/>
              </w:rPr>
              <w:t xml:space="preserve"> С., </w:t>
            </w:r>
            <w:proofErr w:type="spellStart"/>
            <w:r w:rsidRPr="00E17AA5">
              <w:rPr>
                <w:rFonts w:ascii="Calibri" w:hAnsi="Calibri" w:cs="Calibri"/>
                <w:bCs/>
                <w:lang w:val="sr-Cyrl-CS"/>
              </w:rPr>
              <w:t>Арсовски</w:t>
            </w:r>
            <w:proofErr w:type="spellEnd"/>
            <w:r w:rsidRPr="00E17AA5">
              <w:rPr>
                <w:rFonts w:ascii="Calibri" w:hAnsi="Calibri" w:cs="Calibri"/>
                <w:bCs/>
                <w:lang w:val="sr-Cyrl-CS"/>
              </w:rPr>
              <w:t xml:space="preserve"> З., Кокић М., Менаџмент производним и информационо-комуникационим технологијама</w:t>
            </w:r>
            <w:r w:rsidRPr="00E17AA5">
              <w:rPr>
                <w:rFonts w:ascii="Calibri" w:hAnsi="Calibri" w:cs="Calibri"/>
                <w:bCs/>
                <w:lang w:val="ru-RU"/>
              </w:rPr>
              <w:t>, Центар за квалитет, Машински факултет у Крагујевцу, 2007, Крагујевац</w:t>
            </w:r>
          </w:p>
          <w:p w14:paraId="7BE20E44" w14:textId="77777777" w:rsidR="00F33809" w:rsidRPr="00E17AA5" w:rsidRDefault="00F33809" w:rsidP="00783ED4">
            <w:pPr>
              <w:numPr>
                <w:ilvl w:val="0"/>
                <w:numId w:val="40"/>
              </w:numPr>
              <w:jc w:val="both"/>
              <w:rPr>
                <w:rFonts w:ascii="Calibri" w:hAnsi="Calibri" w:cs="Calibri"/>
                <w:b/>
                <w:bCs/>
                <w:lang w:val="sr-Cyrl-CS"/>
              </w:rPr>
            </w:pPr>
            <w:proofErr w:type="spellStart"/>
            <w:r w:rsidRPr="00E17AA5">
              <w:rPr>
                <w:rFonts w:ascii="Calibri" w:hAnsi="Calibri" w:cs="Calibri"/>
                <w:bCs/>
                <w:lang w:val="sr-Latn-CS"/>
              </w:rPr>
              <w:t>Sterman</w:t>
            </w:r>
            <w:proofErr w:type="spellEnd"/>
            <w:r w:rsidRPr="00E17AA5">
              <w:rPr>
                <w:rFonts w:ascii="Calibri" w:hAnsi="Calibri" w:cs="Calibri"/>
                <w:bCs/>
                <w:lang w:val="sr-Latn-CS"/>
              </w:rPr>
              <w:t xml:space="preserve"> J., Business Dynamics: </w:t>
            </w:r>
            <w:proofErr w:type="spellStart"/>
            <w:r w:rsidRPr="00E17AA5">
              <w:rPr>
                <w:rFonts w:ascii="Calibri" w:hAnsi="Calibri" w:cs="Calibri"/>
                <w:bCs/>
                <w:lang w:val="sr-Latn-CS"/>
              </w:rPr>
              <w:t>Systems</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Thinking</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and</w:t>
            </w:r>
            <w:proofErr w:type="spellEnd"/>
            <w:r w:rsidRPr="00E17AA5">
              <w:rPr>
                <w:rFonts w:ascii="Calibri" w:hAnsi="Calibri" w:cs="Calibri"/>
                <w:bCs/>
                <w:lang w:val="sr-Latn-CS"/>
              </w:rPr>
              <w:t xml:space="preserve"> Modeling </w:t>
            </w:r>
            <w:proofErr w:type="spellStart"/>
            <w:r w:rsidRPr="00E17AA5">
              <w:rPr>
                <w:rFonts w:ascii="Calibri" w:hAnsi="Calibri" w:cs="Calibri"/>
                <w:bCs/>
                <w:lang w:val="sr-Latn-CS"/>
              </w:rPr>
              <w:t>for</w:t>
            </w:r>
            <w:proofErr w:type="spellEnd"/>
            <w:r w:rsidRPr="00E17AA5">
              <w:rPr>
                <w:rFonts w:ascii="Calibri" w:hAnsi="Calibri" w:cs="Calibri"/>
                <w:bCs/>
                <w:lang w:val="sr-Latn-CS"/>
              </w:rPr>
              <w:t xml:space="preserve"> a </w:t>
            </w:r>
            <w:proofErr w:type="spellStart"/>
            <w:r w:rsidRPr="00E17AA5">
              <w:rPr>
                <w:rFonts w:ascii="Calibri" w:hAnsi="Calibri" w:cs="Calibri"/>
                <w:bCs/>
                <w:lang w:val="sr-Latn-CS"/>
              </w:rPr>
              <w:t>Complex</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World</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Mc</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Graw</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Hill</w:t>
            </w:r>
            <w:proofErr w:type="spellEnd"/>
            <w:r w:rsidRPr="00E17AA5">
              <w:rPr>
                <w:rFonts w:ascii="Calibri" w:hAnsi="Calibri" w:cs="Calibri"/>
                <w:bCs/>
                <w:lang w:val="sr-Latn-CS"/>
              </w:rPr>
              <w:t>, Boston, 2000.</w:t>
            </w:r>
          </w:p>
        </w:tc>
      </w:tr>
      <w:tr w:rsidR="00F33809" w:rsidRPr="00DD4B3C" w14:paraId="14AFF34B" w14:textId="77777777" w:rsidTr="00A31333">
        <w:tc>
          <w:tcPr>
            <w:tcW w:w="1853" w:type="pct"/>
          </w:tcPr>
          <w:p w14:paraId="7E1C0933" w14:textId="77777777" w:rsidR="00F33809" w:rsidRPr="00DD4B3C" w:rsidRDefault="00F33809" w:rsidP="0040196B">
            <w:pPr>
              <w:rPr>
                <w:rFonts w:ascii="Calibri" w:hAnsi="Calibri" w:cs="Calibri"/>
                <w:bCs/>
                <w:sz w:val="22"/>
                <w:szCs w:val="22"/>
                <w:lang w:val="sr-Latn-CS"/>
              </w:rPr>
            </w:pPr>
            <w:r w:rsidRPr="00DD4B3C">
              <w:rPr>
                <w:rFonts w:ascii="Calibri" w:hAnsi="Calibri" w:cs="Calibri"/>
                <w:bCs/>
                <w:sz w:val="22"/>
                <w:szCs w:val="22"/>
                <w:lang w:val="sr-Cyrl-CS"/>
              </w:rPr>
              <w:t xml:space="preserve">Број часова </w:t>
            </w:r>
            <w:r w:rsidR="009C47CD" w:rsidRPr="00DD4B3C">
              <w:rPr>
                <w:rFonts w:ascii="Calibri" w:hAnsi="Calibri" w:cs="Calibri"/>
                <w:sz w:val="22"/>
                <w:szCs w:val="22"/>
                <w:lang w:val="sr-Cyrl-CS"/>
              </w:rPr>
              <w:t xml:space="preserve"> активне наставе: </w:t>
            </w:r>
            <w:r w:rsidR="00A857BE">
              <w:rPr>
                <w:rFonts w:ascii="Calibri" w:hAnsi="Calibri" w:cs="Calibri"/>
                <w:sz w:val="22"/>
                <w:szCs w:val="22"/>
              </w:rPr>
              <w:t xml:space="preserve">  </w:t>
            </w:r>
            <w:r w:rsidRPr="00DD4B3C">
              <w:rPr>
                <w:rFonts w:ascii="Calibri" w:hAnsi="Calibri" w:cs="Calibri"/>
                <w:sz w:val="22"/>
                <w:szCs w:val="22"/>
                <w:lang w:val="sr-Cyrl-CS"/>
              </w:rPr>
              <w:t xml:space="preserve">                      </w:t>
            </w:r>
          </w:p>
        </w:tc>
        <w:tc>
          <w:tcPr>
            <w:tcW w:w="1366" w:type="pct"/>
          </w:tcPr>
          <w:p w14:paraId="1499D547" w14:textId="77777777" w:rsidR="00F33809" w:rsidRPr="00DD4B3C" w:rsidRDefault="00F33809" w:rsidP="00981624">
            <w:pPr>
              <w:rPr>
                <w:rFonts w:ascii="Calibri" w:hAnsi="Calibri" w:cs="Calibri"/>
                <w:bCs/>
                <w:sz w:val="22"/>
                <w:szCs w:val="22"/>
                <w:lang w:val="sr-Cyrl-CS"/>
              </w:rPr>
            </w:pPr>
            <w:r w:rsidRPr="00DD4B3C">
              <w:rPr>
                <w:rFonts w:ascii="Calibri" w:hAnsi="Calibri" w:cs="Calibri"/>
                <w:sz w:val="22"/>
                <w:szCs w:val="22"/>
                <w:lang w:val="sr-Cyrl-CS"/>
              </w:rPr>
              <w:t xml:space="preserve">Теоријска настава:  </w:t>
            </w:r>
            <w:r w:rsidR="00DD4B3C" w:rsidRPr="00DD4B3C">
              <w:rPr>
                <w:rFonts w:ascii="Calibri" w:hAnsi="Calibri" w:cs="Calibri"/>
                <w:sz w:val="22"/>
                <w:szCs w:val="22"/>
                <w:lang w:val="sr-Cyrl-CS"/>
              </w:rPr>
              <w:t>7</w:t>
            </w:r>
            <w:r w:rsidR="002576C6" w:rsidRPr="00DD4B3C">
              <w:rPr>
                <w:rFonts w:ascii="Calibri" w:hAnsi="Calibri" w:cs="Calibri"/>
                <w:sz w:val="22"/>
                <w:szCs w:val="22"/>
                <w:lang w:val="sr-Cyrl-CS"/>
              </w:rPr>
              <w:t>5</w:t>
            </w:r>
            <w:r w:rsidRPr="00DD4B3C">
              <w:rPr>
                <w:rFonts w:ascii="Calibri" w:hAnsi="Calibri" w:cs="Calibri"/>
                <w:sz w:val="22"/>
                <w:szCs w:val="22"/>
                <w:lang w:val="sr-Cyrl-CS"/>
              </w:rPr>
              <w:t xml:space="preserve">    </w:t>
            </w:r>
          </w:p>
        </w:tc>
        <w:tc>
          <w:tcPr>
            <w:tcW w:w="1781" w:type="pct"/>
          </w:tcPr>
          <w:p w14:paraId="6C97C00F" w14:textId="77777777" w:rsidR="00F33809" w:rsidRPr="00DD4B3C" w:rsidRDefault="00F33809" w:rsidP="0085403E">
            <w:pPr>
              <w:rPr>
                <w:rFonts w:ascii="Calibri" w:hAnsi="Calibri" w:cs="Calibri"/>
                <w:bCs/>
                <w:sz w:val="22"/>
                <w:szCs w:val="22"/>
                <w:lang w:val="sr-Latn-CS"/>
              </w:rPr>
            </w:pPr>
            <w:r w:rsidRPr="00DD4B3C">
              <w:rPr>
                <w:rFonts w:ascii="Calibri" w:hAnsi="Calibri" w:cs="Calibri"/>
                <w:sz w:val="22"/>
                <w:szCs w:val="22"/>
                <w:lang w:val="ru-RU"/>
              </w:rPr>
              <w:t xml:space="preserve">Практична настава:   </w:t>
            </w:r>
            <w:r w:rsidR="00DD4B3C" w:rsidRPr="00DD4B3C">
              <w:rPr>
                <w:rFonts w:ascii="Calibri" w:hAnsi="Calibri" w:cs="Calibri"/>
                <w:sz w:val="22"/>
                <w:szCs w:val="22"/>
                <w:lang w:val="ru-RU"/>
              </w:rPr>
              <w:t>7</w:t>
            </w:r>
            <w:r w:rsidR="002576C6" w:rsidRPr="00DD4B3C">
              <w:rPr>
                <w:rFonts w:ascii="Calibri" w:hAnsi="Calibri" w:cs="Calibri"/>
                <w:sz w:val="22"/>
                <w:szCs w:val="22"/>
                <w:lang w:val="ru-RU"/>
              </w:rPr>
              <w:t>5</w:t>
            </w:r>
            <w:r w:rsidRPr="00DD4B3C">
              <w:rPr>
                <w:rFonts w:ascii="Calibri" w:hAnsi="Calibri" w:cs="Calibri"/>
                <w:sz w:val="22"/>
                <w:szCs w:val="22"/>
                <w:lang w:val="ru-RU"/>
              </w:rPr>
              <w:t xml:space="preserve">              </w:t>
            </w:r>
          </w:p>
        </w:tc>
      </w:tr>
      <w:tr w:rsidR="00F33809" w:rsidRPr="00E17AA5" w14:paraId="0459D431" w14:textId="77777777" w:rsidTr="00A31333">
        <w:tc>
          <w:tcPr>
            <w:tcW w:w="5000" w:type="pct"/>
            <w:gridSpan w:val="3"/>
          </w:tcPr>
          <w:p w14:paraId="3D1530D4" w14:textId="77777777" w:rsidR="00F33809" w:rsidRPr="00E17AA5" w:rsidRDefault="00F33809" w:rsidP="00981624">
            <w:pPr>
              <w:rPr>
                <w:rFonts w:ascii="Calibri" w:hAnsi="Calibri" w:cs="Calibri"/>
                <w:b/>
                <w:bCs/>
                <w:lang w:val="sr-Cyrl-CS"/>
              </w:rPr>
            </w:pPr>
            <w:r w:rsidRPr="00E17AA5">
              <w:rPr>
                <w:rFonts w:ascii="Calibri" w:hAnsi="Calibri" w:cs="Calibri"/>
                <w:b/>
                <w:bCs/>
                <w:lang w:val="sr-Cyrl-CS"/>
              </w:rPr>
              <w:t>Методе извођења наставе</w:t>
            </w:r>
          </w:p>
          <w:p w14:paraId="70FF11C6" w14:textId="77777777" w:rsidR="00F33809" w:rsidRPr="00E17AA5" w:rsidRDefault="00F33809" w:rsidP="00981624">
            <w:pPr>
              <w:rPr>
                <w:rFonts w:ascii="Calibri" w:hAnsi="Calibri" w:cs="Calibri"/>
                <w:lang w:val="ru-RU"/>
              </w:rPr>
            </w:pPr>
            <w:r w:rsidRPr="00E17AA5">
              <w:rPr>
                <w:rFonts w:ascii="Calibri" w:hAnsi="Calibri" w:cs="Calibri"/>
                <w:lang w:val="sr-Cyrl-CS"/>
              </w:rPr>
              <w:t>Настава се изводи кроз предавања, посети предузећима и самостални истраживачки рад.</w:t>
            </w:r>
          </w:p>
        </w:tc>
      </w:tr>
      <w:tr w:rsidR="00F33809" w:rsidRPr="00E17AA5" w14:paraId="07200B4F" w14:textId="77777777" w:rsidTr="00A31333">
        <w:tc>
          <w:tcPr>
            <w:tcW w:w="5000" w:type="pct"/>
            <w:gridSpan w:val="3"/>
          </w:tcPr>
          <w:p w14:paraId="052E07A3" w14:textId="77777777" w:rsidR="00F33809" w:rsidRPr="00E17AA5" w:rsidRDefault="00F33809" w:rsidP="009C47CD">
            <w:pPr>
              <w:autoSpaceDE w:val="0"/>
              <w:autoSpaceDN w:val="0"/>
              <w:adjustRightInd w:val="0"/>
              <w:rPr>
                <w:rFonts w:ascii="Calibri" w:hAnsi="Calibri" w:cs="Calibri"/>
                <w:b/>
                <w:bCs/>
                <w:lang w:val="sr-Cyrl-CS"/>
              </w:rPr>
            </w:pPr>
            <w:r w:rsidRPr="00E17AA5">
              <w:rPr>
                <w:rFonts w:ascii="Calibri" w:hAnsi="Calibri" w:cs="Calibri"/>
                <w:b/>
                <w:bCs/>
                <w:lang w:val="sr-Cyrl-CS"/>
              </w:rPr>
              <w:t>Оцена  знања (максимални број поена 100)</w:t>
            </w:r>
          </w:p>
          <w:p w14:paraId="51E7B5A8" w14:textId="77777777" w:rsidR="00F33809" w:rsidRPr="00E17AA5" w:rsidRDefault="00CF77FB" w:rsidP="00981624">
            <w:pPr>
              <w:pStyle w:val="Tabela1"/>
              <w:rPr>
                <w:rFonts w:ascii="Calibri" w:hAnsi="Calibri" w:cs="Calibri"/>
                <w:lang w:val="ru-RU"/>
              </w:rPr>
            </w:pPr>
            <w:r w:rsidRPr="00E17AA5">
              <w:rPr>
                <w:rFonts w:ascii="Calibri" w:hAnsi="Calibri" w:cs="Calibri"/>
                <w:lang w:val="sr-Cyrl-RS"/>
              </w:rPr>
              <w:t xml:space="preserve"> </w:t>
            </w:r>
            <w:r w:rsidR="00F33809" w:rsidRPr="00E17AA5">
              <w:rPr>
                <w:rFonts w:ascii="Calibri" w:hAnsi="Calibri" w:cs="Calibri"/>
                <w:lang w:val="sr-Latn-CS"/>
              </w:rPr>
              <w:t>1</w:t>
            </w:r>
            <w:r w:rsidR="00F33809" w:rsidRPr="00E17AA5">
              <w:rPr>
                <w:rFonts w:ascii="Calibri" w:hAnsi="Calibri" w:cs="Calibri"/>
                <w:lang w:val="ru-RU"/>
              </w:rPr>
              <w:t xml:space="preserve"> семинарск</w:t>
            </w:r>
            <w:r w:rsidR="00F33809" w:rsidRPr="00E17AA5">
              <w:rPr>
                <w:rFonts w:ascii="Calibri" w:hAnsi="Calibri" w:cs="Calibri"/>
                <w:lang w:val="sr-Cyrl-CS"/>
              </w:rPr>
              <w:t>и</w:t>
            </w:r>
            <w:r w:rsidR="00F33809" w:rsidRPr="00E17AA5">
              <w:rPr>
                <w:rFonts w:ascii="Calibri" w:hAnsi="Calibri" w:cs="Calibri"/>
                <w:lang w:val="ru-RU"/>
              </w:rPr>
              <w:t xml:space="preserve"> рад – 70,</w:t>
            </w:r>
          </w:p>
          <w:p w14:paraId="4130C5C6" w14:textId="77777777" w:rsidR="00F33809" w:rsidRPr="00E17AA5" w:rsidRDefault="00CF77FB" w:rsidP="00981624">
            <w:pPr>
              <w:pStyle w:val="Tabela1"/>
              <w:rPr>
                <w:rFonts w:ascii="Calibri" w:hAnsi="Calibri" w:cs="Calibri"/>
                <w:lang w:val="ru-RU"/>
              </w:rPr>
            </w:pPr>
            <w:r w:rsidRPr="00E17AA5">
              <w:rPr>
                <w:rFonts w:ascii="Calibri" w:hAnsi="Calibri" w:cs="Calibri"/>
                <w:lang w:val="ru-RU"/>
              </w:rPr>
              <w:t xml:space="preserve"> </w:t>
            </w:r>
            <w:r w:rsidR="00F33809" w:rsidRPr="00E17AA5">
              <w:rPr>
                <w:rFonts w:ascii="Calibri" w:hAnsi="Calibri" w:cs="Calibri"/>
                <w:lang w:val="ru-RU"/>
              </w:rPr>
              <w:t>Усмени испит -30.</w:t>
            </w:r>
          </w:p>
        </w:tc>
      </w:tr>
    </w:tbl>
    <w:p w14:paraId="735E8906" w14:textId="77777777" w:rsidR="00F33809" w:rsidRPr="00E17AA5" w:rsidRDefault="00F33809" w:rsidP="003A21CB">
      <w:pPr>
        <w:widowControl w:val="0"/>
        <w:autoSpaceDE w:val="0"/>
        <w:autoSpaceDN w:val="0"/>
        <w:adjustRightInd w:val="0"/>
        <w:rPr>
          <w:rFonts w:ascii="Calibri" w:hAnsi="Calibri" w:cs="Calibri"/>
          <w:b/>
          <w:sz w:val="16"/>
          <w:szCs w:val="16"/>
          <w:u w:val="single"/>
          <w:lang w:val="ru-RU"/>
        </w:rPr>
      </w:pPr>
    </w:p>
    <w:p w14:paraId="0CBB9548" w14:textId="77777777" w:rsidR="00F33809" w:rsidRPr="00E17AA5" w:rsidRDefault="00CB5019" w:rsidP="003A21CB">
      <w:pPr>
        <w:widowControl w:val="0"/>
        <w:autoSpaceDE w:val="0"/>
        <w:autoSpaceDN w:val="0"/>
        <w:adjustRightInd w:val="0"/>
        <w:rPr>
          <w:rFonts w:ascii="Calibri" w:hAnsi="Calibri" w:cs="Calibri"/>
          <w:b/>
          <w:sz w:val="16"/>
          <w:szCs w:val="16"/>
          <w:u w:val="single"/>
          <w:lang w:val="ru-RU"/>
        </w:rPr>
      </w:pPr>
      <w:r w:rsidRPr="00E17AA5">
        <w:rPr>
          <w:rFonts w:ascii="Calibri" w:hAnsi="Calibri" w:cs="Calibri"/>
          <w:b/>
          <w:sz w:val="16"/>
          <w:szCs w:val="16"/>
          <w:u w:val="single"/>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38"/>
        <w:gridCol w:w="3430"/>
      </w:tblGrid>
      <w:tr w:rsidR="00F33809" w:rsidRPr="00E17AA5" w14:paraId="17AF7114" w14:textId="77777777" w:rsidTr="00A31333">
        <w:tc>
          <w:tcPr>
            <w:tcW w:w="5000" w:type="pct"/>
            <w:gridSpan w:val="3"/>
          </w:tcPr>
          <w:p w14:paraId="135AA66D" w14:textId="77777777" w:rsidR="00F33809" w:rsidRPr="00E17AA5" w:rsidRDefault="00F33809" w:rsidP="00981624">
            <w:pPr>
              <w:rPr>
                <w:rFonts w:ascii="Calibri" w:hAnsi="Calibri" w:cs="Calibri"/>
                <w:lang w:val="ru-RU"/>
              </w:rPr>
            </w:pPr>
            <w:r w:rsidRPr="00E17AA5">
              <w:rPr>
                <w:rFonts w:ascii="Calibri" w:hAnsi="Calibri" w:cs="Calibri"/>
                <w:b/>
                <w:bCs/>
                <w:lang w:val="sr-Cyrl-CS"/>
              </w:rPr>
              <w:t>Назив предмета: Пословна интелигенција</w:t>
            </w:r>
            <w:bookmarkStart w:id="75" w:name="DINZ05"/>
            <w:bookmarkEnd w:id="75"/>
          </w:p>
        </w:tc>
      </w:tr>
      <w:tr w:rsidR="00F33809" w:rsidRPr="00E17AA5" w14:paraId="316779DA" w14:textId="77777777" w:rsidTr="00A31333">
        <w:tc>
          <w:tcPr>
            <w:tcW w:w="5000" w:type="pct"/>
            <w:gridSpan w:val="3"/>
          </w:tcPr>
          <w:p w14:paraId="4091B8B3" w14:textId="77777777" w:rsidR="00F33809" w:rsidRPr="00E17AA5" w:rsidRDefault="00F33809" w:rsidP="006942B5">
            <w:pPr>
              <w:rPr>
                <w:rFonts w:ascii="Calibri" w:hAnsi="Calibri" w:cs="Calibri"/>
                <w:b/>
                <w:bCs/>
                <w:lang w:val="sr-Cyrl-RS"/>
              </w:rPr>
            </w:pPr>
            <w:r w:rsidRPr="00E17AA5">
              <w:rPr>
                <w:rFonts w:ascii="Calibri" w:hAnsi="Calibri" w:cs="Calibri"/>
                <w:b/>
                <w:bCs/>
                <w:lang w:val="sr-Cyrl-CS"/>
              </w:rPr>
              <w:t xml:space="preserve">Наставник или наставници: </w:t>
            </w:r>
            <w:r w:rsidR="00F21CE1" w:rsidRPr="00E17AA5">
              <w:rPr>
                <w:rFonts w:ascii="Calibri" w:hAnsi="Calibri" w:cs="Calibri"/>
                <w:b/>
                <w:bCs/>
                <w:lang w:val="sr-Cyrl-CS"/>
              </w:rPr>
              <w:t>Данијела</w:t>
            </w:r>
            <w:r w:rsidR="006942B5" w:rsidRPr="00E17AA5">
              <w:rPr>
                <w:rFonts w:ascii="Calibri" w:hAnsi="Calibri" w:cs="Calibri"/>
                <w:b/>
                <w:bCs/>
                <w:lang w:val="sr-Cyrl-CS"/>
              </w:rPr>
              <w:t xml:space="preserve"> П. Тадић,</w:t>
            </w:r>
            <w:r w:rsidR="00F21CE1" w:rsidRPr="00E17AA5">
              <w:rPr>
                <w:rFonts w:ascii="Calibri" w:hAnsi="Calibri" w:cs="Calibri"/>
                <w:b/>
                <w:bCs/>
                <w:lang w:val="sr-Cyrl-CS"/>
              </w:rPr>
              <w:t>, Александар В. Алексић</w:t>
            </w:r>
          </w:p>
        </w:tc>
      </w:tr>
      <w:tr w:rsidR="00F33809" w:rsidRPr="00E17AA5" w14:paraId="3266F741" w14:textId="77777777" w:rsidTr="00A31333">
        <w:tc>
          <w:tcPr>
            <w:tcW w:w="5000" w:type="pct"/>
            <w:gridSpan w:val="3"/>
          </w:tcPr>
          <w:p w14:paraId="69BA7D54" w14:textId="77777777" w:rsidR="00F33809" w:rsidRPr="00E17AA5" w:rsidRDefault="00F33809" w:rsidP="003F42F3">
            <w:pPr>
              <w:jc w:val="both"/>
              <w:rPr>
                <w:rFonts w:ascii="Calibri" w:hAnsi="Calibri" w:cs="Calibri"/>
                <w:lang w:val="sr-Cyrl-RS"/>
              </w:rPr>
            </w:pPr>
            <w:r w:rsidRPr="00E17AA5">
              <w:rPr>
                <w:rFonts w:ascii="Calibri" w:hAnsi="Calibri" w:cs="Calibri"/>
                <w:b/>
                <w:bCs/>
                <w:lang w:val="sr-Cyrl-CS"/>
              </w:rPr>
              <w:t xml:space="preserve">Статус предмета: </w:t>
            </w:r>
            <w:r w:rsidR="001D77C2">
              <w:rPr>
                <w:rFonts w:ascii="Calibri" w:hAnsi="Calibri" w:cs="Calibri"/>
                <w:bCs/>
                <w:lang w:val="sr-Cyrl-RS"/>
              </w:rPr>
              <w:t>Изборни предмет студијског програма</w:t>
            </w:r>
            <w:r w:rsidR="003F42F3">
              <w:rPr>
                <w:rFonts w:ascii="Calibri" w:hAnsi="Calibri" w:cs="Calibri"/>
                <w:bCs/>
              </w:rPr>
              <w:t>,</w:t>
            </w:r>
            <w:r w:rsidR="004E6042" w:rsidRPr="007E17F4">
              <w:rPr>
                <w:rFonts w:ascii="Calibri" w:hAnsi="Calibri" w:cs="Calibri"/>
                <w:bCs/>
                <w:lang w:val="sr-Cyrl-CS" w:eastAsia="sr-Latn-CS"/>
              </w:rPr>
              <w:t xml:space="preserve"> заједнички </w:t>
            </w:r>
            <w:proofErr w:type="spellStart"/>
            <w:r w:rsidR="003F42F3">
              <w:rPr>
                <w:rFonts w:ascii="Calibri" w:hAnsi="Calibri" w:cs="Calibri"/>
                <w:bCs/>
                <w:lang w:eastAsia="sr-Latn-CS"/>
              </w:rPr>
              <w:t>предмет</w:t>
            </w:r>
            <w:proofErr w:type="spellEnd"/>
            <w:r w:rsidR="003F42F3">
              <w:rPr>
                <w:rFonts w:ascii="Calibri" w:hAnsi="Calibri" w:cs="Calibri"/>
                <w:bCs/>
                <w:lang w:eastAsia="sr-Latn-CS"/>
              </w:rPr>
              <w:t xml:space="preserve"> </w:t>
            </w:r>
            <w:r w:rsidR="004E6042" w:rsidRPr="007E17F4">
              <w:rPr>
                <w:rFonts w:ascii="Calibri" w:hAnsi="Calibri" w:cs="Calibri"/>
                <w:bCs/>
                <w:lang w:val="sr-Cyrl-CS" w:eastAsia="sr-Latn-CS"/>
              </w:rPr>
              <w:t>за више студијских програма</w:t>
            </w:r>
            <w:r w:rsidR="004E6042" w:rsidRPr="00011B49">
              <w:rPr>
                <w:bCs/>
                <w:sz w:val="20"/>
                <w:szCs w:val="20"/>
                <w:lang w:val="sr-Cyrl-CS" w:eastAsia="sr-Latn-CS"/>
              </w:rPr>
              <w:t xml:space="preserve">  </w:t>
            </w:r>
          </w:p>
        </w:tc>
      </w:tr>
      <w:tr w:rsidR="00F33809" w:rsidRPr="00E17AA5" w14:paraId="28B16EB3" w14:textId="77777777" w:rsidTr="00A31333">
        <w:tc>
          <w:tcPr>
            <w:tcW w:w="5000" w:type="pct"/>
            <w:gridSpan w:val="3"/>
          </w:tcPr>
          <w:p w14:paraId="33283621" w14:textId="77777777" w:rsidR="00F33809" w:rsidRPr="00E17AA5" w:rsidRDefault="00F33809" w:rsidP="00981624">
            <w:pPr>
              <w:rPr>
                <w:rFonts w:ascii="Calibri" w:hAnsi="Calibri" w:cs="Calibri"/>
                <w:lang w:val="ru-RU"/>
              </w:rPr>
            </w:pPr>
            <w:r w:rsidRPr="00E17AA5">
              <w:rPr>
                <w:rFonts w:ascii="Calibri" w:hAnsi="Calibri" w:cs="Calibri"/>
                <w:b/>
                <w:bCs/>
                <w:lang w:val="sr-Cyrl-CS"/>
              </w:rPr>
              <w:t>Број ЕСПБ</w:t>
            </w:r>
            <w:r w:rsidRPr="00E17AA5">
              <w:rPr>
                <w:rFonts w:ascii="Calibri" w:hAnsi="Calibri" w:cs="Calibri"/>
                <w:b/>
                <w:bCs/>
                <w:lang w:val="ru-RU"/>
              </w:rPr>
              <w:t>: 15</w:t>
            </w:r>
          </w:p>
        </w:tc>
      </w:tr>
      <w:tr w:rsidR="00F33809" w:rsidRPr="00E17AA5" w14:paraId="5D4F0B38" w14:textId="77777777" w:rsidTr="00A31333">
        <w:tc>
          <w:tcPr>
            <w:tcW w:w="5000" w:type="pct"/>
            <w:gridSpan w:val="3"/>
          </w:tcPr>
          <w:p w14:paraId="39F09348" w14:textId="77777777" w:rsidR="00F33809" w:rsidRPr="00E17AA5" w:rsidRDefault="00F33809" w:rsidP="00981624">
            <w:pPr>
              <w:rPr>
                <w:rFonts w:ascii="Calibri" w:hAnsi="Calibri" w:cs="Calibri"/>
                <w:lang w:val="ru-RU"/>
              </w:rPr>
            </w:pPr>
            <w:r w:rsidRPr="00E17AA5">
              <w:rPr>
                <w:rFonts w:ascii="Calibri" w:hAnsi="Calibri" w:cs="Calibri"/>
                <w:b/>
                <w:bCs/>
                <w:lang w:val="sr-Cyrl-CS"/>
              </w:rPr>
              <w:t>Услов</w:t>
            </w:r>
            <w:r w:rsidRPr="00E17AA5">
              <w:rPr>
                <w:rFonts w:ascii="Calibri" w:hAnsi="Calibri" w:cs="Calibri"/>
                <w:b/>
                <w:bCs/>
                <w:lang w:val="ru-RU"/>
              </w:rPr>
              <w:t>: нема</w:t>
            </w:r>
          </w:p>
        </w:tc>
      </w:tr>
      <w:tr w:rsidR="00F33809" w:rsidRPr="00E17AA5" w14:paraId="77619B30" w14:textId="77777777" w:rsidTr="00A31333">
        <w:tc>
          <w:tcPr>
            <w:tcW w:w="5000" w:type="pct"/>
            <w:gridSpan w:val="3"/>
          </w:tcPr>
          <w:p w14:paraId="3C6E49EC" w14:textId="77777777" w:rsidR="00F33809" w:rsidRPr="00E17AA5" w:rsidRDefault="00F33809" w:rsidP="00825A0F">
            <w:pPr>
              <w:autoSpaceDE w:val="0"/>
              <w:autoSpaceDN w:val="0"/>
              <w:adjustRightInd w:val="0"/>
              <w:rPr>
                <w:rFonts w:ascii="Calibri" w:hAnsi="Calibri" w:cs="Calibri"/>
                <w:b/>
                <w:bCs/>
                <w:lang w:val="sr-Cyrl-CS"/>
              </w:rPr>
            </w:pPr>
            <w:r w:rsidRPr="00E17AA5">
              <w:rPr>
                <w:rFonts w:ascii="Calibri" w:hAnsi="Calibri" w:cs="Calibri"/>
                <w:b/>
                <w:bCs/>
                <w:lang w:val="sr-Cyrl-CS"/>
              </w:rPr>
              <w:t>Циљ предмета</w:t>
            </w:r>
          </w:p>
          <w:p w14:paraId="6E16AFC2" w14:textId="77777777" w:rsidR="00F33809" w:rsidRPr="00E17AA5" w:rsidRDefault="00F33809" w:rsidP="00825A0F">
            <w:pPr>
              <w:autoSpaceDE w:val="0"/>
              <w:autoSpaceDN w:val="0"/>
              <w:adjustRightInd w:val="0"/>
              <w:jc w:val="both"/>
              <w:rPr>
                <w:rFonts w:ascii="Calibri" w:hAnsi="Calibri" w:cs="Calibri"/>
                <w:b/>
                <w:bCs/>
                <w:lang w:val="sr-Cyrl-CS"/>
              </w:rPr>
            </w:pPr>
            <w:r w:rsidRPr="00E17AA5">
              <w:rPr>
                <w:rFonts w:ascii="Calibri" w:hAnsi="Calibri" w:cs="Calibri"/>
                <w:bCs/>
                <w:lang w:val="sr-Cyrl-CS"/>
              </w:rPr>
              <w:t xml:space="preserve">Циљ предмета је да студенте оспособи за самосталан научно-истраживачки рад из области различитих система пословне интелигенције. Кроз </w:t>
            </w:r>
            <w:proofErr w:type="spellStart"/>
            <w:r w:rsidRPr="00E17AA5">
              <w:rPr>
                <w:rFonts w:ascii="Calibri" w:hAnsi="Calibri" w:cs="Calibri"/>
                <w:bCs/>
                <w:lang w:val="sr-Cyrl-CS"/>
              </w:rPr>
              <w:t>теориску</w:t>
            </w:r>
            <w:proofErr w:type="spellEnd"/>
            <w:r w:rsidRPr="00E17AA5">
              <w:rPr>
                <w:rFonts w:ascii="Calibri" w:hAnsi="Calibri" w:cs="Calibri"/>
                <w:bCs/>
                <w:lang w:val="sr-Cyrl-CS"/>
              </w:rPr>
              <w:t xml:space="preserve"> наставу и анализу случаја, студенти ће се упознати са различитим системима пословне интелигенције уз развој модела и симулације ефеката развоја пословне интелигенције. Кроз ова интердисциплинарна и мултидисциплинарна истраживања студенти ће се оспособити за анализу, пројектовање, успостављање и побољшање пословне интелигенције</w:t>
            </w:r>
            <w:r w:rsidRPr="00E17AA5">
              <w:rPr>
                <w:rFonts w:ascii="Calibri" w:hAnsi="Calibri" w:cs="Calibri"/>
                <w:b/>
                <w:bCs/>
                <w:lang w:val="sr-Cyrl-CS"/>
              </w:rPr>
              <w:t>.</w:t>
            </w:r>
          </w:p>
        </w:tc>
      </w:tr>
      <w:tr w:rsidR="00F33809" w:rsidRPr="00E17AA5" w14:paraId="4B7CD572" w14:textId="77777777" w:rsidTr="00A31333">
        <w:tc>
          <w:tcPr>
            <w:tcW w:w="5000" w:type="pct"/>
            <w:gridSpan w:val="3"/>
          </w:tcPr>
          <w:p w14:paraId="768B680F" w14:textId="77777777" w:rsidR="00F33809" w:rsidRPr="00E17AA5" w:rsidRDefault="00F33809" w:rsidP="00981624">
            <w:pPr>
              <w:rPr>
                <w:rFonts w:ascii="Calibri" w:hAnsi="Calibri" w:cs="Calibri"/>
                <w:b/>
                <w:bCs/>
                <w:lang w:val="sr-Cyrl-CS"/>
              </w:rPr>
            </w:pPr>
            <w:r w:rsidRPr="00E17AA5">
              <w:rPr>
                <w:rFonts w:ascii="Calibri" w:hAnsi="Calibri" w:cs="Calibri"/>
                <w:b/>
                <w:bCs/>
                <w:lang w:val="sr-Cyrl-CS"/>
              </w:rPr>
              <w:t xml:space="preserve">Исходи предмета </w:t>
            </w:r>
          </w:p>
          <w:p w14:paraId="5D240FBE" w14:textId="77777777" w:rsidR="00F33809" w:rsidRPr="00E17AA5" w:rsidRDefault="00F33809" w:rsidP="00825A0F">
            <w:pPr>
              <w:pStyle w:val="Tabela1"/>
              <w:numPr>
                <w:ilvl w:val="0"/>
                <w:numId w:val="0"/>
              </w:numPr>
              <w:jc w:val="both"/>
              <w:rPr>
                <w:rFonts w:ascii="Calibri" w:hAnsi="Calibri" w:cs="Calibri"/>
                <w:lang w:val="sr-Cyrl-CS"/>
              </w:rPr>
            </w:pPr>
            <w:r w:rsidRPr="00E17AA5">
              <w:rPr>
                <w:rFonts w:ascii="Calibri" w:hAnsi="Calibri" w:cs="Calibri"/>
                <w:lang w:val="ru-RU"/>
              </w:rPr>
              <w:t xml:space="preserve">(1) </w:t>
            </w:r>
            <w:r w:rsidRPr="00E17AA5">
              <w:rPr>
                <w:rFonts w:ascii="Calibri" w:hAnsi="Calibri" w:cs="Calibri"/>
                <w:lang w:val="sr-Cyrl-CS"/>
              </w:rPr>
              <w:t>Разумевање значаја пословне интелигенције</w:t>
            </w:r>
            <w:r w:rsidRPr="00E17AA5">
              <w:rPr>
                <w:rFonts w:ascii="Calibri" w:hAnsi="Calibri" w:cs="Calibri"/>
                <w:lang w:val="ru-RU"/>
              </w:rPr>
              <w:t xml:space="preserve">, (2) </w:t>
            </w:r>
            <w:r w:rsidRPr="00E17AA5">
              <w:rPr>
                <w:rFonts w:ascii="Calibri" w:hAnsi="Calibri" w:cs="Calibri"/>
                <w:lang w:val="sr-Cyrl-CS"/>
              </w:rPr>
              <w:t>Самостално истраживање појединих аспеката пословне интелигенције</w:t>
            </w:r>
            <w:r w:rsidRPr="00E17AA5">
              <w:rPr>
                <w:rFonts w:ascii="Calibri" w:hAnsi="Calibri" w:cs="Calibri"/>
                <w:lang w:val="ru-RU"/>
              </w:rPr>
              <w:t xml:space="preserve">, (3) </w:t>
            </w:r>
            <w:r w:rsidRPr="00E17AA5">
              <w:rPr>
                <w:rFonts w:ascii="Calibri" w:hAnsi="Calibri" w:cs="Calibri"/>
                <w:lang w:val="sr-Cyrl-CS"/>
              </w:rPr>
              <w:t>Самостално моделирање и пројектовање система за подршку пословној интелигенцији</w:t>
            </w:r>
            <w:r w:rsidRPr="00E17AA5">
              <w:rPr>
                <w:rFonts w:ascii="Calibri" w:hAnsi="Calibri" w:cs="Calibri"/>
                <w:lang w:val="ru-RU"/>
              </w:rPr>
              <w:t>.</w:t>
            </w:r>
          </w:p>
        </w:tc>
      </w:tr>
      <w:tr w:rsidR="00F33809" w:rsidRPr="00E17AA5" w14:paraId="399CBFE0" w14:textId="77777777" w:rsidTr="00A31333">
        <w:tc>
          <w:tcPr>
            <w:tcW w:w="5000" w:type="pct"/>
            <w:gridSpan w:val="3"/>
          </w:tcPr>
          <w:p w14:paraId="0F15660F" w14:textId="77777777" w:rsidR="00F33809" w:rsidRPr="00E17AA5" w:rsidRDefault="00F33809" w:rsidP="00825A0F">
            <w:pPr>
              <w:autoSpaceDE w:val="0"/>
              <w:autoSpaceDN w:val="0"/>
              <w:adjustRightInd w:val="0"/>
              <w:rPr>
                <w:rFonts w:ascii="Calibri" w:hAnsi="Calibri" w:cs="Calibri"/>
                <w:b/>
                <w:bCs/>
                <w:lang w:val="ru-RU"/>
              </w:rPr>
            </w:pPr>
            <w:r w:rsidRPr="00E17AA5">
              <w:rPr>
                <w:rFonts w:ascii="Calibri" w:hAnsi="Calibri" w:cs="Calibri"/>
                <w:b/>
                <w:bCs/>
                <w:lang w:val="sr-Cyrl-CS"/>
              </w:rPr>
              <w:t>Садржај предмета</w:t>
            </w:r>
          </w:p>
          <w:p w14:paraId="42F919A7" w14:textId="77777777" w:rsidR="00F33809" w:rsidRPr="00E17AA5" w:rsidRDefault="00F33809" w:rsidP="00981624">
            <w:pPr>
              <w:rPr>
                <w:rFonts w:ascii="Calibri" w:hAnsi="Calibri" w:cs="Calibri"/>
                <w:i/>
                <w:iCs/>
                <w:lang w:val="sr-Cyrl-CS"/>
              </w:rPr>
            </w:pPr>
            <w:r w:rsidRPr="00E17AA5">
              <w:rPr>
                <w:rFonts w:ascii="Calibri" w:hAnsi="Calibri" w:cs="Calibri"/>
                <w:i/>
                <w:iCs/>
                <w:lang w:val="sr-Cyrl-CS"/>
              </w:rPr>
              <w:t>Теоријска настава</w:t>
            </w:r>
          </w:p>
          <w:p w14:paraId="6959EB17" w14:textId="77777777" w:rsidR="00F33809" w:rsidRPr="00E17AA5" w:rsidRDefault="00F33809" w:rsidP="00825A0F">
            <w:pPr>
              <w:jc w:val="both"/>
              <w:rPr>
                <w:rFonts w:ascii="Calibri" w:hAnsi="Calibri" w:cs="Calibri"/>
                <w:iCs/>
                <w:lang w:val="sr-Cyrl-CS"/>
              </w:rPr>
            </w:pPr>
            <w:r w:rsidRPr="00E17AA5">
              <w:rPr>
                <w:rFonts w:ascii="Calibri" w:hAnsi="Calibri" w:cs="Calibri"/>
                <w:iCs/>
                <w:lang w:val="sr-Latn-CS"/>
              </w:rPr>
              <w:t xml:space="preserve">(1) </w:t>
            </w:r>
            <w:r w:rsidRPr="00E17AA5">
              <w:rPr>
                <w:rFonts w:ascii="Calibri" w:hAnsi="Calibri" w:cs="Calibri"/>
                <w:iCs/>
                <w:lang w:val="sr-Cyrl-CS"/>
              </w:rPr>
              <w:t xml:space="preserve">Системски приступ, </w:t>
            </w:r>
            <w:r w:rsidRPr="00E17AA5">
              <w:rPr>
                <w:rFonts w:ascii="Calibri" w:hAnsi="Calibri" w:cs="Calibri"/>
                <w:iCs/>
                <w:lang w:val="sr-Latn-CS"/>
              </w:rPr>
              <w:t xml:space="preserve">(2) </w:t>
            </w:r>
            <w:r w:rsidRPr="00E17AA5">
              <w:rPr>
                <w:rFonts w:ascii="Calibri" w:hAnsi="Calibri" w:cs="Calibri"/>
                <w:iCs/>
                <w:lang w:val="sr-Cyrl-CS"/>
              </w:rPr>
              <w:t xml:space="preserve">Менаџмент знањем, </w:t>
            </w:r>
            <w:r w:rsidRPr="00E17AA5">
              <w:rPr>
                <w:rFonts w:ascii="Calibri" w:hAnsi="Calibri" w:cs="Calibri"/>
                <w:iCs/>
                <w:lang w:val="sr-Latn-CS"/>
              </w:rPr>
              <w:t xml:space="preserve">(3) </w:t>
            </w:r>
            <w:r w:rsidRPr="00E17AA5">
              <w:rPr>
                <w:rFonts w:ascii="Calibri" w:hAnsi="Calibri" w:cs="Calibri"/>
                <w:iCs/>
                <w:lang w:val="sr-Cyrl-CS"/>
              </w:rPr>
              <w:t xml:space="preserve">Комплексност система, </w:t>
            </w:r>
            <w:r w:rsidRPr="00E17AA5">
              <w:rPr>
                <w:rFonts w:ascii="Calibri" w:hAnsi="Calibri" w:cs="Calibri"/>
                <w:iCs/>
                <w:lang w:val="sr-Latn-CS"/>
              </w:rPr>
              <w:t xml:space="preserve">(4) </w:t>
            </w:r>
            <w:r w:rsidRPr="00E17AA5">
              <w:rPr>
                <w:rFonts w:ascii="Calibri" w:hAnsi="Calibri" w:cs="Calibri"/>
                <w:iCs/>
                <w:lang w:val="sr-Cyrl-CS"/>
              </w:rPr>
              <w:t xml:space="preserve">Карактеристике комплексних пословних проблема, </w:t>
            </w:r>
            <w:r w:rsidRPr="00E17AA5">
              <w:rPr>
                <w:rFonts w:ascii="Calibri" w:hAnsi="Calibri" w:cs="Calibri"/>
                <w:iCs/>
                <w:lang w:val="sr-Latn-CS"/>
              </w:rPr>
              <w:t xml:space="preserve">(5) </w:t>
            </w:r>
            <w:r w:rsidRPr="00E17AA5">
              <w:rPr>
                <w:rFonts w:ascii="Calibri" w:hAnsi="Calibri" w:cs="Calibri"/>
                <w:iCs/>
                <w:lang w:val="sr-Cyrl-CS"/>
              </w:rPr>
              <w:t xml:space="preserve">Адаптивна пословна интелигенција, </w:t>
            </w:r>
            <w:r w:rsidRPr="00E17AA5">
              <w:rPr>
                <w:rFonts w:ascii="Calibri" w:hAnsi="Calibri" w:cs="Calibri"/>
                <w:iCs/>
                <w:lang w:val="sr-Latn-CS"/>
              </w:rPr>
              <w:t xml:space="preserve">(6) </w:t>
            </w:r>
            <w:r w:rsidRPr="00E17AA5">
              <w:rPr>
                <w:rFonts w:ascii="Calibri" w:hAnsi="Calibri" w:cs="Calibri"/>
                <w:iCs/>
                <w:lang w:val="sr-Cyrl-CS"/>
              </w:rPr>
              <w:t xml:space="preserve">Методе и модели предвиђања, </w:t>
            </w:r>
            <w:r w:rsidRPr="00E17AA5">
              <w:rPr>
                <w:rFonts w:ascii="Calibri" w:hAnsi="Calibri" w:cs="Calibri"/>
                <w:iCs/>
                <w:lang w:val="sr-Latn-CS"/>
              </w:rPr>
              <w:t xml:space="preserve">(7) </w:t>
            </w:r>
            <w:r w:rsidRPr="00E17AA5">
              <w:rPr>
                <w:rFonts w:ascii="Calibri" w:hAnsi="Calibri" w:cs="Calibri"/>
                <w:iCs/>
                <w:lang w:val="sr-Cyrl-CS"/>
              </w:rPr>
              <w:t xml:space="preserve">Модерне технике оптимизације, </w:t>
            </w:r>
            <w:r w:rsidRPr="00E17AA5">
              <w:rPr>
                <w:rFonts w:ascii="Calibri" w:hAnsi="Calibri" w:cs="Calibri"/>
                <w:iCs/>
                <w:lang w:val="sr-Latn-CS"/>
              </w:rPr>
              <w:t xml:space="preserve">(8) </w:t>
            </w:r>
            <w:r w:rsidRPr="00E17AA5">
              <w:rPr>
                <w:rFonts w:ascii="Calibri" w:hAnsi="Calibri" w:cs="Calibri"/>
                <w:iCs/>
                <w:lang w:val="sr-Cyrl-CS"/>
              </w:rPr>
              <w:t xml:space="preserve">Фази логика, </w:t>
            </w:r>
            <w:r w:rsidRPr="00E17AA5">
              <w:rPr>
                <w:rFonts w:ascii="Calibri" w:hAnsi="Calibri" w:cs="Calibri"/>
                <w:iCs/>
                <w:lang w:val="sr-Latn-CS"/>
              </w:rPr>
              <w:t xml:space="preserve">(9) </w:t>
            </w:r>
            <w:r w:rsidRPr="00E17AA5">
              <w:rPr>
                <w:rFonts w:ascii="Calibri" w:hAnsi="Calibri" w:cs="Calibri"/>
                <w:iCs/>
                <w:lang w:val="sr-Cyrl-CS"/>
              </w:rPr>
              <w:t xml:space="preserve">Вештачке </w:t>
            </w:r>
            <w:proofErr w:type="spellStart"/>
            <w:r w:rsidRPr="00E17AA5">
              <w:rPr>
                <w:rFonts w:ascii="Calibri" w:hAnsi="Calibri" w:cs="Calibri"/>
                <w:iCs/>
                <w:lang w:val="sr-Cyrl-CS"/>
              </w:rPr>
              <w:t>неуралне</w:t>
            </w:r>
            <w:proofErr w:type="spellEnd"/>
            <w:r w:rsidRPr="00E17AA5">
              <w:rPr>
                <w:rFonts w:ascii="Calibri" w:hAnsi="Calibri" w:cs="Calibri"/>
                <w:iCs/>
                <w:lang w:val="sr-Cyrl-CS"/>
              </w:rPr>
              <w:t xml:space="preserve"> мреже, </w:t>
            </w:r>
            <w:r w:rsidRPr="00E17AA5">
              <w:rPr>
                <w:rFonts w:ascii="Calibri" w:hAnsi="Calibri" w:cs="Calibri"/>
                <w:iCs/>
                <w:lang w:val="sr-Latn-CS"/>
              </w:rPr>
              <w:t xml:space="preserve">(10) </w:t>
            </w:r>
            <w:r w:rsidRPr="00E17AA5">
              <w:rPr>
                <w:rFonts w:ascii="Calibri" w:hAnsi="Calibri" w:cs="Calibri"/>
                <w:iCs/>
                <w:lang w:val="sr-Cyrl-CS"/>
              </w:rPr>
              <w:t xml:space="preserve">Остале методе и технике, </w:t>
            </w:r>
            <w:r w:rsidRPr="00E17AA5">
              <w:rPr>
                <w:rFonts w:ascii="Calibri" w:hAnsi="Calibri" w:cs="Calibri"/>
                <w:iCs/>
                <w:lang w:val="sr-Latn-CS"/>
              </w:rPr>
              <w:t xml:space="preserve">(11) </w:t>
            </w:r>
            <w:r w:rsidRPr="00E17AA5">
              <w:rPr>
                <w:rFonts w:ascii="Calibri" w:hAnsi="Calibri" w:cs="Calibri"/>
                <w:iCs/>
                <w:lang w:val="sr-Cyrl-CS"/>
              </w:rPr>
              <w:t xml:space="preserve">Хибридни системи и </w:t>
            </w:r>
            <w:proofErr w:type="spellStart"/>
            <w:r w:rsidRPr="00E17AA5">
              <w:rPr>
                <w:rFonts w:ascii="Calibri" w:hAnsi="Calibri" w:cs="Calibri"/>
                <w:iCs/>
                <w:lang w:val="sr-Cyrl-CS"/>
              </w:rPr>
              <w:t>адаптибилност</w:t>
            </w:r>
            <w:proofErr w:type="spellEnd"/>
            <w:r w:rsidR="008E71B5" w:rsidRPr="00E17AA5">
              <w:rPr>
                <w:rFonts w:ascii="Calibri" w:hAnsi="Calibri" w:cs="Calibri"/>
                <w:iCs/>
                <w:lang w:val="sr-Cyrl-CS"/>
              </w:rPr>
              <w:t xml:space="preserve">, </w:t>
            </w:r>
            <w:r w:rsidRPr="00E17AA5">
              <w:rPr>
                <w:rFonts w:ascii="Calibri" w:hAnsi="Calibri" w:cs="Calibri"/>
                <w:iCs/>
                <w:lang w:val="sr-Latn-CS"/>
              </w:rPr>
              <w:t xml:space="preserve">(12) </w:t>
            </w:r>
            <w:r w:rsidRPr="00E17AA5">
              <w:rPr>
                <w:rFonts w:ascii="Calibri" w:hAnsi="Calibri" w:cs="Calibri"/>
                <w:iCs/>
                <w:lang w:val="sr-Cyrl-CS"/>
              </w:rPr>
              <w:t>Пословна интелигенција у производним системима</w:t>
            </w:r>
            <w:r w:rsidRPr="00E17AA5">
              <w:rPr>
                <w:rFonts w:ascii="Calibri" w:hAnsi="Calibri" w:cs="Calibri"/>
                <w:iCs/>
                <w:lang w:val="sr-Latn-CS"/>
              </w:rPr>
              <w:t xml:space="preserve">, (13) </w:t>
            </w:r>
            <w:r w:rsidRPr="00E17AA5">
              <w:rPr>
                <w:rFonts w:ascii="Calibri" w:hAnsi="Calibri" w:cs="Calibri"/>
                <w:iCs/>
                <w:lang w:val="sr-Cyrl-CS"/>
              </w:rPr>
              <w:t>Пословна интелигенција у пословним системима</w:t>
            </w:r>
            <w:r w:rsidRPr="00E17AA5">
              <w:rPr>
                <w:rFonts w:ascii="Calibri" w:hAnsi="Calibri" w:cs="Calibri"/>
                <w:iCs/>
                <w:lang w:val="sr-Latn-CS"/>
              </w:rPr>
              <w:t xml:space="preserve">, (14) </w:t>
            </w:r>
            <w:r w:rsidRPr="00E17AA5">
              <w:rPr>
                <w:rFonts w:ascii="Calibri" w:hAnsi="Calibri" w:cs="Calibri"/>
                <w:iCs/>
                <w:lang w:val="sr-Cyrl-CS"/>
              </w:rPr>
              <w:t xml:space="preserve">Разрада примера пословне интелигенције код рециклаже возила,  </w:t>
            </w:r>
            <w:r w:rsidRPr="00E17AA5">
              <w:rPr>
                <w:rFonts w:ascii="Calibri" w:hAnsi="Calibri" w:cs="Calibri"/>
                <w:iCs/>
                <w:lang w:val="sr-Latn-CS"/>
              </w:rPr>
              <w:t xml:space="preserve">(15) </w:t>
            </w:r>
            <w:r w:rsidRPr="00E17AA5">
              <w:rPr>
                <w:rFonts w:ascii="Calibri" w:hAnsi="Calibri" w:cs="Calibri"/>
                <w:iCs/>
                <w:lang w:val="sr-Cyrl-CS"/>
              </w:rPr>
              <w:t>Израда семинарског рада.</w:t>
            </w:r>
          </w:p>
        </w:tc>
      </w:tr>
      <w:tr w:rsidR="00F33809" w:rsidRPr="00E17AA5" w14:paraId="2B0C3D09" w14:textId="77777777" w:rsidTr="00A31333">
        <w:tc>
          <w:tcPr>
            <w:tcW w:w="5000" w:type="pct"/>
            <w:gridSpan w:val="3"/>
          </w:tcPr>
          <w:p w14:paraId="4D79CB24" w14:textId="77777777" w:rsidR="00F33809" w:rsidRPr="00E17AA5" w:rsidRDefault="00F33809" w:rsidP="00981624">
            <w:pPr>
              <w:rPr>
                <w:rFonts w:ascii="Calibri" w:hAnsi="Calibri" w:cs="Calibri"/>
                <w:b/>
                <w:bCs/>
                <w:lang w:val="sr-Cyrl-CS"/>
              </w:rPr>
            </w:pPr>
            <w:r w:rsidRPr="00E17AA5">
              <w:rPr>
                <w:rFonts w:ascii="Calibri" w:hAnsi="Calibri" w:cs="Calibri"/>
                <w:b/>
                <w:bCs/>
                <w:lang w:val="sr-Cyrl-CS"/>
              </w:rPr>
              <w:t xml:space="preserve">Препоручена литература </w:t>
            </w:r>
          </w:p>
          <w:p w14:paraId="54730AF4" w14:textId="77777777" w:rsidR="00F33809" w:rsidRPr="00E17AA5" w:rsidRDefault="00F33809" w:rsidP="00783ED4">
            <w:pPr>
              <w:numPr>
                <w:ilvl w:val="0"/>
                <w:numId w:val="41"/>
              </w:numPr>
              <w:rPr>
                <w:rFonts w:ascii="Calibri" w:hAnsi="Calibri" w:cs="Calibri"/>
                <w:bCs/>
                <w:lang w:val="sr-Cyrl-CS"/>
              </w:rPr>
            </w:pPr>
            <w:r w:rsidRPr="00E17AA5">
              <w:rPr>
                <w:rFonts w:ascii="Calibri" w:hAnsi="Calibri" w:cs="Calibri"/>
                <w:bCs/>
                <w:lang w:val="sr-Latn-CS"/>
              </w:rPr>
              <w:t xml:space="preserve">T' </w:t>
            </w:r>
            <w:proofErr w:type="spellStart"/>
            <w:r w:rsidRPr="00E17AA5">
              <w:rPr>
                <w:rFonts w:ascii="Calibri" w:hAnsi="Calibri" w:cs="Calibri"/>
                <w:bCs/>
                <w:lang w:val="sr-Latn-CS"/>
              </w:rPr>
              <w:t>Kindt</w:t>
            </w:r>
            <w:proofErr w:type="spellEnd"/>
            <w:r w:rsidRPr="00E17AA5">
              <w:rPr>
                <w:rFonts w:ascii="Calibri" w:hAnsi="Calibri" w:cs="Calibri"/>
                <w:bCs/>
                <w:lang w:val="sr-Latn-CS"/>
              </w:rPr>
              <w:t xml:space="preserve"> V., </w:t>
            </w:r>
            <w:proofErr w:type="spellStart"/>
            <w:r w:rsidRPr="00E17AA5">
              <w:rPr>
                <w:rFonts w:ascii="Calibri" w:hAnsi="Calibri" w:cs="Calibri"/>
                <w:bCs/>
                <w:lang w:val="sr-Latn-CS"/>
              </w:rPr>
              <w:t>Billaut</w:t>
            </w:r>
            <w:proofErr w:type="spellEnd"/>
            <w:r w:rsidRPr="00E17AA5">
              <w:rPr>
                <w:rFonts w:ascii="Calibri" w:hAnsi="Calibri" w:cs="Calibri"/>
                <w:bCs/>
                <w:lang w:val="sr-Latn-CS"/>
              </w:rPr>
              <w:t xml:space="preserve"> J. C., </w:t>
            </w:r>
            <w:proofErr w:type="spellStart"/>
            <w:r w:rsidRPr="00E17AA5">
              <w:rPr>
                <w:rFonts w:ascii="Calibri" w:hAnsi="Calibri" w:cs="Calibri"/>
                <w:bCs/>
                <w:lang w:val="sr-Latn-CS"/>
              </w:rPr>
              <w:t>Multicriteria</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Scheduling</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Theory</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Models</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and</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Algorithms</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Springer</w:t>
            </w:r>
            <w:proofErr w:type="spellEnd"/>
            <w:r w:rsidRPr="00E17AA5">
              <w:rPr>
                <w:rFonts w:ascii="Calibri" w:hAnsi="Calibri" w:cs="Calibri"/>
                <w:bCs/>
                <w:lang w:val="sr-Latn-CS"/>
              </w:rPr>
              <w:t>, Berlin, 2006.</w:t>
            </w:r>
          </w:p>
          <w:p w14:paraId="5C781B8A" w14:textId="77777777" w:rsidR="00F33809" w:rsidRPr="00E17AA5" w:rsidRDefault="00F33809" w:rsidP="00783ED4">
            <w:pPr>
              <w:numPr>
                <w:ilvl w:val="0"/>
                <w:numId w:val="41"/>
              </w:numPr>
              <w:rPr>
                <w:rFonts w:ascii="Calibri" w:hAnsi="Calibri" w:cs="Calibri"/>
                <w:bCs/>
                <w:lang w:val="sr-Cyrl-CS"/>
              </w:rPr>
            </w:pPr>
            <w:proofErr w:type="spellStart"/>
            <w:r w:rsidRPr="00E17AA5">
              <w:rPr>
                <w:rFonts w:ascii="Calibri" w:hAnsi="Calibri" w:cs="Calibri"/>
                <w:bCs/>
                <w:lang w:val="sr-Latn-CS"/>
              </w:rPr>
              <w:t>Mertius</w:t>
            </w:r>
            <w:proofErr w:type="spellEnd"/>
            <w:r w:rsidRPr="00E17AA5">
              <w:rPr>
                <w:rFonts w:ascii="Calibri" w:hAnsi="Calibri" w:cs="Calibri"/>
                <w:bCs/>
                <w:lang w:val="sr-Latn-CS"/>
              </w:rPr>
              <w:t xml:space="preserve"> K., </w:t>
            </w:r>
            <w:proofErr w:type="spellStart"/>
            <w:r w:rsidRPr="00E17AA5">
              <w:rPr>
                <w:rFonts w:ascii="Calibri" w:hAnsi="Calibri" w:cs="Calibri"/>
                <w:bCs/>
                <w:lang w:val="sr-Latn-CS"/>
              </w:rPr>
              <w:t>Heisiger</w:t>
            </w:r>
            <w:proofErr w:type="spellEnd"/>
            <w:r w:rsidRPr="00E17AA5">
              <w:rPr>
                <w:rFonts w:ascii="Calibri" w:hAnsi="Calibri" w:cs="Calibri"/>
                <w:bCs/>
                <w:lang w:val="sr-Latn-CS"/>
              </w:rPr>
              <w:t xml:space="preserve"> P., </w:t>
            </w:r>
            <w:proofErr w:type="spellStart"/>
            <w:r w:rsidRPr="00E17AA5">
              <w:rPr>
                <w:rFonts w:ascii="Calibri" w:hAnsi="Calibri" w:cs="Calibri"/>
                <w:bCs/>
                <w:lang w:val="sr-Latn-CS"/>
              </w:rPr>
              <w:t>Vorbeck</w:t>
            </w:r>
            <w:proofErr w:type="spellEnd"/>
            <w:r w:rsidRPr="00E17AA5">
              <w:rPr>
                <w:rFonts w:ascii="Calibri" w:hAnsi="Calibri" w:cs="Calibri"/>
                <w:bCs/>
                <w:lang w:val="sr-Latn-CS"/>
              </w:rPr>
              <w:t xml:space="preserve"> J., </w:t>
            </w:r>
            <w:proofErr w:type="spellStart"/>
            <w:r w:rsidRPr="00E17AA5">
              <w:rPr>
                <w:rFonts w:ascii="Calibri" w:hAnsi="Calibri" w:cs="Calibri"/>
                <w:bCs/>
                <w:lang w:val="sr-Latn-CS"/>
              </w:rPr>
              <w:t>Knowledge</w:t>
            </w:r>
            <w:proofErr w:type="spellEnd"/>
            <w:r w:rsidRPr="00E17AA5">
              <w:rPr>
                <w:rFonts w:ascii="Calibri" w:hAnsi="Calibri" w:cs="Calibri"/>
                <w:bCs/>
                <w:lang w:val="sr-Latn-CS"/>
              </w:rPr>
              <w:t xml:space="preserve"> Management, </w:t>
            </w:r>
            <w:proofErr w:type="spellStart"/>
            <w:r w:rsidRPr="00E17AA5">
              <w:rPr>
                <w:rFonts w:ascii="Calibri" w:hAnsi="Calibri" w:cs="Calibri"/>
                <w:bCs/>
                <w:lang w:val="sr-Latn-CS"/>
              </w:rPr>
              <w:t>Springer</w:t>
            </w:r>
            <w:proofErr w:type="spellEnd"/>
            <w:r w:rsidRPr="00E17AA5">
              <w:rPr>
                <w:rFonts w:ascii="Calibri" w:hAnsi="Calibri" w:cs="Calibri"/>
                <w:bCs/>
                <w:lang w:val="sr-Latn-CS"/>
              </w:rPr>
              <w:t>, Berlin, 2002.</w:t>
            </w:r>
          </w:p>
          <w:p w14:paraId="06C5625D" w14:textId="77777777" w:rsidR="00F33809" w:rsidRPr="00E17AA5" w:rsidRDefault="00F33809" w:rsidP="00783ED4">
            <w:pPr>
              <w:numPr>
                <w:ilvl w:val="0"/>
                <w:numId w:val="41"/>
              </w:numPr>
              <w:rPr>
                <w:rFonts w:ascii="Calibri" w:hAnsi="Calibri" w:cs="Calibri"/>
                <w:bCs/>
                <w:lang w:val="sr-Cyrl-CS"/>
              </w:rPr>
            </w:pPr>
            <w:proofErr w:type="spellStart"/>
            <w:r w:rsidRPr="00E17AA5">
              <w:rPr>
                <w:rFonts w:ascii="Calibri" w:hAnsi="Calibri" w:cs="Calibri"/>
                <w:bCs/>
                <w:lang w:val="sr-Latn-CS"/>
              </w:rPr>
              <w:t>Michalewicz</w:t>
            </w:r>
            <w:proofErr w:type="spellEnd"/>
            <w:r w:rsidRPr="00E17AA5">
              <w:rPr>
                <w:rFonts w:ascii="Calibri" w:hAnsi="Calibri" w:cs="Calibri"/>
                <w:bCs/>
                <w:lang w:val="sr-Latn-CS"/>
              </w:rPr>
              <w:t xml:space="preserve"> Z., et </w:t>
            </w:r>
            <w:proofErr w:type="spellStart"/>
            <w:r w:rsidRPr="00E17AA5">
              <w:rPr>
                <w:rFonts w:ascii="Calibri" w:hAnsi="Calibri" w:cs="Calibri"/>
                <w:bCs/>
                <w:lang w:val="sr-Latn-CS"/>
              </w:rPr>
              <w:t>all</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Adaptive</w:t>
            </w:r>
            <w:proofErr w:type="spellEnd"/>
            <w:r w:rsidRPr="00E17AA5">
              <w:rPr>
                <w:rFonts w:ascii="Calibri" w:hAnsi="Calibri" w:cs="Calibri"/>
                <w:bCs/>
                <w:lang w:val="sr-Latn-CS"/>
              </w:rPr>
              <w:t xml:space="preserve"> Business </w:t>
            </w:r>
            <w:proofErr w:type="spellStart"/>
            <w:r w:rsidRPr="00E17AA5">
              <w:rPr>
                <w:rFonts w:ascii="Calibri" w:hAnsi="Calibri" w:cs="Calibri"/>
                <w:bCs/>
                <w:lang w:val="sr-Latn-CS"/>
              </w:rPr>
              <w:t>Inteligence</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Springer</w:t>
            </w:r>
            <w:proofErr w:type="spellEnd"/>
            <w:r w:rsidRPr="00E17AA5">
              <w:rPr>
                <w:rFonts w:ascii="Calibri" w:hAnsi="Calibri" w:cs="Calibri"/>
                <w:bCs/>
                <w:lang w:val="sr-Latn-CS"/>
              </w:rPr>
              <w:t>, Berlin, 2007.</w:t>
            </w:r>
          </w:p>
          <w:p w14:paraId="5D5B4C78" w14:textId="77777777" w:rsidR="00F33809" w:rsidRPr="00E17AA5" w:rsidRDefault="00F33809" w:rsidP="00783ED4">
            <w:pPr>
              <w:numPr>
                <w:ilvl w:val="0"/>
                <w:numId w:val="41"/>
              </w:numPr>
              <w:rPr>
                <w:rFonts w:ascii="Calibri" w:hAnsi="Calibri" w:cs="Calibri"/>
                <w:bCs/>
                <w:lang w:val="sr-Cyrl-CS"/>
              </w:rPr>
            </w:pPr>
            <w:proofErr w:type="spellStart"/>
            <w:r w:rsidRPr="00E17AA5">
              <w:rPr>
                <w:rFonts w:ascii="Calibri" w:hAnsi="Calibri" w:cs="Calibri"/>
                <w:bCs/>
                <w:lang w:val="sr-Latn-CS"/>
              </w:rPr>
              <w:t>Pietersen</w:t>
            </w:r>
            <w:proofErr w:type="spellEnd"/>
            <w:r w:rsidRPr="00E17AA5">
              <w:rPr>
                <w:rFonts w:ascii="Calibri" w:hAnsi="Calibri" w:cs="Calibri"/>
                <w:bCs/>
                <w:lang w:val="sr-Latn-CS"/>
              </w:rPr>
              <w:t xml:space="preserve"> W., </w:t>
            </w:r>
            <w:proofErr w:type="spellStart"/>
            <w:r w:rsidRPr="00E17AA5">
              <w:rPr>
                <w:rFonts w:ascii="Calibri" w:hAnsi="Calibri" w:cs="Calibri"/>
                <w:bCs/>
                <w:lang w:val="sr-Latn-CS"/>
              </w:rPr>
              <w:t>Reinventing</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Strategy</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Using</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Strategic</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Learning</w:t>
            </w:r>
            <w:proofErr w:type="spellEnd"/>
            <w:r w:rsidRPr="00E17AA5">
              <w:rPr>
                <w:rFonts w:ascii="Calibri" w:hAnsi="Calibri" w:cs="Calibri"/>
                <w:bCs/>
                <w:lang w:val="sr-Latn-CS"/>
              </w:rPr>
              <w:t xml:space="preserve"> to </w:t>
            </w:r>
            <w:proofErr w:type="spellStart"/>
            <w:r w:rsidRPr="00E17AA5">
              <w:rPr>
                <w:rFonts w:ascii="Calibri" w:hAnsi="Calibri" w:cs="Calibri"/>
                <w:bCs/>
                <w:lang w:val="sr-Latn-CS"/>
              </w:rPr>
              <w:t>Create</w:t>
            </w:r>
            <w:proofErr w:type="spellEnd"/>
            <w:r w:rsidRPr="00E17AA5">
              <w:rPr>
                <w:rFonts w:ascii="Calibri" w:hAnsi="Calibri" w:cs="Calibri"/>
                <w:bCs/>
                <w:lang w:val="sr-Latn-CS"/>
              </w:rPr>
              <w:t xml:space="preserve"> &amp; </w:t>
            </w:r>
            <w:proofErr w:type="spellStart"/>
            <w:r w:rsidRPr="00E17AA5">
              <w:rPr>
                <w:rFonts w:ascii="Calibri" w:hAnsi="Calibri" w:cs="Calibri"/>
                <w:bCs/>
                <w:lang w:val="sr-Latn-CS"/>
              </w:rPr>
              <w:t>Sustain</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Breakthrough</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Performance</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Jonh</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Wiley</w:t>
            </w:r>
            <w:proofErr w:type="spellEnd"/>
            <w:r w:rsidRPr="00E17AA5">
              <w:rPr>
                <w:rFonts w:ascii="Calibri" w:hAnsi="Calibri" w:cs="Calibri"/>
                <w:bCs/>
                <w:lang w:val="sr-Latn-CS"/>
              </w:rPr>
              <w:t xml:space="preserve"> &amp; </w:t>
            </w:r>
            <w:proofErr w:type="spellStart"/>
            <w:r w:rsidRPr="00E17AA5">
              <w:rPr>
                <w:rFonts w:ascii="Calibri" w:hAnsi="Calibri" w:cs="Calibri"/>
                <w:bCs/>
                <w:lang w:val="sr-Latn-CS"/>
              </w:rPr>
              <w:t>Sons</w:t>
            </w:r>
            <w:proofErr w:type="spellEnd"/>
            <w:r w:rsidRPr="00E17AA5">
              <w:rPr>
                <w:rFonts w:ascii="Calibri" w:hAnsi="Calibri" w:cs="Calibri"/>
                <w:bCs/>
                <w:lang w:val="sr-Latn-CS"/>
              </w:rPr>
              <w:t xml:space="preserve">, New </w:t>
            </w:r>
            <w:proofErr w:type="spellStart"/>
            <w:r w:rsidRPr="00E17AA5">
              <w:rPr>
                <w:rFonts w:ascii="Calibri" w:hAnsi="Calibri" w:cs="Calibri"/>
                <w:bCs/>
                <w:lang w:val="sr-Latn-CS"/>
              </w:rPr>
              <w:t>York</w:t>
            </w:r>
            <w:proofErr w:type="spellEnd"/>
            <w:r w:rsidRPr="00E17AA5">
              <w:rPr>
                <w:rFonts w:ascii="Calibri" w:hAnsi="Calibri" w:cs="Calibri"/>
                <w:bCs/>
                <w:lang w:val="sr-Latn-CS"/>
              </w:rPr>
              <w:t>, 2002.</w:t>
            </w:r>
          </w:p>
          <w:p w14:paraId="12918AC3" w14:textId="77777777" w:rsidR="00F33809" w:rsidRPr="00E17AA5" w:rsidRDefault="00F33809" w:rsidP="00783ED4">
            <w:pPr>
              <w:numPr>
                <w:ilvl w:val="0"/>
                <w:numId w:val="41"/>
              </w:numPr>
              <w:rPr>
                <w:rFonts w:ascii="Calibri" w:hAnsi="Calibri" w:cs="Calibri"/>
                <w:bCs/>
                <w:lang w:val="sr-Cyrl-CS"/>
              </w:rPr>
            </w:pPr>
            <w:proofErr w:type="spellStart"/>
            <w:r w:rsidRPr="00E17AA5">
              <w:rPr>
                <w:rFonts w:ascii="Calibri" w:hAnsi="Calibri" w:cs="Calibri"/>
                <w:bCs/>
                <w:lang w:val="sr-Latn-CS"/>
              </w:rPr>
              <w:t>Kaplan</w:t>
            </w:r>
            <w:proofErr w:type="spellEnd"/>
            <w:r w:rsidRPr="00E17AA5">
              <w:rPr>
                <w:rFonts w:ascii="Calibri" w:hAnsi="Calibri" w:cs="Calibri"/>
                <w:bCs/>
                <w:lang w:val="sr-Latn-CS"/>
              </w:rPr>
              <w:t xml:space="preserve"> R., Norton D., </w:t>
            </w:r>
            <w:proofErr w:type="spellStart"/>
            <w:r w:rsidRPr="00E17AA5">
              <w:rPr>
                <w:rFonts w:ascii="Calibri" w:hAnsi="Calibri" w:cs="Calibri"/>
                <w:bCs/>
                <w:lang w:val="sr-Latn-CS"/>
              </w:rPr>
              <w:t>Alignment</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Using</w:t>
            </w:r>
            <w:proofErr w:type="spellEnd"/>
            <w:r w:rsidRPr="00E17AA5">
              <w:rPr>
                <w:rFonts w:ascii="Calibri" w:hAnsi="Calibri" w:cs="Calibri"/>
                <w:bCs/>
                <w:lang w:val="sr-Latn-CS"/>
              </w:rPr>
              <w:t xml:space="preserve"> BSC to </w:t>
            </w:r>
            <w:proofErr w:type="spellStart"/>
            <w:r w:rsidRPr="00E17AA5">
              <w:rPr>
                <w:rFonts w:ascii="Calibri" w:hAnsi="Calibri" w:cs="Calibri"/>
                <w:bCs/>
                <w:lang w:val="sr-Latn-CS"/>
              </w:rPr>
              <w:t>Create</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Corporate</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Synergies</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Haward</w:t>
            </w:r>
            <w:proofErr w:type="spellEnd"/>
            <w:r w:rsidRPr="00E17AA5">
              <w:rPr>
                <w:rFonts w:ascii="Calibri" w:hAnsi="Calibri" w:cs="Calibri"/>
                <w:bCs/>
                <w:lang w:val="sr-Latn-CS"/>
              </w:rPr>
              <w:t xml:space="preserve"> Business </w:t>
            </w:r>
            <w:proofErr w:type="spellStart"/>
            <w:r w:rsidRPr="00E17AA5">
              <w:rPr>
                <w:rFonts w:ascii="Calibri" w:hAnsi="Calibri" w:cs="Calibri"/>
                <w:bCs/>
                <w:lang w:val="sr-Latn-CS"/>
              </w:rPr>
              <w:t>School</w:t>
            </w:r>
            <w:proofErr w:type="spellEnd"/>
            <w:r w:rsidRPr="00E17AA5">
              <w:rPr>
                <w:rFonts w:ascii="Calibri" w:hAnsi="Calibri" w:cs="Calibri"/>
                <w:bCs/>
                <w:lang w:val="sr-Latn-CS"/>
              </w:rPr>
              <w:t xml:space="preserve"> Pres, Boston, 2006.</w:t>
            </w:r>
          </w:p>
          <w:p w14:paraId="74851548" w14:textId="77777777" w:rsidR="00F33809" w:rsidRPr="00E17AA5" w:rsidRDefault="00F33809" w:rsidP="00783ED4">
            <w:pPr>
              <w:numPr>
                <w:ilvl w:val="0"/>
                <w:numId w:val="41"/>
              </w:numPr>
              <w:rPr>
                <w:rFonts w:ascii="Calibri" w:hAnsi="Calibri" w:cs="Calibri"/>
                <w:bCs/>
                <w:lang w:val="sr-Cyrl-CS"/>
              </w:rPr>
            </w:pPr>
            <w:proofErr w:type="spellStart"/>
            <w:r w:rsidRPr="00E17AA5">
              <w:rPr>
                <w:rFonts w:ascii="Calibri" w:hAnsi="Calibri" w:cs="Calibri"/>
                <w:bCs/>
                <w:lang w:val="sr-Latn-CS"/>
              </w:rPr>
              <w:t>Sterman</w:t>
            </w:r>
            <w:proofErr w:type="spellEnd"/>
            <w:r w:rsidRPr="00E17AA5">
              <w:rPr>
                <w:rFonts w:ascii="Calibri" w:hAnsi="Calibri" w:cs="Calibri"/>
                <w:bCs/>
                <w:lang w:val="sr-Latn-CS"/>
              </w:rPr>
              <w:t xml:space="preserve"> J., Business Dynamics: </w:t>
            </w:r>
            <w:proofErr w:type="spellStart"/>
            <w:r w:rsidRPr="00E17AA5">
              <w:rPr>
                <w:rFonts w:ascii="Calibri" w:hAnsi="Calibri" w:cs="Calibri"/>
                <w:bCs/>
                <w:lang w:val="sr-Latn-CS"/>
              </w:rPr>
              <w:t>Systems</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Thinking</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and</w:t>
            </w:r>
            <w:proofErr w:type="spellEnd"/>
            <w:r w:rsidRPr="00E17AA5">
              <w:rPr>
                <w:rFonts w:ascii="Calibri" w:hAnsi="Calibri" w:cs="Calibri"/>
                <w:bCs/>
                <w:lang w:val="sr-Latn-CS"/>
              </w:rPr>
              <w:t xml:space="preserve"> Modeling </w:t>
            </w:r>
            <w:proofErr w:type="spellStart"/>
            <w:r w:rsidRPr="00E17AA5">
              <w:rPr>
                <w:rFonts w:ascii="Calibri" w:hAnsi="Calibri" w:cs="Calibri"/>
                <w:bCs/>
                <w:lang w:val="sr-Latn-CS"/>
              </w:rPr>
              <w:t>for</w:t>
            </w:r>
            <w:proofErr w:type="spellEnd"/>
            <w:r w:rsidRPr="00E17AA5">
              <w:rPr>
                <w:rFonts w:ascii="Calibri" w:hAnsi="Calibri" w:cs="Calibri"/>
                <w:bCs/>
                <w:lang w:val="sr-Latn-CS"/>
              </w:rPr>
              <w:t xml:space="preserve"> a </w:t>
            </w:r>
            <w:proofErr w:type="spellStart"/>
            <w:r w:rsidRPr="00E17AA5">
              <w:rPr>
                <w:rFonts w:ascii="Calibri" w:hAnsi="Calibri" w:cs="Calibri"/>
                <w:bCs/>
                <w:lang w:val="sr-Latn-CS"/>
              </w:rPr>
              <w:t>Complex</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World</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Mc</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Graw</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Hill</w:t>
            </w:r>
            <w:proofErr w:type="spellEnd"/>
            <w:r w:rsidRPr="00E17AA5">
              <w:rPr>
                <w:rFonts w:ascii="Calibri" w:hAnsi="Calibri" w:cs="Calibri"/>
                <w:bCs/>
                <w:lang w:val="sr-Latn-CS"/>
              </w:rPr>
              <w:t>, Boston, 2000.</w:t>
            </w:r>
          </w:p>
          <w:p w14:paraId="308E5F12" w14:textId="77777777" w:rsidR="00F33809" w:rsidRPr="00E17AA5" w:rsidRDefault="00F33809" w:rsidP="00783ED4">
            <w:pPr>
              <w:numPr>
                <w:ilvl w:val="0"/>
                <w:numId w:val="41"/>
              </w:numPr>
              <w:rPr>
                <w:rFonts w:ascii="Calibri" w:hAnsi="Calibri" w:cs="Calibri"/>
                <w:bCs/>
                <w:lang w:val="sr-Cyrl-CS"/>
              </w:rPr>
            </w:pPr>
            <w:r w:rsidRPr="00E17AA5">
              <w:rPr>
                <w:rFonts w:ascii="Calibri" w:hAnsi="Calibri" w:cs="Calibri"/>
                <w:bCs/>
                <w:lang w:val="sr-Latn-CS"/>
              </w:rPr>
              <w:t xml:space="preserve">Turban E., </w:t>
            </w:r>
            <w:proofErr w:type="spellStart"/>
            <w:r w:rsidRPr="00E17AA5">
              <w:rPr>
                <w:rFonts w:ascii="Calibri" w:hAnsi="Calibri" w:cs="Calibri"/>
                <w:bCs/>
                <w:lang w:val="sr-Latn-CS"/>
              </w:rPr>
              <w:t>Arousen</w:t>
            </w:r>
            <w:proofErr w:type="spellEnd"/>
            <w:r w:rsidRPr="00E17AA5">
              <w:rPr>
                <w:rFonts w:ascii="Calibri" w:hAnsi="Calibri" w:cs="Calibri"/>
                <w:bCs/>
                <w:lang w:val="sr-Latn-CS"/>
              </w:rPr>
              <w:t xml:space="preserve"> J., </w:t>
            </w:r>
            <w:proofErr w:type="spellStart"/>
            <w:r w:rsidRPr="00E17AA5">
              <w:rPr>
                <w:rFonts w:ascii="Calibri" w:hAnsi="Calibri" w:cs="Calibri"/>
                <w:bCs/>
                <w:lang w:val="sr-Latn-CS"/>
              </w:rPr>
              <w:t>Decision</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Support</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Systems</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and</w:t>
            </w:r>
            <w:proofErr w:type="spellEnd"/>
            <w:r w:rsidRPr="00E17AA5">
              <w:rPr>
                <w:rFonts w:ascii="Calibri" w:hAnsi="Calibri" w:cs="Calibri"/>
                <w:bCs/>
                <w:lang w:val="sr-Latn-CS"/>
              </w:rPr>
              <w:t xml:space="preserve"> Inteligent </w:t>
            </w:r>
            <w:proofErr w:type="spellStart"/>
            <w:r w:rsidRPr="00E17AA5">
              <w:rPr>
                <w:rFonts w:ascii="Calibri" w:hAnsi="Calibri" w:cs="Calibri"/>
                <w:bCs/>
                <w:lang w:val="sr-Latn-CS"/>
              </w:rPr>
              <w:t>Systems</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Prentice</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Hall</w:t>
            </w:r>
            <w:proofErr w:type="spellEnd"/>
            <w:r w:rsidRPr="00E17AA5">
              <w:rPr>
                <w:rFonts w:ascii="Calibri" w:hAnsi="Calibri" w:cs="Calibri"/>
                <w:bCs/>
                <w:lang w:val="sr-Latn-CS"/>
              </w:rPr>
              <w:t>, 2001.</w:t>
            </w:r>
          </w:p>
          <w:p w14:paraId="60E20F60" w14:textId="77777777" w:rsidR="00F33809" w:rsidRPr="00E17AA5" w:rsidRDefault="00F33809" w:rsidP="00783ED4">
            <w:pPr>
              <w:numPr>
                <w:ilvl w:val="0"/>
                <w:numId w:val="41"/>
              </w:numPr>
              <w:rPr>
                <w:rFonts w:ascii="Calibri" w:hAnsi="Calibri" w:cs="Calibri"/>
                <w:bCs/>
                <w:lang w:val="sr-Cyrl-CS"/>
              </w:rPr>
            </w:pPr>
            <w:r w:rsidRPr="00E17AA5">
              <w:rPr>
                <w:rFonts w:ascii="Calibri" w:hAnsi="Calibri" w:cs="Calibri"/>
                <w:bCs/>
                <w:lang w:val="sr-Latn-CS"/>
              </w:rPr>
              <w:t xml:space="preserve">George M., </w:t>
            </w:r>
            <w:proofErr w:type="spellStart"/>
            <w:r w:rsidRPr="00E17AA5">
              <w:rPr>
                <w:rFonts w:ascii="Calibri" w:hAnsi="Calibri" w:cs="Calibri"/>
                <w:bCs/>
                <w:lang w:val="sr-Latn-CS"/>
              </w:rPr>
              <w:t>Wilson</w:t>
            </w:r>
            <w:proofErr w:type="spellEnd"/>
            <w:r w:rsidRPr="00E17AA5">
              <w:rPr>
                <w:rFonts w:ascii="Calibri" w:hAnsi="Calibri" w:cs="Calibri"/>
                <w:bCs/>
                <w:lang w:val="sr-Latn-CS"/>
              </w:rPr>
              <w:t xml:space="preserve"> S., </w:t>
            </w:r>
            <w:proofErr w:type="spellStart"/>
            <w:r w:rsidRPr="00E17AA5">
              <w:rPr>
                <w:rFonts w:ascii="Calibri" w:hAnsi="Calibri" w:cs="Calibri"/>
                <w:bCs/>
                <w:lang w:val="sr-Latn-CS"/>
              </w:rPr>
              <w:t>Conquering</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complexity</w:t>
            </w:r>
            <w:proofErr w:type="spellEnd"/>
            <w:r w:rsidRPr="00E17AA5">
              <w:rPr>
                <w:rFonts w:ascii="Calibri" w:hAnsi="Calibri" w:cs="Calibri"/>
                <w:bCs/>
                <w:lang w:val="sr-Latn-CS"/>
              </w:rPr>
              <w:t xml:space="preserve"> in </w:t>
            </w:r>
            <w:proofErr w:type="spellStart"/>
            <w:r w:rsidRPr="00E17AA5">
              <w:rPr>
                <w:rFonts w:ascii="Calibri" w:hAnsi="Calibri" w:cs="Calibri"/>
                <w:bCs/>
                <w:lang w:val="sr-Latn-CS"/>
              </w:rPr>
              <w:t>your</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business</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Mc</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Grow</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Hill</w:t>
            </w:r>
            <w:proofErr w:type="spellEnd"/>
            <w:r w:rsidRPr="00E17AA5">
              <w:rPr>
                <w:rFonts w:ascii="Calibri" w:hAnsi="Calibri" w:cs="Calibri"/>
                <w:bCs/>
                <w:lang w:val="sr-Latn-CS"/>
              </w:rPr>
              <w:t xml:space="preserve">, New </w:t>
            </w:r>
            <w:proofErr w:type="spellStart"/>
            <w:r w:rsidRPr="00E17AA5">
              <w:rPr>
                <w:rFonts w:ascii="Calibri" w:hAnsi="Calibri" w:cs="Calibri"/>
                <w:bCs/>
                <w:lang w:val="sr-Latn-CS"/>
              </w:rPr>
              <w:t>York</w:t>
            </w:r>
            <w:proofErr w:type="spellEnd"/>
            <w:r w:rsidRPr="00E17AA5">
              <w:rPr>
                <w:rFonts w:ascii="Calibri" w:hAnsi="Calibri" w:cs="Calibri"/>
                <w:bCs/>
                <w:lang w:val="sr-Latn-CS"/>
              </w:rPr>
              <w:t>, 2004.</w:t>
            </w:r>
          </w:p>
          <w:p w14:paraId="5B74CDE9" w14:textId="77777777" w:rsidR="00F33809" w:rsidRPr="00E17AA5" w:rsidRDefault="00F33809" w:rsidP="00783ED4">
            <w:pPr>
              <w:numPr>
                <w:ilvl w:val="0"/>
                <w:numId w:val="41"/>
              </w:numPr>
              <w:rPr>
                <w:rFonts w:ascii="Calibri" w:hAnsi="Calibri" w:cs="Calibri"/>
                <w:b/>
                <w:bCs/>
                <w:lang w:val="sr-Cyrl-CS"/>
              </w:rPr>
            </w:pPr>
            <w:proofErr w:type="spellStart"/>
            <w:r w:rsidRPr="00E17AA5">
              <w:rPr>
                <w:rFonts w:ascii="Calibri" w:hAnsi="Calibri" w:cs="Calibri"/>
                <w:bCs/>
                <w:lang w:val="sr-Latn-CS"/>
              </w:rPr>
              <w:t>Maxton</w:t>
            </w:r>
            <w:proofErr w:type="spellEnd"/>
            <w:r w:rsidRPr="00E17AA5">
              <w:rPr>
                <w:rFonts w:ascii="Calibri" w:hAnsi="Calibri" w:cs="Calibri"/>
                <w:bCs/>
                <w:lang w:val="sr-Latn-CS"/>
              </w:rPr>
              <w:t xml:space="preserve"> G., </w:t>
            </w:r>
            <w:proofErr w:type="spellStart"/>
            <w:r w:rsidRPr="00E17AA5">
              <w:rPr>
                <w:rFonts w:ascii="Calibri" w:hAnsi="Calibri" w:cs="Calibri"/>
                <w:bCs/>
                <w:lang w:val="sr-Latn-CS"/>
              </w:rPr>
              <w:t>Wormald</w:t>
            </w:r>
            <w:proofErr w:type="spellEnd"/>
            <w:r w:rsidRPr="00E17AA5">
              <w:rPr>
                <w:rFonts w:ascii="Calibri" w:hAnsi="Calibri" w:cs="Calibri"/>
                <w:bCs/>
                <w:lang w:val="sr-Latn-CS"/>
              </w:rPr>
              <w:t xml:space="preserve"> J., Time </w:t>
            </w:r>
            <w:proofErr w:type="spellStart"/>
            <w:r w:rsidRPr="00E17AA5">
              <w:rPr>
                <w:rFonts w:ascii="Calibri" w:hAnsi="Calibri" w:cs="Calibri"/>
                <w:bCs/>
                <w:lang w:val="sr-Latn-CS"/>
              </w:rPr>
              <w:t>for</w:t>
            </w:r>
            <w:proofErr w:type="spellEnd"/>
            <w:r w:rsidRPr="00E17AA5">
              <w:rPr>
                <w:rFonts w:ascii="Calibri" w:hAnsi="Calibri" w:cs="Calibri"/>
                <w:bCs/>
                <w:lang w:val="sr-Latn-CS"/>
              </w:rPr>
              <w:t xml:space="preserve"> a Model </w:t>
            </w:r>
            <w:proofErr w:type="spellStart"/>
            <w:r w:rsidRPr="00E17AA5">
              <w:rPr>
                <w:rFonts w:ascii="Calibri" w:hAnsi="Calibri" w:cs="Calibri"/>
                <w:bCs/>
                <w:lang w:val="sr-Latn-CS"/>
              </w:rPr>
              <w:t>Change</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Cambridge</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University</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Press</w:t>
            </w:r>
            <w:proofErr w:type="spellEnd"/>
            <w:r w:rsidRPr="00E17AA5">
              <w:rPr>
                <w:rFonts w:ascii="Calibri" w:hAnsi="Calibri" w:cs="Calibri"/>
                <w:bCs/>
                <w:lang w:val="sr-Latn-CS"/>
              </w:rPr>
              <w:t xml:space="preserve">, </w:t>
            </w:r>
            <w:proofErr w:type="spellStart"/>
            <w:r w:rsidRPr="00E17AA5">
              <w:rPr>
                <w:rFonts w:ascii="Calibri" w:hAnsi="Calibri" w:cs="Calibri"/>
                <w:bCs/>
                <w:lang w:val="sr-Latn-CS"/>
              </w:rPr>
              <w:t>Cambridge</w:t>
            </w:r>
            <w:proofErr w:type="spellEnd"/>
            <w:r w:rsidRPr="00E17AA5">
              <w:rPr>
                <w:rFonts w:ascii="Calibri" w:hAnsi="Calibri" w:cs="Calibri"/>
                <w:bCs/>
                <w:lang w:val="sr-Latn-CS"/>
              </w:rPr>
              <w:t>, 2004.</w:t>
            </w:r>
          </w:p>
        </w:tc>
      </w:tr>
      <w:tr w:rsidR="00F33809" w:rsidRPr="00DD4B3C" w14:paraId="17CA58B9" w14:textId="77777777" w:rsidTr="00A31333">
        <w:tc>
          <w:tcPr>
            <w:tcW w:w="1849" w:type="pct"/>
          </w:tcPr>
          <w:p w14:paraId="0F8E507F" w14:textId="77777777" w:rsidR="00F33809" w:rsidRPr="00DD4B3C" w:rsidRDefault="00F33809" w:rsidP="0040196B">
            <w:pPr>
              <w:rPr>
                <w:rFonts w:ascii="Calibri" w:hAnsi="Calibri" w:cs="Calibri"/>
                <w:bCs/>
                <w:sz w:val="22"/>
                <w:szCs w:val="22"/>
                <w:lang w:val="sr-Cyrl-CS"/>
              </w:rPr>
            </w:pPr>
            <w:r w:rsidRPr="00DD4B3C">
              <w:rPr>
                <w:rFonts w:ascii="Calibri" w:hAnsi="Calibri" w:cs="Calibri"/>
                <w:bCs/>
                <w:sz w:val="22"/>
                <w:szCs w:val="22"/>
                <w:lang w:val="sr-Cyrl-CS"/>
              </w:rPr>
              <w:t xml:space="preserve">Број часова </w:t>
            </w:r>
            <w:r w:rsidRPr="00DD4B3C">
              <w:rPr>
                <w:rFonts w:ascii="Calibri" w:hAnsi="Calibri" w:cs="Calibri"/>
                <w:sz w:val="22"/>
                <w:szCs w:val="22"/>
                <w:lang w:val="sr-Cyrl-CS"/>
              </w:rPr>
              <w:t xml:space="preserve"> активне наставе</w:t>
            </w:r>
            <w:r w:rsidR="009C47CD" w:rsidRPr="00DD4B3C">
              <w:rPr>
                <w:rFonts w:ascii="Calibri" w:hAnsi="Calibri" w:cs="Calibri"/>
                <w:sz w:val="22"/>
                <w:szCs w:val="22"/>
                <w:lang w:val="sr-Cyrl-CS"/>
              </w:rPr>
              <w:t xml:space="preserve">: </w:t>
            </w:r>
            <w:r w:rsidR="00A857BE">
              <w:rPr>
                <w:rFonts w:ascii="Calibri" w:hAnsi="Calibri" w:cs="Calibri"/>
                <w:sz w:val="22"/>
                <w:szCs w:val="22"/>
              </w:rPr>
              <w:t xml:space="preserve">  </w:t>
            </w:r>
          </w:p>
        </w:tc>
        <w:tc>
          <w:tcPr>
            <w:tcW w:w="1370" w:type="pct"/>
          </w:tcPr>
          <w:p w14:paraId="61B2E3E3" w14:textId="77777777" w:rsidR="00F33809" w:rsidRPr="00DD4B3C" w:rsidRDefault="009C47CD" w:rsidP="00981624">
            <w:pPr>
              <w:rPr>
                <w:rFonts w:ascii="Calibri" w:hAnsi="Calibri" w:cs="Calibri"/>
                <w:sz w:val="22"/>
                <w:szCs w:val="22"/>
                <w:lang w:val="sr-Cyrl-CS"/>
              </w:rPr>
            </w:pPr>
            <w:r w:rsidRPr="00DD4B3C">
              <w:rPr>
                <w:rFonts w:ascii="Calibri" w:hAnsi="Calibri" w:cs="Calibri"/>
                <w:sz w:val="22"/>
                <w:szCs w:val="22"/>
                <w:lang w:val="sr-Cyrl-CS"/>
              </w:rPr>
              <w:t xml:space="preserve">Теоријска настава:  </w:t>
            </w:r>
            <w:r w:rsidR="00DD4B3C" w:rsidRPr="00DD4B3C">
              <w:rPr>
                <w:rFonts w:ascii="Calibri" w:hAnsi="Calibri" w:cs="Calibri"/>
                <w:sz w:val="22"/>
                <w:szCs w:val="22"/>
                <w:lang w:val="sr-Cyrl-CS"/>
              </w:rPr>
              <w:t>7</w:t>
            </w:r>
            <w:r w:rsidR="002576C6" w:rsidRPr="00DD4B3C">
              <w:rPr>
                <w:rFonts w:ascii="Calibri" w:hAnsi="Calibri" w:cs="Calibri"/>
                <w:sz w:val="22"/>
                <w:szCs w:val="22"/>
                <w:lang w:val="sr-Cyrl-CS"/>
              </w:rPr>
              <w:t>5</w:t>
            </w:r>
            <w:r w:rsidR="00F33809" w:rsidRPr="00DD4B3C">
              <w:rPr>
                <w:rFonts w:ascii="Calibri" w:hAnsi="Calibri" w:cs="Calibri"/>
                <w:sz w:val="22"/>
                <w:szCs w:val="22"/>
                <w:lang w:val="sr-Cyrl-CS"/>
              </w:rPr>
              <w:t xml:space="preserve"> </w:t>
            </w:r>
          </w:p>
        </w:tc>
        <w:tc>
          <w:tcPr>
            <w:tcW w:w="1781" w:type="pct"/>
          </w:tcPr>
          <w:p w14:paraId="26DD6DCF" w14:textId="77777777" w:rsidR="00F33809" w:rsidRPr="00DD4B3C" w:rsidRDefault="009C47CD" w:rsidP="00981624">
            <w:pPr>
              <w:rPr>
                <w:rFonts w:ascii="Calibri" w:hAnsi="Calibri" w:cs="Calibri"/>
                <w:sz w:val="22"/>
                <w:szCs w:val="22"/>
                <w:lang w:val="ru-RU"/>
              </w:rPr>
            </w:pPr>
            <w:r w:rsidRPr="00DD4B3C">
              <w:rPr>
                <w:rFonts w:ascii="Calibri" w:hAnsi="Calibri" w:cs="Calibri"/>
                <w:sz w:val="22"/>
                <w:szCs w:val="22"/>
                <w:lang w:val="ru-RU"/>
              </w:rPr>
              <w:t xml:space="preserve">Практична настава:  </w:t>
            </w:r>
            <w:r w:rsidR="00DD4B3C" w:rsidRPr="00DD4B3C">
              <w:rPr>
                <w:rFonts w:ascii="Calibri" w:hAnsi="Calibri" w:cs="Calibri"/>
                <w:sz w:val="22"/>
                <w:szCs w:val="22"/>
                <w:lang w:val="ru-RU"/>
              </w:rPr>
              <w:t>7</w:t>
            </w:r>
            <w:r w:rsidR="002576C6" w:rsidRPr="00DD4B3C">
              <w:rPr>
                <w:rFonts w:ascii="Calibri" w:hAnsi="Calibri" w:cs="Calibri"/>
                <w:sz w:val="22"/>
                <w:szCs w:val="22"/>
                <w:lang w:val="ru-RU"/>
              </w:rPr>
              <w:t>5</w:t>
            </w:r>
            <w:r w:rsidR="00F33809" w:rsidRPr="00DD4B3C">
              <w:rPr>
                <w:rFonts w:ascii="Calibri" w:hAnsi="Calibri" w:cs="Calibri"/>
                <w:sz w:val="22"/>
                <w:szCs w:val="22"/>
                <w:lang w:val="ru-RU"/>
              </w:rPr>
              <w:t xml:space="preserve">            </w:t>
            </w:r>
          </w:p>
        </w:tc>
      </w:tr>
      <w:tr w:rsidR="00F33809" w:rsidRPr="00E17AA5" w14:paraId="008C6F0B" w14:textId="77777777" w:rsidTr="00A31333">
        <w:tc>
          <w:tcPr>
            <w:tcW w:w="5000" w:type="pct"/>
            <w:gridSpan w:val="3"/>
          </w:tcPr>
          <w:p w14:paraId="48BA5F5D" w14:textId="77777777" w:rsidR="00F33809" w:rsidRPr="00E17AA5" w:rsidRDefault="00F33809" w:rsidP="00981624">
            <w:pPr>
              <w:rPr>
                <w:rFonts w:ascii="Calibri" w:hAnsi="Calibri" w:cs="Calibri"/>
                <w:b/>
                <w:bCs/>
                <w:lang w:val="sr-Cyrl-CS"/>
              </w:rPr>
            </w:pPr>
            <w:r w:rsidRPr="00E17AA5">
              <w:rPr>
                <w:rFonts w:ascii="Calibri" w:hAnsi="Calibri" w:cs="Calibri"/>
                <w:b/>
                <w:bCs/>
                <w:lang w:val="sr-Cyrl-CS"/>
              </w:rPr>
              <w:t>Методе извођења наставе</w:t>
            </w:r>
          </w:p>
          <w:p w14:paraId="30E9486E" w14:textId="77777777" w:rsidR="00F33809" w:rsidRPr="00E17AA5" w:rsidRDefault="00F33809" w:rsidP="00981624">
            <w:pPr>
              <w:rPr>
                <w:rFonts w:ascii="Calibri" w:hAnsi="Calibri" w:cs="Calibri"/>
                <w:lang w:val="ru-RU"/>
              </w:rPr>
            </w:pPr>
            <w:r w:rsidRPr="00E17AA5">
              <w:rPr>
                <w:rFonts w:ascii="Calibri" w:hAnsi="Calibri" w:cs="Calibri"/>
                <w:lang w:val="sr-Cyrl-CS"/>
              </w:rPr>
              <w:t>Настава се изводи кроз предавања и самостални истраживачки рад.</w:t>
            </w:r>
          </w:p>
        </w:tc>
      </w:tr>
      <w:tr w:rsidR="00F33809" w:rsidRPr="00E17AA5" w14:paraId="59B7FEA1" w14:textId="77777777" w:rsidTr="00A31333">
        <w:tc>
          <w:tcPr>
            <w:tcW w:w="5000" w:type="pct"/>
            <w:gridSpan w:val="3"/>
          </w:tcPr>
          <w:p w14:paraId="268CACA0" w14:textId="77777777" w:rsidR="00F33809" w:rsidRPr="00E17AA5" w:rsidRDefault="00F33809" w:rsidP="00825A0F">
            <w:pPr>
              <w:autoSpaceDE w:val="0"/>
              <w:autoSpaceDN w:val="0"/>
              <w:adjustRightInd w:val="0"/>
              <w:jc w:val="center"/>
              <w:rPr>
                <w:rFonts w:ascii="Calibri" w:hAnsi="Calibri" w:cs="Calibri"/>
                <w:b/>
                <w:bCs/>
                <w:lang w:val="sr-Cyrl-CS"/>
              </w:rPr>
            </w:pPr>
            <w:r w:rsidRPr="00E17AA5">
              <w:rPr>
                <w:rFonts w:ascii="Calibri" w:hAnsi="Calibri" w:cs="Calibri"/>
                <w:b/>
                <w:bCs/>
                <w:lang w:val="sr-Cyrl-CS"/>
              </w:rPr>
              <w:t>Оцена  знања (максимални број поена 100)</w:t>
            </w:r>
          </w:p>
          <w:p w14:paraId="7DC72F5E" w14:textId="77777777" w:rsidR="00F33809" w:rsidRPr="00E17AA5" w:rsidRDefault="00F33809" w:rsidP="00981624">
            <w:pPr>
              <w:pStyle w:val="Tabela1"/>
              <w:rPr>
                <w:rFonts w:ascii="Calibri" w:hAnsi="Calibri" w:cs="Calibri"/>
                <w:lang w:val="ru-RU"/>
              </w:rPr>
            </w:pPr>
            <w:r w:rsidRPr="00E17AA5">
              <w:rPr>
                <w:rFonts w:ascii="Calibri" w:hAnsi="Calibri" w:cs="Calibri"/>
                <w:lang w:val="sr-Latn-CS"/>
              </w:rPr>
              <w:t>1</w:t>
            </w:r>
            <w:r w:rsidRPr="00E17AA5">
              <w:rPr>
                <w:rFonts w:ascii="Calibri" w:hAnsi="Calibri" w:cs="Calibri"/>
                <w:lang w:val="ru-RU"/>
              </w:rPr>
              <w:t xml:space="preserve"> семинарск</w:t>
            </w:r>
            <w:r w:rsidRPr="00E17AA5">
              <w:rPr>
                <w:rFonts w:ascii="Calibri" w:hAnsi="Calibri" w:cs="Calibri"/>
                <w:lang w:val="sr-Cyrl-CS"/>
              </w:rPr>
              <w:t>и</w:t>
            </w:r>
            <w:r w:rsidRPr="00E17AA5">
              <w:rPr>
                <w:rFonts w:ascii="Calibri" w:hAnsi="Calibri" w:cs="Calibri"/>
                <w:lang w:val="ru-RU"/>
              </w:rPr>
              <w:t xml:space="preserve"> рад – 70,</w:t>
            </w:r>
          </w:p>
          <w:p w14:paraId="5D712C29" w14:textId="77777777" w:rsidR="00F33809" w:rsidRPr="00E17AA5" w:rsidRDefault="00F33809" w:rsidP="00981624">
            <w:pPr>
              <w:pStyle w:val="Tabela1"/>
              <w:rPr>
                <w:rFonts w:ascii="Calibri" w:hAnsi="Calibri" w:cs="Calibri"/>
                <w:lang w:val="ru-RU"/>
              </w:rPr>
            </w:pPr>
            <w:r w:rsidRPr="00E17AA5">
              <w:rPr>
                <w:rFonts w:ascii="Calibri" w:hAnsi="Calibri" w:cs="Calibri"/>
                <w:lang w:val="ru-RU"/>
              </w:rPr>
              <w:t>Усмени испит -30.</w:t>
            </w:r>
          </w:p>
        </w:tc>
      </w:tr>
    </w:tbl>
    <w:p w14:paraId="02B0493F" w14:textId="77777777" w:rsidR="00696D8C" w:rsidRPr="00E17AA5" w:rsidRDefault="00696D8C">
      <w:pPr>
        <w:rPr>
          <w:rFonts w:ascii="Calibri" w:hAnsi="Calibri" w:cs="Calibri"/>
        </w:rPr>
      </w:pPr>
      <w:bookmarkStart w:id="76" w:name="DINZ06"/>
      <w:r w:rsidRPr="00E17AA5">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3151"/>
        <w:gridCol w:w="2704"/>
      </w:tblGrid>
      <w:tr w:rsidR="006832F8" w:rsidRPr="00E17AA5" w14:paraId="771C4BD1" w14:textId="77777777" w:rsidTr="00A31333">
        <w:tc>
          <w:tcPr>
            <w:tcW w:w="5000" w:type="pct"/>
            <w:gridSpan w:val="3"/>
          </w:tcPr>
          <w:p w14:paraId="3FF6B8CC" w14:textId="77777777" w:rsidR="006832F8" w:rsidRPr="00E17AA5" w:rsidRDefault="006832F8" w:rsidP="006832F8">
            <w:pPr>
              <w:widowControl w:val="0"/>
              <w:autoSpaceDE w:val="0"/>
              <w:autoSpaceDN w:val="0"/>
              <w:adjustRightInd w:val="0"/>
              <w:rPr>
                <w:rFonts w:ascii="Calibri" w:hAnsi="Calibri" w:cs="Calibri"/>
                <w:sz w:val="22"/>
                <w:szCs w:val="22"/>
                <w:lang w:val="sr-Latn-CS" w:eastAsia="sr-Latn-CS"/>
              </w:rPr>
            </w:pPr>
            <w:r w:rsidRPr="00E17AA5">
              <w:rPr>
                <w:rFonts w:ascii="Calibri" w:hAnsi="Calibri" w:cs="Calibri"/>
                <w:b/>
                <w:bCs/>
                <w:sz w:val="22"/>
                <w:szCs w:val="22"/>
                <w:lang w:val="sr-Cyrl-CS" w:eastAsia="sr-Latn-CS"/>
              </w:rPr>
              <w:t xml:space="preserve">Назив предмета: </w:t>
            </w:r>
            <w:r w:rsidRPr="00E17AA5">
              <w:rPr>
                <w:rFonts w:ascii="Calibri" w:hAnsi="Calibri" w:cs="Calibri"/>
                <w:b/>
                <w:bCs/>
                <w:sz w:val="22"/>
                <w:szCs w:val="22"/>
                <w:lang w:val="sr-Cyrl-CS"/>
              </w:rPr>
              <w:t>Методе вештачке интелигенције у менаџменту</w:t>
            </w:r>
          </w:p>
        </w:tc>
      </w:tr>
      <w:tr w:rsidR="006832F8" w:rsidRPr="00E17AA5" w14:paraId="68D134A2" w14:textId="77777777" w:rsidTr="00A31333">
        <w:tc>
          <w:tcPr>
            <w:tcW w:w="5000" w:type="pct"/>
            <w:gridSpan w:val="3"/>
          </w:tcPr>
          <w:p w14:paraId="13957C60" w14:textId="77777777" w:rsidR="006832F8" w:rsidRPr="00E17AA5" w:rsidRDefault="006832F8" w:rsidP="003F42F3">
            <w:pPr>
              <w:widowControl w:val="0"/>
              <w:autoSpaceDE w:val="0"/>
              <w:autoSpaceDN w:val="0"/>
              <w:adjustRightInd w:val="0"/>
              <w:rPr>
                <w:rFonts w:ascii="Calibri" w:hAnsi="Calibri" w:cs="Calibri"/>
                <w:bCs/>
                <w:sz w:val="22"/>
                <w:szCs w:val="22"/>
                <w:lang w:val="ru-RU" w:eastAsia="sr-Latn-CS"/>
              </w:rPr>
            </w:pPr>
            <w:r w:rsidRPr="00E17AA5">
              <w:rPr>
                <w:rFonts w:ascii="Calibri" w:hAnsi="Calibri" w:cs="Calibri"/>
                <w:b/>
                <w:bCs/>
                <w:sz w:val="22"/>
                <w:szCs w:val="22"/>
                <w:lang w:val="sr-Cyrl-CS" w:eastAsia="sr-Latn-CS"/>
              </w:rPr>
              <w:t>Наставник</w:t>
            </w:r>
            <w:r w:rsidRPr="00E17AA5">
              <w:rPr>
                <w:rFonts w:ascii="Calibri" w:hAnsi="Calibri" w:cs="Calibri"/>
                <w:b/>
                <w:bCs/>
                <w:sz w:val="22"/>
                <w:szCs w:val="22"/>
                <w:lang w:val="sr-Cyrl-RS" w:eastAsia="sr-Latn-CS"/>
              </w:rPr>
              <w:t xml:space="preserve"> или наставници</w:t>
            </w:r>
            <w:r w:rsidRPr="00E17AA5">
              <w:rPr>
                <w:rFonts w:ascii="Calibri" w:hAnsi="Calibri" w:cs="Calibri"/>
                <w:b/>
                <w:bCs/>
                <w:sz w:val="22"/>
                <w:szCs w:val="22"/>
                <w:lang w:val="sr-Cyrl-CS" w:eastAsia="sr-Latn-CS"/>
              </w:rPr>
              <w:t>:</w:t>
            </w:r>
            <w:r w:rsidRPr="00E17AA5">
              <w:rPr>
                <w:rFonts w:ascii="Calibri" w:hAnsi="Calibri" w:cs="Calibri"/>
                <w:b/>
                <w:bCs/>
                <w:sz w:val="22"/>
                <w:szCs w:val="22"/>
                <w:lang w:val="ru-RU" w:eastAsia="sr-Latn-CS"/>
              </w:rPr>
              <w:t xml:space="preserve"> </w:t>
            </w:r>
            <w:r w:rsidR="003F42F3" w:rsidRPr="00E17AA5">
              <w:rPr>
                <w:rFonts w:ascii="Calibri" w:hAnsi="Calibri" w:cs="Calibri"/>
                <w:b/>
                <w:bCs/>
                <w:sz w:val="22"/>
                <w:szCs w:val="22"/>
                <w:lang w:val="sr-Cyrl-CS"/>
              </w:rPr>
              <w:t xml:space="preserve">Данијела П. </w:t>
            </w:r>
            <w:r w:rsidRPr="00E17AA5">
              <w:rPr>
                <w:rFonts w:ascii="Calibri" w:hAnsi="Calibri" w:cs="Calibri"/>
                <w:b/>
                <w:bCs/>
                <w:sz w:val="22"/>
                <w:szCs w:val="22"/>
                <w:lang w:val="sr-Cyrl-CS"/>
              </w:rPr>
              <w:t xml:space="preserve">Тадић </w:t>
            </w:r>
          </w:p>
        </w:tc>
      </w:tr>
      <w:tr w:rsidR="006832F8" w:rsidRPr="00E17AA5" w14:paraId="06A7E4DD" w14:textId="77777777" w:rsidTr="00A31333">
        <w:tc>
          <w:tcPr>
            <w:tcW w:w="5000" w:type="pct"/>
            <w:gridSpan w:val="3"/>
          </w:tcPr>
          <w:p w14:paraId="3CDD08D0" w14:textId="77777777" w:rsidR="006832F8" w:rsidRPr="00E17AA5" w:rsidRDefault="006832F8" w:rsidP="003F42F3">
            <w:pPr>
              <w:widowControl w:val="0"/>
              <w:autoSpaceDE w:val="0"/>
              <w:autoSpaceDN w:val="0"/>
              <w:adjustRightInd w:val="0"/>
              <w:jc w:val="both"/>
              <w:rPr>
                <w:rFonts w:ascii="Calibri" w:hAnsi="Calibri" w:cs="Calibri"/>
                <w:sz w:val="22"/>
                <w:szCs w:val="22"/>
                <w:lang w:val="sr-Cyrl-R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val="ru-RU" w:eastAsia="sr-Latn-CS"/>
              </w:rPr>
              <w:t xml:space="preserve"> </w:t>
            </w:r>
            <w:r w:rsidR="001D77C2">
              <w:rPr>
                <w:rFonts w:ascii="Calibri" w:hAnsi="Calibri" w:cs="Calibri"/>
                <w:bCs/>
                <w:lang w:val="sr-Cyrl-RS"/>
              </w:rPr>
              <w:t>Изборни предмет студијског програма</w:t>
            </w:r>
            <w:r w:rsidR="003F42F3">
              <w:rPr>
                <w:rFonts w:ascii="Calibri" w:hAnsi="Calibri" w:cs="Calibri"/>
                <w:bCs/>
                <w:lang w:val="sr-Cyrl-CS" w:eastAsia="sr-Latn-CS"/>
              </w:rPr>
              <w:t xml:space="preserve">, </w:t>
            </w:r>
            <w:r w:rsidR="003F42F3" w:rsidRPr="007E17F4">
              <w:rPr>
                <w:rFonts w:ascii="Calibri" w:hAnsi="Calibri" w:cs="Calibri"/>
                <w:bCs/>
                <w:lang w:val="sr-Cyrl-CS" w:eastAsia="sr-Latn-CS"/>
              </w:rPr>
              <w:t>заједнички</w:t>
            </w:r>
            <w:r w:rsidR="003F42F3" w:rsidRPr="00724F80">
              <w:rPr>
                <w:rFonts w:ascii="Calibri" w:hAnsi="Calibri" w:cs="Calibri"/>
                <w:bCs/>
                <w:sz w:val="22"/>
                <w:szCs w:val="22"/>
                <w:lang w:val="sr-Cyrl-RS" w:eastAsia="sr-Latn-CS"/>
              </w:rPr>
              <w:t xml:space="preserve"> предмет</w:t>
            </w:r>
            <w:r w:rsidR="004E6042" w:rsidRPr="007E17F4">
              <w:rPr>
                <w:rFonts w:ascii="Calibri" w:hAnsi="Calibri" w:cs="Calibri"/>
                <w:bCs/>
                <w:lang w:val="sr-Cyrl-CS" w:eastAsia="sr-Latn-CS"/>
              </w:rPr>
              <w:t xml:space="preserve"> за више студијских програма</w:t>
            </w:r>
            <w:r w:rsidR="004E6042" w:rsidRPr="00011B49">
              <w:rPr>
                <w:bCs/>
                <w:sz w:val="20"/>
                <w:szCs w:val="20"/>
                <w:lang w:val="sr-Cyrl-CS" w:eastAsia="sr-Latn-CS"/>
              </w:rPr>
              <w:t xml:space="preserve">  </w:t>
            </w:r>
          </w:p>
        </w:tc>
      </w:tr>
      <w:tr w:rsidR="006832F8" w:rsidRPr="00E17AA5" w14:paraId="1170D636" w14:textId="77777777" w:rsidTr="00A31333">
        <w:tc>
          <w:tcPr>
            <w:tcW w:w="5000" w:type="pct"/>
            <w:gridSpan w:val="3"/>
          </w:tcPr>
          <w:p w14:paraId="7203A8D5" w14:textId="77777777" w:rsidR="006832F8" w:rsidRPr="00E17AA5" w:rsidRDefault="006832F8" w:rsidP="006832F8">
            <w:pPr>
              <w:widowControl w:val="0"/>
              <w:autoSpaceDE w:val="0"/>
              <w:autoSpaceDN w:val="0"/>
              <w:adjustRightInd w:val="0"/>
              <w:rPr>
                <w:rFonts w:ascii="Calibri" w:hAnsi="Calibri" w:cs="Calibri"/>
                <w:b/>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
                <w:bCs/>
                <w:sz w:val="22"/>
                <w:szCs w:val="22"/>
                <w:lang w:val="sr-Latn-CS" w:eastAsia="sr-Latn-CS"/>
              </w:rPr>
              <w:t>:</w:t>
            </w:r>
            <w:r w:rsidRPr="00E17AA5">
              <w:rPr>
                <w:rFonts w:ascii="Calibri" w:hAnsi="Calibri" w:cs="Calibri"/>
                <w:b/>
                <w:bCs/>
                <w:sz w:val="22"/>
                <w:szCs w:val="22"/>
                <w:lang w:val="sr-Cyrl-CS" w:eastAsia="sr-Latn-CS"/>
              </w:rPr>
              <w:t xml:space="preserve"> 15</w:t>
            </w:r>
          </w:p>
        </w:tc>
      </w:tr>
      <w:tr w:rsidR="006832F8" w:rsidRPr="00E17AA5" w14:paraId="34B48898" w14:textId="77777777" w:rsidTr="00A31333">
        <w:tc>
          <w:tcPr>
            <w:tcW w:w="5000" w:type="pct"/>
            <w:gridSpan w:val="3"/>
          </w:tcPr>
          <w:p w14:paraId="30D69F93" w14:textId="77777777" w:rsidR="006832F8" w:rsidRPr="00E17AA5" w:rsidRDefault="006832F8" w:rsidP="006832F8">
            <w:pPr>
              <w:widowControl w:val="0"/>
              <w:autoSpaceDE w:val="0"/>
              <w:autoSpaceDN w:val="0"/>
              <w:adjustRightInd w:val="0"/>
              <w:rPr>
                <w:rFonts w:ascii="Calibri" w:hAnsi="Calibri" w:cs="Calibri"/>
                <w:sz w:val="22"/>
                <w:szCs w:val="22"/>
                <w:lang w:val="sr-Cyrl-CS" w:eastAsia="sr-Latn-CS"/>
              </w:rPr>
            </w:pPr>
            <w:r w:rsidRPr="00E17AA5">
              <w:rPr>
                <w:rFonts w:ascii="Calibri" w:hAnsi="Calibri" w:cs="Calibri"/>
                <w:b/>
                <w:bCs/>
                <w:sz w:val="22"/>
                <w:szCs w:val="22"/>
                <w:lang w:val="sr-Cyrl-CS" w:eastAsia="sr-Latn-CS"/>
              </w:rPr>
              <w:t>Услов</w:t>
            </w:r>
            <w:r w:rsidRPr="00E17AA5">
              <w:rPr>
                <w:rFonts w:ascii="Calibri" w:hAnsi="Calibri" w:cs="Calibri"/>
                <w:b/>
                <w:bCs/>
                <w:sz w:val="22"/>
                <w:szCs w:val="22"/>
                <w:lang w:val="sr-Latn-CS" w:eastAsia="sr-Latn-CS"/>
              </w:rPr>
              <w:t xml:space="preserve">: </w:t>
            </w:r>
            <w:r w:rsidRPr="00E17AA5">
              <w:rPr>
                <w:rFonts w:ascii="Calibri" w:hAnsi="Calibri" w:cs="Calibri"/>
                <w:b/>
                <w:bCs/>
                <w:sz w:val="22"/>
                <w:szCs w:val="22"/>
                <w:lang w:val="sr-Cyrl-CS" w:eastAsia="sr-Latn-CS"/>
              </w:rPr>
              <w:t>нема</w:t>
            </w:r>
          </w:p>
        </w:tc>
      </w:tr>
      <w:tr w:rsidR="006832F8" w:rsidRPr="00E17AA5" w14:paraId="041F45FF" w14:textId="77777777" w:rsidTr="00A31333">
        <w:tc>
          <w:tcPr>
            <w:tcW w:w="5000" w:type="pct"/>
            <w:gridSpan w:val="3"/>
          </w:tcPr>
          <w:p w14:paraId="0CE8FFEC" w14:textId="77777777" w:rsidR="006832F8" w:rsidRPr="00E17AA5" w:rsidRDefault="006832F8" w:rsidP="006832F8">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61AEA5E6" w14:textId="77777777" w:rsidR="006832F8" w:rsidRPr="004E6042" w:rsidRDefault="004E6042" w:rsidP="004E6042">
            <w:pPr>
              <w:widowControl w:val="0"/>
              <w:autoSpaceDE w:val="0"/>
              <w:autoSpaceDN w:val="0"/>
              <w:adjustRightInd w:val="0"/>
              <w:jc w:val="both"/>
              <w:rPr>
                <w:rFonts w:ascii="Calibri" w:hAnsi="Calibri" w:cs="Calibri"/>
                <w:bCs/>
                <w:sz w:val="22"/>
                <w:szCs w:val="22"/>
                <w:lang w:val="sr-Cyrl-CS" w:eastAsia="sr-Latn-CS"/>
              </w:rPr>
            </w:pPr>
            <w:r w:rsidRPr="004E6042">
              <w:rPr>
                <w:rFonts w:ascii="Calibri" w:hAnsi="Calibri" w:cs="Calibri"/>
                <w:bCs/>
                <w:sz w:val="22"/>
                <w:szCs w:val="22"/>
                <w:lang w:val="sr-Cyrl-RS" w:eastAsia="sr-Latn-CS"/>
              </w:rPr>
              <w:t>Циљ је да студент научи алгебру и примену различитих теорија математике и математичких метода за решавање многобројних управљачких проблема.</w:t>
            </w:r>
          </w:p>
        </w:tc>
      </w:tr>
      <w:tr w:rsidR="006832F8" w:rsidRPr="00E17AA5" w14:paraId="6A36794E" w14:textId="77777777" w:rsidTr="00A31333">
        <w:tc>
          <w:tcPr>
            <w:tcW w:w="5000" w:type="pct"/>
            <w:gridSpan w:val="3"/>
          </w:tcPr>
          <w:p w14:paraId="3ECCE828" w14:textId="77777777" w:rsidR="006832F8" w:rsidRPr="00E17AA5" w:rsidRDefault="006832F8" w:rsidP="006832F8">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55F319ED" w14:textId="77777777" w:rsidR="006832F8" w:rsidRPr="004E6042" w:rsidRDefault="004E6042" w:rsidP="004E6042">
            <w:pPr>
              <w:widowControl w:val="0"/>
              <w:autoSpaceDE w:val="0"/>
              <w:autoSpaceDN w:val="0"/>
              <w:adjustRightInd w:val="0"/>
              <w:jc w:val="both"/>
              <w:rPr>
                <w:rFonts w:ascii="Calibri" w:hAnsi="Calibri" w:cs="Calibri"/>
                <w:bCs/>
                <w:sz w:val="22"/>
                <w:szCs w:val="22"/>
                <w:lang w:val="sr-Cyrl-CS" w:eastAsia="sr-Latn-CS"/>
              </w:rPr>
            </w:pPr>
            <w:r w:rsidRPr="004E6042">
              <w:rPr>
                <w:rFonts w:ascii="Calibri" w:hAnsi="Calibri" w:cs="Calibri"/>
                <w:bCs/>
                <w:sz w:val="22"/>
                <w:szCs w:val="22"/>
                <w:lang w:val="sr-Cyrl-RS" w:eastAsia="sr-Latn-CS"/>
              </w:rPr>
              <w:t xml:space="preserve">Након положеног испита студент треба да зна да: (1) примени различите теорије математике (теорија вероватноће, теорија фази скупова и теорија грубих скупова) у моделовању различитих неизвесности и непрецизности), (2) да модификује методе оптимизације (хеуристичке, </w:t>
            </w:r>
            <w:proofErr w:type="spellStart"/>
            <w:r w:rsidRPr="004E6042">
              <w:rPr>
                <w:rFonts w:ascii="Calibri" w:hAnsi="Calibri" w:cs="Calibri"/>
                <w:bCs/>
                <w:sz w:val="22"/>
                <w:szCs w:val="22"/>
                <w:lang w:val="sr-Cyrl-RS" w:eastAsia="sr-Latn-CS"/>
              </w:rPr>
              <w:t>метахеуристичке</w:t>
            </w:r>
            <w:proofErr w:type="spellEnd"/>
            <w:r w:rsidRPr="004E6042">
              <w:rPr>
                <w:rFonts w:ascii="Calibri" w:hAnsi="Calibri" w:cs="Calibri"/>
                <w:bCs/>
                <w:sz w:val="22"/>
                <w:szCs w:val="22"/>
                <w:lang w:val="sr-Cyrl-RS" w:eastAsia="sr-Latn-CS"/>
              </w:rPr>
              <w:t xml:space="preserve"> и више-критеријумске) тако да могу да се користе за налажење приближно оптималног решења</w:t>
            </w:r>
          </w:p>
        </w:tc>
      </w:tr>
      <w:tr w:rsidR="006832F8" w:rsidRPr="00E17AA5" w14:paraId="356065C3" w14:textId="77777777" w:rsidTr="00A31333">
        <w:tc>
          <w:tcPr>
            <w:tcW w:w="5000" w:type="pct"/>
            <w:gridSpan w:val="3"/>
          </w:tcPr>
          <w:p w14:paraId="46D887DE" w14:textId="77777777" w:rsidR="006832F8" w:rsidRPr="00E17AA5" w:rsidRDefault="006832F8" w:rsidP="006832F8">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sr-Cyrl-CS" w:eastAsia="sr-Latn-CS"/>
              </w:rPr>
              <w:t>Садржај предмета</w:t>
            </w:r>
          </w:p>
          <w:p w14:paraId="7BE12404" w14:textId="77777777" w:rsidR="006832F8" w:rsidRPr="00E17AA5" w:rsidRDefault="006832F8" w:rsidP="006832F8">
            <w:pPr>
              <w:widowControl w:val="0"/>
              <w:autoSpaceDE w:val="0"/>
              <w:autoSpaceDN w:val="0"/>
              <w:adjustRightInd w:val="0"/>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Теоријска настава</w:t>
            </w:r>
          </w:p>
          <w:p w14:paraId="072F9B87" w14:textId="77777777" w:rsidR="009950E6" w:rsidRPr="00E17AA5" w:rsidRDefault="009950E6" w:rsidP="009950E6">
            <w:pPr>
              <w:widowControl w:val="0"/>
              <w:autoSpaceDE w:val="0"/>
              <w:autoSpaceDN w:val="0"/>
              <w:adjustRightInd w:val="0"/>
              <w:jc w:val="both"/>
              <w:rPr>
                <w:rFonts w:ascii="Calibri" w:hAnsi="Calibri" w:cs="Calibri"/>
                <w:iCs/>
                <w:sz w:val="22"/>
                <w:szCs w:val="22"/>
                <w:lang w:val="sr-Cyrl-RS" w:eastAsia="sr-Latn-CS"/>
              </w:rPr>
            </w:pPr>
            <w:r w:rsidRPr="00E17AA5">
              <w:rPr>
                <w:rFonts w:ascii="Calibri" w:hAnsi="Calibri" w:cs="Calibri"/>
                <w:iCs/>
                <w:sz w:val="22"/>
                <w:szCs w:val="22"/>
                <w:lang w:val="sr-Cyrl-RS" w:eastAsia="sr-Latn-CS"/>
              </w:rPr>
              <w:t xml:space="preserve">Основе теорије фази скупова и фази алгебра (тип-1 фази бројеви, тип-2 фази бројеви, интуитивни фази бројеви, z бројеви, и др) и њихова примена у моделовању неизвесности. Основне теорије грубих </w:t>
            </w:r>
            <w:proofErr w:type="spellStart"/>
            <w:r w:rsidRPr="00E17AA5">
              <w:rPr>
                <w:rFonts w:ascii="Calibri" w:hAnsi="Calibri" w:cs="Calibri"/>
                <w:iCs/>
                <w:sz w:val="22"/>
                <w:szCs w:val="22"/>
                <w:lang w:val="sr-Cyrl-RS" w:eastAsia="sr-Latn-CS"/>
              </w:rPr>
              <w:t>скупива</w:t>
            </w:r>
            <w:proofErr w:type="spellEnd"/>
            <w:r w:rsidRPr="00E17AA5">
              <w:rPr>
                <w:rFonts w:ascii="Calibri" w:hAnsi="Calibri" w:cs="Calibri"/>
                <w:iCs/>
                <w:sz w:val="22"/>
                <w:szCs w:val="22"/>
                <w:lang w:val="sr-Cyrl-RS" w:eastAsia="sr-Latn-CS"/>
              </w:rPr>
              <w:t xml:space="preserve"> алгебра грубих скупова и њихова примена у </w:t>
            </w:r>
            <w:proofErr w:type="spellStart"/>
            <w:r w:rsidRPr="00E17AA5">
              <w:rPr>
                <w:rFonts w:ascii="Calibri" w:hAnsi="Calibri" w:cs="Calibri"/>
                <w:iCs/>
                <w:sz w:val="22"/>
                <w:szCs w:val="22"/>
                <w:lang w:val="sr-Cyrl-RS" w:eastAsia="sr-Latn-CS"/>
              </w:rPr>
              <w:t>моделовањеу</w:t>
            </w:r>
            <w:proofErr w:type="spellEnd"/>
            <w:r w:rsidRPr="00E17AA5">
              <w:rPr>
                <w:rFonts w:ascii="Calibri" w:hAnsi="Calibri" w:cs="Calibri"/>
                <w:iCs/>
                <w:sz w:val="22"/>
                <w:szCs w:val="22"/>
                <w:lang w:val="sr-Cyrl-RS" w:eastAsia="sr-Latn-CS"/>
              </w:rPr>
              <w:t xml:space="preserve"> неизвесности. Основна разматрања о више-</w:t>
            </w:r>
            <w:proofErr w:type="spellStart"/>
            <w:r w:rsidRPr="00E17AA5">
              <w:rPr>
                <w:rFonts w:ascii="Calibri" w:hAnsi="Calibri" w:cs="Calibri"/>
                <w:iCs/>
                <w:sz w:val="22"/>
                <w:szCs w:val="22"/>
                <w:lang w:val="sr-Cyrl-RS" w:eastAsia="sr-Latn-CS"/>
              </w:rPr>
              <w:t>критеријусмким</w:t>
            </w:r>
            <w:proofErr w:type="spellEnd"/>
            <w:r w:rsidRPr="00E17AA5">
              <w:rPr>
                <w:rFonts w:ascii="Calibri" w:hAnsi="Calibri" w:cs="Calibri"/>
                <w:iCs/>
                <w:sz w:val="22"/>
                <w:szCs w:val="22"/>
                <w:lang w:val="sr-Cyrl-RS" w:eastAsia="sr-Latn-CS"/>
              </w:rPr>
              <w:t xml:space="preserve"> методама и принципи њихове </w:t>
            </w:r>
            <w:proofErr w:type="spellStart"/>
            <w:r w:rsidRPr="00E17AA5">
              <w:rPr>
                <w:rFonts w:ascii="Calibri" w:hAnsi="Calibri" w:cs="Calibri"/>
                <w:iCs/>
                <w:sz w:val="22"/>
                <w:szCs w:val="22"/>
                <w:lang w:val="sr-Cyrl-RS" w:eastAsia="sr-Latn-CS"/>
              </w:rPr>
              <w:t>фазификације</w:t>
            </w:r>
            <w:proofErr w:type="spellEnd"/>
            <w:r w:rsidRPr="00E17AA5">
              <w:rPr>
                <w:rFonts w:ascii="Calibri" w:hAnsi="Calibri" w:cs="Calibri"/>
                <w:iCs/>
                <w:sz w:val="22"/>
                <w:szCs w:val="22"/>
                <w:lang w:val="sr-Cyrl-RS" w:eastAsia="sr-Latn-CS"/>
              </w:rPr>
              <w:t>. Основна разматрања о хеуристичким методама (линеарно програмирање, генетски алгоритам, претраживање околине, претраживање неизвесне околине) и принципи интеграције ових метода и теорија математике.</w:t>
            </w:r>
          </w:p>
          <w:p w14:paraId="486E3713" w14:textId="77777777" w:rsidR="009950E6" w:rsidRPr="00DD4B3C" w:rsidRDefault="009950E6" w:rsidP="006832F8">
            <w:pPr>
              <w:widowControl w:val="0"/>
              <w:autoSpaceDE w:val="0"/>
              <w:autoSpaceDN w:val="0"/>
              <w:adjustRightInd w:val="0"/>
              <w:rPr>
                <w:rFonts w:ascii="Calibri" w:hAnsi="Calibri" w:cs="Calibri"/>
                <w:i/>
                <w:iCs/>
                <w:sz w:val="12"/>
                <w:szCs w:val="12"/>
                <w:lang w:val="sr-Cyrl-CS" w:eastAsia="sr-Latn-CS"/>
              </w:rPr>
            </w:pPr>
          </w:p>
          <w:p w14:paraId="4743B41C" w14:textId="77777777" w:rsidR="006832F8" w:rsidRPr="00E17AA5" w:rsidRDefault="006832F8" w:rsidP="006832F8">
            <w:pPr>
              <w:widowControl w:val="0"/>
              <w:autoSpaceDE w:val="0"/>
              <w:autoSpaceDN w:val="0"/>
              <w:adjustRightInd w:val="0"/>
              <w:rPr>
                <w:rFonts w:ascii="Calibri" w:hAnsi="Calibri" w:cs="Calibri"/>
                <w:bCs/>
                <w:i/>
                <w:sz w:val="22"/>
                <w:szCs w:val="22"/>
                <w:lang w:val="ru-RU" w:eastAsia="sr-Latn-CS"/>
              </w:rPr>
            </w:pPr>
            <w:r w:rsidRPr="00E17AA5">
              <w:rPr>
                <w:rFonts w:ascii="Calibri" w:hAnsi="Calibri" w:cs="Calibri"/>
                <w:i/>
                <w:iCs/>
                <w:sz w:val="22"/>
                <w:szCs w:val="22"/>
                <w:lang w:val="sr-Cyrl-CS" w:eastAsia="sr-Latn-CS"/>
              </w:rPr>
              <w:t>Практична настава</w:t>
            </w:r>
          </w:p>
          <w:p w14:paraId="0B6178B5" w14:textId="77777777" w:rsidR="006832F8" w:rsidRPr="00DD4B3C" w:rsidRDefault="006832F8" w:rsidP="006832F8">
            <w:pPr>
              <w:widowControl w:val="0"/>
              <w:autoSpaceDE w:val="0"/>
              <w:autoSpaceDN w:val="0"/>
              <w:adjustRightInd w:val="0"/>
              <w:rPr>
                <w:rFonts w:ascii="Calibri" w:hAnsi="Calibri" w:cs="Calibri"/>
                <w:iCs/>
                <w:sz w:val="22"/>
                <w:szCs w:val="22"/>
                <w:lang w:val="sr-Cyrl-CS" w:eastAsia="sr-Latn-CS"/>
              </w:rPr>
            </w:pPr>
            <w:r w:rsidRPr="00E17AA5">
              <w:rPr>
                <w:rFonts w:ascii="Calibri" w:hAnsi="Calibri" w:cs="Calibri"/>
                <w:iCs/>
                <w:sz w:val="22"/>
                <w:szCs w:val="22"/>
                <w:lang w:val="sr-Cyrl-CS"/>
              </w:rPr>
              <w:t>Практична настава</w:t>
            </w:r>
            <w:r w:rsidRPr="00E17AA5">
              <w:rPr>
                <w:rFonts w:ascii="Calibri" w:hAnsi="Calibri" w:cs="Calibri"/>
                <w:iCs/>
                <w:sz w:val="22"/>
                <w:szCs w:val="22"/>
                <w:lang w:val="ru-RU"/>
              </w:rPr>
              <w:t>:</w:t>
            </w:r>
            <w:r w:rsidRPr="00E17AA5">
              <w:rPr>
                <w:rFonts w:ascii="Calibri" w:hAnsi="Calibri" w:cs="Calibri"/>
                <w:bCs/>
                <w:sz w:val="22"/>
                <w:szCs w:val="22"/>
                <w:lang w:val="ru-RU"/>
              </w:rPr>
              <w:t xml:space="preserve"> Самостални рад</w:t>
            </w:r>
          </w:p>
        </w:tc>
      </w:tr>
      <w:tr w:rsidR="006832F8" w:rsidRPr="00E17AA5" w14:paraId="24F7DEDC" w14:textId="77777777" w:rsidTr="00A31333">
        <w:tc>
          <w:tcPr>
            <w:tcW w:w="5000" w:type="pct"/>
            <w:gridSpan w:val="3"/>
          </w:tcPr>
          <w:p w14:paraId="4E2CB18C" w14:textId="77777777" w:rsidR="006832F8" w:rsidRPr="00E17AA5" w:rsidRDefault="006832F8" w:rsidP="006832F8">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23A41B2F" w14:textId="77777777" w:rsidR="006832F8" w:rsidRPr="00E17AA5" w:rsidRDefault="006832F8" w:rsidP="004E6042">
            <w:pPr>
              <w:numPr>
                <w:ilvl w:val="0"/>
                <w:numId w:val="68"/>
              </w:numPr>
              <w:jc w:val="both"/>
              <w:rPr>
                <w:rFonts w:ascii="Calibri" w:hAnsi="Calibri" w:cs="Calibri"/>
                <w:sz w:val="22"/>
                <w:szCs w:val="22"/>
                <w:lang w:val="de-DE"/>
              </w:rPr>
            </w:pPr>
            <w:r w:rsidRPr="00E17AA5">
              <w:rPr>
                <w:rFonts w:ascii="Calibri" w:hAnsi="Calibri" w:cs="Calibri"/>
                <w:sz w:val="22"/>
                <w:szCs w:val="22"/>
                <w:lang w:val="sr-Cyrl-CS"/>
              </w:rPr>
              <w:t xml:space="preserve">Д. Тадић, и др., </w:t>
            </w:r>
            <w:r w:rsidRPr="00E17AA5">
              <w:rPr>
                <w:rFonts w:ascii="Calibri" w:hAnsi="Calibri" w:cs="Calibri"/>
                <w:i/>
                <w:sz w:val="22"/>
                <w:szCs w:val="22"/>
                <w:lang w:val="sr-Cyrl-CS"/>
              </w:rPr>
              <w:t>Теорија фази скупова-примене у решавању менаџмент проблема</w:t>
            </w:r>
            <w:r w:rsidRPr="00E17AA5">
              <w:rPr>
                <w:rFonts w:ascii="Calibri" w:hAnsi="Calibri" w:cs="Calibri"/>
                <w:sz w:val="22"/>
                <w:szCs w:val="22"/>
                <w:lang w:val="sr-Cyrl-CS"/>
              </w:rPr>
              <w:t>, Машински факултет у Крагујевцу, Крагујевац, 2006.</w:t>
            </w:r>
            <w:r w:rsidRPr="00E17AA5">
              <w:rPr>
                <w:rFonts w:ascii="Calibri" w:hAnsi="Calibri" w:cs="Calibri"/>
                <w:sz w:val="22"/>
                <w:szCs w:val="22"/>
                <w:lang w:val="ru-RU"/>
              </w:rPr>
              <w:t xml:space="preserve"> </w:t>
            </w:r>
            <w:r w:rsidRPr="00E17AA5">
              <w:rPr>
                <w:rFonts w:ascii="Calibri" w:hAnsi="Calibri" w:cs="Calibri"/>
                <w:sz w:val="22"/>
                <w:szCs w:val="22"/>
              </w:rPr>
              <w:t>ISBN</w:t>
            </w:r>
            <w:r w:rsidRPr="00E17AA5">
              <w:rPr>
                <w:rFonts w:ascii="Calibri" w:hAnsi="Calibri" w:cs="Calibri"/>
                <w:sz w:val="22"/>
                <w:szCs w:val="22"/>
                <w:lang w:val="ru-RU"/>
              </w:rPr>
              <w:t>:86-80581-98-4</w:t>
            </w:r>
          </w:p>
          <w:p w14:paraId="69B38CF3" w14:textId="77777777" w:rsidR="006832F8" w:rsidRPr="00E17AA5" w:rsidRDefault="006832F8" w:rsidP="004E6042">
            <w:pPr>
              <w:numPr>
                <w:ilvl w:val="0"/>
                <w:numId w:val="68"/>
              </w:numPr>
              <w:jc w:val="both"/>
              <w:rPr>
                <w:rFonts w:ascii="Calibri" w:hAnsi="Calibri" w:cs="Calibri"/>
                <w:sz w:val="22"/>
                <w:szCs w:val="22"/>
                <w:lang w:val="de-DE"/>
              </w:rPr>
            </w:pPr>
            <w:r w:rsidRPr="00E17AA5">
              <w:rPr>
                <w:rFonts w:ascii="Calibri" w:hAnsi="Calibri" w:cs="Calibri"/>
                <w:sz w:val="22"/>
                <w:szCs w:val="22"/>
              </w:rPr>
              <w:t xml:space="preserve">H.J. Zimmermann, </w:t>
            </w:r>
            <w:r w:rsidRPr="00E17AA5">
              <w:rPr>
                <w:rFonts w:ascii="Calibri" w:hAnsi="Calibri" w:cs="Calibri"/>
                <w:i/>
                <w:sz w:val="22"/>
                <w:szCs w:val="22"/>
              </w:rPr>
              <w:t>Fuzzy sets theory and its applications</w:t>
            </w:r>
            <w:r w:rsidRPr="00E17AA5">
              <w:rPr>
                <w:rFonts w:ascii="Calibri" w:hAnsi="Calibri" w:cs="Calibri"/>
                <w:sz w:val="22"/>
                <w:szCs w:val="22"/>
              </w:rPr>
              <w:t>, Kluwer Academic Publishers, Boston/Dordrecht/London, 2001.ISBN:0-7923-7435-5</w:t>
            </w:r>
          </w:p>
          <w:p w14:paraId="28332CEE" w14:textId="77777777" w:rsidR="006832F8" w:rsidRPr="00E17AA5" w:rsidRDefault="006832F8" w:rsidP="004E6042">
            <w:pPr>
              <w:numPr>
                <w:ilvl w:val="0"/>
                <w:numId w:val="68"/>
              </w:numPr>
              <w:jc w:val="both"/>
              <w:rPr>
                <w:rFonts w:ascii="Calibri" w:hAnsi="Calibri" w:cs="Calibri"/>
                <w:sz w:val="22"/>
                <w:szCs w:val="22"/>
                <w:lang w:val="de-DE"/>
              </w:rPr>
            </w:pPr>
            <w:proofErr w:type="spellStart"/>
            <w:r w:rsidRPr="00E17AA5">
              <w:rPr>
                <w:rFonts w:ascii="Calibri" w:hAnsi="Calibri" w:cs="Calibri"/>
                <w:sz w:val="22"/>
                <w:szCs w:val="22"/>
              </w:rPr>
              <w:t>G.J.Klir</w:t>
            </w:r>
            <w:proofErr w:type="spellEnd"/>
            <w:r w:rsidRPr="00E17AA5">
              <w:rPr>
                <w:rFonts w:ascii="Calibri" w:hAnsi="Calibri" w:cs="Calibri"/>
                <w:sz w:val="22"/>
                <w:szCs w:val="22"/>
              </w:rPr>
              <w:t xml:space="preserve">, T.A. Folger, Fuzzy sets, Uncertainty, and Information, Prentice Hall, Englewood Cliffs, New </w:t>
            </w:r>
            <w:proofErr w:type="spellStart"/>
            <w:r w:rsidRPr="00E17AA5">
              <w:rPr>
                <w:rFonts w:ascii="Calibri" w:hAnsi="Calibri" w:cs="Calibri"/>
                <w:sz w:val="22"/>
                <w:szCs w:val="22"/>
              </w:rPr>
              <w:t>Jeresy</w:t>
            </w:r>
            <w:proofErr w:type="spellEnd"/>
            <w:r w:rsidRPr="00E17AA5">
              <w:rPr>
                <w:rFonts w:ascii="Calibri" w:hAnsi="Calibri" w:cs="Calibri"/>
                <w:sz w:val="22"/>
                <w:szCs w:val="22"/>
              </w:rPr>
              <w:t>, 1988.ISBN:0-13-345984-5</w:t>
            </w:r>
          </w:p>
          <w:p w14:paraId="4E4F7A74" w14:textId="77777777" w:rsidR="006832F8" w:rsidRPr="00E17AA5" w:rsidRDefault="006832F8" w:rsidP="004E6042">
            <w:pPr>
              <w:numPr>
                <w:ilvl w:val="0"/>
                <w:numId w:val="68"/>
              </w:numPr>
              <w:jc w:val="both"/>
              <w:rPr>
                <w:rFonts w:ascii="Calibri" w:hAnsi="Calibri" w:cs="Calibri"/>
                <w:sz w:val="22"/>
                <w:szCs w:val="22"/>
                <w:lang w:val="de-DE"/>
              </w:rPr>
            </w:pPr>
            <w:r w:rsidRPr="00E17AA5">
              <w:rPr>
                <w:rFonts w:ascii="Calibri" w:hAnsi="Calibri" w:cs="Calibri"/>
                <w:sz w:val="22"/>
                <w:szCs w:val="22"/>
                <w:lang w:val="de-DE"/>
              </w:rPr>
              <w:t xml:space="preserve">M.M.Gupta, T.Y.amakawa (eds). </w:t>
            </w:r>
            <w:r w:rsidRPr="00E17AA5">
              <w:rPr>
                <w:rFonts w:ascii="Calibri" w:hAnsi="Calibri" w:cs="Calibri"/>
                <w:sz w:val="22"/>
                <w:szCs w:val="22"/>
              </w:rPr>
              <w:t xml:space="preserve">Fuzzy logic in Knowledge-based systems, decision and Control, </w:t>
            </w:r>
            <w:r w:rsidRPr="00E17AA5">
              <w:rPr>
                <w:rFonts w:ascii="Calibri" w:hAnsi="Calibri" w:cs="Calibri"/>
                <w:i/>
                <w:sz w:val="22"/>
                <w:szCs w:val="22"/>
              </w:rPr>
              <w:t xml:space="preserve">ELVISER SCIENCE PUBLISHERS B.V., </w:t>
            </w:r>
            <w:proofErr w:type="spellStart"/>
            <w:smartTag w:uri="urn:schemas-microsoft-com:office:smarttags" w:element="country-region">
              <w:smartTag w:uri="urn:schemas-microsoft-com:office:smarttags" w:element="place">
                <w:r w:rsidRPr="00E17AA5">
                  <w:rPr>
                    <w:rFonts w:ascii="Calibri" w:hAnsi="Calibri" w:cs="Calibri"/>
                    <w:i/>
                    <w:sz w:val="22"/>
                    <w:szCs w:val="22"/>
                  </w:rPr>
                  <w:t>netherlands</w:t>
                </w:r>
              </w:smartTag>
            </w:smartTag>
            <w:proofErr w:type="spellEnd"/>
            <w:r w:rsidRPr="00E17AA5">
              <w:rPr>
                <w:rFonts w:ascii="Calibri" w:hAnsi="Calibri" w:cs="Calibri"/>
                <w:i/>
                <w:sz w:val="22"/>
                <w:szCs w:val="22"/>
              </w:rPr>
              <w:t xml:space="preserve">, </w:t>
            </w:r>
            <w:r w:rsidRPr="00E17AA5">
              <w:rPr>
                <w:rFonts w:ascii="Calibri" w:hAnsi="Calibri" w:cs="Calibri"/>
                <w:sz w:val="22"/>
                <w:szCs w:val="22"/>
              </w:rPr>
              <w:t>1988,ISBN: 0-444-70450-7</w:t>
            </w:r>
          </w:p>
          <w:p w14:paraId="5A19A5BB" w14:textId="77777777" w:rsidR="006832F8" w:rsidRPr="00E17AA5" w:rsidRDefault="006832F8" w:rsidP="004E6042">
            <w:pPr>
              <w:widowControl w:val="0"/>
              <w:numPr>
                <w:ilvl w:val="0"/>
                <w:numId w:val="68"/>
              </w:numPr>
              <w:autoSpaceDE w:val="0"/>
              <w:autoSpaceDN w:val="0"/>
              <w:adjustRightInd w:val="0"/>
              <w:jc w:val="both"/>
              <w:rPr>
                <w:rFonts w:ascii="Calibri" w:hAnsi="Calibri" w:cs="Calibri"/>
                <w:bCs/>
                <w:sz w:val="22"/>
                <w:szCs w:val="22"/>
                <w:lang w:val="de-DE" w:eastAsia="sr-Latn-CS"/>
              </w:rPr>
            </w:pPr>
            <w:r w:rsidRPr="00E17AA5">
              <w:rPr>
                <w:rFonts w:ascii="Calibri" w:hAnsi="Calibri" w:cs="Calibri"/>
                <w:sz w:val="22"/>
                <w:szCs w:val="22"/>
                <w:lang w:val="de-DE"/>
              </w:rPr>
              <w:t xml:space="preserve">M. Vujošević, </w:t>
            </w:r>
            <w:r w:rsidRPr="00E17AA5">
              <w:rPr>
                <w:rFonts w:ascii="Calibri" w:hAnsi="Calibri" w:cs="Calibri"/>
                <w:i/>
                <w:sz w:val="22"/>
                <w:szCs w:val="22"/>
                <w:lang w:val="de-DE"/>
              </w:rPr>
              <w:t>Metode optimizacije u inžewerskom menaxment</w:t>
            </w:r>
            <w:r w:rsidRPr="00E17AA5">
              <w:rPr>
                <w:rFonts w:ascii="Calibri" w:hAnsi="Calibri" w:cs="Calibri"/>
                <w:sz w:val="22"/>
                <w:szCs w:val="22"/>
                <w:lang w:val="de-DE"/>
              </w:rPr>
              <w:t>, Fakultet organizacionih nauka, Beograd, 2012.ISBN:978-86-87035-06-5</w:t>
            </w:r>
          </w:p>
        </w:tc>
      </w:tr>
      <w:tr w:rsidR="006832F8" w:rsidRPr="00E17AA5" w14:paraId="6D8393B7" w14:textId="77777777" w:rsidTr="00A31333">
        <w:tc>
          <w:tcPr>
            <w:tcW w:w="1960" w:type="pct"/>
          </w:tcPr>
          <w:p w14:paraId="542D754A" w14:textId="77777777" w:rsidR="006832F8" w:rsidRPr="00E17AA5" w:rsidRDefault="006832F8" w:rsidP="006832F8">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0085403E" w:rsidRPr="00E17AA5">
              <w:rPr>
                <w:rFonts w:ascii="Calibri" w:hAnsi="Calibri" w:cs="Calibri"/>
                <w:sz w:val="22"/>
                <w:szCs w:val="22"/>
                <w:lang w:val="sr-Cyrl-CS" w:eastAsia="sr-Latn-CS"/>
              </w:rPr>
              <w:t xml:space="preserve">активне наставе: </w:t>
            </w:r>
            <w:r w:rsidR="00A857BE">
              <w:rPr>
                <w:rFonts w:ascii="Calibri" w:hAnsi="Calibri" w:cs="Calibri"/>
                <w:sz w:val="22"/>
                <w:szCs w:val="22"/>
                <w:lang w:eastAsia="sr-Latn-CS"/>
              </w:rPr>
              <w:t xml:space="preserve">  </w:t>
            </w:r>
          </w:p>
        </w:tc>
        <w:tc>
          <w:tcPr>
            <w:tcW w:w="1636" w:type="pct"/>
          </w:tcPr>
          <w:p w14:paraId="6EF969C7" w14:textId="77777777" w:rsidR="006832F8" w:rsidRPr="00E17AA5" w:rsidRDefault="006832F8" w:rsidP="006832F8">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Теоријска настава: </w:t>
            </w:r>
            <w:r w:rsidR="00DD4B3C">
              <w:rPr>
                <w:rFonts w:ascii="Calibri" w:hAnsi="Calibri" w:cs="Calibri"/>
                <w:bCs/>
                <w:sz w:val="22"/>
                <w:szCs w:val="22"/>
                <w:lang w:val="sr-Cyrl-CS" w:eastAsia="sr-Latn-CS"/>
              </w:rPr>
              <w:t>7</w:t>
            </w:r>
            <w:r w:rsidRPr="00E17AA5">
              <w:rPr>
                <w:rFonts w:ascii="Calibri" w:hAnsi="Calibri" w:cs="Calibri"/>
                <w:bCs/>
                <w:sz w:val="22"/>
                <w:szCs w:val="22"/>
                <w:lang w:val="sr-Cyrl-CS" w:eastAsia="sr-Latn-CS"/>
              </w:rPr>
              <w:t>5</w:t>
            </w:r>
          </w:p>
        </w:tc>
        <w:tc>
          <w:tcPr>
            <w:tcW w:w="1404" w:type="pct"/>
          </w:tcPr>
          <w:p w14:paraId="715BE596" w14:textId="77777777" w:rsidR="006832F8" w:rsidRPr="00E17AA5" w:rsidRDefault="006832F8" w:rsidP="0085403E">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Практична настава: </w:t>
            </w:r>
            <w:r w:rsidR="00DD4B3C">
              <w:rPr>
                <w:rFonts w:ascii="Calibri" w:hAnsi="Calibri" w:cs="Calibri"/>
                <w:bCs/>
                <w:sz w:val="22"/>
                <w:szCs w:val="22"/>
                <w:lang w:val="sr-Cyrl-CS" w:eastAsia="sr-Latn-CS"/>
              </w:rPr>
              <w:t>7</w:t>
            </w:r>
            <w:r w:rsidRPr="00E17AA5">
              <w:rPr>
                <w:rFonts w:ascii="Calibri" w:hAnsi="Calibri" w:cs="Calibri"/>
                <w:bCs/>
                <w:sz w:val="22"/>
                <w:szCs w:val="22"/>
                <w:lang w:val="sr-Cyrl-CS" w:eastAsia="sr-Latn-CS"/>
              </w:rPr>
              <w:t>5</w:t>
            </w:r>
          </w:p>
        </w:tc>
      </w:tr>
      <w:tr w:rsidR="006832F8" w:rsidRPr="00E17AA5" w14:paraId="027DAF08" w14:textId="77777777" w:rsidTr="00A31333">
        <w:tc>
          <w:tcPr>
            <w:tcW w:w="5000" w:type="pct"/>
            <w:gridSpan w:val="3"/>
          </w:tcPr>
          <w:p w14:paraId="6BC6C6CB" w14:textId="77777777" w:rsidR="006832F8" w:rsidRPr="00E17AA5" w:rsidRDefault="006832F8" w:rsidP="006832F8">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43C54891" w14:textId="77777777" w:rsidR="006832F8" w:rsidRPr="00E17AA5" w:rsidRDefault="004E6042" w:rsidP="006832F8">
            <w:pPr>
              <w:widowControl w:val="0"/>
              <w:autoSpaceDE w:val="0"/>
              <w:autoSpaceDN w:val="0"/>
              <w:adjustRightInd w:val="0"/>
              <w:rPr>
                <w:rFonts w:ascii="Calibri" w:hAnsi="Calibri" w:cs="Calibri"/>
                <w:sz w:val="22"/>
                <w:szCs w:val="22"/>
                <w:lang w:val="sr-Cyrl-CS" w:eastAsia="sr-Latn-CS"/>
              </w:rPr>
            </w:pPr>
            <w:r w:rsidRPr="00F049BA">
              <w:rPr>
                <w:sz w:val="20"/>
                <w:szCs w:val="20"/>
                <w:lang w:val="sr-Cyrl-RS" w:eastAsia="sr-Latn-CS"/>
              </w:rPr>
              <w:t>Н</w:t>
            </w:r>
            <w:r w:rsidRPr="004E6042">
              <w:rPr>
                <w:rFonts w:ascii="Calibri" w:hAnsi="Calibri" w:cs="Calibri"/>
                <w:sz w:val="22"/>
                <w:szCs w:val="22"/>
                <w:lang w:val="sr-Cyrl-RS" w:eastAsia="sr-Latn-CS"/>
              </w:rPr>
              <w:t>астава се изводи кроз предавања и самостални истраживачки рад</w:t>
            </w:r>
            <w:r w:rsidRPr="00F049BA">
              <w:rPr>
                <w:sz w:val="20"/>
                <w:szCs w:val="20"/>
                <w:lang w:val="sr-Cyrl-RS" w:eastAsia="sr-Latn-CS"/>
              </w:rPr>
              <w:t>.</w:t>
            </w:r>
          </w:p>
        </w:tc>
      </w:tr>
      <w:tr w:rsidR="006832F8" w:rsidRPr="00E17AA5" w14:paraId="4CAF5C57" w14:textId="77777777" w:rsidTr="00A31333">
        <w:tc>
          <w:tcPr>
            <w:tcW w:w="5000" w:type="pct"/>
            <w:gridSpan w:val="3"/>
          </w:tcPr>
          <w:p w14:paraId="2AB07CE8" w14:textId="77777777" w:rsidR="006832F8" w:rsidRPr="00E17AA5" w:rsidRDefault="006832F8" w:rsidP="006832F8">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4FB49032" w14:textId="77777777" w:rsidR="004E6042" w:rsidRPr="004E6042" w:rsidRDefault="004E6042" w:rsidP="004E6042">
            <w:pPr>
              <w:pStyle w:val="TableParagraph"/>
              <w:kinsoku w:val="0"/>
              <w:overflowPunct w:val="0"/>
              <w:spacing w:line="281" w:lineRule="exact"/>
              <w:ind w:left="0"/>
              <w:rPr>
                <w:rFonts w:ascii="Calibri" w:hAnsi="Calibri" w:cs="Calibri"/>
                <w:bCs/>
                <w:sz w:val="22"/>
                <w:szCs w:val="22"/>
                <w:lang w:val="sr-Cyrl-CS" w:eastAsia="sr-Latn-CS"/>
              </w:rPr>
            </w:pPr>
            <w:r w:rsidRPr="004E6042">
              <w:rPr>
                <w:rFonts w:ascii="Calibri" w:hAnsi="Calibri" w:cs="Calibri"/>
                <w:bCs/>
                <w:sz w:val="22"/>
                <w:szCs w:val="22"/>
                <w:lang w:val="sr-Cyrl-CS" w:eastAsia="sr-Latn-CS"/>
              </w:rPr>
              <w:t>1 семинарски рад – 70,</w:t>
            </w:r>
          </w:p>
          <w:p w14:paraId="5D0CBCAF" w14:textId="77777777" w:rsidR="006832F8" w:rsidRPr="00E17AA5" w:rsidRDefault="004E6042" w:rsidP="004E6042">
            <w:pPr>
              <w:widowControl w:val="0"/>
              <w:autoSpaceDE w:val="0"/>
              <w:autoSpaceDN w:val="0"/>
              <w:adjustRightInd w:val="0"/>
              <w:jc w:val="both"/>
              <w:rPr>
                <w:rFonts w:ascii="Calibri" w:hAnsi="Calibri" w:cs="Calibri"/>
                <w:bCs/>
                <w:sz w:val="22"/>
                <w:szCs w:val="22"/>
                <w:lang w:val="ru-RU" w:eastAsia="sr-Latn-CS"/>
              </w:rPr>
            </w:pPr>
            <w:r w:rsidRPr="004E6042">
              <w:rPr>
                <w:rFonts w:ascii="Calibri" w:hAnsi="Calibri" w:cs="Calibri"/>
                <w:bCs/>
                <w:sz w:val="22"/>
                <w:szCs w:val="22"/>
                <w:lang w:val="sr-Cyrl-CS" w:eastAsia="sr-Latn-CS"/>
              </w:rPr>
              <w:t>Усмени испит -30</w:t>
            </w:r>
          </w:p>
        </w:tc>
      </w:tr>
    </w:tbl>
    <w:tbl>
      <w:tblPr>
        <w:tblpPr w:leftFromText="180" w:rightFromText="180" w:vertAnchor="text" w:horzAnchor="margin" w:tblpY="-2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8"/>
        <w:gridCol w:w="2534"/>
        <w:gridCol w:w="3547"/>
      </w:tblGrid>
      <w:tr w:rsidR="006B53FC" w:rsidRPr="00E17AA5" w14:paraId="1DC6C396" w14:textId="77777777" w:rsidTr="00A31333">
        <w:tc>
          <w:tcPr>
            <w:tcW w:w="5000" w:type="pct"/>
            <w:gridSpan w:val="3"/>
          </w:tcPr>
          <w:bookmarkEnd w:id="76"/>
          <w:p w14:paraId="7E765C7B" w14:textId="77777777" w:rsidR="006B53FC" w:rsidRPr="00E17AA5" w:rsidRDefault="006B53FC" w:rsidP="006B53FC">
            <w:pPr>
              <w:autoSpaceDE w:val="0"/>
              <w:autoSpaceDN w:val="0"/>
              <w:adjustRightInd w:val="0"/>
              <w:rPr>
                <w:rFonts w:ascii="Calibri" w:hAnsi="Calibri" w:cs="Calibri"/>
                <w:b/>
                <w:lang w:val="ru-RU"/>
              </w:rPr>
            </w:pPr>
            <w:r w:rsidRPr="00E17AA5">
              <w:rPr>
                <w:rFonts w:ascii="Calibri" w:hAnsi="Calibri" w:cs="Calibri"/>
                <w:b/>
                <w:lang w:val="sr-Cyrl-CS"/>
              </w:rPr>
              <w:t>Назив предмета:</w:t>
            </w:r>
            <w:r w:rsidRPr="00E17AA5">
              <w:rPr>
                <w:rFonts w:ascii="Calibri" w:hAnsi="Calibri" w:cs="Calibri"/>
                <w:lang w:val="sr-Cyrl-CS"/>
              </w:rPr>
              <w:t xml:space="preserve"> </w:t>
            </w:r>
            <w:bookmarkStart w:id="77" w:name="DINZ07"/>
            <w:r w:rsidRPr="00E17AA5">
              <w:rPr>
                <w:rFonts w:ascii="Calibri" w:hAnsi="Calibri" w:cs="Calibri"/>
                <w:b/>
                <w:lang w:val="ru-RU"/>
              </w:rPr>
              <w:t>Менаџмент системом безбедности и здравља на раду</w:t>
            </w:r>
            <w:bookmarkEnd w:id="77"/>
          </w:p>
        </w:tc>
      </w:tr>
      <w:tr w:rsidR="006B53FC" w:rsidRPr="00E17AA5" w14:paraId="4D625C1C" w14:textId="77777777" w:rsidTr="00A31333">
        <w:tc>
          <w:tcPr>
            <w:tcW w:w="5000" w:type="pct"/>
            <w:gridSpan w:val="3"/>
          </w:tcPr>
          <w:p w14:paraId="6D4A105B" w14:textId="77777777" w:rsidR="006B53FC" w:rsidRPr="00E17AA5" w:rsidRDefault="006B53FC" w:rsidP="0025742E">
            <w:pPr>
              <w:autoSpaceDE w:val="0"/>
              <w:autoSpaceDN w:val="0"/>
              <w:adjustRightInd w:val="0"/>
              <w:rPr>
                <w:rFonts w:ascii="Calibri" w:hAnsi="Calibri" w:cs="Calibri"/>
                <w:lang w:val="ru-RU"/>
              </w:rPr>
            </w:pPr>
            <w:r w:rsidRPr="00E17AA5">
              <w:rPr>
                <w:rFonts w:ascii="Calibri" w:hAnsi="Calibri" w:cs="Calibri"/>
                <w:b/>
                <w:lang w:val="sr-Cyrl-CS"/>
              </w:rPr>
              <w:t>Наставник или наставници:</w:t>
            </w:r>
            <w:r w:rsidR="00C94C18" w:rsidRPr="00E17AA5">
              <w:rPr>
                <w:rFonts w:ascii="Calibri" w:hAnsi="Calibri" w:cs="Calibri"/>
                <w:b/>
                <w:lang w:val="sr-Cyrl-CS"/>
              </w:rPr>
              <w:t xml:space="preserve"> </w:t>
            </w:r>
            <w:r w:rsidR="0025742E" w:rsidRPr="00E17AA5">
              <w:rPr>
                <w:rFonts w:ascii="Calibri" w:hAnsi="Calibri" w:cs="Calibri"/>
                <w:b/>
                <w:lang w:val="sr-Cyrl-CS"/>
              </w:rPr>
              <w:t>Марко Ј. Ђапан</w:t>
            </w:r>
          </w:p>
        </w:tc>
      </w:tr>
      <w:tr w:rsidR="006B53FC" w:rsidRPr="00E17AA5" w14:paraId="7A3E7301" w14:textId="77777777" w:rsidTr="00A31333">
        <w:tc>
          <w:tcPr>
            <w:tcW w:w="5000" w:type="pct"/>
            <w:gridSpan w:val="3"/>
          </w:tcPr>
          <w:p w14:paraId="51746B1F" w14:textId="77777777" w:rsidR="006B53FC" w:rsidRPr="00E17AA5" w:rsidRDefault="006B53FC" w:rsidP="003F42F3">
            <w:pPr>
              <w:autoSpaceDE w:val="0"/>
              <w:autoSpaceDN w:val="0"/>
              <w:adjustRightInd w:val="0"/>
              <w:jc w:val="both"/>
              <w:rPr>
                <w:rFonts w:ascii="Calibri" w:hAnsi="Calibri" w:cs="Calibri"/>
                <w:lang w:val="sr-Cyrl-RS"/>
              </w:rPr>
            </w:pPr>
            <w:r w:rsidRPr="00E17AA5">
              <w:rPr>
                <w:rFonts w:ascii="Calibri" w:hAnsi="Calibri" w:cs="Calibri"/>
                <w:b/>
                <w:lang w:val="sr-Cyrl-CS"/>
              </w:rPr>
              <w:t>Статус предмета:</w:t>
            </w:r>
            <w:r w:rsidRPr="00E17AA5">
              <w:rPr>
                <w:rFonts w:ascii="Calibri" w:hAnsi="Calibri" w:cs="Calibri"/>
                <w:lang w:val="sr-Cyrl-CS"/>
              </w:rPr>
              <w:t xml:space="preserve"> </w:t>
            </w:r>
            <w:r w:rsidR="00724F80" w:rsidRPr="006D5B1E">
              <w:rPr>
                <w:bCs/>
                <w:sz w:val="20"/>
                <w:szCs w:val="20"/>
                <w:lang w:val="sr-Cyrl-RS" w:eastAsia="sr-Latn-CS"/>
              </w:rPr>
              <w:t xml:space="preserve"> </w:t>
            </w:r>
            <w:r w:rsidR="001D77C2">
              <w:rPr>
                <w:rFonts w:ascii="Calibri" w:hAnsi="Calibri" w:cs="Calibri"/>
                <w:bCs/>
                <w:sz w:val="22"/>
                <w:szCs w:val="22"/>
                <w:lang w:val="sr-Cyrl-RS" w:eastAsia="sr-Latn-CS"/>
              </w:rPr>
              <w:t>Изборни предмет студијског програма</w:t>
            </w:r>
            <w:r w:rsidR="003F42F3">
              <w:rPr>
                <w:rFonts w:ascii="Calibri" w:hAnsi="Calibri" w:cs="Calibri"/>
                <w:bCs/>
                <w:sz w:val="22"/>
                <w:szCs w:val="22"/>
                <w:lang w:eastAsia="sr-Latn-CS"/>
              </w:rPr>
              <w:t>,</w:t>
            </w:r>
            <w:r w:rsidR="00724F80" w:rsidRPr="00724F80">
              <w:rPr>
                <w:rFonts w:ascii="Calibri" w:hAnsi="Calibri" w:cs="Calibri"/>
                <w:bCs/>
                <w:sz w:val="22"/>
                <w:szCs w:val="22"/>
                <w:lang w:val="sr-Cyrl-RS" w:eastAsia="sr-Latn-CS"/>
              </w:rPr>
              <w:t xml:space="preserve"> </w:t>
            </w:r>
            <w:r w:rsidR="003F42F3" w:rsidRPr="007E17F4">
              <w:rPr>
                <w:rFonts w:ascii="Calibri" w:hAnsi="Calibri" w:cs="Calibri"/>
                <w:bCs/>
                <w:lang w:val="sr-Cyrl-CS" w:eastAsia="sr-Latn-CS"/>
              </w:rPr>
              <w:t xml:space="preserve"> заједнички</w:t>
            </w:r>
            <w:r w:rsidR="003F42F3" w:rsidRPr="00724F80">
              <w:rPr>
                <w:rFonts w:ascii="Calibri" w:hAnsi="Calibri" w:cs="Calibri"/>
                <w:bCs/>
                <w:sz w:val="22"/>
                <w:szCs w:val="22"/>
                <w:lang w:val="sr-Cyrl-RS" w:eastAsia="sr-Latn-CS"/>
              </w:rPr>
              <w:t xml:space="preserve"> </w:t>
            </w:r>
            <w:r w:rsidR="00724F80" w:rsidRPr="00724F80">
              <w:rPr>
                <w:rFonts w:ascii="Calibri" w:hAnsi="Calibri" w:cs="Calibri"/>
                <w:bCs/>
                <w:sz w:val="22"/>
                <w:szCs w:val="22"/>
                <w:lang w:val="sr-Cyrl-RS" w:eastAsia="sr-Latn-CS"/>
              </w:rPr>
              <w:t>предмет за више студијских програма</w:t>
            </w:r>
          </w:p>
        </w:tc>
      </w:tr>
      <w:tr w:rsidR="006B53FC" w:rsidRPr="00E17AA5" w14:paraId="426908DC" w14:textId="77777777" w:rsidTr="00A31333">
        <w:tc>
          <w:tcPr>
            <w:tcW w:w="5000" w:type="pct"/>
            <w:gridSpan w:val="3"/>
          </w:tcPr>
          <w:p w14:paraId="48CED909" w14:textId="77777777" w:rsidR="006B53FC" w:rsidRPr="00E17AA5" w:rsidRDefault="006B53FC" w:rsidP="006B53FC">
            <w:pPr>
              <w:autoSpaceDE w:val="0"/>
              <w:autoSpaceDN w:val="0"/>
              <w:adjustRightInd w:val="0"/>
              <w:rPr>
                <w:rFonts w:ascii="Calibri" w:hAnsi="Calibri" w:cs="Calibri"/>
                <w:lang w:val="sr-Cyrl-CS"/>
              </w:rPr>
            </w:pPr>
            <w:r w:rsidRPr="00E17AA5">
              <w:rPr>
                <w:rFonts w:ascii="Calibri" w:hAnsi="Calibri" w:cs="Calibri"/>
                <w:b/>
                <w:lang w:val="sr-Cyrl-CS"/>
              </w:rPr>
              <w:t>Број ЕСПБ:</w:t>
            </w:r>
            <w:r w:rsidRPr="00E17AA5">
              <w:rPr>
                <w:rFonts w:ascii="Calibri" w:hAnsi="Calibri" w:cs="Calibri"/>
                <w:lang w:val="sr-Cyrl-CS"/>
              </w:rPr>
              <w:t xml:space="preserve"> 15</w:t>
            </w:r>
          </w:p>
        </w:tc>
      </w:tr>
      <w:tr w:rsidR="006B53FC" w:rsidRPr="00E17AA5" w14:paraId="6CECB9C3" w14:textId="77777777" w:rsidTr="00A31333">
        <w:tc>
          <w:tcPr>
            <w:tcW w:w="5000" w:type="pct"/>
            <w:gridSpan w:val="3"/>
          </w:tcPr>
          <w:p w14:paraId="5285AA8D" w14:textId="77777777" w:rsidR="006B53FC" w:rsidRPr="00E17AA5" w:rsidRDefault="006B53FC" w:rsidP="006B53FC">
            <w:pPr>
              <w:autoSpaceDE w:val="0"/>
              <w:autoSpaceDN w:val="0"/>
              <w:adjustRightInd w:val="0"/>
              <w:rPr>
                <w:rFonts w:ascii="Calibri" w:hAnsi="Calibri" w:cs="Calibri"/>
                <w:lang w:val="sr-Cyrl-CS"/>
              </w:rPr>
            </w:pPr>
            <w:r w:rsidRPr="00E17AA5">
              <w:rPr>
                <w:rFonts w:ascii="Calibri" w:hAnsi="Calibri" w:cs="Calibri"/>
                <w:b/>
                <w:lang w:val="sr-Cyrl-CS"/>
              </w:rPr>
              <w:t>Услов:</w:t>
            </w:r>
            <w:r w:rsidRPr="00E17AA5">
              <w:rPr>
                <w:rFonts w:ascii="Calibri" w:hAnsi="Calibri" w:cs="Calibri"/>
                <w:lang w:val="sr-Cyrl-CS"/>
              </w:rPr>
              <w:t xml:space="preserve"> Нема</w:t>
            </w:r>
          </w:p>
        </w:tc>
      </w:tr>
      <w:tr w:rsidR="006B53FC" w:rsidRPr="00E17AA5" w14:paraId="6D9963BB" w14:textId="77777777" w:rsidTr="00A31333">
        <w:tc>
          <w:tcPr>
            <w:tcW w:w="5000" w:type="pct"/>
            <w:gridSpan w:val="3"/>
          </w:tcPr>
          <w:p w14:paraId="509F662D" w14:textId="77777777" w:rsidR="006B53FC" w:rsidRPr="00E17AA5" w:rsidRDefault="006B53FC" w:rsidP="006B53FC">
            <w:pPr>
              <w:autoSpaceDE w:val="0"/>
              <w:autoSpaceDN w:val="0"/>
              <w:adjustRightInd w:val="0"/>
              <w:rPr>
                <w:rFonts w:ascii="Calibri" w:hAnsi="Calibri" w:cs="Calibri"/>
                <w:b/>
                <w:lang w:val="ru-RU"/>
              </w:rPr>
            </w:pPr>
            <w:r w:rsidRPr="00E17AA5">
              <w:rPr>
                <w:rFonts w:ascii="Calibri" w:hAnsi="Calibri" w:cs="Calibri"/>
                <w:b/>
                <w:lang w:val="sr-Cyrl-CS"/>
              </w:rPr>
              <w:t>Циљ предмета</w:t>
            </w:r>
          </w:p>
          <w:p w14:paraId="0E1F9B66" w14:textId="77777777" w:rsidR="006B53FC" w:rsidRPr="00E17AA5" w:rsidRDefault="006B53FC" w:rsidP="00C94C18">
            <w:pPr>
              <w:autoSpaceDE w:val="0"/>
              <w:autoSpaceDN w:val="0"/>
              <w:adjustRightInd w:val="0"/>
              <w:spacing w:after="120"/>
              <w:jc w:val="both"/>
              <w:rPr>
                <w:rFonts w:ascii="Calibri" w:hAnsi="Calibri" w:cs="Calibri"/>
                <w:lang w:val="ru-RU"/>
              </w:rPr>
            </w:pPr>
            <w:r w:rsidRPr="00E17AA5">
              <w:rPr>
                <w:rFonts w:ascii="Calibri" w:hAnsi="Calibri" w:cs="Calibri"/>
                <w:lang w:val="sr-Cyrl-CS"/>
              </w:rPr>
              <w:t xml:space="preserve">Циљ предмета је упознавање кандидата са савременим </w:t>
            </w:r>
            <w:proofErr w:type="spellStart"/>
            <w:r w:rsidRPr="00E17AA5">
              <w:rPr>
                <w:rFonts w:ascii="Calibri" w:hAnsi="Calibri" w:cs="Calibri"/>
                <w:lang w:val="sr-Cyrl-CS"/>
              </w:rPr>
              <w:t>приципима</w:t>
            </w:r>
            <w:proofErr w:type="spellEnd"/>
            <w:r w:rsidRPr="00E17AA5">
              <w:rPr>
                <w:rFonts w:ascii="Calibri" w:hAnsi="Calibri" w:cs="Calibri"/>
                <w:lang w:val="sr-Cyrl-CS"/>
              </w:rPr>
              <w:t xml:space="preserve">, методама и технологијама, које омогућавају унапређење приступа и начина управљања системом безбедности и здравља на раду у индустрији и пословном окружењу. Полазећи од изражене </w:t>
            </w:r>
            <w:proofErr w:type="spellStart"/>
            <w:r w:rsidRPr="00E17AA5">
              <w:rPr>
                <w:rFonts w:ascii="Calibri" w:hAnsi="Calibri" w:cs="Calibri"/>
                <w:lang w:val="sr-Cyrl-CS"/>
              </w:rPr>
              <w:t>мултидисциплинарности</w:t>
            </w:r>
            <w:proofErr w:type="spellEnd"/>
            <w:r w:rsidRPr="00E17AA5">
              <w:rPr>
                <w:rFonts w:ascii="Calibri" w:hAnsi="Calibri" w:cs="Calibri"/>
                <w:lang w:val="sr-Cyrl-CS"/>
              </w:rPr>
              <w:t>, која је карактеристична за област безбедности и здравља на раду, обухваћени су различити аспекти и фактори система БЗР, од техничко-технолошких, преко организационих до људских.</w:t>
            </w:r>
          </w:p>
        </w:tc>
      </w:tr>
      <w:tr w:rsidR="006B53FC" w:rsidRPr="00E17AA5" w14:paraId="079206A0" w14:textId="77777777" w:rsidTr="00A31333">
        <w:tc>
          <w:tcPr>
            <w:tcW w:w="5000" w:type="pct"/>
            <w:gridSpan w:val="3"/>
          </w:tcPr>
          <w:p w14:paraId="3093E84F" w14:textId="77777777" w:rsidR="006B53FC" w:rsidRPr="00E17AA5" w:rsidRDefault="006B53FC" w:rsidP="006B53FC">
            <w:pPr>
              <w:autoSpaceDE w:val="0"/>
              <w:autoSpaceDN w:val="0"/>
              <w:adjustRightInd w:val="0"/>
              <w:rPr>
                <w:rFonts w:ascii="Calibri" w:hAnsi="Calibri" w:cs="Calibri"/>
                <w:b/>
                <w:lang w:val="ru-RU"/>
              </w:rPr>
            </w:pPr>
            <w:r w:rsidRPr="00E17AA5">
              <w:rPr>
                <w:rFonts w:ascii="Calibri" w:hAnsi="Calibri" w:cs="Calibri"/>
                <w:b/>
                <w:lang w:val="sr-Cyrl-CS"/>
              </w:rPr>
              <w:t>Исход предмета</w:t>
            </w:r>
          </w:p>
          <w:p w14:paraId="3543DD6A" w14:textId="77777777" w:rsidR="006B53FC" w:rsidRPr="00E17AA5" w:rsidRDefault="006B53FC" w:rsidP="00C94C18">
            <w:pPr>
              <w:autoSpaceDE w:val="0"/>
              <w:autoSpaceDN w:val="0"/>
              <w:adjustRightInd w:val="0"/>
              <w:spacing w:after="120"/>
              <w:jc w:val="both"/>
              <w:rPr>
                <w:rFonts w:ascii="Calibri" w:hAnsi="Calibri" w:cs="Calibri"/>
                <w:lang w:val="ru-RU"/>
              </w:rPr>
            </w:pPr>
            <w:r w:rsidRPr="00E17AA5">
              <w:rPr>
                <w:rFonts w:ascii="Calibri" w:hAnsi="Calibri" w:cs="Calibri"/>
                <w:lang w:val="sr-Cyrl-CS"/>
              </w:rPr>
              <w:t xml:space="preserve">Кроз приказ могућности и анализу оправданости и изводљивости примене савремених приступа, метода и технологија за унапређење система безбедности и здравља на раду, студент докторских студија стиче неопходна теоријска знања која му омогућавају да спроводи комплексне анализе и процене безбедносних ризика, уз коришћење напредних математичких и информатичких алата и савремених мерних система.  </w:t>
            </w:r>
          </w:p>
        </w:tc>
      </w:tr>
      <w:tr w:rsidR="006B53FC" w:rsidRPr="00E17AA5" w14:paraId="18E2265D" w14:textId="77777777" w:rsidTr="00A31333">
        <w:tc>
          <w:tcPr>
            <w:tcW w:w="5000" w:type="pct"/>
            <w:gridSpan w:val="3"/>
          </w:tcPr>
          <w:p w14:paraId="0814D6CF" w14:textId="77777777" w:rsidR="006B53FC" w:rsidRPr="00406206" w:rsidRDefault="006B53FC" w:rsidP="006B53FC">
            <w:pPr>
              <w:autoSpaceDE w:val="0"/>
              <w:autoSpaceDN w:val="0"/>
              <w:adjustRightInd w:val="0"/>
              <w:rPr>
                <w:rFonts w:ascii="Calibri" w:hAnsi="Calibri" w:cs="Calibri"/>
                <w:b/>
                <w:sz w:val="22"/>
              </w:rPr>
            </w:pPr>
            <w:r w:rsidRPr="00406206">
              <w:rPr>
                <w:rFonts w:ascii="Calibri" w:hAnsi="Calibri" w:cs="Calibri"/>
                <w:b/>
                <w:sz w:val="22"/>
                <w:lang w:val="sr-Cyrl-CS"/>
              </w:rPr>
              <w:t>Садржај предмета</w:t>
            </w:r>
          </w:p>
          <w:p w14:paraId="22817CE5"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 xml:space="preserve">Основни принципи, законски и </w:t>
            </w:r>
            <w:proofErr w:type="spellStart"/>
            <w:r w:rsidRPr="00406206">
              <w:rPr>
                <w:rFonts w:ascii="Calibri" w:hAnsi="Calibri" w:cs="Calibri"/>
                <w:sz w:val="22"/>
                <w:lang w:val="sr-Cyrl-CS"/>
              </w:rPr>
              <w:t>стандардизациони</w:t>
            </w:r>
            <w:proofErr w:type="spellEnd"/>
            <w:r w:rsidRPr="00406206">
              <w:rPr>
                <w:rFonts w:ascii="Calibri" w:hAnsi="Calibri" w:cs="Calibri"/>
                <w:sz w:val="22"/>
                <w:lang w:val="sr-Cyrl-CS"/>
              </w:rPr>
              <w:t xml:space="preserve"> оквири система БЗР</w:t>
            </w:r>
          </w:p>
          <w:p w14:paraId="5CA131C9"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Технике и методе за идентификацију опасности на радном месту</w:t>
            </w:r>
          </w:p>
          <w:p w14:paraId="2EFFC8A2"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Анализа безбедности кроз студије случаја и акцидената</w:t>
            </w:r>
          </w:p>
          <w:p w14:paraId="25C0B5D0"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Напредне методе за процену ризика и његово математичко моделирање</w:t>
            </w:r>
          </w:p>
          <w:p w14:paraId="6D0BA08F"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 xml:space="preserve">Методе испитивања и контроле физичких штетности </w:t>
            </w:r>
          </w:p>
          <w:p w14:paraId="721B9066"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Напредна анализа ергономских аспеката на радном месту</w:t>
            </w:r>
          </w:p>
          <w:p w14:paraId="267F7C09"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Здравље на радном месту, стрес, биомедицински аспекти безбедности</w:t>
            </w:r>
          </w:p>
          <w:p w14:paraId="03C63D2A"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Људских фактор у систему безбедности</w:t>
            </w:r>
          </w:p>
          <w:p w14:paraId="67252A34"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Основни принципи организације и управљања системом БЗР</w:t>
            </w:r>
          </w:p>
          <w:p w14:paraId="17D104B4"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r w:rsidRPr="00406206">
              <w:rPr>
                <w:rFonts w:ascii="Calibri" w:hAnsi="Calibri" w:cs="Calibri"/>
                <w:sz w:val="22"/>
                <w:lang w:val="sr-Cyrl-CS"/>
              </w:rPr>
              <w:t>Интеграција система БЗР у пословном окружењу, информациони систем БЗР</w:t>
            </w:r>
          </w:p>
          <w:p w14:paraId="48AE31E0" w14:textId="77777777" w:rsidR="006B53FC" w:rsidRPr="00406206" w:rsidRDefault="006B53FC" w:rsidP="00783ED4">
            <w:pPr>
              <w:numPr>
                <w:ilvl w:val="0"/>
                <w:numId w:val="82"/>
              </w:numPr>
              <w:autoSpaceDE w:val="0"/>
              <w:autoSpaceDN w:val="0"/>
              <w:adjustRightInd w:val="0"/>
              <w:rPr>
                <w:rFonts w:ascii="Calibri" w:hAnsi="Calibri" w:cs="Calibri"/>
                <w:sz w:val="22"/>
                <w:lang w:val="sr-Cyrl-CS"/>
              </w:rPr>
            </w:pPr>
            <w:proofErr w:type="spellStart"/>
            <w:r w:rsidRPr="00406206">
              <w:rPr>
                <w:rFonts w:ascii="Calibri" w:hAnsi="Calibri" w:cs="Calibri"/>
                <w:sz w:val="22"/>
                <w:lang w:val="sr-Cyrl-CS"/>
              </w:rPr>
              <w:t>Леан</w:t>
            </w:r>
            <w:proofErr w:type="spellEnd"/>
            <w:r w:rsidRPr="00406206">
              <w:rPr>
                <w:rFonts w:ascii="Calibri" w:hAnsi="Calibri" w:cs="Calibri"/>
                <w:sz w:val="22"/>
                <w:lang w:val="sr-Cyrl-CS"/>
              </w:rPr>
              <w:t xml:space="preserve"> филозофија у систему БЗР</w:t>
            </w:r>
          </w:p>
          <w:p w14:paraId="5DBC38F6" w14:textId="77777777" w:rsidR="006B53FC" w:rsidRPr="00406206" w:rsidRDefault="006B53FC" w:rsidP="00783ED4">
            <w:pPr>
              <w:numPr>
                <w:ilvl w:val="0"/>
                <w:numId w:val="82"/>
              </w:numPr>
              <w:autoSpaceDE w:val="0"/>
              <w:autoSpaceDN w:val="0"/>
              <w:adjustRightInd w:val="0"/>
              <w:spacing w:after="120"/>
              <w:rPr>
                <w:rFonts w:ascii="Calibri" w:hAnsi="Calibri" w:cs="Calibri"/>
                <w:sz w:val="22"/>
                <w:lang w:val="sr-Cyrl-CS"/>
              </w:rPr>
            </w:pPr>
            <w:r w:rsidRPr="00406206">
              <w:rPr>
                <w:rFonts w:ascii="Calibri" w:hAnsi="Calibri" w:cs="Calibri"/>
                <w:sz w:val="22"/>
                <w:lang w:val="sr-Cyrl-CS"/>
              </w:rPr>
              <w:t xml:space="preserve">Едукација у систему </w:t>
            </w:r>
            <w:r w:rsidRPr="00406206">
              <w:rPr>
                <w:rFonts w:ascii="Calibri" w:hAnsi="Calibri" w:cs="Calibri"/>
                <w:sz w:val="22"/>
              </w:rPr>
              <w:t>БЗР</w:t>
            </w:r>
          </w:p>
        </w:tc>
      </w:tr>
      <w:tr w:rsidR="006B53FC" w:rsidRPr="00E17AA5" w14:paraId="78D68425" w14:textId="77777777" w:rsidTr="00A31333">
        <w:tc>
          <w:tcPr>
            <w:tcW w:w="5000" w:type="pct"/>
            <w:gridSpan w:val="3"/>
          </w:tcPr>
          <w:p w14:paraId="36E66DF7" w14:textId="77777777" w:rsidR="006B53FC" w:rsidRPr="00EF4964" w:rsidRDefault="006B53FC" w:rsidP="006B53FC">
            <w:pPr>
              <w:autoSpaceDE w:val="0"/>
              <w:autoSpaceDN w:val="0"/>
              <w:adjustRightInd w:val="0"/>
              <w:rPr>
                <w:rFonts w:ascii="Calibri" w:hAnsi="Calibri" w:cs="Calibri"/>
                <w:b/>
                <w:lang w:val="sr-Cyrl-CS"/>
              </w:rPr>
            </w:pPr>
            <w:r w:rsidRPr="00EF4964">
              <w:rPr>
                <w:rFonts w:ascii="Calibri" w:hAnsi="Calibri" w:cs="Calibri"/>
                <w:b/>
                <w:lang w:val="sr-Cyrl-CS"/>
              </w:rPr>
              <w:t>Препоручена литература</w:t>
            </w:r>
          </w:p>
          <w:p w14:paraId="41156EB4" w14:textId="77777777" w:rsidR="00EF4964" w:rsidRPr="00EF4964" w:rsidRDefault="00EF4964" w:rsidP="00EF4964">
            <w:pPr>
              <w:widowControl w:val="0"/>
              <w:tabs>
                <w:tab w:val="left" w:pos="567"/>
              </w:tabs>
              <w:autoSpaceDE w:val="0"/>
              <w:autoSpaceDN w:val="0"/>
              <w:adjustRightInd w:val="0"/>
              <w:jc w:val="both"/>
              <w:rPr>
                <w:rFonts w:ascii="Calibri" w:hAnsi="Calibri" w:cs="Calibri"/>
                <w:bCs/>
                <w:sz w:val="22"/>
                <w:szCs w:val="22"/>
                <w:lang w:val="en-GB" w:eastAsia="sr-Latn-CS"/>
              </w:rPr>
            </w:pPr>
            <w:r>
              <w:rPr>
                <w:rFonts w:ascii="Calibri" w:hAnsi="Calibri" w:cs="Calibri"/>
                <w:bCs/>
                <w:sz w:val="22"/>
                <w:szCs w:val="22"/>
                <w:lang w:val="sr-Cyrl-RS" w:eastAsia="sr-Latn-CS"/>
              </w:rPr>
              <w:t xml:space="preserve">1. </w:t>
            </w:r>
            <w:r w:rsidRPr="00EF4964">
              <w:rPr>
                <w:rFonts w:ascii="Calibri" w:hAnsi="Calibri" w:cs="Calibri"/>
                <w:bCs/>
                <w:sz w:val="22"/>
                <w:szCs w:val="22"/>
                <w:lang w:val="en-GB" w:eastAsia="sr-Latn-CS"/>
              </w:rPr>
              <w:t>R. Hafey, 2009., Lean Safety: Transforming Your Safety Culture with Lean Management, CRC Press Taylor &amp; Francis Group, ISBN  978-1-4398-1643-1</w:t>
            </w:r>
          </w:p>
          <w:p w14:paraId="6E44BE4A" w14:textId="77777777" w:rsidR="00EF4964" w:rsidRPr="00EF4964" w:rsidRDefault="00EF4964" w:rsidP="00EF4964">
            <w:pPr>
              <w:widowControl w:val="0"/>
              <w:tabs>
                <w:tab w:val="left" w:pos="567"/>
              </w:tabs>
              <w:autoSpaceDE w:val="0"/>
              <w:autoSpaceDN w:val="0"/>
              <w:adjustRightInd w:val="0"/>
              <w:jc w:val="both"/>
              <w:rPr>
                <w:rFonts w:ascii="Calibri" w:hAnsi="Calibri" w:cs="Calibri"/>
                <w:bCs/>
                <w:sz w:val="22"/>
                <w:szCs w:val="22"/>
                <w:lang w:val="en-GB" w:eastAsia="sr-Latn-CS"/>
              </w:rPr>
            </w:pPr>
            <w:r>
              <w:rPr>
                <w:rFonts w:ascii="Calibri" w:hAnsi="Calibri" w:cs="Calibri"/>
                <w:bCs/>
                <w:sz w:val="22"/>
                <w:szCs w:val="22"/>
                <w:lang w:val="sr-Cyrl-RS" w:eastAsia="sr-Latn-CS"/>
              </w:rPr>
              <w:t xml:space="preserve">2. </w:t>
            </w:r>
            <w:r w:rsidRPr="00EF4964">
              <w:rPr>
                <w:rFonts w:ascii="Calibri" w:hAnsi="Calibri" w:cs="Calibri"/>
                <w:bCs/>
                <w:sz w:val="22"/>
                <w:szCs w:val="22"/>
                <w:lang w:val="en-GB" w:eastAsia="sr-Latn-CS"/>
              </w:rPr>
              <w:t>C. Reese, 2008., Occupational health and safety management: A practical approach, 2</w:t>
            </w:r>
            <w:r w:rsidRPr="00EF4964">
              <w:rPr>
                <w:rFonts w:ascii="Calibri" w:hAnsi="Calibri" w:cs="Calibri"/>
                <w:bCs/>
                <w:sz w:val="22"/>
                <w:szCs w:val="22"/>
                <w:vertAlign w:val="superscript"/>
                <w:lang w:val="en-GB" w:eastAsia="sr-Latn-CS"/>
              </w:rPr>
              <w:t>nd</w:t>
            </w:r>
            <w:r w:rsidRPr="00EF4964">
              <w:rPr>
                <w:rFonts w:ascii="Calibri" w:hAnsi="Calibri" w:cs="Calibri"/>
                <w:bCs/>
                <w:sz w:val="22"/>
                <w:szCs w:val="22"/>
                <w:lang w:val="en-GB" w:eastAsia="sr-Latn-CS"/>
              </w:rPr>
              <w:t xml:space="preserve"> edition, CRC Press Taylor &amp; Francis Group, ISBN  978-1-4200-5181-0</w:t>
            </w:r>
          </w:p>
          <w:p w14:paraId="5E4500FC" w14:textId="77777777" w:rsidR="00EF4964" w:rsidRPr="00EF4964" w:rsidRDefault="00EF4964" w:rsidP="00EF4964">
            <w:pPr>
              <w:widowControl w:val="0"/>
              <w:tabs>
                <w:tab w:val="left" w:pos="567"/>
              </w:tabs>
              <w:autoSpaceDE w:val="0"/>
              <w:autoSpaceDN w:val="0"/>
              <w:adjustRightInd w:val="0"/>
              <w:jc w:val="both"/>
              <w:rPr>
                <w:rFonts w:ascii="Calibri" w:hAnsi="Calibri" w:cs="Calibri"/>
                <w:sz w:val="22"/>
                <w:szCs w:val="22"/>
                <w:lang w:val="en-GB" w:eastAsia="sr-Latn-CS"/>
              </w:rPr>
            </w:pPr>
            <w:r>
              <w:rPr>
                <w:rFonts w:ascii="Calibri" w:hAnsi="Calibri" w:cs="Calibri"/>
                <w:sz w:val="22"/>
                <w:szCs w:val="22"/>
                <w:lang w:val="sr-Cyrl-RS" w:eastAsia="sr-Latn-CS"/>
              </w:rPr>
              <w:t xml:space="preserve">3. </w:t>
            </w:r>
            <w:r w:rsidRPr="00EF4964">
              <w:rPr>
                <w:rFonts w:ascii="Calibri" w:hAnsi="Calibri" w:cs="Calibri"/>
                <w:sz w:val="22"/>
                <w:szCs w:val="22"/>
                <w:lang w:val="sr-Cyrl-RS" w:eastAsia="sr-Latn-CS"/>
              </w:rPr>
              <w:t>S</w:t>
            </w:r>
            <w:r w:rsidRPr="00EF4964">
              <w:rPr>
                <w:rFonts w:ascii="Calibri" w:hAnsi="Calibri" w:cs="Calibri"/>
                <w:sz w:val="22"/>
                <w:szCs w:val="22"/>
                <w:lang w:val="en-GB" w:eastAsia="sr-Latn-CS"/>
              </w:rPr>
              <w:t>.</w:t>
            </w:r>
            <w:r w:rsidRPr="00EF4964">
              <w:rPr>
                <w:rFonts w:ascii="Calibri" w:hAnsi="Calibri" w:cs="Calibri"/>
                <w:sz w:val="22"/>
                <w:szCs w:val="22"/>
                <w:lang w:val="sr-Cyrl-RS" w:eastAsia="sr-Latn-CS"/>
              </w:rPr>
              <w:t xml:space="preserve"> </w:t>
            </w:r>
            <w:proofErr w:type="spellStart"/>
            <w:r w:rsidRPr="00EF4964">
              <w:rPr>
                <w:rFonts w:ascii="Calibri" w:hAnsi="Calibri" w:cs="Calibri"/>
                <w:sz w:val="22"/>
                <w:szCs w:val="22"/>
                <w:lang w:val="sr-Cyrl-RS" w:eastAsia="sr-Latn-CS"/>
              </w:rPr>
              <w:t>Väyrynen</w:t>
            </w:r>
            <w:proofErr w:type="spellEnd"/>
            <w:r w:rsidRPr="00EF4964">
              <w:rPr>
                <w:rFonts w:ascii="Calibri" w:hAnsi="Calibri" w:cs="Calibri"/>
                <w:sz w:val="22"/>
                <w:szCs w:val="22"/>
                <w:lang w:val="en-GB" w:eastAsia="sr-Latn-CS"/>
              </w:rPr>
              <w:t xml:space="preserve">, </w:t>
            </w:r>
            <w:r w:rsidRPr="00EF4964">
              <w:rPr>
                <w:rFonts w:ascii="Calibri" w:hAnsi="Calibri" w:cs="Calibri"/>
                <w:sz w:val="22"/>
                <w:szCs w:val="22"/>
                <w:lang w:val="sr-Cyrl-RS" w:eastAsia="sr-Latn-CS"/>
              </w:rPr>
              <w:t>K</w:t>
            </w:r>
            <w:r w:rsidRPr="00EF4964">
              <w:rPr>
                <w:rFonts w:ascii="Calibri" w:hAnsi="Calibri" w:cs="Calibri"/>
                <w:sz w:val="22"/>
                <w:szCs w:val="22"/>
                <w:lang w:val="en-GB" w:eastAsia="sr-Latn-CS"/>
              </w:rPr>
              <w:t>.</w:t>
            </w:r>
            <w:r w:rsidRPr="00EF4964">
              <w:rPr>
                <w:rFonts w:ascii="Calibri" w:hAnsi="Calibri" w:cs="Calibri"/>
                <w:sz w:val="22"/>
                <w:szCs w:val="22"/>
                <w:lang w:val="sr-Cyrl-RS" w:eastAsia="sr-Latn-CS"/>
              </w:rPr>
              <w:t xml:space="preserve"> </w:t>
            </w:r>
            <w:proofErr w:type="spellStart"/>
            <w:r w:rsidRPr="00EF4964">
              <w:rPr>
                <w:rFonts w:ascii="Calibri" w:hAnsi="Calibri" w:cs="Calibri"/>
                <w:sz w:val="22"/>
                <w:szCs w:val="22"/>
                <w:lang w:val="sr-Cyrl-RS" w:eastAsia="sr-Latn-CS"/>
              </w:rPr>
              <w:t>Häkkinen</w:t>
            </w:r>
            <w:proofErr w:type="spellEnd"/>
            <w:r w:rsidRPr="00EF4964">
              <w:rPr>
                <w:rFonts w:ascii="Calibri" w:hAnsi="Calibri" w:cs="Calibri"/>
                <w:sz w:val="22"/>
                <w:szCs w:val="22"/>
                <w:lang w:val="en-GB" w:eastAsia="sr-Latn-CS"/>
              </w:rPr>
              <w:t xml:space="preserve">, </w:t>
            </w:r>
            <w:r w:rsidRPr="00EF4964">
              <w:rPr>
                <w:rFonts w:ascii="Calibri" w:hAnsi="Calibri" w:cs="Calibri"/>
                <w:sz w:val="22"/>
                <w:szCs w:val="22"/>
                <w:lang w:val="sr-Cyrl-RS" w:eastAsia="sr-Latn-CS"/>
              </w:rPr>
              <w:t>T</w:t>
            </w:r>
            <w:r w:rsidRPr="00EF4964">
              <w:rPr>
                <w:rFonts w:ascii="Calibri" w:hAnsi="Calibri" w:cs="Calibri"/>
                <w:sz w:val="22"/>
                <w:szCs w:val="22"/>
                <w:lang w:val="en-GB" w:eastAsia="sr-Latn-CS"/>
              </w:rPr>
              <w:t xml:space="preserve">. </w:t>
            </w:r>
            <w:proofErr w:type="spellStart"/>
            <w:r w:rsidRPr="00EF4964">
              <w:rPr>
                <w:rFonts w:ascii="Calibri" w:hAnsi="Calibri" w:cs="Calibri"/>
                <w:sz w:val="22"/>
                <w:szCs w:val="22"/>
                <w:lang w:val="sr-Cyrl-RS" w:eastAsia="sr-Latn-CS"/>
              </w:rPr>
              <w:t>Niskanen</w:t>
            </w:r>
            <w:proofErr w:type="spellEnd"/>
            <w:r w:rsidRPr="00EF4964">
              <w:rPr>
                <w:rFonts w:ascii="Calibri" w:hAnsi="Calibri" w:cs="Calibri"/>
                <w:sz w:val="22"/>
                <w:szCs w:val="22"/>
                <w:lang w:val="en-GB" w:eastAsia="sr-Latn-CS"/>
              </w:rPr>
              <w:t xml:space="preserve">, 2015., </w:t>
            </w:r>
            <w:proofErr w:type="spellStart"/>
            <w:r w:rsidRPr="00EF4964">
              <w:rPr>
                <w:rFonts w:ascii="Calibri" w:hAnsi="Calibri" w:cs="Calibri"/>
                <w:sz w:val="22"/>
                <w:szCs w:val="22"/>
                <w:lang w:val="sr-Cyrl-RS" w:eastAsia="sr-Latn-CS"/>
              </w:rPr>
              <w:t>Integrated</w:t>
            </w:r>
            <w:proofErr w:type="spellEnd"/>
            <w:r w:rsidRPr="00EF4964">
              <w:rPr>
                <w:rFonts w:ascii="Calibri" w:hAnsi="Calibri" w:cs="Calibri"/>
                <w:sz w:val="22"/>
                <w:szCs w:val="22"/>
                <w:lang w:val="sr-Cyrl-RS" w:eastAsia="sr-Latn-CS"/>
              </w:rPr>
              <w:t xml:space="preserve"> </w:t>
            </w:r>
            <w:proofErr w:type="spellStart"/>
            <w:r w:rsidRPr="00EF4964">
              <w:rPr>
                <w:rFonts w:ascii="Calibri" w:hAnsi="Calibri" w:cs="Calibri"/>
                <w:sz w:val="22"/>
                <w:szCs w:val="22"/>
                <w:lang w:val="sr-Cyrl-RS" w:eastAsia="sr-Latn-CS"/>
              </w:rPr>
              <w:t>Occupational</w:t>
            </w:r>
            <w:proofErr w:type="spellEnd"/>
            <w:r w:rsidRPr="00EF4964">
              <w:rPr>
                <w:rFonts w:ascii="Calibri" w:hAnsi="Calibri" w:cs="Calibri"/>
                <w:sz w:val="22"/>
                <w:szCs w:val="22"/>
                <w:lang w:val="sr-Cyrl-RS" w:eastAsia="sr-Latn-CS"/>
              </w:rPr>
              <w:t xml:space="preserve"> </w:t>
            </w:r>
            <w:proofErr w:type="spellStart"/>
            <w:r w:rsidRPr="00EF4964">
              <w:rPr>
                <w:rFonts w:ascii="Calibri" w:hAnsi="Calibri" w:cs="Calibri"/>
                <w:sz w:val="22"/>
                <w:szCs w:val="22"/>
                <w:lang w:val="sr-Cyrl-RS" w:eastAsia="sr-Latn-CS"/>
              </w:rPr>
              <w:t>Safety</w:t>
            </w:r>
            <w:proofErr w:type="spellEnd"/>
            <w:r w:rsidRPr="00EF4964">
              <w:rPr>
                <w:rFonts w:ascii="Calibri" w:hAnsi="Calibri" w:cs="Calibri"/>
                <w:sz w:val="22"/>
                <w:szCs w:val="22"/>
                <w:lang w:val="sr-Cyrl-RS" w:eastAsia="sr-Latn-CS"/>
              </w:rPr>
              <w:t xml:space="preserve"> </w:t>
            </w:r>
            <w:proofErr w:type="spellStart"/>
            <w:r w:rsidRPr="00EF4964">
              <w:rPr>
                <w:rFonts w:ascii="Calibri" w:hAnsi="Calibri" w:cs="Calibri"/>
                <w:sz w:val="22"/>
                <w:szCs w:val="22"/>
                <w:lang w:val="sr-Cyrl-RS" w:eastAsia="sr-Latn-CS"/>
              </w:rPr>
              <w:t>and</w:t>
            </w:r>
            <w:proofErr w:type="spellEnd"/>
            <w:r w:rsidRPr="00EF4964">
              <w:rPr>
                <w:rFonts w:ascii="Calibri" w:hAnsi="Calibri" w:cs="Calibri"/>
                <w:sz w:val="22"/>
                <w:szCs w:val="22"/>
                <w:lang w:val="sr-Cyrl-RS" w:eastAsia="sr-Latn-CS"/>
              </w:rPr>
              <w:t xml:space="preserve"> </w:t>
            </w:r>
            <w:proofErr w:type="spellStart"/>
            <w:r w:rsidRPr="00EF4964">
              <w:rPr>
                <w:rFonts w:ascii="Calibri" w:hAnsi="Calibri" w:cs="Calibri"/>
                <w:sz w:val="22"/>
                <w:szCs w:val="22"/>
                <w:lang w:val="sr-Cyrl-RS" w:eastAsia="sr-Latn-CS"/>
              </w:rPr>
              <w:t>Health</w:t>
            </w:r>
            <w:proofErr w:type="spellEnd"/>
            <w:r w:rsidRPr="00EF4964">
              <w:rPr>
                <w:rFonts w:ascii="Calibri" w:hAnsi="Calibri" w:cs="Calibri"/>
                <w:sz w:val="22"/>
                <w:szCs w:val="22"/>
                <w:lang w:val="sr-Cyrl-RS" w:eastAsia="sr-Latn-CS"/>
              </w:rPr>
              <w:t xml:space="preserve"> Management </w:t>
            </w:r>
            <w:proofErr w:type="spellStart"/>
            <w:r w:rsidRPr="00EF4964">
              <w:rPr>
                <w:rFonts w:ascii="Calibri" w:hAnsi="Calibri" w:cs="Calibri"/>
                <w:sz w:val="22"/>
                <w:szCs w:val="22"/>
                <w:lang w:val="sr-Cyrl-RS" w:eastAsia="sr-Latn-CS"/>
              </w:rPr>
              <w:t>Solutions</w:t>
            </w:r>
            <w:proofErr w:type="spellEnd"/>
            <w:r w:rsidRPr="00EF4964">
              <w:rPr>
                <w:rFonts w:ascii="Calibri" w:hAnsi="Calibri" w:cs="Calibri"/>
                <w:sz w:val="22"/>
                <w:szCs w:val="22"/>
                <w:lang w:val="sr-Cyrl-RS" w:eastAsia="sr-Latn-CS"/>
              </w:rPr>
              <w:t xml:space="preserve"> </w:t>
            </w:r>
            <w:proofErr w:type="spellStart"/>
            <w:r w:rsidRPr="00EF4964">
              <w:rPr>
                <w:rFonts w:ascii="Calibri" w:hAnsi="Calibri" w:cs="Calibri"/>
                <w:sz w:val="22"/>
                <w:szCs w:val="22"/>
                <w:lang w:val="sr-Cyrl-RS" w:eastAsia="sr-Latn-CS"/>
              </w:rPr>
              <w:t>and</w:t>
            </w:r>
            <w:proofErr w:type="spellEnd"/>
            <w:r w:rsidRPr="00EF4964">
              <w:rPr>
                <w:rFonts w:ascii="Calibri" w:hAnsi="Calibri" w:cs="Calibri"/>
                <w:sz w:val="22"/>
                <w:szCs w:val="22"/>
                <w:lang w:val="sr-Cyrl-RS" w:eastAsia="sr-Latn-CS"/>
              </w:rPr>
              <w:t xml:space="preserve"> </w:t>
            </w:r>
            <w:proofErr w:type="spellStart"/>
            <w:r w:rsidRPr="00EF4964">
              <w:rPr>
                <w:rFonts w:ascii="Calibri" w:hAnsi="Calibri" w:cs="Calibri"/>
                <w:sz w:val="22"/>
                <w:szCs w:val="22"/>
                <w:lang w:val="sr-Cyrl-RS" w:eastAsia="sr-Latn-CS"/>
              </w:rPr>
              <w:t>Industrial</w:t>
            </w:r>
            <w:proofErr w:type="spellEnd"/>
            <w:r w:rsidRPr="00EF4964">
              <w:rPr>
                <w:rFonts w:ascii="Calibri" w:hAnsi="Calibri" w:cs="Calibri"/>
                <w:sz w:val="22"/>
                <w:szCs w:val="22"/>
                <w:lang w:val="sr-Cyrl-RS" w:eastAsia="sr-Latn-CS"/>
              </w:rPr>
              <w:t xml:space="preserve"> </w:t>
            </w:r>
            <w:proofErr w:type="spellStart"/>
            <w:r w:rsidRPr="00EF4964">
              <w:rPr>
                <w:rFonts w:ascii="Calibri" w:hAnsi="Calibri" w:cs="Calibri"/>
                <w:sz w:val="22"/>
                <w:szCs w:val="22"/>
                <w:lang w:val="sr-Cyrl-RS" w:eastAsia="sr-Latn-CS"/>
              </w:rPr>
              <w:t>Cases</w:t>
            </w:r>
            <w:proofErr w:type="spellEnd"/>
            <w:r w:rsidRPr="00EF4964">
              <w:rPr>
                <w:rFonts w:ascii="Calibri" w:hAnsi="Calibri" w:cs="Calibri"/>
                <w:sz w:val="22"/>
                <w:szCs w:val="22"/>
                <w:lang w:val="en-GB" w:eastAsia="sr-Latn-CS"/>
              </w:rPr>
              <w:t>, Springer, ISBN 978-3-319-13180-1</w:t>
            </w:r>
          </w:p>
          <w:p w14:paraId="1843B72A" w14:textId="77777777" w:rsidR="006B53FC" w:rsidRPr="00E17AA5" w:rsidRDefault="00EF4964" w:rsidP="00EF4964">
            <w:pPr>
              <w:autoSpaceDE w:val="0"/>
              <w:autoSpaceDN w:val="0"/>
              <w:adjustRightInd w:val="0"/>
              <w:spacing w:after="120"/>
              <w:rPr>
                <w:rFonts w:ascii="Calibri" w:eastAsia="TimesNewRomanPSMT" w:hAnsi="Calibri" w:cs="Calibri"/>
              </w:rPr>
            </w:pPr>
            <w:r>
              <w:rPr>
                <w:rFonts w:ascii="Calibri" w:hAnsi="Calibri" w:cs="Calibri"/>
                <w:sz w:val="22"/>
                <w:szCs w:val="22"/>
                <w:lang w:val="sr-Cyrl-RS" w:eastAsia="sr-Latn-CS"/>
              </w:rPr>
              <w:t xml:space="preserve">4. </w:t>
            </w:r>
            <w:r w:rsidRPr="00EF4964">
              <w:rPr>
                <w:rFonts w:ascii="Calibri" w:hAnsi="Calibri" w:cs="Calibri"/>
                <w:sz w:val="22"/>
                <w:szCs w:val="22"/>
                <w:lang w:val="en-GB" w:eastAsia="sr-Latn-CS"/>
              </w:rPr>
              <w:t>G. Salvendy, 2012., Handbook of human factors and ergonomics, 4</w:t>
            </w:r>
            <w:r w:rsidRPr="00EF4964">
              <w:rPr>
                <w:rFonts w:ascii="Calibri" w:hAnsi="Calibri" w:cs="Calibri"/>
                <w:sz w:val="22"/>
                <w:szCs w:val="22"/>
                <w:vertAlign w:val="superscript"/>
                <w:lang w:val="en-GB" w:eastAsia="sr-Latn-CS"/>
              </w:rPr>
              <w:t>th</w:t>
            </w:r>
            <w:r w:rsidRPr="00EF4964">
              <w:rPr>
                <w:rFonts w:ascii="Calibri" w:hAnsi="Calibri" w:cs="Calibri"/>
                <w:sz w:val="22"/>
                <w:szCs w:val="22"/>
                <w:lang w:val="en-GB" w:eastAsia="sr-Latn-CS"/>
              </w:rPr>
              <w:t xml:space="preserve"> edition, John Wiley and Sons Inc., ISBN 978-0-470-52838-9</w:t>
            </w:r>
          </w:p>
        </w:tc>
      </w:tr>
      <w:tr w:rsidR="006B53FC" w:rsidRPr="00DD4B3C" w14:paraId="4F83AF5D" w14:textId="77777777" w:rsidTr="00A31333">
        <w:tc>
          <w:tcPr>
            <w:tcW w:w="1842" w:type="pct"/>
          </w:tcPr>
          <w:p w14:paraId="589880FE" w14:textId="77777777" w:rsidR="006B53FC" w:rsidRPr="00DD4B3C" w:rsidRDefault="006B53FC" w:rsidP="006B53FC">
            <w:pPr>
              <w:autoSpaceDE w:val="0"/>
              <w:autoSpaceDN w:val="0"/>
              <w:adjustRightInd w:val="0"/>
              <w:rPr>
                <w:rFonts w:ascii="Calibri" w:hAnsi="Calibri" w:cs="Calibri"/>
                <w:sz w:val="22"/>
                <w:szCs w:val="22"/>
                <w:lang w:val="sr-Cyrl-CS"/>
              </w:rPr>
            </w:pPr>
            <w:r w:rsidRPr="00DD4B3C">
              <w:rPr>
                <w:rFonts w:ascii="Calibri" w:hAnsi="Calibri" w:cs="Calibri"/>
                <w:sz w:val="22"/>
                <w:szCs w:val="22"/>
                <w:lang w:val="sr-Cyrl-CS"/>
              </w:rPr>
              <w:t xml:space="preserve">Број часова активне наставе: </w:t>
            </w:r>
            <w:r w:rsidR="00A857BE">
              <w:rPr>
                <w:rFonts w:ascii="Calibri" w:hAnsi="Calibri" w:cs="Calibri"/>
                <w:sz w:val="22"/>
                <w:szCs w:val="22"/>
                <w:lang w:val="sr-Cyrl-CS"/>
              </w:rPr>
              <w:t xml:space="preserve">  </w:t>
            </w:r>
          </w:p>
        </w:tc>
        <w:tc>
          <w:tcPr>
            <w:tcW w:w="1316" w:type="pct"/>
          </w:tcPr>
          <w:p w14:paraId="6D996C5C" w14:textId="77777777" w:rsidR="006B53FC" w:rsidRPr="00DD4B3C" w:rsidRDefault="006B53FC" w:rsidP="006B53FC">
            <w:pPr>
              <w:autoSpaceDE w:val="0"/>
              <w:autoSpaceDN w:val="0"/>
              <w:adjustRightInd w:val="0"/>
              <w:rPr>
                <w:rFonts w:ascii="Calibri" w:hAnsi="Calibri" w:cs="Calibri"/>
                <w:sz w:val="22"/>
                <w:szCs w:val="22"/>
                <w:lang w:val="sr-Cyrl-CS"/>
              </w:rPr>
            </w:pPr>
            <w:r w:rsidRPr="00DD4B3C">
              <w:rPr>
                <w:rFonts w:ascii="Calibri" w:hAnsi="Calibri" w:cs="Calibri"/>
                <w:sz w:val="22"/>
                <w:szCs w:val="22"/>
                <w:lang w:val="sr-Cyrl-CS"/>
              </w:rPr>
              <w:t xml:space="preserve">Теоријска настава: </w:t>
            </w:r>
            <w:r w:rsidR="00DD4B3C" w:rsidRPr="00DD4B3C">
              <w:rPr>
                <w:rFonts w:ascii="Calibri" w:hAnsi="Calibri" w:cs="Calibri"/>
                <w:sz w:val="22"/>
                <w:szCs w:val="22"/>
                <w:lang w:val="sr-Cyrl-CS"/>
              </w:rPr>
              <w:t>7</w:t>
            </w:r>
            <w:r w:rsidRPr="00DD4B3C">
              <w:rPr>
                <w:rFonts w:ascii="Calibri" w:hAnsi="Calibri" w:cs="Calibri"/>
                <w:sz w:val="22"/>
                <w:szCs w:val="22"/>
                <w:lang w:val="sr-Cyrl-CS"/>
              </w:rPr>
              <w:t>5</w:t>
            </w:r>
          </w:p>
        </w:tc>
        <w:tc>
          <w:tcPr>
            <w:tcW w:w="1842" w:type="pct"/>
          </w:tcPr>
          <w:p w14:paraId="31DEE854" w14:textId="77777777" w:rsidR="006B53FC" w:rsidRPr="00DD4B3C" w:rsidRDefault="00DD4B3C" w:rsidP="006B53FC">
            <w:pPr>
              <w:autoSpaceDE w:val="0"/>
              <w:autoSpaceDN w:val="0"/>
              <w:adjustRightInd w:val="0"/>
              <w:rPr>
                <w:rFonts w:ascii="Calibri" w:hAnsi="Calibri" w:cs="Calibri"/>
                <w:sz w:val="22"/>
                <w:szCs w:val="22"/>
                <w:lang w:val="sr-Cyrl-CS"/>
              </w:rPr>
            </w:pPr>
            <w:r w:rsidRPr="00DD4B3C">
              <w:rPr>
                <w:rFonts w:ascii="Calibri" w:hAnsi="Calibri" w:cs="Calibri"/>
                <w:sz w:val="22"/>
                <w:szCs w:val="22"/>
                <w:lang w:val="sr-Cyrl-CS"/>
              </w:rPr>
              <w:t>Практична настава</w:t>
            </w:r>
            <w:r w:rsidR="006B53FC" w:rsidRPr="00DD4B3C">
              <w:rPr>
                <w:rFonts w:ascii="Calibri" w:hAnsi="Calibri" w:cs="Calibri"/>
                <w:sz w:val="22"/>
                <w:szCs w:val="22"/>
                <w:lang w:val="sr-Cyrl-CS"/>
              </w:rPr>
              <w:t xml:space="preserve">: </w:t>
            </w:r>
            <w:r w:rsidRPr="00DD4B3C">
              <w:rPr>
                <w:rFonts w:ascii="Calibri" w:hAnsi="Calibri" w:cs="Calibri"/>
                <w:sz w:val="22"/>
                <w:szCs w:val="22"/>
                <w:lang w:val="sr-Cyrl-CS"/>
              </w:rPr>
              <w:t>7</w:t>
            </w:r>
            <w:r w:rsidR="006B53FC" w:rsidRPr="00DD4B3C">
              <w:rPr>
                <w:rFonts w:ascii="Calibri" w:hAnsi="Calibri" w:cs="Calibri"/>
                <w:sz w:val="22"/>
                <w:szCs w:val="22"/>
                <w:lang w:val="sr-Cyrl-CS"/>
              </w:rPr>
              <w:t>5</w:t>
            </w:r>
          </w:p>
        </w:tc>
      </w:tr>
      <w:tr w:rsidR="006B53FC" w:rsidRPr="00E17AA5" w14:paraId="7702550B" w14:textId="77777777" w:rsidTr="00A31333">
        <w:tc>
          <w:tcPr>
            <w:tcW w:w="5000" w:type="pct"/>
            <w:gridSpan w:val="3"/>
          </w:tcPr>
          <w:p w14:paraId="09EB5C41" w14:textId="77777777" w:rsidR="006B53FC" w:rsidRPr="00E17AA5" w:rsidRDefault="006B53FC" w:rsidP="006B53FC">
            <w:pPr>
              <w:autoSpaceDE w:val="0"/>
              <w:autoSpaceDN w:val="0"/>
              <w:adjustRightInd w:val="0"/>
              <w:rPr>
                <w:rFonts w:ascii="Calibri" w:hAnsi="Calibri" w:cs="Calibri"/>
                <w:b/>
                <w:lang w:val="sr-Cyrl-CS"/>
              </w:rPr>
            </w:pPr>
            <w:r w:rsidRPr="00E17AA5">
              <w:rPr>
                <w:rFonts w:ascii="Calibri" w:hAnsi="Calibri" w:cs="Calibri"/>
                <w:b/>
                <w:lang w:val="sr-Cyrl-CS"/>
              </w:rPr>
              <w:t>Методе извођења наставе</w:t>
            </w:r>
          </w:p>
          <w:p w14:paraId="253ED872" w14:textId="77777777" w:rsidR="006B53FC" w:rsidRPr="00E17AA5" w:rsidRDefault="006B53FC" w:rsidP="00406206">
            <w:pPr>
              <w:autoSpaceDE w:val="0"/>
              <w:autoSpaceDN w:val="0"/>
              <w:adjustRightInd w:val="0"/>
              <w:jc w:val="both"/>
              <w:rPr>
                <w:rFonts w:ascii="Calibri" w:hAnsi="Calibri" w:cs="Calibri"/>
                <w:lang w:val="sr-Cyrl-CS"/>
              </w:rPr>
            </w:pPr>
            <w:proofErr w:type="spellStart"/>
            <w:r w:rsidRPr="00BA7D95">
              <w:rPr>
                <w:rFonts w:ascii="Calibri" w:eastAsia="TimesNewRomanPSMT" w:hAnsi="Calibri" w:cs="Calibri"/>
                <w:sz w:val="22"/>
                <w:szCs w:val="22"/>
              </w:rPr>
              <w:t>Теоријска</w:t>
            </w:r>
            <w:proofErr w:type="spellEnd"/>
            <w:r w:rsidRPr="00BA7D95">
              <w:rPr>
                <w:rFonts w:ascii="Calibri" w:eastAsia="TimesNewRomanPSMT" w:hAnsi="Calibri" w:cs="Calibri"/>
                <w:sz w:val="22"/>
                <w:szCs w:val="22"/>
              </w:rPr>
              <w:t xml:space="preserve"> </w:t>
            </w:r>
            <w:proofErr w:type="spellStart"/>
            <w:r w:rsidRPr="00BA7D95">
              <w:rPr>
                <w:rFonts w:ascii="Calibri" w:eastAsia="TimesNewRomanPSMT" w:hAnsi="Calibri" w:cs="Calibri"/>
                <w:sz w:val="22"/>
                <w:szCs w:val="22"/>
              </w:rPr>
              <w:t>настава</w:t>
            </w:r>
            <w:proofErr w:type="spellEnd"/>
            <w:r w:rsidRPr="00BA7D95">
              <w:rPr>
                <w:rFonts w:ascii="Calibri" w:eastAsia="TimesNewRomanPSMT" w:hAnsi="Calibri" w:cs="Calibri"/>
                <w:sz w:val="22"/>
                <w:szCs w:val="22"/>
              </w:rPr>
              <w:t xml:space="preserve"> </w:t>
            </w:r>
            <w:proofErr w:type="spellStart"/>
            <w:r w:rsidRPr="00BA7D95">
              <w:rPr>
                <w:rFonts w:ascii="Calibri" w:eastAsia="TimesNewRomanPSMT" w:hAnsi="Calibri" w:cs="Calibri"/>
                <w:sz w:val="22"/>
                <w:szCs w:val="22"/>
              </w:rPr>
              <w:t>се</w:t>
            </w:r>
            <w:proofErr w:type="spellEnd"/>
            <w:r w:rsidRPr="00BA7D95">
              <w:rPr>
                <w:rFonts w:ascii="Calibri" w:eastAsia="TimesNewRomanPSMT" w:hAnsi="Calibri" w:cs="Calibri"/>
                <w:sz w:val="22"/>
                <w:szCs w:val="22"/>
              </w:rPr>
              <w:t xml:space="preserve"> </w:t>
            </w:r>
            <w:proofErr w:type="spellStart"/>
            <w:r w:rsidRPr="00BA7D95">
              <w:rPr>
                <w:rFonts w:ascii="Calibri" w:eastAsia="TimesNewRomanPSMT" w:hAnsi="Calibri" w:cs="Calibri"/>
                <w:sz w:val="22"/>
                <w:szCs w:val="22"/>
              </w:rPr>
              <w:t>изводи</w:t>
            </w:r>
            <w:proofErr w:type="spellEnd"/>
            <w:r w:rsidRPr="00BA7D95">
              <w:rPr>
                <w:rFonts w:ascii="Calibri" w:eastAsia="TimesNewRomanPSMT" w:hAnsi="Calibri" w:cs="Calibri"/>
                <w:sz w:val="22"/>
                <w:szCs w:val="22"/>
              </w:rPr>
              <w:t xml:space="preserve"> „ex </w:t>
            </w:r>
            <w:proofErr w:type="spellStart"/>
            <w:r w:rsidRPr="00BA7D95">
              <w:rPr>
                <w:rFonts w:ascii="Calibri" w:eastAsia="TimesNewRomanPSMT" w:hAnsi="Calibri" w:cs="Calibri"/>
                <w:sz w:val="22"/>
                <w:szCs w:val="22"/>
              </w:rPr>
              <w:t>catedra</w:t>
            </w:r>
            <w:proofErr w:type="spellEnd"/>
            <w:r w:rsidRPr="00BA7D95">
              <w:rPr>
                <w:rFonts w:ascii="Calibri" w:eastAsia="TimesNewRomanPSMT" w:hAnsi="Calibri" w:cs="Calibri"/>
                <w:sz w:val="22"/>
                <w:szCs w:val="22"/>
              </w:rPr>
              <w:t xml:space="preserve">“ </w:t>
            </w:r>
            <w:proofErr w:type="spellStart"/>
            <w:r w:rsidRPr="00BA7D95">
              <w:rPr>
                <w:rFonts w:ascii="Calibri" w:eastAsia="TimesNewRomanPSMT" w:hAnsi="Calibri" w:cs="Calibri"/>
                <w:sz w:val="22"/>
                <w:szCs w:val="22"/>
              </w:rPr>
              <w:t>уз</w:t>
            </w:r>
            <w:proofErr w:type="spellEnd"/>
            <w:r w:rsidRPr="00BA7D95">
              <w:rPr>
                <w:rFonts w:ascii="Calibri" w:eastAsia="TimesNewRomanPSMT" w:hAnsi="Calibri" w:cs="Calibri"/>
                <w:sz w:val="22"/>
                <w:szCs w:val="22"/>
              </w:rPr>
              <w:t xml:space="preserve"> </w:t>
            </w:r>
            <w:proofErr w:type="spellStart"/>
            <w:r w:rsidRPr="00BA7D95">
              <w:rPr>
                <w:rFonts w:ascii="Calibri" w:eastAsia="TimesNewRomanPSMT" w:hAnsi="Calibri" w:cs="Calibri"/>
                <w:sz w:val="22"/>
                <w:szCs w:val="22"/>
              </w:rPr>
              <w:t>коришћење</w:t>
            </w:r>
            <w:proofErr w:type="spellEnd"/>
            <w:r w:rsidRPr="00BA7D95">
              <w:rPr>
                <w:rFonts w:ascii="Calibri" w:eastAsia="TimesNewRomanPSMT" w:hAnsi="Calibri" w:cs="Calibri"/>
                <w:sz w:val="22"/>
                <w:szCs w:val="22"/>
              </w:rPr>
              <w:t xml:space="preserve"> </w:t>
            </w:r>
            <w:proofErr w:type="spellStart"/>
            <w:r w:rsidRPr="00BA7D95">
              <w:rPr>
                <w:rFonts w:ascii="Calibri" w:eastAsia="TimesNewRomanPSMT" w:hAnsi="Calibri" w:cs="Calibri"/>
                <w:sz w:val="22"/>
                <w:szCs w:val="22"/>
              </w:rPr>
              <w:t>мултимедијалних</w:t>
            </w:r>
            <w:proofErr w:type="spellEnd"/>
            <w:r w:rsidRPr="00BA7D95">
              <w:rPr>
                <w:rFonts w:ascii="Calibri" w:eastAsia="TimesNewRomanPSMT" w:hAnsi="Calibri" w:cs="Calibri"/>
                <w:sz w:val="22"/>
                <w:szCs w:val="22"/>
              </w:rPr>
              <w:t xml:space="preserve"> </w:t>
            </w:r>
            <w:proofErr w:type="spellStart"/>
            <w:r w:rsidRPr="00BA7D95">
              <w:rPr>
                <w:rFonts w:ascii="Calibri" w:eastAsia="TimesNewRomanPSMT" w:hAnsi="Calibri" w:cs="Calibri"/>
                <w:sz w:val="22"/>
                <w:szCs w:val="22"/>
              </w:rPr>
              <w:t>садржаја</w:t>
            </w:r>
            <w:proofErr w:type="spellEnd"/>
            <w:r w:rsidRPr="00BA7D95">
              <w:rPr>
                <w:rFonts w:ascii="Calibri" w:eastAsia="TimesNewRomanPSMT" w:hAnsi="Calibri" w:cs="Calibri"/>
                <w:sz w:val="22"/>
                <w:szCs w:val="22"/>
              </w:rPr>
              <w:t>.</w:t>
            </w:r>
            <w:r w:rsidR="00BA7D95">
              <w:rPr>
                <w:rFonts w:ascii="Calibri" w:eastAsia="TimesNewRomanPSMT" w:hAnsi="Calibri" w:cs="Calibri"/>
                <w:sz w:val="22"/>
                <w:szCs w:val="22"/>
                <w:lang w:val="sr-Cyrl-RS"/>
              </w:rPr>
              <w:t xml:space="preserve"> </w:t>
            </w:r>
            <w:r w:rsidRPr="00BA7D95">
              <w:rPr>
                <w:rFonts w:ascii="Calibri" w:eastAsia="TimesNewRomanPSMT" w:hAnsi="Calibri" w:cs="Calibri"/>
                <w:sz w:val="22"/>
                <w:szCs w:val="22"/>
                <w:lang w:val="ru-RU"/>
              </w:rPr>
              <w:t>Студијски истраживачки рад се реализује кроз самосталан или тимски рад и заснован</w:t>
            </w:r>
            <w:r w:rsidR="00406206">
              <w:rPr>
                <w:rFonts w:ascii="Calibri" w:eastAsia="TimesNewRomanPSMT" w:hAnsi="Calibri" w:cs="Calibri"/>
                <w:sz w:val="22"/>
                <w:szCs w:val="22"/>
              </w:rPr>
              <w:t xml:space="preserve"> </w:t>
            </w:r>
            <w:r w:rsidRPr="00BA7D95">
              <w:rPr>
                <w:rFonts w:ascii="Calibri" w:eastAsia="TimesNewRomanPSMT" w:hAnsi="Calibri" w:cs="Calibri"/>
                <w:sz w:val="22"/>
                <w:szCs w:val="22"/>
                <w:lang w:val="ru-RU"/>
              </w:rPr>
              <w:t>је на „учењу кроз решавање актуелног проблема“.</w:t>
            </w:r>
          </w:p>
        </w:tc>
      </w:tr>
      <w:tr w:rsidR="006B53FC" w:rsidRPr="00E17AA5" w14:paraId="0F09C679" w14:textId="77777777" w:rsidTr="00A31333">
        <w:tc>
          <w:tcPr>
            <w:tcW w:w="5000" w:type="pct"/>
            <w:gridSpan w:val="3"/>
          </w:tcPr>
          <w:p w14:paraId="2F8579B6" w14:textId="77777777" w:rsidR="006B53FC" w:rsidRPr="00E17AA5" w:rsidRDefault="006B53FC" w:rsidP="006B53FC">
            <w:pPr>
              <w:autoSpaceDE w:val="0"/>
              <w:autoSpaceDN w:val="0"/>
              <w:adjustRightInd w:val="0"/>
              <w:rPr>
                <w:rFonts w:ascii="Calibri" w:hAnsi="Calibri" w:cs="Calibri"/>
                <w:lang w:val="sr-Cyrl-CS"/>
              </w:rPr>
            </w:pPr>
            <w:r w:rsidRPr="00E17AA5">
              <w:rPr>
                <w:rFonts w:ascii="Calibri" w:hAnsi="Calibri" w:cs="Calibri"/>
                <w:b/>
                <w:lang w:val="sr-Cyrl-CS"/>
              </w:rPr>
              <w:t xml:space="preserve">Оцена знања </w:t>
            </w:r>
            <w:r w:rsidRPr="00E17AA5">
              <w:rPr>
                <w:rFonts w:ascii="Calibri" w:hAnsi="Calibri" w:cs="Calibri"/>
                <w:lang w:val="sr-Cyrl-CS"/>
              </w:rPr>
              <w:t>(максимални број поена 100)</w:t>
            </w:r>
          </w:p>
          <w:p w14:paraId="2E9B188E" w14:textId="77777777" w:rsidR="006B53FC" w:rsidRPr="00BA7D95" w:rsidRDefault="006B53FC" w:rsidP="00BA7D95">
            <w:pPr>
              <w:autoSpaceDE w:val="0"/>
              <w:autoSpaceDN w:val="0"/>
              <w:adjustRightInd w:val="0"/>
              <w:jc w:val="both"/>
              <w:rPr>
                <w:rFonts w:ascii="Calibri" w:eastAsia="TimesNewRomanPSMT" w:hAnsi="Calibri" w:cs="Calibri"/>
                <w:sz w:val="20"/>
                <w:szCs w:val="20"/>
                <w:lang w:val="ru-RU"/>
              </w:rPr>
            </w:pPr>
            <w:r w:rsidRPr="00BA7D95">
              <w:rPr>
                <w:rFonts w:ascii="Calibri" w:eastAsia="TimesNewRomanPSMT" w:hAnsi="Calibri" w:cs="Calibri"/>
                <w:sz w:val="20"/>
                <w:szCs w:val="20"/>
                <w:lang w:val="ru-RU"/>
              </w:rPr>
              <w:t>Испит се полаже предајом и презентацијом пројекта. До 60 бодова носи пројекат, а</w:t>
            </w:r>
            <w:r w:rsidR="00BA7D95">
              <w:rPr>
                <w:rFonts w:ascii="Calibri" w:eastAsia="TimesNewRomanPSMT" w:hAnsi="Calibri" w:cs="Calibri"/>
                <w:sz w:val="20"/>
                <w:szCs w:val="20"/>
                <w:lang w:val="ru-RU"/>
              </w:rPr>
              <w:t xml:space="preserve"> </w:t>
            </w:r>
            <w:r w:rsidRPr="00BA7D95">
              <w:rPr>
                <w:rFonts w:ascii="Calibri" w:eastAsia="TimesNewRomanPSMT" w:hAnsi="Calibri" w:cs="Calibri"/>
                <w:sz w:val="20"/>
                <w:szCs w:val="20"/>
                <w:lang w:val="ru-RU"/>
              </w:rPr>
              <w:t>његова презентација представља усмени део испита носи до 40 бодова.</w:t>
            </w:r>
            <w:r w:rsidR="00BA7D95" w:rsidRPr="00BA7D95">
              <w:rPr>
                <w:rFonts w:ascii="Calibri" w:eastAsia="TimesNewRomanPSMT" w:hAnsi="Calibri" w:cs="Calibri"/>
                <w:sz w:val="20"/>
                <w:szCs w:val="20"/>
                <w:lang w:val="ru-RU"/>
              </w:rPr>
              <w:t xml:space="preserve"> </w:t>
            </w:r>
            <w:r w:rsidR="00BA7D95" w:rsidRPr="00BA7D95">
              <w:rPr>
                <w:rFonts w:ascii="Calibri" w:hAnsi="Calibri" w:cs="Calibri"/>
                <w:bCs/>
                <w:sz w:val="20"/>
                <w:szCs w:val="20"/>
                <w:lang w:val="sr-Cyrl-RS" w:eastAsia="sr-Latn-CS"/>
              </w:rPr>
              <w:t xml:space="preserve"> Под пројектом се може подразумевати и писање радова за међународне конференције и националне и међународне часописе</w:t>
            </w:r>
          </w:p>
        </w:tc>
      </w:tr>
    </w:tbl>
    <w:p w14:paraId="050FBCFE" w14:textId="77777777" w:rsidR="006B53FC" w:rsidRPr="00E17AA5" w:rsidRDefault="006B53FC" w:rsidP="006B53FC">
      <w:pPr>
        <w:pStyle w:val="Naslov2"/>
        <w:numPr>
          <w:ilvl w:val="0"/>
          <w:numId w:val="0"/>
        </w:numPr>
        <w:spacing w:before="0" w:after="0"/>
        <w:ind w:left="357"/>
        <w:rPr>
          <w:rFonts w:ascii="Calibri" w:hAnsi="Calibri" w:cs="Calibri"/>
          <w:lang w:val="ru-RU"/>
        </w:rPr>
      </w:pPr>
      <w:r w:rsidRPr="00E17AA5">
        <w:rPr>
          <w:rFonts w:ascii="Calibri" w:hAnsi="Calibri" w:cs="Calibri"/>
          <w:lang w:val="ru-RU"/>
        </w:rPr>
        <w:br w:type="page"/>
      </w:r>
    </w:p>
    <w:p w14:paraId="47D2161E" w14:textId="77777777" w:rsidR="006B53FC" w:rsidRPr="00E17AA5" w:rsidRDefault="00DD3BE4" w:rsidP="00A616A0">
      <w:pPr>
        <w:pStyle w:val="Naslov2"/>
        <w:numPr>
          <w:ilvl w:val="0"/>
          <w:numId w:val="0"/>
        </w:numPr>
        <w:spacing w:before="0"/>
        <w:ind w:left="360"/>
        <w:rPr>
          <w:rFonts w:ascii="Calibri" w:hAnsi="Calibri" w:cs="Calibri"/>
          <w:sz w:val="28"/>
        </w:rPr>
      </w:pPr>
      <w:r w:rsidRPr="00E17AA5">
        <w:rPr>
          <w:rFonts w:ascii="Calibri" w:hAnsi="Calibri" w:cs="Calibri"/>
          <w:lang w:val="sr-Cyrl-RS"/>
        </w:rPr>
        <w:t>Научно подручје</w:t>
      </w:r>
      <w:r w:rsidR="00102617" w:rsidRPr="00E17AA5">
        <w:rPr>
          <w:rFonts w:ascii="Calibri" w:hAnsi="Calibri" w:cs="Calibri"/>
        </w:rPr>
        <w:t xml:space="preserve">: </w:t>
      </w:r>
      <w:r w:rsidR="006B53FC" w:rsidRPr="00E17AA5">
        <w:rPr>
          <w:rFonts w:ascii="Calibri" w:hAnsi="Calibri" w:cs="Calibri"/>
          <w:sz w:val="28"/>
        </w:rPr>
        <w:t>МАШИНСКЕ КОНСТРУКЦИЈЕ И МЕХАНИЗАЦИЈА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2386"/>
        <w:gridCol w:w="3678"/>
      </w:tblGrid>
      <w:tr w:rsidR="00F33809" w:rsidRPr="00E17AA5" w14:paraId="6D04D354" w14:textId="77777777" w:rsidTr="00A31333">
        <w:trPr>
          <w:jc w:val="center"/>
        </w:trPr>
        <w:tc>
          <w:tcPr>
            <w:tcW w:w="5000" w:type="pct"/>
            <w:gridSpan w:val="3"/>
          </w:tcPr>
          <w:p w14:paraId="61A75F6D" w14:textId="77777777" w:rsidR="00F33809" w:rsidRPr="00E17AA5" w:rsidRDefault="00F33809" w:rsidP="00922E32">
            <w:pPr>
              <w:rPr>
                <w:rFonts w:ascii="Calibri" w:hAnsi="Calibri" w:cs="Calibri"/>
                <w:b/>
                <w:lang w:val="sr-Cyrl-CS"/>
              </w:rPr>
            </w:pPr>
            <w:bookmarkStart w:id="78" w:name="DMKIM01"/>
            <w:r w:rsidRPr="00E17AA5">
              <w:rPr>
                <w:rFonts w:ascii="Calibri" w:hAnsi="Calibri" w:cs="Calibri"/>
                <w:b/>
                <w:lang w:val="ru-RU"/>
              </w:rPr>
              <w:t xml:space="preserve">Назив предмета: </w:t>
            </w:r>
            <w:r w:rsidRPr="00E17AA5">
              <w:rPr>
                <w:rFonts w:ascii="Calibri" w:hAnsi="Calibri" w:cs="Calibri"/>
                <w:b/>
                <w:lang w:val="sr-Cyrl-CS"/>
              </w:rPr>
              <w:t>Пројектовање поузданости машинских система</w:t>
            </w:r>
          </w:p>
        </w:tc>
      </w:tr>
      <w:tr w:rsidR="00F33809" w:rsidRPr="00E17AA5" w14:paraId="5290ECE3" w14:textId="77777777" w:rsidTr="00A31333">
        <w:trPr>
          <w:jc w:val="center"/>
        </w:trPr>
        <w:tc>
          <w:tcPr>
            <w:tcW w:w="5000" w:type="pct"/>
            <w:gridSpan w:val="3"/>
          </w:tcPr>
          <w:p w14:paraId="6D2C2B95" w14:textId="77777777" w:rsidR="00F33809" w:rsidRPr="00E17AA5" w:rsidRDefault="00F33809" w:rsidP="00922E32">
            <w:pPr>
              <w:rPr>
                <w:rFonts w:ascii="Calibri" w:hAnsi="Calibri" w:cs="Calibri"/>
                <w:b/>
                <w:lang w:val="ru-RU"/>
              </w:rPr>
            </w:pPr>
            <w:r w:rsidRPr="00E17AA5">
              <w:rPr>
                <w:rFonts w:ascii="Calibri" w:hAnsi="Calibri" w:cs="Calibri"/>
                <w:b/>
                <w:lang w:val="ru-RU"/>
              </w:rPr>
              <w:t>Наставник или наставници: Добривоје М. Ћатић</w:t>
            </w:r>
          </w:p>
        </w:tc>
      </w:tr>
      <w:tr w:rsidR="00F33809" w:rsidRPr="00E17AA5" w14:paraId="570FA8E2" w14:textId="77777777" w:rsidTr="00A31333">
        <w:trPr>
          <w:jc w:val="center"/>
        </w:trPr>
        <w:tc>
          <w:tcPr>
            <w:tcW w:w="5000" w:type="pct"/>
            <w:gridSpan w:val="3"/>
          </w:tcPr>
          <w:p w14:paraId="1CDCA0C0" w14:textId="77777777" w:rsidR="00F33809" w:rsidRPr="00E17AA5" w:rsidRDefault="00F33809" w:rsidP="00377922">
            <w:pPr>
              <w:rPr>
                <w:rFonts w:ascii="Calibri" w:hAnsi="Calibri" w:cs="Calibri"/>
                <w:b/>
                <w:lang w:val="ru-RU"/>
              </w:rPr>
            </w:pPr>
            <w:r w:rsidRPr="00E17AA5">
              <w:rPr>
                <w:rFonts w:ascii="Calibri" w:hAnsi="Calibri" w:cs="Calibri"/>
                <w:b/>
                <w:lang w:val="ru-RU"/>
              </w:rPr>
              <w:t xml:space="preserve">Статус предмета: </w:t>
            </w:r>
            <w:r w:rsidR="001D77C2">
              <w:rPr>
                <w:rFonts w:ascii="Calibri" w:hAnsi="Calibri" w:cs="Calibri"/>
                <w:lang w:val="ru-RU"/>
              </w:rPr>
              <w:t>Изборни предмет студијског програма</w:t>
            </w:r>
          </w:p>
        </w:tc>
      </w:tr>
      <w:tr w:rsidR="00F33809" w:rsidRPr="00E17AA5" w14:paraId="30F62090" w14:textId="77777777" w:rsidTr="00A31333">
        <w:trPr>
          <w:jc w:val="center"/>
        </w:trPr>
        <w:tc>
          <w:tcPr>
            <w:tcW w:w="5000" w:type="pct"/>
            <w:gridSpan w:val="3"/>
          </w:tcPr>
          <w:p w14:paraId="0ECEDCB7" w14:textId="77777777" w:rsidR="00F33809" w:rsidRPr="00E17AA5" w:rsidRDefault="00F33809" w:rsidP="00922E32">
            <w:pPr>
              <w:rPr>
                <w:rFonts w:ascii="Calibri" w:hAnsi="Calibri" w:cs="Calibri"/>
                <w:b/>
              </w:rPr>
            </w:pPr>
            <w:proofErr w:type="spellStart"/>
            <w:r w:rsidRPr="00E17AA5">
              <w:rPr>
                <w:rFonts w:ascii="Calibri" w:hAnsi="Calibri" w:cs="Calibri"/>
                <w:b/>
              </w:rPr>
              <w:t>Број</w:t>
            </w:r>
            <w:proofErr w:type="spellEnd"/>
            <w:r w:rsidRPr="00E17AA5">
              <w:rPr>
                <w:rFonts w:ascii="Calibri" w:hAnsi="Calibri" w:cs="Calibri"/>
                <w:b/>
              </w:rPr>
              <w:t xml:space="preserve"> ЕСПБ: 15</w:t>
            </w:r>
          </w:p>
        </w:tc>
      </w:tr>
      <w:tr w:rsidR="00F33809" w:rsidRPr="00E17AA5" w14:paraId="1846912C" w14:textId="77777777" w:rsidTr="00A31333">
        <w:trPr>
          <w:jc w:val="center"/>
        </w:trPr>
        <w:tc>
          <w:tcPr>
            <w:tcW w:w="5000" w:type="pct"/>
            <w:gridSpan w:val="3"/>
          </w:tcPr>
          <w:p w14:paraId="6D4C041C" w14:textId="77777777" w:rsidR="00F33809" w:rsidRPr="00E17AA5" w:rsidRDefault="00F33809" w:rsidP="00922E32">
            <w:pPr>
              <w:rPr>
                <w:rFonts w:ascii="Calibri" w:hAnsi="Calibri" w:cs="Calibri"/>
              </w:rPr>
            </w:pPr>
            <w:proofErr w:type="spellStart"/>
            <w:r w:rsidRPr="00E17AA5">
              <w:rPr>
                <w:rFonts w:ascii="Calibri" w:hAnsi="Calibri" w:cs="Calibri"/>
                <w:b/>
              </w:rPr>
              <w:t>Услов</w:t>
            </w:r>
            <w:proofErr w:type="spellEnd"/>
            <w:r w:rsidRPr="00E17AA5">
              <w:rPr>
                <w:rFonts w:ascii="Calibri" w:hAnsi="Calibri" w:cs="Calibri"/>
                <w:b/>
              </w:rPr>
              <w:t>:</w:t>
            </w:r>
            <w:r w:rsidRPr="00E17AA5">
              <w:rPr>
                <w:rFonts w:ascii="Calibri" w:hAnsi="Calibri" w:cs="Calibri"/>
              </w:rPr>
              <w:t xml:space="preserve"> </w:t>
            </w:r>
            <w:proofErr w:type="spellStart"/>
            <w:r w:rsidRPr="00E17AA5">
              <w:rPr>
                <w:rFonts w:ascii="Calibri" w:hAnsi="Calibri" w:cs="Calibri"/>
              </w:rPr>
              <w:t>Нема</w:t>
            </w:r>
            <w:proofErr w:type="spellEnd"/>
          </w:p>
        </w:tc>
      </w:tr>
      <w:tr w:rsidR="00F33809" w:rsidRPr="00E17AA5" w14:paraId="7D4CD217" w14:textId="77777777" w:rsidTr="00A31333">
        <w:trPr>
          <w:jc w:val="center"/>
        </w:trPr>
        <w:tc>
          <w:tcPr>
            <w:tcW w:w="5000" w:type="pct"/>
            <w:gridSpan w:val="3"/>
          </w:tcPr>
          <w:p w14:paraId="663C0725"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Циљ предмета</w:t>
            </w:r>
          </w:p>
          <w:p w14:paraId="27EAFF31" w14:textId="77777777" w:rsidR="00F33809" w:rsidRPr="00E17AA5" w:rsidRDefault="00F33809" w:rsidP="00377922">
            <w:pPr>
              <w:spacing w:after="120"/>
              <w:jc w:val="both"/>
              <w:rPr>
                <w:rFonts w:ascii="Calibri" w:hAnsi="Calibri" w:cs="Calibri"/>
                <w:sz w:val="22"/>
                <w:szCs w:val="22"/>
                <w:lang w:val="sr-Cyrl-CS"/>
              </w:rPr>
            </w:pPr>
            <w:r w:rsidRPr="00E17AA5">
              <w:rPr>
                <w:rFonts w:ascii="Calibri" w:hAnsi="Calibri" w:cs="Calibri"/>
                <w:sz w:val="22"/>
                <w:szCs w:val="22"/>
                <w:lang w:val="sr-Cyrl-CS"/>
              </w:rPr>
              <w:t>Стицање знања која се односе на најновија достигнућа у области пројектовања поузданости машинских система и која омогућавају постизање високог нивоа квалитета производа и производних процеса уз истовремено смањење трошкова и времена развоја производа.</w:t>
            </w:r>
          </w:p>
        </w:tc>
      </w:tr>
      <w:tr w:rsidR="00F33809" w:rsidRPr="00E17AA5" w14:paraId="74C74378" w14:textId="77777777" w:rsidTr="00A31333">
        <w:trPr>
          <w:jc w:val="center"/>
        </w:trPr>
        <w:tc>
          <w:tcPr>
            <w:tcW w:w="5000" w:type="pct"/>
            <w:gridSpan w:val="3"/>
          </w:tcPr>
          <w:p w14:paraId="0724ADA7"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Исход предмета</w:t>
            </w:r>
          </w:p>
          <w:p w14:paraId="2526855C" w14:textId="77777777" w:rsidR="00F33809" w:rsidRPr="00E17AA5" w:rsidRDefault="00F33809" w:rsidP="00EA65A7">
            <w:pPr>
              <w:contextualSpacing/>
              <w:rPr>
                <w:rFonts w:ascii="Calibri" w:hAnsi="Calibri" w:cs="Calibri"/>
                <w:bCs/>
                <w:sz w:val="22"/>
                <w:szCs w:val="22"/>
                <w:lang w:val="sr-Cyrl-CS"/>
              </w:rPr>
            </w:pPr>
            <w:r w:rsidRPr="00E17AA5">
              <w:rPr>
                <w:rFonts w:ascii="Calibri" w:hAnsi="Calibri" w:cs="Calibri"/>
                <w:bCs/>
                <w:sz w:val="22"/>
                <w:szCs w:val="22"/>
                <w:lang w:val="sr-Cyrl-CS"/>
              </w:rPr>
              <w:t>По завршетку курса студенти ће бити оспособљени да примене стечена знања која се односе на:</w:t>
            </w:r>
          </w:p>
          <w:p w14:paraId="51D6DBE9" w14:textId="77777777" w:rsidR="00F33809" w:rsidRPr="00E17AA5" w:rsidRDefault="00F33809" w:rsidP="00783ED4">
            <w:pPr>
              <w:numPr>
                <w:ilvl w:val="0"/>
                <w:numId w:val="27"/>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Идентификацију узрока потенцијалних начина отказа у фази развоја производа и изналажење оптималних мера за отклањање уочених недостатака;</w:t>
            </w:r>
          </w:p>
          <w:p w14:paraId="3ABF4A0B" w14:textId="77777777" w:rsidR="00F33809" w:rsidRPr="00E17AA5" w:rsidRDefault="00F33809" w:rsidP="00783ED4">
            <w:pPr>
              <w:numPr>
                <w:ilvl w:val="0"/>
                <w:numId w:val="27"/>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 xml:space="preserve">Расподелу поузданости машинског система на елементе и </w:t>
            </w:r>
            <w:proofErr w:type="spellStart"/>
            <w:r w:rsidRPr="00E17AA5">
              <w:rPr>
                <w:rFonts w:ascii="Calibri" w:hAnsi="Calibri" w:cs="Calibri"/>
                <w:bCs/>
                <w:sz w:val="22"/>
                <w:szCs w:val="22"/>
                <w:lang w:val="sr-Cyrl-CS"/>
              </w:rPr>
              <w:t>димензионисање</w:t>
            </w:r>
            <w:proofErr w:type="spellEnd"/>
            <w:r w:rsidRPr="00E17AA5">
              <w:rPr>
                <w:rFonts w:ascii="Calibri" w:hAnsi="Calibri" w:cs="Calibri"/>
                <w:bCs/>
                <w:sz w:val="22"/>
                <w:szCs w:val="22"/>
                <w:lang w:val="sr-Cyrl-CS"/>
              </w:rPr>
              <w:t xml:space="preserve"> машинских елемената на основу алоциране поузданости;</w:t>
            </w:r>
          </w:p>
          <w:p w14:paraId="57885E03" w14:textId="77777777" w:rsidR="00F33809" w:rsidRPr="00E17AA5" w:rsidRDefault="00F33809" w:rsidP="00783ED4">
            <w:pPr>
              <w:numPr>
                <w:ilvl w:val="0"/>
                <w:numId w:val="27"/>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Организовање испитивања за оцену поузданости и обраду резултата испитивања;</w:t>
            </w:r>
          </w:p>
          <w:p w14:paraId="258B8703" w14:textId="77777777" w:rsidR="00F33809" w:rsidRPr="00E17AA5" w:rsidRDefault="00F33809" w:rsidP="00783ED4">
            <w:pPr>
              <w:numPr>
                <w:ilvl w:val="0"/>
                <w:numId w:val="27"/>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Разматрање поузданости током читавог животног века машинских система итд.</w:t>
            </w:r>
          </w:p>
        </w:tc>
      </w:tr>
      <w:tr w:rsidR="00F33809" w:rsidRPr="00E17AA5" w14:paraId="22B7CB43" w14:textId="77777777" w:rsidTr="00A31333">
        <w:trPr>
          <w:jc w:val="center"/>
        </w:trPr>
        <w:tc>
          <w:tcPr>
            <w:tcW w:w="5000" w:type="pct"/>
            <w:gridSpan w:val="3"/>
          </w:tcPr>
          <w:p w14:paraId="1B745A71"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Садржај предмета</w:t>
            </w:r>
          </w:p>
          <w:p w14:paraId="59BE60AA" w14:textId="77777777" w:rsidR="00F33809" w:rsidRPr="00E17AA5" w:rsidRDefault="00F33809" w:rsidP="00EA65A7">
            <w:pPr>
              <w:contextualSpacing/>
              <w:rPr>
                <w:rFonts w:ascii="Calibri" w:hAnsi="Calibri" w:cs="Calibri"/>
                <w:i/>
                <w:sz w:val="22"/>
                <w:szCs w:val="22"/>
                <w:lang w:val="ru-RU"/>
              </w:rPr>
            </w:pPr>
            <w:r w:rsidRPr="00E17AA5">
              <w:rPr>
                <w:rFonts w:ascii="Calibri" w:hAnsi="Calibri" w:cs="Calibri"/>
                <w:i/>
                <w:sz w:val="22"/>
                <w:szCs w:val="22"/>
                <w:lang w:val="ru-RU"/>
              </w:rPr>
              <w:t>Теоријска настава</w:t>
            </w:r>
          </w:p>
          <w:p w14:paraId="778F3BC3" w14:textId="77777777" w:rsidR="00F33809" w:rsidRPr="00E17AA5" w:rsidRDefault="00F33809" w:rsidP="00783ED4">
            <w:pPr>
              <w:numPr>
                <w:ilvl w:val="0"/>
                <w:numId w:val="28"/>
              </w:numPr>
              <w:autoSpaceDE w:val="0"/>
              <w:autoSpaceDN w:val="0"/>
              <w:adjustRightInd w:val="0"/>
              <w:jc w:val="both"/>
              <w:rPr>
                <w:rFonts w:ascii="Calibri" w:hAnsi="Calibri" w:cs="Calibri"/>
                <w:bCs/>
                <w:sz w:val="22"/>
                <w:szCs w:val="22"/>
                <w:lang w:val="sr-Cyrl-CS"/>
              </w:rPr>
            </w:pPr>
            <w:r w:rsidRPr="00E17AA5">
              <w:rPr>
                <w:rFonts w:ascii="Calibri" w:hAnsi="Calibri" w:cs="Calibri"/>
                <w:bCs/>
                <w:sz w:val="22"/>
                <w:szCs w:val="22"/>
                <w:lang w:val="sr-Cyrl-CS"/>
              </w:rPr>
              <w:t>Методе за анализу отказа елемената машинских система</w:t>
            </w:r>
            <w:r w:rsidRPr="00E17AA5">
              <w:rPr>
                <w:rFonts w:ascii="Calibri" w:hAnsi="Calibri" w:cs="Calibri"/>
                <w:bCs/>
                <w:sz w:val="22"/>
                <w:szCs w:val="22"/>
                <w:lang w:val="sr-Latn-CS"/>
              </w:rPr>
              <w:t xml:space="preserve"> (</w:t>
            </w:r>
            <w:r w:rsidRPr="00E17AA5">
              <w:rPr>
                <w:rFonts w:ascii="Calibri" w:hAnsi="Calibri" w:cs="Calibri"/>
                <w:bCs/>
                <w:sz w:val="22"/>
                <w:szCs w:val="22"/>
                <w:lang w:val="sr-Cyrl-CS"/>
              </w:rPr>
              <w:t>Анализа стабла отказа - ФТА</w:t>
            </w:r>
            <w:r w:rsidRPr="00E17AA5">
              <w:rPr>
                <w:rFonts w:ascii="Calibri" w:hAnsi="Calibri" w:cs="Calibri"/>
                <w:bCs/>
                <w:sz w:val="22"/>
                <w:szCs w:val="22"/>
                <w:lang w:val="sr-Latn-CS"/>
              </w:rPr>
              <w:t xml:space="preserve">, </w:t>
            </w:r>
            <w:r w:rsidRPr="00E17AA5">
              <w:rPr>
                <w:rFonts w:ascii="Calibri" w:hAnsi="Calibri" w:cs="Calibri"/>
                <w:bCs/>
                <w:sz w:val="22"/>
                <w:szCs w:val="22"/>
                <w:lang w:val="sr-Cyrl-CS"/>
              </w:rPr>
              <w:t>Анализа начина и последица отказа у фази пројектовања производа - ДФМЕА и процеса - ПФМЕА, Анализа начина последица и критичности отказа на основу података из експлоатације - ФМЕЦА);</w:t>
            </w:r>
          </w:p>
          <w:p w14:paraId="4CF49828" w14:textId="77777777" w:rsidR="00F33809" w:rsidRPr="00E17AA5" w:rsidRDefault="00F33809" w:rsidP="00783ED4">
            <w:pPr>
              <w:numPr>
                <w:ilvl w:val="0"/>
                <w:numId w:val="28"/>
              </w:numPr>
              <w:autoSpaceDE w:val="0"/>
              <w:autoSpaceDN w:val="0"/>
              <w:adjustRightInd w:val="0"/>
              <w:jc w:val="both"/>
              <w:rPr>
                <w:rFonts w:ascii="Calibri" w:hAnsi="Calibri" w:cs="Calibri"/>
                <w:bCs/>
                <w:sz w:val="22"/>
                <w:szCs w:val="22"/>
                <w:lang w:val="sr-Cyrl-CS"/>
              </w:rPr>
            </w:pPr>
            <w:r w:rsidRPr="00E17AA5">
              <w:rPr>
                <w:rFonts w:ascii="Calibri" w:hAnsi="Calibri" w:cs="Calibri"/>
                <w:bCs/>
                <w:sz w:val="22"/>
                <w:szCs w:val="22"/>
                <w:lang w:val="sr-Cyrl-CS"/>
              </w:rPr>
              <w:t>Поузданост система (редна веза, паралелна веза, делимично паралелна веза, комбинована веза, сложена веза итд.);</w:t>
            </w:r>
          </w:p>
          <w:p w14:paraId="5E7E1B29" w14:textId="77777777" w:rsidR="00F33809" w:rsidRPr="00E17AA5" w:rsidRDefault="00F33809" w:rsidP="00783ED4">
            <w:pPr>
              <w:numPr>
                <w:ilvl w:val="0"/>
                <w:numId w:val="28"/>
              </w:numPr>
              <w:autoSpaceDE w:val="0"/>
              <w:autoSpaceDN w:val="0"/>
              <w:adjustRightInd w:val="0"/>
              <w:jc w:val="both"/>
              <w:rPr>
                <w:rFonts w:ascii="Calibri" w:hAnsi="Calibri" w:cs="Calibri"/>
                <w:bCs/>
                <w:sz w:val="22"/>
                <w:szCs w:val="22"/>
                <w:lang w:val="sr-Cyrl-CS"/>
              </w:rPr>
            </w:pPr>
            <w:r w:rsidRPr="00E17AA5">
              <w:rPr>
                <w:rFonts w:ascii="Calibri" w:hAnsi="Calibri" w:cs="Calibri"/>
                <w:sz w:val="22"/>
                <w:szCs w:val="22"/>
                <w:lang w:val="sr-Cyrl-CS"/>
              </w:rPr>
              <w:t>Алокација поузданости;</w:t>
            </w:r>
          </w:p>
          <w:p w14:paraId="26E4CB90" w14:textId="77777777" w:rsidR="00F33809" w:rsidRPr="00E17AA5" w:rsidRDefault="00F33809" w:rsidP="00783ED4">
            <w:pPr>
              <w:numPr>
                <w:ilvl w:val="0"/>
                <w:numId w:val="28"/>
              </w:numPr>
              <w:autoSpaceDE w:val="0"/>
              <w:autoSpaceDN w:val="0"/>
              <w:adjustRightInd w:val="0"/>
              <w:jc w:val="both"/>
              <w:rPr>
                <w:rFonts w:ascii="Calibri" w:hAnsi="Calibri" w:cs="Calibri"/>
                <w:bCs/>
                <w:sz w:val="22"/>
                <w:szCs w:val="22"/>
                <w:lang w:val="sr-Cyrl-CS"/>
              </w:rPr>
            </w:pPr>
            <w:proofErr w:type="spellStart"/>
            <w:r w:rsidRPr="00E17AA5">
              <w:rPr>
                <w:rFonts w:ascii="Calibri" w:hAnsi="Calibri" w:cs="Calibri"/>
                <w:sz w:val="22"/>
                <w:szCs w:val="22"/>
                <w:lang w:val="sr-Cyrl-CS"/>
              </w:rPr>
              <w:t>Вероватносно</w:t>
            </w:r>
            <w:proofErr w:type="spellEnd"/>
            <w:r w:rsidRPr="00E17AA5">
              <w:rPr>
                <w:rFonts w:ascii="Calibri" w:hAnsi="Calibri" w:cs="Calibri"/>
                <w:sz w:val="22"/>
                <w:szCs w:val="22"/>
                <w:lang w:val="sr-Cyrl-CS"/>
              </w:rPr>
              <w:t xml:space="preserve"> пројектовање елемената машинских система;</w:t>
            </w:r>
          </w:p>
          <w:p w14:paraId="32621AB8" w14:textId="77777777" w:rsidR="00F33809" w:rsidRPr="00E17AA5" w:rsidRDefault="00F33809" w:rsidP="00783ED4">
            <w:pPr>
              <w:numPr>
                <w:ilvl w:val="0"/>
                <w:numId w:val="28"/>
              </w:numPr>
              <w:autoSpaceDE w:val="0"/>
              <w:autoSpaceDN w:val="0"/>
              <w:adjustRightInd w:val="0"/>
              <w:jc w:val="both"/>
              <w:rPr>
                <w:rFonts w:ascii="Calibri" w:hAnsi="Calibri" w:cs="Calibri"/>
                <w:bCs/>
                <w:sz w:val="22"/>
                <w:szCs w:val="22"/>
                <w:lang w:val="sr-Cyrl-CS"/>
              </w:rPr>
            </w:pPr>
            <w:r w:rsidRPr="00E17AA5">
              <w:rPr>
                <w:rFonts w:ascii="Calibri" w:hAnsi="Calibri" w:cs="Calibri"/>
                <w:sz w:val="22"/>
                <w:szCs w:val="22"/>
                <w:lang w:val="sr-Cyrl-CS"/>
              </w:rPr>
              <w:t>Пројектовање експеримента;</w:t>
            </w:r>
          </w:p>
          <w:p w14:paraId="78A7E2A7" w14:textId="77777777" w:rsidR="00F33809" w:rsidRPr="00E17AA5" w:rsidRDefault="00F33809" w:rsidP="00783ED4">
            <w:pPr>
              <w:numPr>
                <w:ilvl w:val="0"/>
                <w:numId w:val="28"/>
              </w:numPr>
              <w:autoSpaceDE w:val="0"/>
              <w:autoSpaceDN w:val="0"/>
              <w:adjustRightInd w:val="0"/>
              <w:jc w:val="both"/>
              <w:rPr>
                <w:rFonts w:ascii="Calibri" w:hAnsi="Calibri" w:cs="Calibri"/>
                <w:bCs/>
                <w:sz w:val="22"/>
                <w:szCs w:val="22"/>
                <w:lang w:val="sr-Cyrl-CS"/>
              </w:rPr>
            </w:pPr>
            <w:r w:rsidRPr="00E17AA5">
              <w:rPr>
                <w:rFonts w:ascii="Calibri" w:hAnsi="Calibri" w:cs="Calibri"/>
                <w:sz w:val="22"/>
                <w:szCs w:val="22"/>
                <w:lang w:val="sr-Cyrl-CS"/>
              </w:rPr>
              <w:t>Моделирање поузданости и статистичко тестирање теоријских модела (</w:t>
            </w:r>
            <w:proofErr w:type="spellStart"/>
            <w:r w:rsidRPr="00E17AA5">
              <w:rPr>
                <w:rFonts w:ascii="Calibri" w:hAnsi="Calibri" w:cs="Calibri"/>
                <w:sz w:val="22"/>
                <w:szCs w:val="22"/>
                <w:lang w:val="sr-Cyrl-CS"/>
              </w:rPr>
              <w:t>Вејбулова</w:t>
            </w:r>
            <w:proofErr w:type="spellEnd"/>
            <w:r w:rsidRPr="00E17AA5">
              <w:rPr>
                <w:rFonts w:ascii="Calibri" w:hAnsi="Calibri" w:cs="Calibri"/>
                <w:sz w:val="22"/>
                <w:szCs w:val="22"/>
                <w:lang w:val="sr-Cyrl-CS"/>
              </w:rPr>
              <w:t xml:space="preserve">, нормална, </w:t>
            </w:r>
            <w:proofErr w:type="spellStart"/>
            <w:r w:rsidRPr="00E17AA5">
              <w:rPr>
                <w:rFonts w:ascii="Calibri" w:hAnsi="Calibri" w:cs="Calibri"/>
                <w:sz w:val="22"/>
                <w:szCs w:val="22"/>
                <w:lang w:val="sr-Cyrl-CS"/>
              </w:rPr>
              <w:t>логнормална</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Релејева</w:t>
            </w:r>
            <w:proofErr w:type="spellEnd"/>
            <w:r w:rsidRPr="00E17AA5">
              <w:rPr>
                <w:rFonts w:ascii="Calibri" w:hAnsi="Calibri" w:cs="Calibri"/>
                <w:sz w:val="22"/>
                <w:szCs w:val="22"/>
                <w:lang w:val="sr-Cyrl-CS"/>
              </w:rPr>
              <w:t xml:space="preserve"> и друге расподеле);</w:t>
            </w:r>
          </w:p>
          <w:p w14:paraId="5BAF0A64" w14:textId="77777777" w:rsidR="00F33809" w:rsidRPr="00E17AA5" w:rsidRDefault="00F33809" w:rsidP="00783ED4">
            <w:pPr>
              <w:numPr>
                <w:ilvl w:val="0"/>
                <w:numId w:val="28"/>
              </w:numPr>
              <w:autoSpaceDE w:val="0"/>
              <w:autoSpaceDN w:val="0"/>
              <w:adjustRightInd w:val="0"/>
              <w:jc w:val="both"/>
              <w:rPr>
                <w:rFonts w:ascii="Calibri" w:hAnsi="Calibri" w:cs="Calibri"/>
                <w:bCs/>
                <w:sz w:val="22"/>
                <w:szCs w:val="22"/>
                <w:lang w:val="sr-Cyrl-CS"/>
              </w:rPr>
            </w:pPr>
            <w:r w:rsidRPr="00E17AA5">
              <w:rPr>
                <w:rFonts w:ascii="Calibri" w:hAnsi="Calibri" w:cs="Calibri"/>
                <w:bCs/>
                <w:sz w:val="22"/>
                <w:szCs w:val="22"/>
                <w:lang w:val="sr-Cyrl-CS"/>
              </w:rPr>
              <w:t>Физика отказа;</w:t>
            </w:r>
          </w:p>
          <w:p w14:paraId="652E838E" w14:textId="77777777" w:rsidR="00F33809" w:rsidRPr="00E17AA5" w:rsidRDefault="00F33809" w:rsidP="00783ED4">
            <w:pPr>
              <w:numPr>
                <w:ilvl w:val="0"/>
                <w:numId w:val="28"/>
              </w:numPr>
              <w:autoSpaceDE w:val="0"/>
              <w:autoSpaceDN w:val="0"/>
              <w:adjustRightInd w:val="0"/>
              <w:jc w:val="both"/>
              <w:rPr>
                <w:rFonts w:ascii="Calibri" w:hAnsi="Calibri" w:cs="Calibri"/>
                <w:bCs/>
                <w:sz w:val="22"/>
                <w:szCs w:val="22"/>
                <w:lang w:val="sr-Cyrl-CS"/>
              </w:rPr>
            </w:pPr>
            <w:proofErr w:type="spellStart"/>
            <w:r w:rsidRPr="00E17AA5">
              <w:rPr>
                <w:rFonts w:ascii="Calibri" w:hAnsi="Calibri" w:cs="Calibri"/>
                <w:bCs/>
                <w:sz w:val="22"/>
                <w:szCs w:val="22"/>
                <w:lang w:val="sr-Cyrl-CS"/>
              </w:rPr>
              <w:t>Конструкционе</w:t>
            </w:r>
            <w:proofErr w:type="spellEnd"/>
            <w:r w:rsidRPr="00E17AA5">
              <w:rPr>
                <w:rFonts w:ascii="Calibri" w:hAnsi="Calibri" w:cs="Calibri"/>
                <w:bCs/>
                <w:sz w:val="22"/>
                <w:szCs w:val="22"/>
                <w:lang w:val="sr-Cyrl-CS"/>
              </w:rPr>
              <w:t xml:space="preserve"> и технолошке методе за повећање поузданости машинских система.</w:t>
            </w:r>
          </w:p>
          <w:p w14:paraId="4479C7A3" w14:textId="77777777" w:rsidR="00A261BD" w:rsidRPr="00E17AA5" w:rsidRDefault="00A261BD" w:rsidP="00A261BD">
            <w:pPr>
              <w:widowControl w:val="0"/>
              <w:tabs>
                <w:tab w:val="left" w:pos="567"/>
              </w:tabs>
              <w:autoSpaceDE w:val="0"/>
              <w:autoSpaceDN w:val="0"/>
              <w:adjustRightInd w:val="0"/>
              <w:jc w:val="both"/>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 xml:space="preserve">Практична настава </w:t>
            </w:r>
          </w:p>
          <w:p w14:paraId="0EEC8505" w14:textId="77777777" w:rsidR="00A261BD" w:rsidRPr="00E17AA5" w:rsidRDefault="00A261BD" w:rsidP="00A261BD">
            <w:pPr>
              <w:widowControl w:val="0"/>
              <w:tabs>
                <w:tab w:val="left" w:pos="567"/>
              </w:tabs>
              <w:autoSpaceDE w:val="0"/>
              <w:autoSpaceDN w:val="0"/>
              <w:adjustRightInd w:val="0"/>
              <w:jc w:val="both"/>
              <w:rPr>
                <w:rFonts w:ascii="Calibri" w:hAnsi="Calibri" w:cs="Calibri"/>
                <w:iCs/>
                <w:sz w:val="22"/>
                <w:szCs w:val="22"/>
                <w:lang w:val="sr-Cyrl-RS" w:eastAsia="sr-Latn-CS"/>
              </w:rPr>
            </w:pPr>
            <w:r w:rsidRPr="00E17AA5">
              <w:rPr>
                <w:rFonts w:ascii="Calibri" w:hAnsi="Calibri" w:cs="Calibri"/>
                <w:iCs/>
                <w:sz w:val="22"/>
                <w:szCs w:val="22"/>
                <w:lang w:val="sr-Cyrl-CS" w:eastAsia="sr-Latn-CS"/>
              </w:rPr>
              <w:t xml:space="preserve">Израда једног пројектног задатка из области </w:t>
            </w:r>
            <w:proofErr w:type="spellStart"/>
            <w:r w:rsidRPr="00E17AA5">
              <w:rPr>
                <w:rFonts w:ascii="Calibri" w:hAnsi="Calibri" w:cs="Calibri"/>
                <w:iCs/>
                <w:sz w:val="22"/>
                <w:szCs w:val="22"/>
                <w:lang w:val="sr-Cyrl-CS" w:eastAsia="sr-Latn-CS"/>
              </w:rPr>
              <w:t>предвиђених</w:t>
            </w:r>
            <w:proofErr w:type="spellEnd"/>
            <w:r w:rsidRPr="00E17AA5">
              <w:rPr>
                <w:rFonts w:ascii="Calibri" w:hAnsi="Calibri" w:cs="Calibri"/>
                <w:iCs/>
                <w:sz w:val="22"/>
                <w:szCs w:val="22"/>
                <w:lang w:val="sr-Cyrl-CS" w:eastAsia="sr-Latn-CS"/>
              </w:rPr>
              <w:t xml:space="preserve"> садржајем предмета.</w:t>
            </w:r>
          </w:p>
        </w:tc>
      </w:tr>
      <w:tr w:rsidR="00F33809" w:rsidRPr="00E17AA5" w14:paraId="5B5B9257" w14:textId="77777777" w:rsidTr="00A31333">
        <w:trPr>
          <w:jc w:val="center"/>
        </w:trPr>
        <w:tc>
          <w:tcPr>
            <w:tcW w:w="5000" w:type="pct"/>
            <w:gridSpan w:val="3"/>
          </w:tcPr>
          <w:p w14:paraId="7FFD96E3" w14:textId="77777777" w:rsidR="00F33809" w:rsidRPr="00E17AA5" w:rsidRDefault="00F33809" w:rsidP="00922E32">
            <w:pPr>
              <w:rPr>
                <w:rFonts w:ascii="Calibri" w:hAnsi="Calibri" w:cs="Calibri"/>
                <w:b/>
                <w:sz w:val="22"/>
                <w:szCs w:val="22"/>
              </w:rPr>
            </w:pPr>
            <w:proofErr w:type="spellStart"/>
            <w:r w:rsidRPr="00E17AA5">
              <w:rPr>
                <w:rFonts w:ascii="Calibri" w:hAnsi="Calibri" w:cs="Calibri"/>
                <w:b/>
                <w:sz w:val="22"/>
                <w:szCs w:val="22"/>
              </w:rPr>
              <w:t>Препоручена</w:t>
            </w:r>
            <w:proofErr w:type="spellEnd"/>
            <w:r w:rsidRPr="00E17AA5">
              <w:rPr>
                <w:rFonts w:ascii="Calibri" w:hAnsi="Calibri" w:cs="Calibri"/>
                <w:b/>
                <w:sz w:val="22"/>
                <w:szCs w:val="22"/>
              </w:rPr>
              <w:t xml:space="preserve"> </w:t>
            </w:r>
            <w:proofErr w:type="spellStart"/>
            <w:r w:rsidRPr="00E17AA5">
              <w:rPr>
                <w:rFonts w:ascii="Calibri" w:hAnsi="Calibri" w:cs="Calibri"/>
                <w:b/>
                <w:sz w:val="22"/>
                <w:szCs w:val="22"/>
              </w:rPr>
              <w:t>литература</w:t>
            </w:r>
            <w:proofErr w:type="spellEnd"/>
          </w:p>
          <w:p w14:paraId="3E928298" w14:textId="77777777" w:rsidR="00CA6825" w:rsidRPr="00E17AA5" w:rsidRDefault="00CA6825" w:rsidP="00CA6825">
            <w:pPr>
              <w:ind w:left="318"/>
              <w:jc w:val="both"/>
              <w:rPr>
                <w:rFonts w:ascii="Calibri" w:eastAsia="Calibri" w:hAnsi="Calibri" w:cs="Calibri"/>
                <w:sz w:val="22"/>
                <w:szCs w:val="22"/>
                <w:lang w:val="ru-RU"/>
              </w:rPr>
            </w:pPr>
            <w:r w:rsidRPr="00E17AA5">
              <w:rPr>
                <w:rFonts w:ascii="Calibri" w:eastAsia="Calibri" w:hAnsi="Calibri" w:cs="Calibri"/>
                <w:sz w:val="22"/>
                <w:szCs w:val="22"/>
                <w:lang w:val="ru-RU"/>
              </w:rPr>
              <w:t>1. Вујановић, Н.: Теорија поуздано</w:t>
            </w:r>
            <w:proofErr w:type="spellStart"/>
            <w:r w:rsidRPr="00E17AA5">
              <w:rPr>
                <w:rFonts w:ascii="Calibri" w:eastAsia="Calibri" w:hAnsi="Calibri" w:cs="Calibri"/>
                <w:sz w:val="22"/>
                <w:szCs w:val="22"/>
                <w:lang w:val="sr-Cyrl-CS"/>
              </w:rPr>
              <w:t>сти</w:t>
            </w:r>
            <w:proofErr w:type="spellEnd"/>
            <w:r w:rsidRPr="00E17AA5">
              <w:rPr>
                <w:rFonts w:ascii="Calibri" w:eastAsia="Calibri" w:hAnsi="Calibri" w:cs="Calibri"/>
                <w:sz w:val="22"/>
                <w:szCs w:val="22"/>
                <w:lang w:val="sr-Cyrl-CS"/>
              </w:rPr>
              <w:t xml:space="preserve"> техничких система, Војноиздавачки и новински центара, Београд, 1990.</w:t>
            </w:r>
          </w:p>
          <w:p w14:paraId="15A8CC13" w14:textId="77777777" w:rsidR="00CA6825" w:rsidRPr="00E17AA5" w:rsidRDefault="00CA6825" w:rsidP="00CA6825">
            <w:pPr>
              <w:ind w:left="318"/>
              <w:jc w:val="both"/>
              <w:rPr>
                <w:rFonts w:ascii="Calibri" w:hAnsi="Calibri" w:cs="Calibri"/>
                <w:sz w:val="22"/>
                <w:szCs w:val="22"/>
                <w:lang w:val="sr-Cyrl-CS"/>
              </w:rPr>
            </w:pPr>
            <w:r w:rsidRPr="00E17AA5">
              <w:rPr>
                <w:rFonts w:ascii="Calibri" w:hAnsi="Calibri" w:cs="Calibri"/>
                <w:sz w:val="22"/>
                <w:szCs w:val="22"/>
                <w:lang w:val="sr-Cyrl-CS"/>
              </w:rPr>
              <w:t xml:space="preserve">2. Ивановић Г., </w:t>
            </w:r>
            <w:proofErr w:type="spellStart"/>
            <w:r w:rsidRPr="00E17AA5">
              <w:rPr>
                <w:rFonts w:ascii="Calibri" w:hAnsi="Calibri" w:cs="Calibri"/>
                <w:sz w:val="22"/>
                <w:szCs w:val="22"/>
                <w:lang w:val="sr-Cyrl-CS"/>
              </w:rPr>
              <w:t>Станивуковић</w:t>
            </w:r>
            <w:proofErr w:type="spellEnd"/>
            <w:r w:rsidRPr="00E17AA5">
              <w:rPr>
                <w:rFonts w:ascii="Calibri" w:hAnsi="Calibri" w:cs="Calibri"/>
                <w:sz w:val="22"/>
                <w:szCs w:val="22"/>
                <w:lang w:val="sr-Cyrl-CS"/>
              </w:rPr>
              <w:t xml:space="preserve"> Д.</w:t>
            </w:r>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Бекер</w:t>
            </w:r>
            <w:proofErr w:type="spellEnd"/>
            <w:r w:rsidRPr="00E17AA5">
              <w:rPr>
                <w:rFonts w:ascii="Calibri" w:hAnsi="Calibri" w:cs="Calibri"/>
                <w:sz w:val="22"/>
                <w:szCs w:val="22"/>
                <w:lang w:val="sr-Latn-CS"/>
              </w:rPr>
              <w:t xml:space="preserve"> И.</w:t>
            </w:r>
            <w:r w:rsidRPr="00E17AA5">
              <w:rPr>
                <w:rFonts w:ascii="Calibri" w:hAnsi="Calibri" w:cs="Calibri"/>
                <w:sz w:val="22"/>
                <w:szCs w:val="22"/>
                <w:lang w:val="sr-Cyrl-CS"/>
              </w:rPr>
              <w:t>: Поузданост техничких система, Факултет техничких наука у Новом Саду, Машински факултет Београд, Војна академија Београд, Нови Сад, 2010.</w:t>
            </w:r>
          </w:p>
          <w:p w14:paraId="07A9B9FD" w14:textId="77777777" w:rsidR="00CA6825" w:rsidRPr="00E17AA5" w:rsidRDefault="00CA6825" w:rsidP="00CA6825">
            <w:pPr>
              <w:ind w:left="318"/>
              <w:jc w:val="both"/>
              <w:rPr>
                <w:rFonts w:ascii="Calibri" w:eastAsia="Calibri" w:hAnsi="Calibri" w:cs="Calibri"/>
                <w:sz w:val="22"/>
                <w:szCs w:val="22"/>
              </w:rPr>
            </w:pPr>
            <w:r w:rsidRPr="00E17AA5">
              <w:rPr>
                <w:rFonts w:ascii="Calibri" w:eastAsia="Calibri" w:hAnsi="Calibri" w:cs="Calibri"/>
                <w:sz w:val="22"/>
                <w:szCs w:val="22"/>
                <w:lang w:val="sr-Cyrl-CS"/>
              </w:rPr>
              <w:t xml:space="preserve">3. </w:t>
            </w:r>
            <w:r w:rsidRPr="00E17AA5">
              <w:rPr>
                <w:rFonts w:ascii="Calibri" w:eastAsia="Calibri" w:hAnsi="Calibri" w:cs="Calibri"/>
                <w:sz w:val="22"/>
                <w:szCs w:val="22"/>
              </w:rPr>
              <w:t>Little, E. R.: Mechanical reliability improvement, Probability and statistics for experimental testing, Marcel Dekker, Inc., New York – Basel, 2003.</w:t>
            </w:r>
          </w:p>
          <w:p w14:paraId="1550E485" w14:textId="77777777" w:rsidR="00F33809" w:rsidRPr="00E17AA5" w:rsidRDefault="00CA6825" w:rsidP="00CA6825">
            <w:pPr>
              <w:widowControl w:val="0"/>
              <w:tabs>
                <w:tab w:val="left" w:pos="567"/>
              </w:tabs>
              <w:autoSpaceDE w:val="0"/>
              <w:autoSpaceDN w:val="0"/>
              <w:adjustRightInd w:val="0"/>
              <w:ind w:left="318"/>
              <w:jc w:val="both"/>
              <w:rPr>
                <w:rFonts w:ascii="Calibri" w:hAnsi="Calibri" w:cs="Calibri"/>
                <w:sz w:val="20"/>
                <w:szCs w:val="20"/>
                <w:lang w:val="sr-Cyrl-RS"/>
              </w:rPr>
            </w:pPr>
            <w:r w:rsidRPr="00E17AA5">
              <w:rPr>
                <w:rFonts w:ascii="Calibri" w:hAnsi="Calibri" w:cs="Calibri"/>
                <w:sz w:val="22"/>
                <w:szCs w:val="22"/>
                <w:lang w:val="sr-Cyrl-CS"/>
              </w:rPr>
              <w:t>4. Ћатић, Д.: Поузданост</w:t>
            </w:r>
            <w:r w:rsidRPr="00E17AA5">
              <w:rPr>
                <w:rFonts w:ascii="Calibri" w:hAnsi="Calibri" w:cs="Calibri"/>
                <w:sz w:val="22"/>
                <w:szCs w:val="22"/>
                <w:lang w:val="sr-Latn-CS"/>
              </w:rPr>
              <w:t xml:space="preserve"> </w:t>
            </w:r>
            <w:r w:rsidRPr="00E17AA5">
              <w:rPr>
                <w:rFonts w:ascii="Calibri" w:hAnsi="Calibri" w:cs="Calibri"/>
                <w:sz w:val="22"/>
                <w:szCs w:val="22"/>
                <w:lang w:val="sr-Cyrl-CS"/>
              </w:rPr>
              <w:t>у</w:t>
            </w:r>
            <w:r w:rsidRPr="00E17AA5">
              <w:rPr>
                <w:rFonts w:ascii="Calibri" w:hAnsi="Calibri" w:cs="Calibri"/>
                <w:sz w:val="22"/>
                <w:szCs w:val="22"/>
                <w:lang w:val="sr-Latn-CS"/>
              </w:rPr>
              <w:t xml:space="preserve"> </w:t>
            </w:r>
            <w:r w:rsidRPr="00E17AA5">
              <w:rPr>
                <w:rFonts w:ascii="Calibri" w:hAnsi="Calibri" w:cs="Calibri"/>
                <w:sz w:val="22"/>
                <w:szCs w:val="22"/>
                <w:lang w:val="sr-Cyrl-CS"/>
              </w:rPr>
              <w:t>развоју</w:t>
            </w:r>
            <w:r w:rsidRPr="00E17AA5">
              <w:rPr>
                <w:rFonts w:ascii="Calibri" w:hAnsi="Calibri" w:cs="Calibri"/>
                <w:sz w:val="22"/>
                <w:szCs w:val="22"/>
                <w:lang w:val="sr-Latn-CS"/>
              </w:rPr>
              <w:t xml:space="preserve"> </w:t>
            </w:r>
            <w:r w:rsidRPr="00E17AA5">
              <w:rPr>
                <w:rFonts w:ascii="Calibri" w:hAnsi="Calibri" w:cs="Calibri"/>
                <w:sz w:val="22"/>
                <w:szCs w:val="22"/>
                <w:lang w:val="sr-Cyrl-CS"/>
              </w:rPr>
              <w:t>машинских</w:t>
            </w:r>
            <w:r w:rsidRPr="00E17AA5">
              <w:rPr>
                <w:rFonts w:ascii="Calibri" w:hAnsi="Calibri" w:cs="Calibri"/>
                <w:sz w:val="22"/>
                <w:szCs w:val="22"/>
                <w:lang w:val="sr-Latn-CS"/>
              </w:rPr>
              <w:t xml:space="preserve"> </w:t>
            </w:r>
            <w:r w:rsidRPr="00E17AA5">
              <w:rPr>
                <w:rFonts w:ascii="Calibri" w:hAnsi="Calibri" w:cs="Calibri"/>
                <w:sz w:val="22"/>
                <w:szCs w:val="22"/>
                <w:lang w:val="sr-Cyrl-CS"/>
              </w:rPr>
              <w:t>система</w:t>
            </w:r>
            <w:r w:rsidRPr="00E17AA5">
              <w:rPr>
                <w:rFonts w:ascii="Calibri" w:hAnsi="Calibri" w:cs="Calibri"/>
                <w:sz w:val="22"/>
                <w:szCs w:val="22"/>
                <w:lang w:val="sr-Latn-CS"/>
              </w:rPr>
              <w:t>,</w:t>
            </w:r>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Latn-CS"/>
              </w:rPr>
              <w:t>Монографија</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Машински</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факултет</w:t>
            </w:r>
            <w:proofErr w:type="spellEnd"/>
            <w:r w:rsidRPr="00E17AA5">
              <w:rPr>
                <w:rFonts w:ascii="Calibri" w:hAnsi="Calibri" w:cs="Calibri"/>
                <w:sz w:val="22"/>
                <w:szCs w:val="22"/>
                <w:lang w:val="sr-Latn-CS"/>
              </w:rPr>
              <w:t xml:space="preserve"> у </w:t>
            </w:r>
            <w:proofErr w:type="spellStart"/>
            <w:r w:rsidRPr="00E17AA5">
              <w:rPr>
                <w:rFonts w:ascii="Calibri" w:hAnsi="Calibri" w:cs="Calibri"/>
                <w:sz w:val="22"/>
                <w:szCs w:val="22"/>
                <w:lang w:val="sr-Latn-CS"/>
              </w:rPr>
              <w:t>Крагујевцу</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Крагујевац</w:t>
            </w:r>
            <w:proofErr w:type="spellEnd"/>
            <w:r w:rsidRPr="00E17AA5">
              <w:rPr>
                <w:rFonts w:ascii="Calibri" w:hAnsi="Calibri" w:cs="Calibri"/>
                <w:sz w:val="22"/>
                <w:szCs w:val="22"/>
                <w:lang w:val="sr-Latn-CS"/>
              </w:rPr>
              <w:t>,</w:t>
            </w:r>
            <w:r w:rsidRPr="00E17AA5">
              <w:rPr>
                <w:rFonts w:ascii="Calibri" w:hAnsi="Calibri" w:cs="Calibri"/>
                <w:sz w:val="22"/>
                <w:szCs w:val="22"/>
                <w:lang w:val="sr-Cyrl-CS"/>
              </w:rPr>
              <w:t xml:space="preserve"> 20</w:t>
            </w:r>
            <w:r w:rsidRPr="00E17AA5">
              <w:rPr>
                <w:rFonts w:ascii="Calibri" w:hAnsi="Calibri" w:cs="Calibri"/>
                <w:sz w:val="22"/>
                <w:szCs w:val="22"/>
                <w:lang w:val="sr-Latn-CS"/>
              </w:rPr>
              <w:t>10</w:t>
            </w:r>
            <w:r w:rsidRPr="00E17AA5">
              <w:rPr>
                <w:rFonts w:ascii="Calibri" w:hAnsi="Calibri" w:cs="Calibri"/>
                <w:sz w:val="22"/>
                <w:szCs w:val="22"/>
                <w:lang w:val="sr-Cyrl-CS"/>
              </w:rPr>
              <w:t>., 2</w:t>
            </w:r>
            <w:r w:rsidRPr="00E17AA5">
              <w:rPr>
                <w:rFonts w:ascii="Calibri" w:hAnsi="Calibri" w:cs="Calibri"/>
                <w:sz w:val="22"/>
                <w:szCs w:val="22"/>
                <w:lang w:val="sr-Latn-CS"/>
              </w:rPr>
              <w:t>15</w:t>
            </w:r>
            <w:r w:rsidRPr="00E17AA5">
              <w:rPr>
                <w:rFonts w:ascii="Calibri" w:hAnsi="Calibri" w:cs="Calibri"/>
                <w:sz w:val="22"/>
                <w:szCs w:val="22"/>
                <w:lang w:val="sr-Cyrl-CS"/>
              </w:rPr>
              <w:t xml:space="preserve"> с.</w:t>
            </w:r>
          </w:p>
        </w:tc>
      </w:tr>
      <w:tr w:rsidR="00F33809" w:rsidRPr="00E17AA5" w14:paraId="06A4AE05" w14:textId="77777777" w:rsidTr="00A31333">
        <w:trPr>
          <w:jc w:val="center"/>
        </w:trPr>
        <w:tc>
          <w:tcPr>
            <w:tcW w:w="1851" w:type="pct"/>
          </w:tcPr>
          <w:p w14:paraId="6309ED25" w14:textId="77777777" w:rsidR="00F33809" w:rsidRPr="00E17AA5" w:rsidRDefault="00F33809" w:rsidP="0040196B">
            <w:pPr>
              <w:rPr>
                <w:rFonts w:ascii="Calibri" w:hAnsi="Calibri" w:cs="Calibri"/>
                <w:sz w:val="22"/>
                <w:szCs w:val="22"/>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239" w:type="pct"/>
          </w:tcPr>
          <w:p w14:paraId="0EDB809B" w14:textId="77777777" w:rsidR="00F33809" w:rsidRPr="00E17AA5" w:rsidRDefault="00D23ECC" w:rsidP="00922E32">
            <w:pPr>
              <w:rPr>
                <w:rFonts w:ascii="Calibri" w:hAnsi="Calibri" w:cs="Calibri"/>
                <w:bCs/>
                <w:sz w:val="22"/>
                <w:szCs w:val="22"/>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DD4B3C">
              <w:rPr>
                <w:rFonts w:ascii="Calibri" w:hAnsi="Calibri" w:cs="Calibri"/>
                <w:sz w:val="22"/>
                <w:szCs w:val="22"/>
                <w:lang w:val="sr-Cyrl-RS"/>
              </w:rPr>
              <w:t>7</w:t>
            </w:r>
            <w:r w:rsidR="002576C6" w:rsidRPr="00E17AA5">
              <w:rPr>
                <w:rFonts w:ascii="Calibri" w:hAnsi="Calibri" w:cs="Calibri"/>
                <w:sz w:val="22"/>
                <w:szCs w:val="22"/>
              </w:rPr>
              <w:t>5</w:t>
            </w:r>
          </w:p>
        </w:tc>
        <w:tc>
          <w:tcPr>
            <w:tcW w:w="1910" w:type="pct"/>
          </w:tcPr>
          <w:p w14:paraId="15E17DD2" w14:textId="77777777" w:rsidR="00F33809" w:rsidRPr="00E17AA5" w:rsidRDefault="008072A4" w:rsidP="0085403E">
            <w:pPr>
              <w:rPr>
                <w:rFonts w:ascii="Calibri" w:hAnsi="Calibri" w:cs="Calibri"/>
                <w:bCs/>
                <w:sz w:val="22"/>
                <w:szCs w:val="22"/>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0085403E" w:rsidRPr="00E17AA5">
              <w:rPr>
                <w:rFonts w:ascii="Calibri" w:hAnsi="Calibri" w:cs="Calibri"/>
                <w:sz w:val="22"/>
                <w:szCs w:val="22"/>
              </w:rPr>
              <w:t>:</w:t>
            </w:r>
            <w:r w:rsidR="009C47CD" w:rsidRPr="00E17AA5">
              <w:rPr>
                <w:rFonts w:ascii="Calibri" w:hAnsi="Calibri" w:cs="Calibri"/>
                <w:sz w:val="22"/>
                <w:szCs w:val="22"/>
                <w:lang w:val="sr-Cyrl-CS"/>
              </w:rPr>
              <w:t xml:space="preserve">  </w:t>
            </w:r>
            <w:r w:rsidR="00DD4B3C">
              <w:rPr>
                <w:rFonts w:ascii="Calibri" w:hAnsi="Calibri" w:cs="Calibri"/>
                <w:sz w:val="22"/>
                <w:szCs w:val="22"/>
                <w:lang w:val="sr-Cyrl-CS"/>
              </w:rPr>
              <w:t>7</w:t>
            </w:r>
            <w:r w:rsidR="002576C6" w:rsidRPr="00E17AA5">
              <w:rPr>
                <w:rFonts w:ascii="Calibri" w:hAnsi="Calibri" w:cs="Calibri"/>
                <w:sz w:val="22"/>
                <w:szCs w:val="22"/>
                <w:lang w:val="sr-Cyrl-CS"/>
              </w:rPr>
              <w:t>5</w:t>
            </w:r>
          </w:p>
        </w:tc>
      </w:tr>
      <w:tr w:rsidR="00F33809" w:rsidRPr="00E17AA5" w14:paraId="309ED7E9" w14:textId="77777777" w:rsidTr="00A31333">
        <w:trPr>
          <w:jc w:val="center"/>
        </w:trPr>
        <w:tc>
          <w:tcPr>
            <w:tcW w:w="5000" w:type="pct"/>
            <w:gridSpan w:val="3"/>
          </w:tcPr>
          <w:p w14:paraId="76B4A94A"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Методе извођења наставе</w:t>
            </w:r>
          </w:p>
          <w:p w14:paraId="0BCF73EC" w14:textId="77777777" w:rsidR="00F33809" w:rsidRPr="00E17AA5" w:rsidRDefault="00F33809" w:rsidP="00922E32">
            <w:pPr>
              <w:rPr>
                <w:rFonts w:ascii="Calibri" w:hAnsi="Calibri" w:cs="Calibri"/>
                <w:sz w:val="22"/>
                <w:szCs w:val="22"/>
                <w:lang w:val="sr-Cyrl-CS"/>
              </w:rPr>
            </w:pPr>
            <w:proofErr w:type="spellStart"/>
            <w:r w:rsidRPr="00E17AA5">
              <w:rPr>
                <w:rFonts w:ascii="Calibri" w:hAnsi="Calibri" w:cs="Calibri"/>
                <w:iCs/>
                <w:sz w:val="22"/>
                <w:szCs w:val="22"/>
                <w:lang w:val="sr-Latn-CS"/>
              </w:rPr>
              <w:t>Теоријска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iCs/>
                <w:sz w:val="22"/>
                <w:szCs w:val="22"/>
                <w:lang w:val="sr-Latn-CS"/>
              </w:rPr>
              <w:t>настава</w:t>
            </w:r>
            <w:proofErr w:type="spellEnd"/>
            <w:r w:rsidRPr="00E17AA5">
              <w:rPr>
                <w:rFonts w:ascii="Calibri" w:hAnsi="Calibri" w:cs="Calibri"/>
                <w:iCs/>
                <w:sz w:val="22"/>
                <w:szCs w:val="22"/>
                <w:lang w:val="sr-Latn-CS"/>
              </w:rPr>
              <w:t xml:space="preserve"> </w:t>
            </w:r>
            <w:proofErr w:type="spellStart"/>
            <w:r w:rsidRPr="00E17AA5">
              <w:rPr>
                <w:rFonts w:ascii="Calibri" w:hAnsi="Calibri" w:cs="Calibri"/>
                <w:sz w:val="22"/>
                <w:szCs w:val="22"/>
                <w:lang w:val="sr-Latn-CS"/>
              </w:rPr>
              <w:t>се</w:t>
            </w:r>
            <w:proofErr w:type="spellEnd"/>
            <w:r w:rsidRPr="00E17AA5">
              <w:rPr>
                <w:rFonts w:ascii="Calibri" w:hAnsi="Calibri" w:cs="Calibri"/>
                <w:sz w:val="22"/>
                <w:szCs w:val="22"/>
                <w:lang w:val="sr-Latn-CS"/>
              </w:rPr>
              <w:t xml:space="preserve"> </w:t>
            </w:r>
            <w:proofErr w:type="spellStart"/>
            <w:r w:rsidRPr="00E17AA5">
              <w:rPr>
                <w:rFonts w:ascii="Calibri" w:hAnsi="Calibri" w:cs="Calibri"/>
                <w:sz w:val="22"/>
                <w:szCs w:val="22"/>
                <w:lang w:val="sr-Latn-CS"/>
              </w:rPr>
              <w:t>изводи</w:t>
            </w:r>
            <w:proofErr w:type="spellEnd"/>
            <w:r w:rsidRPr="00E17AA5">
              <w:rPr>
                <w:rFonts w:ascii="Calibri" w:hAnsi="Calibri" w:cs="Calibri"/>
                <w:sz w:val="22"/>
                <w:szCs w:val="22"/>
                <w:lang w:val="sr-Latn-CS"/>
              </w:rPr>
              <w:t xml:space="preserve"> у </w:t>
            </w:r>
            <w:proofErr w:type="spellStart"/>
            <w:r w:rsidRPr="00E17AA5">
              <w:rPr>
                <w:rFonts w:ascii="Calibri" w:hAnsi="Calibri" w:cs="Calibri"/>
                <w:sz w:val="22"/>
                <w:szCs w:val="22"/>
                <w:lang w:val="sr-Latn-CS"/>
              </w:rPr>
              <w:t>учионицама</w:t>
            </w:r>
            <w:proofErr w:type="spellEnd"/>
            <w:r w:rsidRPr="00E17AA5">
              <w:rPr>
                <w:rFonts w:ascii="Calibri" w:hAnsi="Calibri" w:cs="Calibri"/>
                <w:sz w:val="22"/>
                <w:szCs w:val="22"/>
                <w:lang w:val="sr-Cyrl-CS"/>
              </w:rPr>
              <w:t xml:space="preserve"> и односи се на теоријска разматрања наставних јединица и практичну примену метода теорије поузданости на решавање конкретних проблема.</w:t>
            </w:r>
            <w:r w:rsidR="008E4FB3" w:rsidRPr="00E17AA5">
              <w:rPr>
                <w:rFonts w:ascii="Calibri" w:hAnsi="Calibri" w:cs="Calibri"/>
                <w:sz w:val="22"/>
                <w:szCs w:val="22"/>
                <w:lang w:val="ru-RU"/>
              </w:rPr>
              <w:t xml:space="preserve">  </w:t>
            </w:r>
            <w:proofErr w:type="spellStart"/>
            <w:r w:rsidR="008072A4" w:rsidRPr="00E17AA5">
              <w:rPr>
                <w:rFonts w:ascii="Calibri" w:hAnsi="Calibri" w:cs="Calibri"/>
                <w:iCs/>
                <w:sz w:val="22"/>
                <w:szCs w:val="22"/>
                <w:lang w:val="sr-Latn-CS"/>
              </w:rPr>
              <w:t>Практична</w:t>
            </w:r>
            <w:proofErr w:type="spellEnd"/>
            <w:r w:rsidR="008072A4" w:rsidRPr="00E17AA5">
              <w:rPr>
                <w:rFonts w:ascii="Calibri" w:hAnsi="Calibri" w:cs="Calibri"/>
                <w:iCs/>
                <w:sz w:val="22"/>
                <w:szCs w:val="22"/>
                <w:lang w:val="sr-Latn-CS"/>
              </w:rPr>
              <w:t xml:space="preserve"> </w:t>
            </w:r>
            <w:proofErr w:type="spellStart"/>
            <w:r w:rsidR="008072A4" w:rsidRPr="00E17AA5">
              <w:rPr>
                <w:rFonts w:ascii="Calibri" w:hAnsi="Calibri" w:cs="Calibri"/>
                <w:iCs/>
                <w:sz w:val="22"/>
                <w:szCs w:val="22"/>
                <w:lang w:val="sr-Latn-CS"/>
              </w:rPr>
              <w:t>настава</w:t>
            </w:r>
            <w:proofErr w:type="spellEnd"/>
            <w:r w:rsidRPr="00E17AA5">
              <w:rPr>
                <w:rFonts w:ascii="Calibri" w:hAnsi="Calibri" w:cs="Calibri"/>
                <w:iCs/>
                <w:sz w:val="22"/>
                <w:szCs w:val="22"/>
                <w:lang w:val="sr-Cyrl-CS"/>
              </w:rPr>
              <w:t>заснован је на самосталном раду студената.</w:t>
            </w:r>
          </w:p>
        </w:tc>
      </w:tr>
      <w:tr w:rsidR="00F33809" w:rsidRPr="00E17AA5" w14:paraId="118263D9" w14:textId="77777777" w:rsidTr="00A31333">
        <w:trPr>
          <w:jc w:val="center"/>
        </w:trPr>
        <w:tc>
          <w:tcPr>
            <w:tcW w:w="5000" w:type="pct"/>
            <w:gridSpan w:val="3"/>
          </w:tcPr>
          <w:p w14:paraId="58CDE1CE" w14:textId="77777777" w:rsidR="00F33809" w:rsidRPr="00E17AA5" w:rsidRDefault="00F33809" w:rsidP="009C47CD">
            <w:pPr>
              <w:rPr>
                <w:rFonts w:ascii="Calibri" w:hAnsi="Calibri" w:cs="Calibri"/>
                <w:b/>
                <w:lang w:val="ru-RU"/>
              </w:rPr>
            </w:pPr>
            <w:r w:rsidRPr="00E17AA5">
              <w:rPr>
                <w:rFonts w:ascii="Calibri" w:hAnsi="Calibri" w:cs="Calibri"/>
                <w:b/>
                <w:lang w:val="ru-RU"/>
              </w:rPr>
              <w:t>Оцена знања (максимални број поена 100)</w:t>
            </w:r>
          </w:p>
          <w:p w14:paraId="6D5C85B5" w14:textId="77777777" w:rsidR="00F33809" w:rsidRPr="00E17AA5" w:rsidRDefault="00F33809" w:rsidP="00922E32">
            <w:pPr>
              <w:rPr>
                <w:rFonts w:ascii="Calibri" w:hAnsi="Calibri" w:cs="Calibri"/>
                <w:b/>
                <w:lang w:val="ru-RU"/>
              </w:rPr>
            </w:pPr>
            <w:proofErr w:type="spellStart"/>
            <w:r w:rsidRPr="00E17AA5">
              <w:rPr>
                <w:rFonts w:ascii="Calibri" w:hAnsi="Calibri" w:cs="Calibri"/>
                <w:bCs/>
                <w:sz w:val="22"/>
                <w:szCs w:val="22"/>
                <w:lang w:val="sr-Latn-CS"/>
              </w:rPr>
              <w:t>Испит</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се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полаже</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предајом</w:t>
            </w:r>
            <w:proofErr w:type="spellEnd"/>
            <w:r w:rsidRPr="00E17AA5">
              <w:rPr>
                <w:rFonts w:ascii="Calibri" w:hAnsi="Calibri" w:cs="Calibri"/>
                <w:bCs/>
                <w:sz w:val="22"/>
                <w:szCs w:val="22"/>
                <w:lang w:val="sr-Latn-CS"/>
              </w:rPr>
              <w:t xml:space="preserve"> и </w:t>
            </w:r>
            <w:proofErr w:type="spellStart"/>
            <w:r w:rsidRPr="00E17AA5">
              <w:rPr>
                <w:rFonts w:ascii="Calibri" w:hAnsi="Calibri" w:cs="Calibri"/>
                <w:bCs/>
                <w:sz w:val="22"/>
                <w:szCs w:val="22"/>
                <w:lang w:val="sr-Latn-CS"/>
              </w:rPr>
              <w:t>презентацијом</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пројекта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До</w:t>
            </w:r>
            <w:proofErr w:type="spellEnd"/>
            <w:r w:rsidRPr="00E17AA5">
              <w:rPr>
                <w:rFonts w:ascii="Calibri" w:hAnsi="Calibri" w:cs="Calibri"/>
                <w:bCs/>
                <w:sz w:val="22"/>
                <w:szCs w:val="22"/>
                <w:lang w:val="sr-Latn-CS"/>
              </w:rPr>
              <w:t xml:space="preserve"> </w:t>
            </w:r>
            <w:r w:rsidRPr="00E17AA5">
              <w:rPr>
                <w:rFonts w:ascii="Calibri" w:hAnsi="Calibri" w:cs="Calibri"/>
                <w:bCs/>
                <w:sz w:val="22"/>
                <w:szCs w:val="22"/>
                <w:lang w:val="sr-Cyrl-CS"/>
              </w:rPr>
              <w:t>6</w:t>
            </w:r>
            <w:r w:rsidRPr="00E17AA5">
              <w:rPr>
                <w:rFonts w:ascii="Calibri" w:hAnsi="Calibri" w:cs="Calibri"/>
                <w:bCs/>
                <w:sz w:val="22"/>
                <w:szCs w:val="22"/>
                <w:lang w:val="sr-Latn-CS"/>
              </w:rPr>
              <w:t xml:space="preserve">0 </w:t>
            </w:r>
            <w:proofErr w:type="spellStart"/>
            <w:r w:rsidRPr="00E17AA5">
              <w:rPr>
                <w:rFonts w:ascii="Calibri" w:hAnsi="Calibri" w:cs="Calibri"/>
                <w:bCs/>
                <w:sz w:val="22"/>
                <w:szCs w:val="22"/>
                <w:lang w:val="sr-Latn-CS"/>
              </w:rPr>
              <w:t>бодова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носи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пројекат</w:t>
            </w:r>
            <w:proofErr w:type="spellEnd"/>
            <w:r w:rsidRPr="00E17AA5">
              <w:rPr>
                <w:rFonts w:ascii="Calibri" w:hAnsi="Calibri" w:cs="Calibri"/>
                <w:bCs/>
                <w:sz w:val="22"/>
                <w:szCs w:val="22"/>
                <w:lang w:val="sr-Latn-CS"/>
              </w:rPr>
              <w:t xml:space="preserve">, а </w:t>
            </w:r>
            <w:proofErr w:type="spellStart"/>
            <w:r w:rsidRPr="00E17AA5">
              <w:rPr>
                <w:rFonts w:ascii="Calibri" w:hAnsi="Calibri" w:cs="Calibri"/>
                <w:bCs/>
                <w:sz w:val="22"/>
                <w:szCs w:val="22"/>
                <w:lang w:val="sr-Latn-CS"/>
              </w:rPr>
              <w:t>његова</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презентација</w:t>
            </w:r>
            <w:proofErr w:type="spellEnd"/>
            <w:r w:rsidRPr="00E17AA5">
              <w:rPr>
                <w:rFonts w:ascii="Calibri" w:hAnsi="Calibri" w:cs="Calibri"/>
                <w:bCs/>
                <w:sz w:val="22"/>
                <w:szCs w:val="22"/>
                <w:lang w:val="sr-Cyrl-CS"/>
              </w:rPr>
              <w:t>,</w:t>
            </w:r>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која</w:t>
            </w:r>
            <w:proofErr w:type="spellEnd"/>
            <w:r w:rsidRPr="00E17AA5">
              <w:rPr>
                <w:rFonts w:ascii="Calibri" w:hAnsi="Calibri" w:cs="Calibri"/>
                <w:bCs/>
                <w:sz w:val="22"/>
                <w:szCs w:val="22"/>
                <w:lang w:val="sr-Latn-CS"/>
              </w:rPr>
              <w:t xml:space="preserve"> </w:t>
            </w:r>
            <w:r w:rsidRPr="00E17AA5">
              <w:rPr>
                <w:rFonts w:ascii="Calibri" w:hAnsi="Calibri" w:cs="Calibri"/>
                <w:bCs/>
                <w:sz w:val="22"/>
                <w:szCs w:val="22"/>
                <w:lang w:val="sr-Cyrl-CS"/>
              </w:rPr>
              <w:t xml:space="preserve">укључује </w:t>
            </w:r>
            <w:r w:rsidRPr="00E17AA5">
              <w:rPr>
                <w:rFonts w:ascii="Calibri" w:hAnsi="Calibri" w:cs="Calibri"/>
                <w:bCs/>
                <w:sz w:val="22"/>
                <w:szCs w:val="22"/>
                <w:lang w:val="sr-Latn-CS"/>
              </w:rPr>
              <w:t xml:space="preserve">и </w:t>
            </w:r>
            <w:proofErr w:type="spellStart"/>
            <w:r w:rsidRPr="00E17AA5">
              <w:rPr>
                <w:rFonts w:ascii="Calibri" w:hAnsi="Calibri" w:cs="Calibri"/>
                <w:bCs/>
                <w:sz w:val="22"/>
                <w:szCs w:val="22"/>
                <w:lang w:val="sr-Latn-CS"/>
              </w:rPr>
              <w:t>усмени</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део</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испита</w:t>
            </w:r>
            <w:proofErr w:type="spellEnd"/>
            <w:r w:rsidRPr="00E17AA5">
              <w:rPr>
                <w:rFonts w:ascii="Calibri" w:hAnsi="Calibri" w:cs="Calibri"/>
                <w:bCs/>
                <w:sz w:val="22"/>
                <w:szCs w:val="22"/>
                <w:lang w:val="sr-Cyrl-CS"/>
              </w:rPr>
              <w:t>,</w:t>
            </w:r>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носи</w:t>
            </w:r>
            <w:proofErr w:type="spellEnd"/>
            <w:r w:rsidRPr="00E17AA5">
              <w:rPr>
                <w:rFonts w:ascii="Calibri" w:hAnsi="Calibri" w:cs="Calibri"/>
                <w:bCs/>
                <w:sz w:val="22"/>
                <w:szCs w:val="22"/>
                <w:lang w:val="sr-Latn-CS"/>
              </w:rPr>
              <w:t xml:space="preserve"> </w:t>
            </w:r>
            <w:r w:rsidRPr="00E17AA5">
              <w:rPr>
                <w:rFonts w:ascii="Calibri" w:hAnsi="Calibri" w:cs="Calibri"/>
                <w:bCs/>
                <w:sz w:val="22"/>
                <w:szCs w:val="22"/>
                <w:lang w:val="sr-Cyrl-CS"/>
              </w:rPr>
              <w:t>до 4</w:t>
            </w:r>
            <w:r w:rsidRPr="00E17AA5">
              <w:rPr>
                <w:rFonts w:ascii="Calibri" w:hAnsi="Calibri" w:cs="Calibri"/>
                <w:bCs/>
                <w:sz w:val="22"/>
                <w:szCs w:val="22"/>
                <w:lang w:val="sr-Latn-CS"/>
              </w:rPr>
              <w:t xml:space="preserve">0 </w:t>
            </w:r>
            <w:proofErr w:type="spellStart"/>
            <w:r w:rsidRPr="00E17AA5">
              <w:rPr>
                <w:rFonts w:ascii="Calibri" w:hAnsi="Calibri" w:cs="Calibri"/>
                <w:bCs/>
                <w:sz w:val="22"/>
                <w:szCs w:val="22"/>
                <w:lang w:val="sr-Latn-CS"/>
              </w:rPr>
              <w:t>бодова</w:t>
            </w:r>
            <w:proofErr w:type="spellEnd"/>
            <w:r w:rsidRPr="00E17AA5">
              <w:rPr>
                <w:rFonts w:ascii="Calibri" w:hAnsi="Calibri" w:cs="Calibri"/>
                <w:bCs/>
                <w:sz w:val="22"/>
                <w:szCs w:val="22"/>
                <w:lang w:val="sr-Latn-CS"/>
              </w:rPr>
              <w:t>.</w:t>
            </w:r>
          </w:p>
        </w:tc>
      </w:tr>
      <w:bookmarkEnd w:id="78"/>
    </w:tbl>
    <w:p w14:paraId="523D2F4F" w14:textId="77777777" w:rsidR="00A616A0" w:rsidRPr="00E17AA5" w:rsidRDefault="00A616A0">
      <w:pPr>
        <w:rPr>
          <w:rFonts w:ascii="Calibri" w:hAnsi="Calibri" w:cs="Calibri"/>
          <w:lang w:val="sr-Cyrl-RS"/>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71"/>
        <w:gridCol w:w="4108"/>
      </w:tblGrid>
      <w:tr w:rsidR="00F33809" w:rsidRPr="00E17AA5" w14:paraId="6ABD04E6" w14:textId="77777777" w:rsidTr="00FC039B">
        <w:trPr>
          <w:jc w:val="center"/>
        </w:trPr>
        <w:tc>
          <w:tcPr>
            <w:tcW w:w="5000" w:type="pct"/>
            <w:gridSpan w:val="3"/>
          </w:tcPr>
          <w:p w14:paraId="104CBB60" w14:textId="77777777" w:rsidR="00F33809" w:rsidRPr="00E17AA5" w:rsidRDefault="00CB5019" w:rsidP="00922E32">
            <w:pPr>
              <w:rPr>
                <w:rFonts w:ascii="Calibri" w:hAnsi="Calibri" w:cs="Calibri"/>
                <w:b/>
                <w:sz w:val="22"/>
                <w:szCs w:val="22"/>
                <w:lang w:val="sr-Cyrl-CS"/>
              </w:rPr>
            </w:pPr>
            <w:r w:rsidRPr="00E17AA5">
              <w:rPr>
                <w:rFonts w:ascii="Calibri" w:hAnsi="Calibri" w:cs="Calibri"/>
                <w:sz w:val="22"/>
                <w:szCs w:val="22"/>
                <w:lang w:val="sr-Latn-CS"/>
              </w:rPr>
              <w:br w:type="page"/>
            </w:r>
            <w:bookmarkStart w:id="79" w:name="DMKIM02"/>
            <w:r w:rsidR="00F33809" w:rsidRPr="00E17AA5">
              <w:rPr>
                <w:rFonts w:ascii="Calibri" w:hAnsi="Calibri" w:cs="Calibri"/>
                <w:b/>
                <w:sz w:val="22"/>
                <w:szCs w:val="22"/>
                <w:lang w:val="ru-RU"/>
              </w:rPr>
              <w:t xml:space="preserve">Назив предмета: </w:t>
            </w:r>
            <w:r w:rsidR="009C47CD" w:rsidRPr="00E17AA5">
              <w:rPr>
                <w:rFonts w:ascii="Calibri" w:hAnsi="Calibri" w:cs="Calibri"/>
                <w:b/>
                <w:sz w:val="22"/>
                <w:szCs w:val="22"/>
                <w:lang w:val="ru-RU"/>
              </w:rPr>
              <w:t xml:space="preserve"> </w:t>
            </w:r>
            <w:r w:rsidR="00F33809" w:rsidRPr="00E17AA5">
              <w:rPr>
                <w:rFonts w:ascii="Calibri" w:hAnsi="Calibri" w:cs="Calibri"/>
                <w:b/>
                <w:sz w:val="22"/>
                <w:szCs w:val="22"/>
                <w:lang w:val="sr-Cyrl-CS"/>
              </w:rPr>
              <w:t>Оптимизација машинских система</w:t>
            </w:r>
          </w:p>
        </w:tc>
      </w:tr>
      <w:tr w:rsidR="00F33809" w:rsidRPr="00E17AA5" w14:paraId="5BB0B731" w14:textId="77777777" w:rsidTr="00FC039B">
        <w:trPr>
          <w:jc w:val="center"/>
        </w:trPr>
        <w:tc>
          <w:tcPr>
            <w:tcW w:w="5000" w:type="pct"/>
            <w:gridSpan w:val="3"/>
          </w:tcPr>
          <w:p w14:paraId="7071E024" w14:textId="3F194090"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Наставник или наставници: Ненад Ј. Марјановић</w:t>
            </w:r>
            <w:r w:rsidR="007575B4">
              <w:rPr>
                <w:rFonts w:ascii="Calibri" w:hAnsi="Calibri" w:cs="Calibri"/>
                <w:b/>
                <w:sz w:val="22"/>
                <w:szCs w:val="22"/>
                <w:lang w:val="ru-RU"/>
              </w:rPr>
              <w:t>, Ненад Д. Костић</w:t>
            </w:r>
          </w:p>
        </w:tc>
      </w:tr>
      <w:tr w:rsidR="00F33809" w:rsidRPr="00E17AA5" w14:paraId="724AB6D4" w14:textId="77777777" w:rsidTr="00FC039B">
        <w:trPr>
          <w:jc w:val="center"/>
        </w:trPr>
        <w:tc>
          <w:tcPr>
            <w:tcW w:w="5000" w:type="pct"/>
            <w:gridSpan w:val="3"/>
          </w:tcPr>
          <w:p w14:paraId="2570C538" w14:textId="77777777" w:rsidR="00F33809" w:rsidRPr="00E17AA5" w:rsidRDefault="00F33809" w:rsidP="00895F39">
            <w:pPr>
              <w:rPr>
                <w:rFonts w:ascii="Calibri" w:hAnsi="Calibri" w:cs="Calibri"/>
                <w:b/>
                <w:sz w:val="22"/>
                <w:szCs w:val="22"/>
                <w:lang w:val="sr-Cyrl-RS"/>
              </w:rPr>
            </w:pPr>
            <w:r w:rsidRPr="00E17AA5">
              <w:rPr>
                <w:rFonts w:ascii="Calibri" w:hAnsi="Calibri" w:cs="Calibri"/>
                <w:b/>
                <w:sz w:val="22"/>
                <w:szCs w:val="22"/>
                <w:lang w:val="ru-RU"/>
              </w:rPr>
              <w:t xml:space="preserve">Статус предмета: </w:t>
            </w:r>
            <w:r w:rsidR="001D77C2">
              <w:rPr>
                <w:rFonts w:ascii="Calibri" w:hAnsi="Calibri" w:cs="Calibri"/>
                <w:sz w:val="22"/>
                <w:szCs w:val="22"/>
                <w:lang w:val="ru-RU"/>
              </w:rPr>
              <w:t>Изборни предмет студијског програма</w:t>
            </w:r>
          </w:p>
        </w:tc>
      </w:tr>
      <w:tr w:rsidR="00F33809" w:rsidRPr="00E17AA5" w14:paraId="4D337D63" w14:textId="77777777" w:rsidTr="00FC039B">
        <w:trPr>
          <w:jc w:val="center"/>
        </w:trPr>
        <w:tc>
          <w:tcPr>
            <w:tcW w:w="5000" w:type="pct"/>
            <w:gridSpan w:val="3"/>
          </w:tcPr>
          <w:p w14:paraId="3754D9C7"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Број ЕСПБ: 15</w:t>
            </w:r>
          </w:p>
        </w:tc>
      </w:tr>
      <w:tr w:rsidR="00F33809" w:rsidRPr="00E17AA5" w14:paraId="72385C09" w14:textId="77777777" w:rsidTr="00FC039B">
        <w:trPr>
          <w:jc w:val="center"/>
        </w:trPr>
        <w:tc>
          <w:tcPr>
            <w:tcW w:w="5000" w:type="pct"/>
            <w:gridSpan w:val="3"/>
          </w:tcPr>
          <w:p w14:paraId="4B5E0D7D" w14:textId="77777777" w:rsidR="00F33809" w:rsidRPr="00E17AA5" w:rsidRDefault="00F33809" w:rsidP="00922E32">
            <w:pPr>
              <w:rPr>
                <w:rFonts w:ascii="Calibri" w:hAnsi="Calibri" w:cs="Calibri"/>
                <w:sz w:val="22"/>
                <w:szCs w:val="22"/>
                <w:lang w:val="ru-RU"/>
              </w:rPr>
            </w:pPr>
            <w:r w:rsidRPr="00E17AA5">
              <w:rPr>
                <w:rFonts w:ascii="Calibri" w:hAnsi="Calibri" w:cs="Calibri"/>
                <w:b/>
                <w:sz w:val="22"/>
                <w:szCs w:val="22"/>
                <w:lang w:val="ru-RU"/>
              </w:rPr>
              <w:t>Услов:</w:t>
            </w:r>
            <w:r w:rsidRPr="00E17AA5">
              <w:rPr>
                <w:rFonts w:ascii="Calibri" w:hAnsi="Calibri" w:cs="Calibri"/>
                <w:sz w:val="22"/>
                <w:szCs w:val="22"/>
                <w:lang w:val="ru-RU"/>
              </w:rPr>
              <w:t xml:space="preserve"> Нема</w:t>
            </w:r>
          </w:p>
        </w:tc>
      </w:tr>
      <w:tr w:rsidR="00F33809" w:rsidRPr="00E17AA5" w14:paraId="74F8B9C7" w14:textId="77777777" w:rsidTr="00FC039B">
        <w:trPr>
          <w:jc w:val="center"/>
        </w:trPr>
        <w:tc>
          <w:tcPr>
            <w:tcW w:w="5000" w:type="pct"/>
            <w:gridSpan w:val="3"/>
          </w:tcPr>
          <w:p w14:paraId="772FA71F"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Циљ предмета</w:t>
            </w:r>
          </w:p>
          <w:p w14:paraId="7A2B5927" w14:textId="77777777" w:rsidR="00F33809" w:rsidRPr="00E17AA5" w:rsidRDefault="00F33809" w:rsidP="00D50842">
            <w:pPr>
              <w:jc w:val="both"/>
              <w:rPr>
                <w:rFonts w:ascii="Calibri" w:hAnsi="Calibri" w:cs="Calibri"/>
                <w:sz w:val="22"/>
                <w:szCs w:val="22"/>
                <w:lang w:val="sr-Cyrl-CS"/>
              </w:rPr>
            </w:pPr>
            <w:r w:rsidRPr="00E17AA5">
              <w:rPr>
                <w:rFonts w:ascii="Calibri" w:hAnsi="Calibri" w:cs="Calibri"/>
                <w:sz w:val="22"/>
                <w:szCs w:val="22"/>
                <w:lang w:val="sr-Cyrl-CS"/>
              </w:rPr>
              <w:t>Да полазнике упозна са:</w:t>
            </w:r>
          </w:p>
          <w:p w14:paraId="6C0827F9" w14:textId="77777777" w:rsidR="00F33809" w:rsidRPr="00E17AA5" w:rsidRDefault="00F33809" w:rsidP="00783ED4">
            <w:pPr>
              <w:numPr>
                <w:ilvl w:val="0"/>
                <w:numId w:val="29"/>
              </w:numPr>
              <w:autoSpaceDE w:val="0"/>
              <w:autoSpaceDN w:val="0"/>
              <w:adjustRightInd w:val="0"/>
              <w:jc w:val="both"/>
              <w:rPr>
                <w:rFonts w:ascii="Calibri" w:hAnsi="Calibri" w:cs="Calibri"/>
                <w:color w:val="0000FF"/>
                <w:sz w:val="22"/>
                <w:szCs w:val="22"/>
                <w:lang w:val="sr-Cyrl-CS"/>
              </w:rPr>
            </w:pPr>
            <w:r w:rsidRPr="00E17AA5">
              <w:rPr>
                <w:rFonts w:ascii="Calibri" w:hAnsi="Calibri" w:cs="Calibri"/>
                <w:sz w:val="22"/>
                <w:szCs w:val="22"/>
                <w:lang w:val="sr-Cyrl-CS"/>
              </w:rPr>
              <w:t>Основним појмовима математичке оптимизације и предностима поседовања оптималних решења;</w:t>
            </w:r>
          </w:p>
          <w:p w14:paraId="0FF27093" w14:textId="77777777" w:rsidR="00F33809" w:rsidRPr="00E17AA5" w:rsidRDefault="00F33809" w:rsidP="00783ED4">
            <w:pPr>
              <w:numPr>
                <w:ilvl w:val="0"/>
                <w:numId w:val="29"/>
              </w:numPr>
              <w:autoSpaceDE w:val="0"/>
              <w:autoSpaceDN w:val="0"/>
              <w:adjustRightInd w:val="0"/>
              <w:jc w:val="both"/>
              <w:rPr>
                <w:rFonts w:ascii="Calibri" w:hAnsi="Calibri" w:cs="Calibri"/>
                <w:color w:val="0000FF"/>
                <w:sz w:val="22"/>
                <w:szCs w:val="22"/>
                <w:lang w:val="sr-Cyrl-CS"/>
              </w:rPr>
            </w:pPr>
            <w:r w:rsidRPr="00E17AA5">
              <w:rPr>
                <w:rFonts w:ascii="Calibri" w:hAnsi="Calibri" w:cs="Calibri"/>
                <w:sz w:val="22"/>
                <w:szCs w:val="22"/>
                <w:lang w:val="sr-Cyrl-CS"/>
              </w:rPr>
              <w:t>Класичним и савременим методама и софтверима за математичку оптимизацију;</w:t>
            </w:r>
          </w:p>
          <w:p w14:paraId="62D56748" w14:textId="77777777" w:rsidR="00F33809" w:rsidRPr="00E17AA5" w:rsidRDefault="00F33809" w:rsidP="00783ED4">
            <w:pPr>
              <w:numPr>
                <w:ilvl w:val="0"/>
                <w:numId w:val="29"/>
              </w:numPr>
              <w:autoSpaceDE w:val="0"/>
              <w:autoSpaceDN w:val="0"/>
              <w:adjustRightInd w:val="0"/>
              <w:jc w:val="both"/>
              <w:rPr>
                <w:rFonts w:ascii="Calibri" w:hAnsi="Calibri" w:cs="Calibri"/>
                <w:color w:val="0000FF"/>
                <w:sz w:val="22"/>
                <w:szCs w:val="22"/>
                <w:lang w:val="sr-Cyrl-CS"/>
              </w:rPr>
            </w:pPr>
            <w:proofErr w:type="spellStart"/>
            <w:r w:rsidRPr="00E17AA5">
              <w:rPr>
                <w:rFonts w:ascii="Calibri" w:hAnsi="Calibri" w:cs="Calibri"/>
                <w:sz w:val="22"/>
                <w:szCs w:val="22"/>
                <w:lang w:val="sr-Cyrl-CS"/>
              </w:rPr>
              <w:t>Вишекритеријумском</w:t>
            </w:r>
            <w:proofErr w:type="spellEnd"/>
            <w:r w:rsidRPr="00E17AA5">
              <w:rPr>
                <w:rFonts w:ascii="Calibri" w:hAnsi="Calibri" w:cs="Calibri"/>
                <w:sz w:val="22"/>
                <w:szCs w:val="22"/>
                <w:lang w:val="sr-Cyrl-CS"/>
              </w:rPr>
              <w:t xml:space="preserve"> оптимизацијом;</w:t>
            </w:r>
          </w:p>
          <w:p w14:paraId="2FE8119E" w14:textId="77777777" w:rsidR="00F33809" w:rsidRPr="00E17AA5" w:rsidRDefault="00F33809" w:rsidP="00783ED4">
            <w:pPr>
              <w:numPr>
                <w:ilvl w:val="0"/>
                <w:numId w:val="29"/>
              </w:numPr>
              <w:autoSpaceDE w:val="0"/>
              <w:autoSpaceDN w:val="0"/>
              <w:adjustRightInd w:val="0"/>
              <w:jc w:val="both"/>
              <w:rPr>
                <w:rFonts w:ascii="Calibri" w:hAnsi="Calibri" w:cs="Calibri"/>
                <w:color w:val="0000FF"/>
                <w:sz w:val="22"/>
                <w:szCs w:val="22"/>
                <w:lang w:val="sr-Cyrl-CS"/>
              </w:rPr>
            </w:pPr>
            <w:r w:rsidRPr="00E17AA5">
              <w:rPr>
                <w:rFonts w:ascii="Calibri" w:hAnsi="Calibri" w:cs="Calibri"/>
                <w:sz w:val="22"/>
                <w:szCs w:val="22"/>
                <w:lang w:val="sr-Cyrl-CS"/>
              </w:rPr>
              <w:t>Практичним применама решавања конкретних проблема оптимизације машинских система.</w:t>
            </w:r>
          </w:p>
        </w:tc>
      </w:tr>
      <w:tr w:rsidR="00F33809" w:rsidRPr="00E17AA5" w14:paraId="47FDC5B8" w14:textId="77777777" w:rsidTr="00FC039B">
        <w:trPr>
          <w:jc w:val="center"/>
        </w:trPr>
        <w:tc>
          <w:tcPr>
            <w:tcW w:w="5000" w:type="pct"/>
            <w:gridSpan w:val="3"/>
          </w:tcPr>
          <w:p w14:paraId="04FC1044"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 xml:space="preserve">Исход предмета </w:t>
            </w:r>
          </w:p>
          <w:p w14:paraId="5508B5AD" w14:textId="77777777" w:rsidR="00F33809" w:rsidRPr="00E17AA5" w:rsidRDefault="00F33809" w:rsidP="00D50842">
            <w:pPr>
              <w:spacing w:after="120"/>
              <w:contextualSpacing/>
              <w:jc w:val="both"/>
              <w:rPr>
                <w:rFonts w:ascii="Calibri" w:hAnsi="Calibri" w:cs="Calibri"/>
                <w:bCs/>
                <w:sz w:val="22"/>
                <w:szCs w:val="22"/>
                <w:lang w:val="sr-Cyrl-CS"/>
              </w:rPr>
            </w:pPr>
            <w:r w:rsidRPr="00E17AA5">
              <w:rPr>
                <w:rFonts w:ascii="Calibri" w:hAnsi="Calibri" w:cs="Calibri"/>
                <w:bCs/>
                <w:sz w:val="22"/>
                <w:szCs w:val="22"/>
                <w:lang w:val="sr-Cyrl-CS"/>
              </w:rPr>
              <w:t>После положеног предмета полазник ће бити оспособљен да:</w:t>
            </w:r>
          </w:p>
          <w:p w14:paraId="4A2E97CC" w14:textId="77777777" w:rsidR="00F33809" w:rsidRPr="00E17AA5" w:rsidRDefault="00F33809" w:rsidP="00783ED4">
            <w:pPr>
              <w:numPr>
                <w:ilvl w:val="0"/>
                <w:numId w:val="45"/>
              </w:numPr>
              <w:autoSpaceDE w:val="0"/>
              <w:autoSpaceDN w:val="0"/>
              <w:adjustRightInd w:val="0"/>
              <w:jc w:val="both"/>
              <w:rPr>
                <w:rFonts w:ascii="Calibri" w:hAnsi="Calibri" w:cs="Calibri"/>
                <w:bCs/>
                <w:sz w:val="22"/>
                <w:szCs w:val="22"/>
                <w:lang w:val="sr-Cyrl-CS"/>
              </w:rPr>
            </w:pPr>
            <w:r w:rsidRPr="00E17AA5">
              <w:rPr>
                <w:rFonts w:ascii="Calibri" w:hAnsi="Calibri" w:cs="Calibri"/>
                <w:bCs/>
                <w:sz w:val="22"/>
                <w:szCs w:val="22"/>
                <w:lang w:val="sr-Cyrl-CS"/>
              </w:rPr>
              <w:t xml:space="preserve">Правилно постави </w:t>
            </w:r>
            <w:proofErr w:type="spellStart"/>
            <w:r w:rsidRPr="00E17AA5">
              <w:rPr>
                <w:rFonts w:ascii="Calibri" w:hAnsi="Calibri" w:cs="Calibri"/>
                <w:bCs/>
                <w:sz w:val="22"/>
                <w:szCs w:val="22"/>
                <w:lang w:val="sr-Cyrl-CS"/>
              </w:rPr>
              <w:t>оптимизациони</w:t>
            </w:r>
            <w:proofErr w:type="spellEnd"/>
            <w:r w:rsidRPr="00E17AA5">
              <w:rPr>
                <w:rFonts w:ascii="Calibri" w:hAnsi="Calibri" w:cs="Calibri"/>
                <w:bCs/>
                <w:sz w:val="22"/>
                <w:szCs w:val="22"/>
                <w:lang w:val="sr-Cyrl-CS"/>
              </w:rPr>
              <w:t xml:space="preserve"> задатак, да дефинише функцију циља и ограничења;</w:t>
            </w:r>
          </w:p>
          <w:p w14:paraId="788240CD" w14:textId="77777777" w:rsidR="00F33809" w:rsidRPr="00E17AA5" w:rsidRDefault="00F33809" w:rsidP="00783ED4">
            <w:pPr>
              <w:numPr>
                <w:ilvl w:val="0"/>
                <w:numId w:val="45"/>
              </w:numPr>
              <w:autoSpaceDE w:val="0"/>
              <w:autoSpaceDN w:val="0"/>
              <w:adjustRightInd w:val="0"/>
              <w:jc w:val="both"/>
              <w:rPr>
                <w:rFonts w:ascii="Calibri" w:hAnsi="Calibri" w:cs="Calibri"/>
                <w:bCs/>
                <w:sz w:val="22"/>
                <w:szCs w:val="22"/>
                <w:lang w:val="sr-Cyrl-CS"/>
              </w:rPr>
            </w:pPr>
            <w:r w:rsidRPr="00E17AA5">
              <w:rPr>
                <w:rFonts w:ascii="Calibri" w:hAnsi="Calibri" w:cs="Calibri"/>
                <w:bCs/>
                <w:sz w:val="22"/>
                <w:szCs w:val="22"/>
                <w:lang w:val="sr-Cyrl-CS"/>
              </w:rPr>
              <w:t>Изврши избор одговарајуће методологије и/или софтвера за решавање постављеног проблема;</w:t>
            </w:r>
          </w:p>
          <w:p w14:paraId="37FCF48E" w14:textId="77777777" w:rsidR="00F33809" w:rsidRPr="00E17AA5" w:rsidRDefault="00F33809" w:rsidP="00783ED4">
            <w:pPr>
              <w:numPr>
                <w:ilvl w:val="0"/>
                <w:numId w:val="45"/>
              </w:numPr>
              <w:autoSpaceDE w:val="0"/>
              <w:autoSpaceDN w:val="0"/>
              <w:adjustRightInd w:val="0"/>
              <w:jc w:val="both"/>
              <w:rPr>
                <w:rFonts w:ascii="Calibri" w:hAnsi="Calibri" w:cs="Calibri"/>
                <w:bCs/>
                <w:sz w:val="22"/>
                <w:szCs w:val="22"/>
                <w:lang w:val="sr-Cyrl-CS"/>
              </w:rPr>
            </w:pPr>
            <w:r w:rsidRPr="00E17AA5">
              <w:rPr>
                <w:rFonts w:ascii="Calibri" w:hAnsi="Calibri" w:cs="Calibri"/>
                <w:bCs/>
                <w:sz w:val="22"/>
                <w:szCs w:val="22"/>
                <w:lang w:val="sr-Cyrl-CS"/>
              </w:rPr>
              <w:t>Развије нову и/или прилагоди постојећу методологију/софтвер за решавање;</w:t>
            </w:r>
          </w:p>
          <w:p w14:paraId="7E3EBDA1" w14:textId="77777777" w:rsidR="00F33809" w:rsidRPr="00E17AA5" w:rsidRDefault="00F33809" w:rsidP="00783ED4">
            <w:pPr>
              <w:numPr>
                <w:ilvl w:val="0"/>
                <w:numId w:val="45"/>
              </w:numPr>
              <w:autoSpaceDE w:val="0"/>
              <w:autoSpaceDN w:val="0"/>
              <w:adjustRightInd w:val="0"/>
              <w:jc w:val="both"/>
              <w:rPr>
                <w:rFonts w:ascii="Calibri" w:hAnsi="Calibri" w:cs="Calibri"/>
                <w:bCs/>
                <w:sz w:val="22"/>
                <w:szCs w:val="22"/>
                <w:lang w:val="sr-Cyrl-CS"/>
              </w:rPr>
            </w:pPr>
            <w:r w:rsidRPr="00E17AA5">
              <w:rPr>
                <w:rFonts w:ascii="Calibri" w:hAnsi="Calibri" w:cs="Calibri"/>
                <w:bCs/>
                <w:sz w:val="22"/>
                <w:szCs w:val="22"/>
                <w:lang w:val="sr-Cyrl-CS"/>
              </w:rPr>
              <w:t>Правилно протумачи добијена решења.</w:t>
            </w:r>
          </w:p>
        </w:tc>
      </w:tr>
      <w:tr w:rsidR="00F33809" w:rsidRPr="00E17AA5" w14:paraId="0D6495F4" w14:textId="77777777" w:rsidTr="00FC039B">
        <w:trPr>
          <w:jc w:val="center"/>
        </w:trPr>
        <w:tc>
          <w:tcPr>
            <w:tcW w:w="5000" w:type="pct"/>
            <w:gridSpan w:val="3"/>
          </w:tcPr>
          <w:p w14:paraId="6D9703F9"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Садржај предмета</w:t>
            </w:r>
          </w:p>
          <w:p w14:paraId="55806962" w14:textId="77777777" w:rsidR="00F33809" w:rsidRPr="00E17AA5" w:rsidRDefault="00F33809" w:rsidP="00EA65A7">
            <w:pPr>
              <w:contextualSpacing/>
              <w:rPr>
                <w:rFonts w:ascii="Calibri" w:hAnsi="Calibri" w:cs="Calibri"/>
                <w:i/>
                <w:sz w:val="22"/>
                <w:szCs w:val="22"/>
                <w:lang w:val="ru-RU"/>
              </w:rPr>
            </w:pPr>
            <w:r w:rsidRPr="00E17AA5">
              <w:rPr>
                <w:rFonts w:ascii="Calibri" w:hAnsi="Calibri" w:cs="Calibri"/>
                <w:i/>
                <w:sz w:val="22"/>
                <w:szCs w:val="22"/>
                <w:lang w:val="ru-RU"/>
              </w:rPr>
              <w:t>Теоријска настава</w:t>
            </w:r>
          </w:p>
          <w:p w14:paraId="3A57AD3E" w14:textId="77777777" w:rsidR="00F33809" w:rsidRPr="00E17AA5" w:rsidRDefault="00F33809" w:rsidP="00783ED4">
            <w:pPr>
              <w:numPr>
                <w:ilvl w:val="0"/>
                <w:numId w:val="46"/>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 xml:space="preserve">Општи појмови. Општа дефиниција </w:t>
            </w:r>
            <w:proofErr w:type="spellStart"/>
            <w:r w:rsidRPr="00E17AA5">
              <w:rPr>
                <w:rFonts w:ascii="Calibri" w:hAnsi="Calibri" w:cs="Calibri"/>
                <w:bCs/>
                <w:sz w:val="22"/>
                <w:szCs w:val="22"/>
                <w:lang w:val="sr-Cyrl-CS"/>
              </w:rPr>
              <w:t>оптимизационог</w:t>
            </w:r>
            <w:proofErr w:type="spellEnd"/>
            <w:r w:rsidRPr="00E17AA5">
              <w:rPr>
                <w:rFonts w:ascii="Calibri" w:hAnsi="Calibri" w:cs="Calibri"/>
                <w:bCs/>
                <w:sz w:val="22"/>
                <w:szCs w:val="22"/>
                <w:lang w:val="sr-Cyrl-CS"/>
              </w:rPr>
              <w:t xml:space="preserve"> задатка. Математички модел оптимизације.</w:t>
            </w:r>
          </w:p>
          <w:p w14:paraId="509DF8CB" w14:textId="77777777" w:rsidR="00F33809" w:rsidRPr="00E17AA5" w:rsidRDefault="00F33809" w:rsidP="00783ED4">
            <w:pPr>
              <w:numPr>
                <w:ilvl w:val="0"/>
                <w:numId w:val="46"/>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Методе математичке оптимизације. Подела метода. Опште карактеристике и примена појединих метода.</w:t>
            </w:r>
          </w:p>
          <w:p w14:paraId="575E5258" w14:textId="77777777" w:rsidR="00F33809" w:rsidRPr="00E17AA5" w:rsidRDefault="00F33809" w:rsidP="00783ED4">
            <w:pPr>
              <w:numPr>
                <w:ilvl w:val="0"/>
                <w:numId w:val="46"/>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Аналитичке и нумеричке методе оптимизације;</w:t>
            </w:r>
          </w:p>
          <w:p w14:paraId="5889E890" w14:textId="77777777" w:rsidR="00F33809" w:rsidRPr="00E17AA5" w:rsidRDefault="00F33809" w:rsidP="00783ED4">
            <w:pPr>
              <w:numPr>
                <w:ilvl w:val="0"/>
                <w:numId w:val="46"/>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Нелинеарно програмирање. Услови оптималности. Методе нелинеарног програмирања ;</w:t>
            </w:r>
          </w:p>
          <w:p w14:paraId="3DABBA0C" w14:textId="77777777" w:rsidR="00F33809" w:rsidRPr="00E17AA5" w:rsidRDefault="00F33809" w:rsidP="00783ED4">
            <w:pPr>
              <w:numPr>
                <w:ilvl w:val="0"/>
                <w:numId w:val="46"/>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Остале врсте математичке оптимизације. Динамичко програмирање, мрежно програмирање, неуронске мреже, ...;</w:t>
            </w:r>
          </w:p>
          <w:p w14:paraId="000D411E" w14:textId="77777777" w:rsidR="00F33809" w:rsidRPr="00E17AA5" w:rsidRDefault="00F33809" w:rsidP="00783ED4">
            <w:pPr>
              <w:numPr>
                <w:ilvl w:val="0"/>
                <w:numId w:val="46"/>
              </w:numPr>
              <w:autoSpaceDE w:val="0"/>
              <w:autoSpaceDN w:val="0"/>
              <w:adjustRightInd w:val="0"/>
              <w:rPr>
                <w:rFonts w:ascii="Calibri" w:hAnsi="Calibri" w:cs="Calibri"/>
                <w:bCs/>
                <w:sz w:val="22"/>
                <w:szCs w:val="22"/>
                <w:lang w:val="sr-Cyrl-CS"/>
              </w:rPr>
            </w:pPr>
            <w:proofErr w:type="spellStart"/>
            <w:r w:rsidRPr="00E17AA5">
              <w:rPr>
                <w:rFonts w:ascii="Calibri" w:hAnsi="Calibri" w:cs="Calibri"/>
                <w:bCs/>
                <w:sz w:val="22"/>
                <w:szCs w:val="22"/>
                <w:lang w:val="sr-Cyrl-CS"/>
              </w:rPr>
              <w:t>Вишекритеријумска</w:t>
            </w:r>
            <w:proofErr w:type="spellEnd"/>
            <w:r w:rsidRPr="00E17AA5">
              <w:rPr>
                <w:rFonts w:ascii="Calibri" w:hAnsi="Calibri" w:cs="Calibri"/>
                <w:bCs/>
                <w:sz w:val="22"/>
                <w:szCs w:val="22"/>
                <w:lang w:val="sr-Cyrl-CS"/>
              </w:rPr>
              <w:t xml:space="preserve"> оптимизација. Избор критеријума оптимизације. Методе за </w:t>
            </w:r>
            <w:proofErr w:type="spellStart"/>
            <w:r w:rsidRPr="00E17AA5">
              <w:rPr>
                <w:rFonts w:ascii="Calibri" w:hAnsi="Calibri" w:cs="Calibri"/>
                <w:bCs/>
                <w:sz w:val="22"/>
                <w:szCs w:val="22"/>
                <w:lang w:val="sr-Cyrl-CS"/>
              </w:rPr>
              <w:t>вишекритеријумске</w:t>
            </w:r>
            <w:proofErr w:type="spellEnd"/>
            <w:r w:rsidRPr="00E17AA5">
              <w:rPr>
                <w:rFonts w:ascii="Calibri" w:hAnsi="Calibri" w:cs="Calibri"/>
                <w:bCs/>
                <w:sz w:val="22"/>
                <w:szCs w:val="22"/>
                <w:lang w:val="sr-Cyrl-CS"/>
              </w:rPr>
              <w:t xml:space="preserve"> оптимизације;</w:t>
            </w:r>
          </w:p>
          <w:p w14:paraId="1787DED0" w14:textId="77777777" w:rsidR="00F33809" w:rsidRPr="00E17AA5" w:rsidRDefault="00F33809" w:rsidP="00783ED4">
            <w:pPr>
              <w:numPr>
                <w:ilvl w:val="0"/>
                <w:numId w:val="46"/>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 xml:space="preserve">Софтвери за </w:t>
            </w:r>
            <w:proofErr w:type="spellStart"/>
            <w:r w:rsidRPr="00E17AA5">
              <w:rPr>
                <w:rFonts w:ascii="Calibri" w:hAnsi="Calibri" w:cs="Calibri"/>
                <w:bCs/>
                <w:sz w:val="22"/>
                <w:szCs w:val="22"/>
                <w:lang w:val="sr-Cyrl-CS"/>
              </w:rPr>
              <w:t>матиматичку</w:t>
            </w:r>
            <w:proofErr w:type="spellEnd"/>
            <w:r w:rsidRPr="00E17AA5">
              <w:rPr>
                <w:rFonts w:ascii="Calibri" w:hAnsi="Calibri" w:cs="Calibri"/>
                <w:bCs/>
                <w:sz w:val="22"/>
                <w:szCs w:val="22"/>
                <w:lang w:val="sr-Cyrl-CS"/>
              </w:rPr>
              <w:t xml:space="preserve"> оптимизацију машинског система. Развој и прилагођавање софтвера.</w:t>
            </w:r>
          </w:p>
          <w:p w14:paraId="527B8CE8" w14:textId="77777777" w:rsidR="00F33809" w:rsidRPr="00E17AA5" w:rsidRDefault="00F33809" w:rsidP="00783ED4">
            <w:pPr>
              <w:numPr>
                <w:ilvl w:val="0"/>
                <w:numId w:val="46"/>
              </w:num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Анализа и тумачење резултата математичке оптимизације.</w:t>
            </w:r>
          </w:p>
          <w:p w14:paraId="68D98261" w14:textId="77777777" w:rsidR="00F33809" w:rsidRPr="00E17AA5" w:rsidRDefault="008072A4" w:rsidP="00922E32">
            <w:pPr>
              <w:rPr>
                <w:rFonts w:ascii="Calibri" w:hAnsi="Calibri" w:cs="Calibri"/>
                <w:i/>
                <w:sz w:val="22"/>
                <w:szCs w:val="22"/>
                <w:lang w:val="ru-RU"/>
              </w:rPr>
            </w:pPr>
            <w:r w:rsidRPr="00E17AA5">
              <w:rPr>
                <w:rFonts w:ascii="Calibri" w:hAnsi="Calibri" w:cs="Calibri"/>
                <w:i/>
                <w:sz w:val="22"/>
                <w:szCs w:val="22"/>
                <w:lang w:val="ru-RU"/>
              </w:rPr>
              <w:t>Практична настава</w:t>
            </w:r>
          </w:p>
          <w:p w14:paraId="7B6BB2A7" w14:textId="77777777" w:rsidR="00F33809" w:rsidRPr="00E17AA5" w:rsidRDefault="00F33809" w:rsidP="00783ED4">
            <w:pPr>
              <w:numPr>
                <w:ilvl w:val="0"/>
                <w:numId w:val="30"/>
              </w:numPr>
              <w:autoSpaceDE w:val="0"/>
              <w:autoSpaceDN w:val="0"/>
              <w:adjustRightInd w:val="0"/>
              <w:rPr>
                <w:rFonts w:ascii="Calibri" w:hAnsi="Calibri" w:cs="Calibri"/>
                <w:iCs/>
                <w:sz w:val="22"/>
                <w:szCs w:val="22"/>
                <w:lang w:val="ru-RU"/>
              </w:rPr>
            </w:pPr>
            <w:r w:rsidRPr="00E17AA5">
              <w:rPr>
                <w:rFonts w:ascii="Calibri" w:hAnsi="Calibri" w:cs="Calibri"/>
                <w:iCs/>
                <w:sz w:val="22"/>
                <w:szCs w:val="22"/>
                <w:lang w:val="sr-Cyrl-CS"/>
              </w:rPr>
              <w:t>Пројекат са практичним и конкретним проблемом;</w:t>
            </w:r>
          </w:p>
          <w:p w14:paraId="6DB1B4B0" w14:textId="77777777" w:rsidR="00F33809" w:rsidRPr="00E17AA5" w:rsidRDefault="00F33809" w:rsidP="00783ED4">
            <w:pPr>
              <w:numPr>
                <w:ilvl w:val="0"/>
                <w:numId w:val="30"/>
              </w:numPr>
              <w:autoSpaceDE w:val="0"/>
              <w:autoSpaceDN w:val="0"/>
              <w:adjustRightInd w:val="0"/>
              <w:rPr>
                <w:rFonts w:ascii="Calibri" w:hAnsi="Calibri" w:cs="Calibri"/>
                <w:iCs/>
                <w:sz w:val="22"/>
                <w:szCs w:val="22"/>
                <w:lang w:val="ru-RU"/>
              </w:rPr>
            </w:pPr>
            <w:r w:rsidRPr="00E17AA5">
              <w:rPr>
                <w:rFonts w:ascii="Calibri" w:hAnsi="Calibri" w:cs="Calibri"/>
                <w:iCs/>
                <w:sz w:val="22"/>
                <w:szCs w:val="22"/>
                <w:lang w:val="sr-Cyrl-CS"/>
              </w:rPr>
              <w:t>Проучавање литературе и научних радова из области пројекта;</w:t>
            </w:r>
          </w:p>
          <w:p w14:paraId="556DC63D" w14:textId="77777777" w:rsidR="00F33809" w:rsidRPr="00E17AA5" w:rsidRDefault="00F33809" w:rsidP="00783ED4">
            <w:pPr>
              <w:numPr>
                <w:ilvl w:val="0"/>
                <w:numId w:val="30"/>
              </w:numPr>
              <w:autoSpaceDE w:val="0"/>
              <w:autoSpaceDN w:val="0"/>
              <w:adjustRightInd w:val="0"/>
              <w:rPr>
                <w:rFonts w:ascii="Calibri" w:hAnsi="Calibri" w:cs="Calibri"/>
                <w:iCs/>
                <w:sz w:val="22"/>
                <w:szCs w:val="22"/>
                <w:lang w:val="ru-RU"/>
              </w:rPr>
            </w:pPr>
            <w:r w:rsidRPr="00E17AA5">
              <w:rPr>
                <w:rFonts w:ascii="Calibri" w:hAnsi="Calibri" w:cs="Calibri"/>
                <w:iCs/>
                <w:sz w:val="22"/>
                <w:szCs w:val="22"/>
                <w:lang w:val="sr-Cyrl-CS"/>
              </w:rPr>
              <w:t xml:space="preserve">Рад у специфичним  софтверима за оптимизацију и </w:t>
            </w:r>
            <w:proofErr w:type="spellStart"/>
            <w:r w:rsidRPr="00E17AA5">
              <w:rPr>
                <w:rFonts w:ascii="Calibri" w:hAnsi="Calibri" w:cs="Calibri"/>
                <w:iCs/>
                <w:sz w:val="22"/>
                <w:szCs w:val="22"/>
                <w:lang w:val="sr-Cyrl-CS"/>
              </w:rPr>
              <w:t>оптимизационим</w:t>
            </w:r>
            <w:proofErr w:type="spellEnd"/>
            <w:r w:rsidRPr="00E17AA5">
              <w:rPr>
                <w:rFonts w:ascii="Calibri" w:hAnsi="Calibri" w:cs="Calibri"/>
                <w:iCs/>
                <w:sz w:val="22"/>
                <w:szCs w:val="22"/>
                <w:lang w:val="sr-Cyrl-CS"/>
              </w:rPr>
              <w:t xml:space="preserve"> модулима универзалних софтвера (</w:t>
            </w:r>
            <w:r w:rsidR="00185D4E" w:rsidRPr="00E17AA5">
              <w:rPr>
                <w:rFonts w:ascii="Calibri" w:hAnsi="Calibri" w:cs="Calibri"/>
                <w:iCs/>
                <w:sz w:val="22"/>
                <w:szCs w:val="22"/>
                <w:lang w:val="ru-RU"/>
              </w:rPr>
              <w:t xml:space="preserve">Tosca, </w:t>
            </w:r>
            <w:r w:rsidRPr="00E17AA5">
              <w:rPr>
                <w:rFonts w:ascii="Calibri" w:hAnsi="Calibri" w:cs="Calibri"/>
                <w:iCs/>
                <w:sz w:val="22"/>
                <w:szCs w:val="22"/>
              </w:rPr>
              <w:t>MATLAB</w:t>
            </w:r>
            <w:r w:rsidRPr="00E17AA5">
              <w:rPr>
                <w:rFonts w:ascii="Calibri" w:hAnsi="Calibri" w:cs="Calibri"/>
                <w:iCs/>
                <w:sz w:val="22"/>
                <w:szCs w:val="22"/>
                <w:lang w:val="ru-RU"/>
              </w:rPr>
              <w:t xml:space="preserve">, </w:t>
            </w:r>
            <w:proofErr w:type="spellStart"/>
            <w:r w:rsidRPr="00E17AA5">
              <w:rPr>
                <w:rFonts w:ascii="Calibri" w:hAnsi="Calibri" w:cs="Calibri"/>
                <w:iCs/>
                <w:sz w:val="22"/>
                <w:szCs w:val="22"/>
              </w:rPr>
              <w:t>Matematica</w:t>
            </w:r>
            <w:proofErr w:type="spellEnd"/>
            <w:r w:rsidRPr="00E17AA5">
              <w:rPr>
                <w:rFonts w:ascii="Calibri" w:hAnsi="Calibri" w:cs="Calibri"/>
                <w:iCs/>
                <w:sz w:val="22"/>
                <w:szCs w:val="22"/>
                <w:lang w:val="ru-RU"/>
              </w:rPr>
              <w:t xml:space="preserve">, </w:t>
            </w:r>
            <w:r w:rsidRPr="00E17AA5">
              <w:rPr>
                <w:rFonts w:ascii="Calibri" w:hAnsi="Calibri" w:cs="Calibri"/>
                <w:iCs/>
                <w:sz w:val="22"/>
                <w:szCs w:val="22"/>
              </w:rPr>
              <w:t>Catia</w:t>
            </w:r>
            <w:r w:rsidRPr="00E17AA5">
              <w:rPr>
                <w:rFonts w:ascii="Calibri" w:hAnsi="Calibri" w:cs="Calibri"/>
                <w:iCs/>
                <w:sz w:val="22"/>
                <w:szCs w:val="22"/>
                <w:lang w:val="ru-RU"/>
              </w:rPr>
              <w:t xml:space="preserve">, </w:t>
            </w:r>
            <w:r w:rsidRPr="00E17AA5">
              <w:rPr>
                <w:rFonts w:ascii="Calibri" w:hAnsi="Calibri" w:cs="Calibri"/>
                <w:iCs/>
                <w:sz w:val="22"/>
                <w:szCs w:val="22"/>
              </w:rPr>
              <w:t>Excell</w:t>
            </w:r>
            <w:r w:rsidRPr="00E17AA5">
              <w:rPr>
                <w:rFonts w:ascii="Calibri" w:hAnsi="Calibri" w:cs="Calibri"/>
                <w:iCs/>
                <w:sz w:val="22"/>
                <w:szCs w:val="22"/>
                <w:lang w:val="ru-RU"/>
              </w:rPr>
              <w:t>, …)</w:t>
            </w:r>
          </w:p>
          <w:p w14:paraId="6F5AE734" w14:textId="77777777" w:rsidR="00F33809" w:rsidRPr="00E17AA5" w:rsidRDefault="00F33809" w:rsidP="00783ED4">
            <w:pPr>
              <w:numPr>
                <w:ilvl w:val="0"/>
                <w:numId w:val="30"/>
              </w:numPr>
              <w:autoSpaceDE w:val="0"/>
              <w:autoSpaceDN w:val="0"/>
              <w:adjustRightInd w:val="0"/>
              <w:rPr>
                <w:rFonts w:ascii="Calibri" w:hAnsi="Calibri" w:cs="Calibri"/>
                <w:iCs/>
                <w:sz w:val="22"/>
                <w:szCs w:val="22"/>
                <w:lang w:val="ru-RU"/>
              </w:rPr>
            </w:pPr>
            <w:r w:rsidRPr="00E17AA5">
              <w:rPr>
                <w:rFonts w:ascii="Calibri" w:hAnsi="Calibri" w:cs="Calibri"/>
                <w:iCs/>
                <w:sz w:val="22"/>
                <w:szCs w:val="22"/>
                <w:lang w:val="sr-Cyrl-CS"/>
              </w:rPr>
              <w:t xml:space="preserve">Самостално постављање и решавање </w:t>
            </w:r>
            <w:proofErr w:type="spellStart"/>
            <w:r w:rsidRPr="00E17AA5">
              <w:rPr>
                <w:rFonts w:ascii="Calibri" w:hAnsi="Calibri" w:cs="Calibri"/>
                <w:iCs/>
                <w:sz w:val="22"/>
                <w:szCs w:val="22"/>
                <w:lang w:val="sr-Cyrl-CS"/>
              </w:rPr>
              <w:t>оптимизационих</w:t>
            </w:r>
            <w:proofErr w:type="spellEnd"/>
            <w:r w:rsidRPr="00E17AA5">
              <w:rPr>
                <w:rFonts w:ascii="Calibri" w:hAnsi="Calibri" w:cs="Calibri"/>
                <w:iCs/>
                <w:sz w:val="22"/>
                <w:szCs w:val="22"/>
                <w:lang w:val="sr-Cyrl-CS"/>
              </w:rPr>
              <w:t xml:space="preserve"> проблема конкретних машинских система.</w:t>
            </w:r>
          </w:p>
        </w:tc>
      </w:tr>
      <w:tr w:rsidR="00F33809" w:rsidRPr="00E17AA5" w14:paraId="18493DAD" w14:textId="77777777" w:rsidTr="00FC039B">
        <w:trPr>
          <w:jc w:val="center"/>
        </w:trPr>
        <w:tc>
          <w:tcPr>
            <w:tcW w:w="5000" w:type="pct"/>
            <w:gridSpan w:val="3"/>
          </w:tcPr>
          <w:p w14:paraId="66D96005" w14:textId="77777777" w:rsidR="00F33809" w:rsidRPr="00E17AA5" w:rsidRDefault="00F33809" w:rsidP="001C178E">
            <w:pPr>
              <w:spacing w:after="60"/>
              <w:rPr>
                <w:rFonts w:ascii="Calibri" w:hAnsi="Calibri" w:cs="Calibri"/>
                <w:b/>
                <w:sz w:val="22"/>
                <w:szCs w:val="22"/>
              </w:rPr>
            </w:pPr>
            <w:proofErr w:type="spellStart"/>
            <w:r w:rsidRPr="00E17AA5">
              <w:rPr>
                <w:rFonts w:ascii="Calibri" w:hAnsi="Calibri" w:cs="Calibri"/>
                <w:b/>
                <w:sz w:val="22"/>
                <w:szCs w:val="22"/>
              </w:rPr>
              <w:t>Препоручена</w:t>
            </w:r>
            <w:proofErr w:type="spellEnd"/>
            <w:r w:rsidRPr="00E17AA5">
              <w:rPr>
                <w:rFonts w:ascii="Calibri" w:hAnsi="Calibri" w:cs="Calibri"/>
                <w:b/>
                <w:sz w:val="22"/>
                <w:szCs w:val="22"/>
              </w:rPr>
              <w:t xml:space="preserve"> </w:t>
            </w:r>
            <w:proofErr w:type="spellStart"/>
            <w:r w:rsidRPr="00E17AA5">
              <w:rPr>
                <w:rFonts w:ascii="Calibri" w:hAnsi="Calibri" w:cs="Calibri"/>
                <w:b/>
                <w:sz w:val="22"/>
                <w:szCs w:val="22"/>
              </w:rPr>
              <w:t>литература</w:t>
            </w:r>
            <w:proofErr w:type="spellEnd"/>
            <w:r w:rsidRPr="00E17AA5">
              <w:rPr>
                <w:rFonts w:ascii="Calibri" w:hAnsi="Calibri" w:cs="Calibri"/>
                <w:b/>
                <w:sz w:val="22"/>
                <w:szCs w:val="22"/>
              </w:rPr>
              <w:t xml:space="preserve"> </w:t>
            </w:r>
          </w:p>
          <w:p w14:paraId="3C458A5D" w14:textId="77777777" w:rsidR="00F33809" w:rsidRPr="00E17AA5" w:rsidRDefault="00F33809" w:rsidP="00783ED4">
            <w:pPr>
              <w:numPr>
                <w:ilvl w:val="0"/>
                <w:numId w:val="47"/>
              </w:numPr>
              <w:autoSpaceDE w:val="0"/>
              <w:autoSpaceDN w:val="0"/>
              <w:adjustRightInd w:val="0"/>
              <w:jc w:val="both"/>
              <w:rPr>
                <w:rFonts w:ascii="Calibri" w:hAnsi="Calibri" w:cs="Calibri"/>
                <w:sz w:val="22"/>
                <w:szCs w:val="22"/>
                <w:lang w:val="ru-RU"/>
              </w:rPr>
            </w:pPr>
            <w:r w:rsidRPr="00E17AA5">
              <w:rPr>
                <w:rFonts w:ascii="Calibri" w:hAnsi="Calibri" w:cs="Calibri"/>
                <w:sz w:val="22"/>
                <w:szCs w:val="22"/>
                <w:lang w:val="sr-Cyrl-CS"/>
              </w:rPr>
              <w:t xml:space="preserve">Марјановић Н., Оптимизација зупчастих преносника снаге, монографија, Машински факултет у Крагујевцу, </w:t>
            </w:r>
            <w:r w:rsidRPr="00E17AA5">
              <w:rPr>
                <w:rFonts w:ascii="Calibri" w:hAnsi="Calibri" w:cs="Calibri"/>
                <w:sz w:val="22"/>
                <w:szCs w:val="22"/>
              </w:rPr>
              <w:t>CAD</w:t>
            </w:r>
            <w:r w:rsidRPr="00E17AA5">
              <w:rPr>
                <w:rFonts w:ascii="Calibri" w:hAnsi="Calibri" w:cs="Calibri"/>
                <w:sz w:val="22"/>
                <w:szCs w:val="22"/>
                <w:lang w:val="ru-RU"/>
              </w:rPr>
              <w:t xml:space="preserve"> Лабораторија, Крагујевац, 2007.</w:t>
            </w:r>
          </w:p>
          <w:p w14:paraId="52D9F6DD" w14:textId="77777777" w:rsidR="00F33809" w:rsidRPr="00E17AA5" w:rsidRDefault="00F33809" w:rsidP="00783ED4">
            <w:pPr>
              <w:numPr>
                <w:ilvl w:val="0"/>
                <w:numId w:val="47"/>
              </w:numPr>
              <w:autoSpaceDE w:val="0"/>
              <w:autoSpaceDN w:val="0"/>
              <w:adjustRightInd w:val="0"/>
              <w:jc w:val="both"/>
              <w:rPr>
                <w:rFonts w:ascii="Calibri" w:hAnsi="Calibri" w:cs="Calibri"/>
                <w:sz w:val="22"/>
                <w:szCs w:val="22"/>
              </w:rPr>
            </w:pPr>
            <w:r w:rsidRPr="00E17AA5">
              <w:rPr>
                <w:rFonts w:ascii="Calibri" w:hAnsi="Calibri" w:cs="Calibri"/>
                <w:sz w:val="22"/>
                <w:szCs w:val="22"/>
              </w:rPr>
              <w:t>Elster k. H., Modern Mathematical Methods of Optimization, Akademie Verlag GmbH, Berlin, 1993.</w:t>
            </w:r>
          </w:p>
          <w:p w14:paraId="0EE05767" w14:textId="77777777" w:rsidR="00F33809" w:rsidRPr="00E17AA5" w:rsidRDefault="00F33809" w:rsidP="00783ED4">
            <w:pPr>
              <w:numPr>
                <w:ilvl w:val="0"/>
                <w:numId w:val="47"/>
              </w:numPr>
              <w:autoSpaceDE w:val="0"/>
              <w:autoSpaceDN w:val="0"/>
              <w:adjustRightInd w:val="0"/>
              <w:jc w:val="both"/>
              <w:rPr>
                <w:rFonts w:ascii="Calibri" w:hAnsi="Calibri" w:cs="Calibri"/>
                <w:sz w:val="22"/>
                <w:szCs w:val="22"/>
              </w:rPr>
            </w:pPr>
            <w:proofErr w:type="spellStart"/>
            <w:r w:rsidRPr="00E17AA5">
              <w:rPr>
                <w:rFonts w:ascii="Calibri" w:hAnsi="Calibri" w:cs="Calibri"/>
                <w:sz w:val="22"/>
                <w:szCs w:val="22"/>
              </w:rPr>
              <w:t>Lootsma</w:t>
            </w:r>
            <w:proofErr w:type="spellEnd"/>
            <w:r w:rsidRPr="00E17AA5">
              <w:rPr>
                <w:rFonts w:ascii="Calibri" w:hAnsi="Calibri" w:cs="Calibri"/>
                <w:sz w:val="22"/>
                <w:szCs w:val="22"/>
              </w:rPr>
              <w:t xml:space="preserve"> F. A., editor, Numerical Methods for Non-linear Optimization, Academic Press, London, 1976.</w:t>
            </w:r>
          </w:p>
          <w:p w14:paraId="4F85B919" w14:textId="77777777" w:rsidR="00F33809" w:rsidRPr="00E17AA5" w:rsidRDefault="00F33809" w:rsidP="00783ED4">
            <w:pPr>
              <w:numPr>
                <w:ilvl w:val="0"/>
                <w:numId w:val="47"/>
              </w:numPr>
              <w:autoSpaceDE w:val="0"/>
              <w:autoSpaceDN w:val="0"/>
              <w:adjustRightInd w:val="0"/>
              <w:jc w:val="both"/>
              <w:rPr>
                <w:rFonts w:ascii="Calibri" w:hAnsi="Calibri" w:cs="Calibri"/>
                <w:sz w:val="22"/>
                <w:szCs w:val="22"/>
              </w:rPr>
            </w:pPr>
            <w:r w:rsidRPr="00E17AA5">
              <w:rPr>
                <w:rFonts w:ascii="Calibri" w:hAnsi="Calibri" w:cs="Calibri"/>
                <w:sz w:val="22"/>
                <w:szCs w:val="22"/>
              </w:rPr>
              <w:t>Vanderplaats G. N., Numerical Optimization Techniques for Engineering Design With Applications, McGraw-Hill Book Company, New York, 1972.</w:t>
            </w:r>
          </w:p>
          <w:p w14:paraId="581AD424" w14:textId="77777777" w:rsidR="00F33809" w:rsidRPr="00E17AA5" w:rsidRDefault="00185D4E" w:rsidP="00783ED4">
            <w:pPr>
              <w:numPr>
                <w:ilvl w:val="0"/>
                <w:numId w:val="25"/>
              </w:numPr>
              <w:tabs>
                <w:tab w:val="clear" w:pos="786"/>
                <w:tab w:val="num" w:pos="720"/>
              </w:tabs>
              <w:autoSpaceDE w:val="0"/>
              <w:autoSpaceDN w:val="0"/>
              <w:adjustRightInd w:val="0"/>
              <w:ind w:left="720"/>
              <w:jc w:val="both"/>
              <w:rPr>
                <w:rFonts w:ascii="Calibri" w:hAnsi="Calibri" w:cs="Calibri"/>
                <w:sz w:val="22"/>
                <w:szCs w:val="22"/>
              </w:rPr>
            </w:pPr>
            <w:r w:rsidRPr="00E17AA5">
              <w:rPr>
                <w:rFonts w:ascii="Calibri" w:hAnsi="Calibri" w:cs="Calibri"/>
                <w:sz w:val="22"/>
                <w:szCs w:val="22"/>
              </w:rPr>
              <w:t xml:space="preserve">Spillers W. </w:t>
            </w:r>
            <w:proofErr w:type="spellStart"/>
            <w:r w:rsidRPr="00E17AA5">
              <w:rPr>
                <w:rFonts w:ascii="Calibri" w:hAnsi="Calibri" w:cs="Calibri"/>
                <w:sz w:val="22"/>
                <w:szCs w:val="22"/>
              </w:rPr>
              <w:t>R.,MacBain</w:t>
            </w:r>
            <w:proofErr w:type="spellEnd"/>
            <w:r w:rsidRPr="00E17AA5">
              <w:rPr>
                <w:rFonts w:ascii="Calibri" w:hAnsi="Calibri" w:cs="Calibri"/>
                <w:sz w:val="22"/>
                <w:szCs w:val="22"/>
              </w:rPr>
              <w:t xml:space="preserve"> K. M, Structural Optimization,</w:t>
            </w:r>
            <w:r w:rsidRPr="00E17AA5">
              <w:rPr>
                <w:rFonts w:ascii="Calibri" w:hAnsi="Calibri" w:cs="Calibri"/>
                <w:b/>
                <w:sz w:val="22"/>
                <w:szCs w:val="22"/>
              </w:rPr>
              <w:t xml:space="preserve"> </w:t>
            </w:r>
            <w:r w:rsidRPr="00E17AA5">
              <w:rPr>
                <w:rFonts w:ascii="Calibri" w:hAnsi="Calibri" w:cs="Calibri"/>
                <w:sz w:val="22"/>
                <w:szCs w:val="22"/>
              </w:rPr>
              <w:t>Springer, London, New York, 2009.</w:t>
            </w:r>
          </w:p>
        </w:tc>
      </w:tr>
      <w:tr w:rsidR="00F33809" w:rsidRPr="00E17AA5" w14:paraId="78F599B8" w14:textId="77777777" w:rsidTr="00FC039B">
        <w:trPr>
          <w:jc w:val="center"/>
        </w:trPr>
        <w:tc>
          <w:tcPr>
            <w:tcW w:w="1784" w:type="pct"/>
          </w:tcPr>
          <w:p w14:paraId="4CCFCC18" w14:textId="77777777" w:rsidR="00F33809" w:rsidRPr="00E17AA5" w:rsidRDefault="00F33809" w:rsidP="0040196B">
            <w:pPr>
              <w:rPr>
                <w:rFonts w:ascii="Calibri" w:hAnsi="Calibri" w:cs="Calibri"/>
                <w:sz w:val="22"/>
                <w:szCs w:val="22"/>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145" w:type="pct"/>
          </w:tcPr>
          <w:p w14:paraId="5AD5A20A" w14:textId="77777777" w:rsidR="00F33809" w:rsidRPr="00E17AA5" w:rsidRDefault="00F33809" w:rsidP="00922E32">
            <w:pPr>
              <w:rPr>
                <w:rFonts w:ascii="Calibri" w:hAnsi="Calibri" w:cs="Calibri"/>
                <w:bCs/>
                <w:sz w:val="22"/>
                <w:szCs w:val="22"/>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401D8D" w:rsidRPr="00E17AA5">
              <w:rPr>
                <w:rFonts w:ascii="Calibri" w:hAnsi="Calibri" w:cs="Calibri"/>
                <w:sz w:val="22"/>
                <w:szCs w:val="22"/>
                <w:lang w:val="sr-Cyrl-CS"/>
              </w:rPr>
              <w:t xml:space="preserve"> </w:t>
            </w:r>
            <w:r w:rsidR="00DD4B3C">
              <w:rPr>
                <w:rFonts w:ascii="Calibri" w:hAnsi="Calibri" w:cs="Calibri"/>
                <w:sz w:val="22"/>
                <w:szCs w:val="22"/>
                <w:lang w:val="sr-Cyrl-CS"/>
              </w:rPr>
              <w:t>7</w:t>
            </w:r>
            <w:r w:rsidR="002576C6" w:rsidRPr="00E17AA5">
              <w:rPr>
                <w:rFonts w:ascii="Calibri" w:hAnsi="Calibri" w:cs="Calibri"/>
                <w:sz w:val="22"/>
                <w:szCs w:val="22"/>
                <w:lang w:val="sr-Cyrl-CS"/>
              </w:rPr>
              <w:t>5</w:t>
            </w:r>
          </w:p>
        </w:tc>
        <w:tc>
          <w:tcPr>
            <w:tcW w:w="2071" w:type="pct"/>
          </w:tcPr>
          <w:p w14:paraId="50B633FF" w14:textId="77777777" w:rsidR="00F33809" w:rsidRPr="00E17AA5" w:rsidRDefault="008072A4" w:rsidP="004A1B7E">
            <w:pPr>
              <w:rPr>
                <w:rFonts w:ascii="Calibri" w:hAnsi="Calibri" w:cs="Calibri"/>
                <w:bCs/>
                <w:sz w:val="22"/>
                <w:szCs w:val="22"/>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004A1B7E" w:rsidRPr="00E17AA5">
              <w:rPr>
                <w:rFonts w:ascii="Calibri" w:hAnsi="Calibri" w:cs="Calibri"/>
                <w:sz w:val="22"/>
                <w:szCs w:val="22"/>
              </w:rPr>
              <w:t>:</w:t>
            </w:r>
            <w:r w:rsidR="00401D8D" w:rsidRPr="00E17AA5">
              <w:rPr>
                <w:rFonts w:ascii="Calibri" w:hAnsi="Calibri" w:cs="Calibri"/>
                <w:sz w:val="22"/>
                <w:szCs w:val="22"/>
                <w:lang w:val="sr-Cyrl-CS"/>
              </w:rPr>
              <w:t xml:space="preserve">  </w:t>
            </w:r>
            <w:r w:rsidR="00DD4B3C">
              <w:rPr>
                <w:rFonts w:ascii="Calibri" w:hAnsi="Calibri" w:cs="Calibri"/>
                <w:sz w:val="22"/>
                <w:szCs w:val="22"/>
                <w:lang w:val="sr-Cyrl-CS"/>
              </w:rPr>
              <w:t>7</w:t>
            </w:r>
            <w:r w:rsidR="002576C6" w:rsidRPr="00E17AA5">
              <w:rPr>
                <w:rFonts w:ascii="Calibri" w:hAnsi="Calibri" w:cs="Calibri"/>
                <w:sz w:val="22"/>
                <w:szCs w:val="22"/>
                <w:lang w:val="sr-Cyrl-CS"/>
              </w:rPr>
              <w:t>5</w:t>
            </w:r>
          </w:p>
        </w:tc>
      </w:tr>
      <w:tr w:rsidR="00F33809" w:rsidRPr="00E17AA5" w14:paraId="71C3F661" w14:textId="77777777" w:rsidTr="00FC039B">
        <w:trPr>
          <w:jc w:val="center"/>
        </w:trPr>
        <w:tc>
          <w:tcPr>
            <w:tcW w:w="5000" w:type="pct"/>
            <w:gridSpan w:val="3"/>
          </w:tcPr>
          <w:p w14:paraId="0117311E"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Методе извођења наставе</w:t>
            </w:r>
            <w:r w:rsidR="00EA65A7" w:rsidRPr="00E17AA5">
              <w:rPr>
                <w:rFonts w:ascii="Calibri" w:hAnsi="Calibri" w:cs="Calibri"/>
                <w:b/>
                <w:sz w:val="22"/>
                <w:szCs w:val="22"/>
                <w:lang w:val="ru-RU"/>
              </w:rPr>
              <w:t xml:space="preserve">:  </w:t>
            </w:r>
            <w:r w:rsidRPr="00E17AA5">
              <w:rPr>
                <w:rFonts w:ascii="Calibri" w:hAnsi="Calibri" w:cs="Calibri"/>
                <w:sz w:val="22"/>
                <w:szCs w:val="22"/>
                <w:lang w:val="sr-Cyrl-CS"/>
              </w:rPr>
              <w:t>Предавања, интерактивна настава и самостални рад.</w:t>
            </w:r>
          </w:p>
        </w:tc>
      </w:tr>
      <w:tr w:rsidR="00F33809" w:rsidRPr="00E17AA5" w14:paraId="340E2AF5" w14:textId="77777777" w:rsidTr="00FC039B">
        <w:trPr>
          <w:jc w:val="center"/>
        </w:trPr>
        <w:tc>
          <w:tcPr>
            <w:tcW w:w="5000" w:type="pct"/>
            <w:gridSpan w:val="3"/>
          </w:tcPr>
          <w:p w14:paraId="05CFE712" w14:textId="77777777" w:rsidR="00F33809" w:rsidRPr="00E17AA5" w:rsidRDefault="00F33809" w:rsidP="00401D8D">
            <w:pPr>
              <w:rPr>
                <w:rFonts w:ascii="Calibri" w:hAnsi="Calibri" w:cs="Calibri"/>
                <w:b/>
                <w:sz w:val="22"/>
                <w:szCs w:val="22"/>
                <w:lang w:val="ru-RU"/>
              </w:rPr>
            </w:pPr>
            <w:r w:rsidRPr="00E17AA5">
              <w:rPr>
                <w:rFonts w:ascii="Calibri" w:hAnsi="Calibri" w:cs="Calibri"/>
                <w:b/>
                <w:sz w:val="22"/>
                <w:szCs w:val="22"/>
                <w:lang w:val="ru-RU"/>
              </w:rPr>
              <w:t>Оцена  знања (максимални број поена 100)</w:t>
            </w:r>
          </w:p>
          <w:p w14:paraId="13E057E9" w14:textId="77777777" w:rsidR="00F33809" w:rsidRPr="00E17AA5" w:rsidRDefault="00F33809" w:rsidP="00922E32">
            <w:pPr>
              <w:rPr>
                <w:rFonts w:ascii="Calibri" w:hAnsi="Calibri" w:cs="Calibri"/>
                <w:sz w:val="22"/>
                <w:szCs w:val="22"/>
                <w:lang w:val="ru-RU"/>
              </w:rPr>
            </w:pPr>
            <w:r w:rsidRPr="00E17AA5">
              <w:rPr>
                <w:rFonts w:ascii="Calibri" w:hAnsi="Calibri" w:cs="Calibri"/>
                <w:sz w:val="22"/>
                <w:szCs w:val="22"/>
                <w:lang w:val="ru-RU"/>
              </w:rPr>
              <w:t>Презентација и одбрана пројекта: 60 поена</w:t>
            </w:r>
          </w:p>
          <w:p w14:paraId="20994C3B" w14:textId="77777777" w:rsidR="00F33809" w:rsidRPr="00E17AA5" w:rsidRDefault="00F33809" w:rsidP="00922E32">
            <w:pPr>
              <w:rPr>
                <w:rFonts w:ascii="Calibri" w:hAnsi="Calibri" w:cs="Calibri"/>
                <w:b/>
                <w:sz w:val="22"/>
                <w:szCs w:val="22"/>
                <w:lang w:val="ru-RU"/>
              </w:rPr>
            </w:pPr>
            <w:r w:rsidRPr="00E17AA5">
              <w:rPr>
                <w:rFonts w:ascii="Calibri" w:hAnsi="Calibri" w:cs="Calibri"/>
                <w:sz w:val="22"/>
                <w:szCs w:val="22"/>
                <w:lang w:val="ru-RU"/>
              </w:rPr>
              <w:t>Усмени испит: 40 поена</w:t>
            </w:r>
          </w:p>
        </w:tc>
      </w:tr>
      <w:bookmarkEnd w:id="79"/>
    </w:tbl>
    <w:p w14:paraId="1E92C356" w14:textId="77777777" w:rsidR="00DC24B2" w:rsidRPr="00E17AA5" w:rsidRDefault="00DC24B2">
      <w:pPr>
        <w:rPr>
          <w:rFonts w:ascii="Calibri" w:hAnsi="Calibri" w:cs="Calibri"/>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1966"/>
        <w:gridCol w:w="3848"/>
      </w:tblGrid>
      <w:tr w:rsidR="00F33809" w:rsidRPr="00E17AA5" w14:paraId="18FDF11A" w14:textId="77777777" w:rsidTr="00A31333">
        <w:tc>
          <w:tcPr>
            <w:tcW w:w="5000" w:type="pct"/>
            <w:gridSpan w:val="3"/>
          </w:tcPr>
          <w:p w14:paraId="7F5C74E8" w14:textId="77777777" w:rsidR="00F33809" w:rsidRPr="00E17AA5" w:rsidRDefault="00CB5019" w:rsidP="00922E32">
            <w:pPr>
              <w:rPr>
                <w:rFonts w:ascii="Calibri" w:hAnsi="Calibri" w:cs="Calibri"/>
                <w:lang w:val="sr-Cyrl-CS"/>
              </w:rPr>
            </w:pPr>
            <w:r w:rsidRPr="00E17AA5">
              <w:rPr>
                <w:rFonts w:ascii="Calibri" w:hAnsi="Calibri" w:cs="Calibri"/>
                <w:sz w:val="36"/>
                <w:szCs w:val="36"/>
                <w:lang w:val="sr-Latn-CS"/>
              </w:rPr>
              <w:br w:type="page"/>
            </w:r>
            <w:bookmarkStart w:id="80" w:name="DMKIM03"/>
            <w:r w:rsidR="00F33809" w:rsidRPr="00E17AA5">
              <w:rPr>
                <w:rFonts w:ascii="Calibri" w:hAnsi="Calibri" w:cs="Calibri"/>
                <w:b/>
                <w:bCs/>
                <w:lang w:val="sr-Cyrl-CS"/>
              </w:rPr>
              <w:t>Назив предмета: Интегритет конструкција</w:t>
            </w:r>
          </w:p>
        </w:tc>
      </w:tr>
      <w:tr w:rsidR="00F33809" w:rsidRPr="00E17AA5" w14:paraId="53FEF366" w14:textId="77777777" w:rsidTr="00A31333">
        <w:tc>
          <w:tcPr>
            <w:tcW w:w="5000" w:type="pct"/>
            <w:gridSpan w:val="3"/>
          </w:tcPr>
          <w:p w14:paraId="61173FFF" w14:textId="77777777" w:rsidR="00F33809" w:rsidRPr="00E17AA5" w:rsidRDefault="00F33809" w:rsidP="00AD24AE">
            <w:pPr>
              <w:rPr>
                <w:rFonts w:ascii="Calibri" w:hAnsi="Calibri" w:cs="Calibri"/>
                <w:b/>
                <w:bCs/>
                <w:lang w:val="sr-Cyrl-RS"/>
              </w:rPr>
            </w:pPr>
            <w:r w:rsidRPr="00E17AA5">
              <w:rPr>
                <w:rFonts w:ascii="Calibri" w:hAnsi="Calibri" w:cs="Calibri"/>
                <w:b/>
                <w:bCs/>
                <w:lang w:val="sr-Cyrl-CS"/>
              </w:rPr>
              <w:t>Наставник или наставници</w:t>
            </w:r>
            <w:r w:rsidR="00401D8D" w:rsidRPr="00E17AA5">
              <w:rPr>
                <w:rFonts w:ascii="Calibri" w:hAnsi="Calibri" w:cs="Calibri"/>
                <w:b/>
                <w:bCs/>
                <w:lang w:val="ru-RU"/>
              </w:rPr>
              <w:t xml:space="preserve">: </w:t>
            </w:r>
            <w:r w:rsidR="00E12C8A" w:rsidRPr="00E17AA5">
              <w:rPr>
                <w:rFonts w:ascii="Calibri" w:hAnsi="Calibri" w:cs="Calibri"/>
                <w:b/>
                <w:bCs/>
                <w:lang w:val="sr-Cyrl-RS"/>
              </w:rPr>
              <w:t>Милетић М. Иван</w:t>
            </w:r>
          </w:p>
        </w:tc>
      </w:tr>
      <w:tr w:rsidR="00F33809" w:rsidRPr="00E17AA5" w14:paraId="1E825FC6" w14:textId="77777777" w:rsidTr="00A31333">
        <w:tc>
          <w:tcPr>
            <w:tcW w:w="5000" w:type="pct"/>
            <w:gridSpan w:val="3"/>
          </w:tcPr>
          <w:p w14:paraId="76CC811E" w14:textId="77777777" w:rsidR="00F33809" w:rsidRPr="00E17AA5" w:rsidRDefault="00F33809" w:rsidP="008D1EC8">
            <w:pPr>
              <w:rPr>
                <w:rFonts w:ascii="Calibri" w:hAnsi="Calibri" w:cs="Calibri"/>
                <w:lang w:val="ru-RU"/>
              </w:rPr>
            </w:pPr>
            <w:r w:rsidRPr="00E17AA5">
              <w:rPr>
                <w:rFonts w:ascii="Calibri" w:hAnsi="Calibri" w:cs="Calibri"/>
                <w:b/>
                <w:bCs/>
                <w:lang w:val="sr-Cyrl-CS"/>
              </w:rPr>
              <w:t xml:space="preserve">Статус предмета: </w:t>
            </w:r>
            <w:r w:rsidR="001D77C2">
              <w:rPr>
                <w:rFonts w:ascii="Calibri" w:hAnsi="Calibri" w:cs="Calibri"/>
                <w:bCs/>
                <w:lang w:val="sr-Cyrl-CS"/>
              </w:rPr>
              <w:t>Изборни предмет студијског програма</w:t>
            </w:r>
          </w:p>
        </w:tc>
      </w:tr>
      <w:tr w:rsidR="00F33809" w:rsidRPr="00E17AA5" w14:paraId="5D0E53EE" w14:textId="77777777" w:rsidTr="00A31333">
        <w:tc>
          <w:tcPr>
            <w:tcW w:w="5000" w:type="pct"/>
            <w:gridSpan w:val="3"/>
          </w:tcPr>
          <w:p w14:paraId="0AA0FCC9" w14:textId="77777777" w:rsidR="00F33809" w:rsidRPr="00E17AA5" w:rsidRDefault="00F33809" w:rsidP="00401D8D">
            <w:pPr>
              <w:rPr>
                <w:rFonts w:ascii="Calibri" w:hAnsi="Calibri" w:cs="Calibri"/>
                <w:lang w:val="ru-RU"/>
              </w:rPr>
            </w:pPr>
            <w:r w:rsidRPr="00E17AA5">
              <w:rPr>
                <w:rFonts w:ascii="Calibri" w:hAnsi="Calibri" w:cs="Calibri"/>
                <w:b/>
                <w:bCs/>
                <w:lang w:val="sr-Cyrl-CS"/>
              </w:rPr>
              <w:t>Број ЕСПБ</w:t>
            </w:r>
            <w:r w:rsidRPr="00E17AA5">
              <w:rPr>
                <w:rFonts w:ascii="Calibri" w:hAnsi="Calibri" w:cs="Calibri"/>
                <w:b/>
                <w:bCs/>
                <w:lang w:val="ru-RU"/>
              </w:rPr>
              <w:t xml:space="preserve">: </w:t>
            </w:r>
            <w:r w:rsidR="00401D8D" w:rsidRPr="00E17AA5">
              <w:rPr>
                <w:rFonts w:ascii="Calibri" w:hAnsi="Calibri" w:cs="Calibri"/>
                <w:b/>
                <w:bCs/>
                <w:lang w:val="ru-RU"/>
              </w:rPr>
              <w:t>15</w:t>
            </w:r>
          </w:p>
        </w:tc>
      </w:tr>
      <w:tr w:rsidR="00F33809" w:rsidRPr="00E17AA5" w14:paraId="40D92F01" w14:textId="77777777" w:rsidTr="00A31333">
        <w:tc>
          <w:tcPr>
            <w:tcW w:w="5000" w:type="pct"/>
            <w:gridSpan w:val="3"/>
          </w:tcPr>
          <w:p w14:paraId="09B6B20C" w14:textId="77777777" w:rsidR="00F33809" w:rsidRPr="00E17AA5" w:rsidRDefault="00F33809" w:rsidP="00922E32">
            <w:pPr>
              <w:rPr>
                <w:rFonts w:ascii="Calibri" w:hAnsi="Calibri" w:cs="Calibri"/>
                <w:lang w:val="ru-RU"/>
              </w:rPr>
            </w:pPr>
            <w:r w:rsidRPr="00E17AA5">
              <w:rPr>
                <w:rFonts w:ascii="Calibri" w:hAnsi="Calibri" w:cs="Calibri"/>
                <w:b/>
                <w:bCs/>
                <w:lang w:val="sr-Cyrl-CS"/>
              </w:rPr>
              <w:t>Услов</w:t>
            </w:r>
            <w:r w:rsidRPr="00E17AA5">
              <w:rPr>
                <w:rFonts w:ascii="Calibri" w:hAnsi="Calibri" w:cs="Calibri"/>
                <w:b/>
                <w:bCs/>
                <w:lang w:val="ru-RU"/>
              </w:rPr>
              <w:t>: Нема</w:t>
            </w:r>
          </w:p>
        </w:tc>
      </w:tr>
      <w:tr w:rsidR="00F33809" w:rsidRPr="00E17AA5" w14:paraId="708E9CDE" w14:textId="77777777" w:rsidTr="00A31333">
        <w:tc>
          <w:tcPr>
            <w:tcW w:w="5000" w:type="pct"/>
            <w:gridSpan w:val="3"/>
          </w:tcPr>
          <w:p w14:paraId="66ED1F7D" w14:textId="77777777" w:rsidR="00F33809" w:rsidRPr="00E17AA5" w:rsidRDefault="00F33809" w:rsidP="00922E32">
            <w:pPr>
              <w:autoSpaceDE w:val="0"/>
              <w:autoSpaceDN w:val="0"/>
              <w:adjustRightInd w:val="0"/>
              <w:rPr>
                <w:rFonts w:ascii="Calibri" w:hAnsi="Calibri" w:cs="Calibri"/>
                <w:b/>
                <w:bCs/>
                <w:lang w:val="sr-Cyrl-CS"/>
              </w:rPr>
            </w:pPr>
            <w:r w:rsidRPr="00E17AA5">
              <w:rPr>
                <w:rFonts w:ascii="Calibri" w:hAnsi="Calibri" w:cs="Calibri"/>
                <w:b/>
                <w:bCs/>
                <w:lang w:val="sr-Cyrl-CS"/>
              </w:rPr>
              <w:t xml:space="preserve">Циљ предмета: </w:t>
            </w:r>
          </w:p>
          <w:p w14:paraId="31DDEE5B" w14:textId="77777777" w:rsidR="001A2C7D" w:rsidRPr="00E17AA5" w:rsidRDefault="001A2C7D" w:rsidP="001A2C7D">
            <w:pPr>
              <w:autoSpaceDE w:val="0"/>
              <w:autoSpaceDN w:val="0"/>
              <w:adjustRightInd w:val="0"/>
              <w:jc w:val="both"/>
              <w:rPr>
                <w:rFonts w:ascii="Calibri" w:hAnsi="Calibri" w:cs="Calibri"/>
                <w:bCs/>
                <w:sz w:val="22"/>
                <w:szCs w:val="22"/>
                <w:lang w:val="ru-RU"/>
              </w:rPr>
            </w:pPr>
            <w:r w:rsidRPr="00E17AA5">
              <w:rPr>
                <w:rFonts w:ascii="Calibri" w:hAnsi="Calibri" w:cs="Calibri"/>
                <w:bCs/>
                <w:sz w:val="22"/>
                <w:szCs w:val="22"/>
                <w:lang w:val="ru-RU"/>
              </w:rPr>
              <w:t>Да се</w:t>
            </w:r>
            <w:r w:rsidRPr="00E17AA5">
              <w:rPr>
                <w:rFonts w:ascii="Calibri" w:hAnsi="Calibri" w:cs="Calibri"/>
                <w:bCs/>
                <w:sz w:val="22"/>
                <w:szCs w:val="22"/>
                <w:lang w:val="sr-Cyrl-CS"/>
              </w:rPr>
              <w:t xml:space="preserve"> </w:t>
            </w:r>
            <w:r w:rsidRPr="00E17AA5">
              <w:rPr>
                <w:rFonts w:ascii="Calibri" w:hAnsi="Calibri" w:cs="Calibri"/>
                <w:bCs/>
                <w:sz w:val="22"/>
                <w:szCs w:val="22"/>
                <w:lang w:val="ru-RU"/>
              </w:rPr>
              <w:t xml:space="preserve">студентима на јасан и разумљив начин пренесу најсавременија знања из области </w:t>
            </w:r>
            <w:r w:rsidRPr="00E17AA5">
              <w:rPr>
                <w:rFonts w:ascii="Calibri" w:hAnsi="Calibri" w:cs="Calibri"/>
                <w:bCs/>
                <w:sz w:val="22"/>
                <w:szCs w:val="22"/>
                <w:lang w:val="sr-Cyrl-CS"/>
              </w:rPr>
              <w:t>интегритета конструкција</w:t>
            </w:r>
            <w:r w:rsidRPr="00E17AA5">
              <w:rPr>
                <w:rFonts w:ascii="Calibri" w:hAnsi="Calibri" w:cs="Calibri"/>
                <w:bCs/>
                <w:sz w:val="22"/>
                <w:szCs w:val="22"/>
                <w:lang w:val="ru-RU"/>
              </w:rPr>
              <w:t xml:space="preserve"> - механике лома и </w:t>
            </w:r>
            <w:r w:rsidRPr="00E17AA5">
              <w:rPr>
                <w:rFonts w:ascii="Calibri" w:hAnsi="Calibri" w:cs="Calibri"/>
                <w:bCs/>
                <w:sz w:val="22"/>
                <w:szCs w:val="22"/>
                <w:lang w:val="sr-Cyrl-CS"/>
              </w:rPr>
              <w:t xml:space="preserve">механике </w:t>
            </w:r>
            <w:proofErr w:type="spellStart"/>
            <w:r w:rsidRPr="00E17AA5">
              <w:rPr>
                <w:rFonts w:ascii="Calibri" w:hAnsi="Calibri" w:cs="Calibri"/>
                <w:bCs/>
                <w:sz w:val="22"/>
                <w:szCs w:val="22"/>
                <w:lang w:val="sr-Cyrl-CS"/>
              </w:rPr>
              <w:t>ош</w:t>
            </w:r>
            <w:proofErr w:type="spellEnd"/>
            <w:r w:rsidRPr="00E17AA5">
              <w:rPr>
                <w:rFonts w:ascii="Calibri" w:hAnsi="Calibri" w:cs="Calibri"/>
                <w:bCs/>
                <w:sz w:val="22"/>
                <w:szCs w:val="22"/>
                <w:lang w:val="ru-RU"/>
              </w:rPr>
              <w:t>те</w:t>
            </w:r>
            <w:proofErr w:type="spellStart"/>
            <w:r w:rsidRPr="00E17AA5">
              <w:rPr>
                <w:rFonts w:ascii="Calibri" w:hAnsi="Calibri" w:cs="Calibri"/>
                <w:bCs/>
                <w:sz w:val="22"/>
                <w:szCs w:val="22"/>
                <w:lang w:val="sr-Cyrl-CS"/>
              </w:rPr>
              <w:t>ћењ</w:t>
            </w:r>
            <w:proofErr w:type="spellEnd"/>
            <w:r w:rsidRPr="00E17AA5">
              <w:rPr>
                <w:rFonts w:ascii="Calibri" w:hAnsi="Calibri" w:cs="Calibri"/>
                <w:bCs/>
                <w:sz w:val="22"/>
                <w:szCs w:val="22"/>
                <w:lang w:val="ru-RU"/>
              </w:rPr>
              <w:t>а.</w:t>
            </w:r>
          </w:p>
          <w:p w14:paraId="2A0DDAC6" w14:textId="77777777" w:rsidR="00F33809" w:rsidRPr="00E17AA5" w:rsidRDefault="001A2C7D" w:rsidP="001A2C7D">
            <w:pPr>
              <w:autoSpaceDE w:val="0"/>
              <w:autoSpaceDN w:val="0"/>
              <w:adjustRightInd w:val="0"/>
              <w:jc w:val="both"/>
              <w:rPr>
                <w:rFonts w:ascii="Calibri" w:hAnsi="Calibri" w:cs="Calibri"/>
                <w:b/>
                <w:bCs/>
                <w:sz w:val="22"/>
                <w:szCs w:val="22"/>
                <w:lang w:val="sr-Cyrl-CS"/>
              </w:rPr>
            </w:pPr>
            <w:r w:rsidRPr="00E17AA5">
              <w:rPr>
                <w:rFonts w:ascii="Calibri" w:hAnsi="Calibri" w:cs="Calibri"/>
                <w:color w:val="000000"/>
                <w:sz w:val="22"/>
                <w:szCs w:val="22"/>
                <w:lang w:val="ru-RU"/>
              </w:rPr>
              <w:t xml:space="preserve">Стицање знања везаних за инжењерске вештине процене преосталог века трајања конструкција </w:t>
            </w:r>
            <w:r w:rsidRPr="00E17AA5">
              <w:rPr>
                <w:rFonts w:ascii="Calibri" w:hAnsi="Calibri" w:cs="Calibri"/>
                <w:color w:val="000000"/>
                <w:sz w:val="22"/>
                <w:szCs w:val="22"/>
                <w:lang w:val="sr-Cyrl-CS"/>
              </w:rPr>
              <w:t xml:space="preserve">које садрже </w:t>
            </w:r>
            <w:proofErr w:type="spellStart"/>
            <w:r w:rsidRPr="00E17AA5">
              <w:rPr>
                <w:rFonts w:ascii="Calibri" w:hAnsi="Calibri" w:cs="Calibri"/>
                <w:color w:val="000000"/>
                <w:sz w:val="22"/>
                <w:szCs w:val="22"/>
                <w:lang w:val="sr-Cyrl-CS"/>
              </w:rPr>
              <w:t>прслину</w:t>
            </w:r>
            <w:proofErr w:type="spellEnd"/>
            <w:r w:rsidRPr="00E17AA5">
              <w:rPr>
                <w:rFonts w:ascii="Calibri" w:hAnsi="Calibri" w:cs="Calibri"/>
                <w:color w:val="000000"/>
                <w:sz w:val="22"/>
                <w:szCs w:val="22"/>
                <w:lang w:val="sr-Cyrl-CS"/>
              </w:rPr>
              <w:t>.</w:t>
            </w:r>
          </w:p>
        </w:tc>
      </w:tr>
      <w:tr w:rsidR="00F33809" w:rsidRPr="00E17AA5" w14:paraId="00F36A68" w14:textId="77777777" w:rsidTr="00A31333">
        <w:tc>
          <w:tcPr>
            <w:tcW w:w="5000" w:type="pct"/>
            <w:gridSpan w:val="3"/>
          </w:tcPr>
          <w:p w14:paraId="2A24E0AB" w14:textId="77777777" w:rsidR="00F33809" w:rsidRPr="00E17AA5" w:rsidRDefault="00F33809" w:rsidP="00922E32">
            <w:pPr>
              <w:rPr>
                <w:rFonts w:ascii="Calibri" w:hAnsi="Calibri" w:cs="Calibri"/>
                <w:b/>
                <w:bCs/>
                <w:lang w:val="sr-Cyrl-CS"/>
              </w:rPr>
            </w:pPr>
            <w:r w:rsidRPr="00E17AA5">
              <w:rPr>
                <w:rFonts w:ascii="Calibri" w:hAnsi="Calibri" w:cs="Calibri"/>
                <w:b/>
                <w:bCs/>
                <w:lang w:val="sr-Cyrl-CS"/>
              </w:rPr>
              <w:t>Исход предмета</w:t>
            </w:r>
          </w:p>
          <w:p w14:paraId="63CBC8E0" w14:textId="77777777" w:rsidR="00F33809" w:rsidRPr="00E17AA5" w:rsidRDefault="00F33809" w:rsidP="00922E32">
            <w:pPr>
              <w:ind w:firstLine="340"/>
              <w:jc w:val="both"/>
              <w:rPr>
                <w:rFonts w:ascii="Calibri" w:hAnsi="Calibri" w:cs="Calibri"/>
                <w:sz w:val="22"/>
                <w:szCs w:val="22"/>
                <w:lang w:val="ru-RU"/>
              </w:rPr>
            </w:pPr>
            <w:r w:rsidRPr="00E17AA5">
              <w:rPr>
                <w:rFonts w:ascii="Calibri" w:hAnsi="Calibri" w:cs="Calibri"/>
                <w:sz w:val="22"/>
                <w:szCs w:val="22"/>
                <w:lang w:val="ru-RU"/>
              </w:rPr>
              <w:t>По завршеном курсу, студенти би требало да буду у стању да:</w:t>
            </w:r>
          </w:p>
          <w:p w14:paraId="1BE62187" w14:textId="77777777" w:rsidR="00F33809" w:rsidRPr="00E17AA5" w:rsidRDefault="00F33809" w:rsidP="00783ED4">
            <w:pPr>
              <w:numPr>
                <w:ilvl w:val="0"/>
                <w:numId w:val="32"/>
              </w:numPr>
              <w:tabs>
                <w:tab w:val="clear" w:pos="567"/>
                <w:tab w:val="num" w:pos="360"/>
              </w:tabs>
              <w:ind w:left="360" w:hanging="360"/>
              <w:jc w:val="both"/>
              <w:rPr>
                <w:rFonts w:ascii="Calibri" w:hAnsi="Calibri" w:cs="Calibri"/>
                <w:sz w:val="22"/>
                <w:szCs w:val="22"/>
                <w:lang w:val="ru-RU"/>
              </w:rPr>
            </w:pPr>
            <w:r w:rsidRPr="00E17AA5">
              <w:rPr>
                <w:rFonts w:ascii="Calibri" w:hAnsi="Calibri" w:cs="Calibri"/>
                <w:sz w:val="22"/>
                <w:szCs w:val="22"/>
                <w:lang w:val="ru-RU"/>
              </w:rPr>
              <w:t>Схвате значај знања која су стекли,</w:t>
            </w:r>
          </w:p>
          <w:p w14:paraId="66A0FDF3" w14:textId="77777777" w:rsidR="00F33809" w:rsidRPr="00E17AA5" w:rsidRDefault="00F33809" w:rsidP="00783ED4">
            <w:pPr>
              <w:numPr>
                <w:ilvl w:val="0"/>
                <w:numId w:val="32"/>
              </w:numPr>
              <w:tabs>
                <w:tab w:val="clear" w:pos="567"/>
                <w:tab w:val="num" w:pos="360"/>
              </w:tabs>
              <w:ind w:left="360" w:hanging="360"/>
              <w:jc w:val="both"/>
              <w:rPr>
                <w:rFonts w:ascii="Calibri" w:hAnsi="Calibri" w:cs="Calibri"/>
                <w:sz w:val="22"/>
                <w:szCs w:val="22"/>
                <w:lang w:val="ru-RU"/>
              </w:rPr>
            </w:pPr>
            <w:r w:rsidRPr="00E17AA5">
              <w:rPr>
                <w:rFonts w:ascii="Calibri" w:hAnsi="Calibri" w:cs="Calibri"/>
                <w:sz w:val="22"/>
                <w:szCs w:val="22"/>
                <w:lang w:val="ru-RU"/>
              </w:rPr>
              <w:t>Искористе та знања у пројектовању конструкција које су "безбедне на лом",</w:t>
            </w:r>
          </w:p>
          <w:p w14:paraId="493B3F2D" w14:textId="77777777" w:rsidR="00F33809" w:rsidRPr="00E17AA5" w:rsidRDefault="00F33809" w:rsidP="00783ED4">
            <w:pPr>
              <w:numPr>
                <w:ilvl w:val="0"/>
                <w:numId w:val="32"/>
              </w:numPr>
              <w:tabs>
                <w:tab w:val="clear" w:pos="567"/>
                <w:tab w:val="num" w:pos="360"/>
              </w:tabs>
              <w:ind w:left="360" w:hanging="360"/>
              <w:rPr>
                <w:rFonts w:ascii="Calibri" w:hAnsi="Calibri" w:cs="Calibri"/>
                <w:lang w:val="sr-Cyrl-CS"/>
              </w:rPr>
            </w:pPr>
            <w:r w:rsidRPr="00E17AA5">
              <w:rPr>
                <w:rFonts w:ascii="Calibri" w:hAnsi="Calibri" w:cs="Calibri"/>
                <w:sz w:val="22"/>
                <w:szCs w:val="22"/>
                <w:lang w:val="ru-RU"/>
              </w:rPr>
              <w:t xml:space="preserve">Искористе та знања да препознају могуће случајеве појаве отказа конструкције услед лома и да буду у стању да </w:t>
            </w:r>
            <w:r w:rsidRPr="00E17AA5">
              <w:rPr>
                <w:rFonts w:ascii="Calibri" w:hAnsi="Calibri" w:cs="Calibri"/>
                <w:sz w:val="22"/>
                <w:szCs w:val="22"/>
                <w:lang w:val="sr-Cyrl-CS"/>
              </w:rPr>
              <w:t>обезбеде интегритет конструкције.</w:t>
            </w:r>
            <w:r w:rsidRPr="00E17AA5">
              <w:rPr>
                <w:rFonts w:ascii="Calibri" w:hAnsi="Calibri" w:cs="Calibri"/>
                <w:b/>
                <w:bCs/>
                <w:lang w:val="sr-Cyrl-CS"/>
              </w:rPr>
              <w:t xml:space="preserve"> </w:t>
            </w:r>
          </w:p>
        </w:tc>
      </w:tr>
      <w:tr w:rsidR="00F33809" w:rsidRPr="00E17AA5" w14:paraId="56F3D44A" w14:textId="77777777" w:rsidTr="00A31333">
        <w:tc>
          <w:tcPr>
            <w:tcW w:w="5000" w:type="pct"/>
            <w:gridSpan w:val="3"/>
          </w:tcPr>
          <w:p w14:paraId="1545CF15" w14:textId="77777777" w:rsidR="00F33809" w:rsidRPr="00E17AA5" w:rsidRDefault="00F33809" w:rsidP="00922E32">
            <w:pPr>
              <w:autoSpaceDE w:val="0"/>
              <w:autoSpaceDN w:val="0"/>
              <w:adjustRightInd w:val="0"/>
              <w:rPr>
                <w:rFonts w:ascii="Calibri" w:hAnsi="Calibri" w:cs="Calibri"/>
                <w:b/>
                <w:bCs/>
                <w:lang w:val="sr-Cyrl-CS"/>
              </w:rPr>
            </w:pPr>
            <w:r w:rsidRPr="00E17AA5">
              <w:rPr>
                <w:rFonts w:ascii="Calibri" w:hAnsi="Calibri" w:cs="Calibri"/>
                <w:b/>
                <w:bCs/>
                <w:lang w:val="sr-Cyrl-CS"/>
              </w:rPr>
              <w:t>Садржај предмета:</w:t>
            </w:r>
          </w:p>
          <w:p w14:paraId="32260E0E" w14:textId="77777777" w:rsidR="00F33809" w:rsidRPr="00E17AA5" w:rsidRDefault="00F33809" w:rsidP="00401D8D">
            <w:pPr>
              <w:pStyle w:val="BodyText"/>
              <w:spacing w:after="0"/>
              <w:jc w:val="both"/>
              <w:rPr>
                <w:rFonts w:ascii="Calibri" w:hAnsi="Calibri" w:cs="Calibri"/>
                <w:sz w:val="22"/>
                <w:szCs w:val="22"/>
                <w:lang w:val="ru-RU"/>
              </w:rPr>
            </w:pPr>
            <w:r w:rsidRPr="00E17AA5">
              <w:rPr>
                <w:rFonts w:ascii="Calibri" w:hAnsi="Calibri" w:cs="Calibri"/>
                <w:sz w:val="22"/>
                <w:szCs w:val="22"/>
                <w:lang w:val="ru-RU"/>
              </w:rPr>
              <w:t>1. Увод у механику лома (последице лома, механика лома и отпорност материјала)</w:t>
            </w:r>
          </w:p>
          <w:p w14:paraId="78F6019E" w14:textId="77777777" w:rsidR="00F33809" w:rsidRPr="00E17AA5" w:rsidRDefault="00F33809" w:rsidP="00401D8D">
            <w:pPr>
              <w:jc w:val="both"/>
              <w:rPr>
                <w:rFonts w:ascii="Calibri" w:hAnsi="Calibri" w:cs="Calibri"/>
                <w:sz w:val="22"/>
                <w:szCs w:val="22"/>
                <w:lang w:val="ru-RU"/>
              </w:rPr>
            </w:pPr>
            <w:r w:rsidRPr="00E17AA5">
              <w:rPr>
                <w:rFonts w:ascii="Calibri" w:hAnsi="Calibri" w:cs="Calibri"/>
                <w:sz w:val="22"/>
                <w:szCs w:val="22"/>
                <w:lang w:val="ru-RU"/>
              </w:rPr>
              <w:t>2. Преглед развоја механике лома (Грифитова теорија, фактор интензитета напона, основне релације Л</w:t>
            </w:r>
            <w:proofErr w:type="spellStart"/>
            <w:r w:rsidRPr="00E17AA5">
              <w:rPr>
                <w:rFonts w:ascii="Calibri" w:hAnsi="Calibri" w:cs="Calibri"/>
                <w:sz w:val="22"/>
                <w:szCs w:val="22"/>
                <w:lang w:val="sr-Cyrl-CS"/>
              </w:rPr>
              <w:t>инеарне</w:t>
            </w:r>
            <w:proofErr w:type="spellEnd"/>
            <w:r w:rsidRPr="00E17AA5">
              <w:rPr>
                <w:rFonts w:ascii="Calibri" w:hAnsi="Calibri" w:cs="Calibri"/>
                <w:sz w:val="22"/>
                <w:szCs w:val="22"/>
                <w:lang w:val="sr-Cyrl-CS"/>
              </w:rPr>
              <w:t xml:space="preserve"> </w:t>
            </w:r>
            <w:r w:rsidRPr="00E17AA5">
              <w:rPr>
                <w:rFonts w:ascii="Calibri" w:hAnsi="Calibri" w:cs="Calibri"/>
                <w:sz w:val="22"/>
                <w:szCs w:val="22"/>
                <w:lang w:val="ru-RU"/>
              </w:rPr>
              <w:t>Е</w:t>
            </w:r>
            <w:proofErr w:type="spellStart"/>
            <w:r w:rsidRPr="00E17AA5">
              <w:rPr>
                <w:rFonts w:ascii="Calibri" w:hAnsi="Calibri" w:cs="Calibri"/>
                <w:sz w:val="22"/>
                <w:szCs w:val="22"/>
                <w:lang w:val="sr-Cyrl-CS"/>
              </w:rPr>
              <w:t>ластичне</w:t>
            </w:r>
            <w:proofErr w:type="spellEnd"/>
            <w:r w:rsidRPr="00E17AA5">
              <w:rPr>
                <w:rFonts w:ascii="Calibri" w:hAnsi="Calibri" w:cs="Calibri"/>
                <w:sz w:val="22"/>
                <w:szCs w:val="22"/>
                <w:lang w:val="sr-Cyrl-CS"/>
              </w:rPr>
              <w:t xml:space="preserve"> </w:t>
            </w:r>
            <w:r w:rsidRPr="00E17AA5">
              <w:rPr>
                <w:rFonts w:ascii="Calibri" w:hAnsi="Calibri" w:cs="Calibri"/>
                <w:sz w:val="22"/>
                <w:szCs w:val="22"/>
                <w:lang w:val="ru-RU"/>
              </w:rPr>
              <w:t>М</w:t>
            </w:r>
            <w:proofErr w:type="spellStart"/>
            <w:r w:rsidRPr="00E17AA5">
              <w:rPr>
                <w:rFonts w:ascii="Calibri" w:hAnsi="Calibri" w:cs="Calibri"/>
                <w:sz w:val="22"/>
                <w:szCs w:val="22"/>
                <w:lang w:val="sr-Cyrl-CS"/>
              </w:rPr>
              <w:t>еханике</w:t>
            </w:r>
            <w:proofErr w:type="spellEnd"/>
            <w:r w:rsidRPr="00E17AA5">
              <w:rPr>
                <w:rFonts w:ascii="Calibri" w:hAnsi="Calibri" w:cs="Calibri"/>
                <w:sz w:val="22"/>
                <w:szCs w:val="22"/>
                <w:lang w:val="sr-Cyrl-CS"/>
              </w:rPr>
              <w:t xml:space="preserve"> </w:t>
            </w:r>
            <w:r w:rsidRPr="00E17AA5">
              <w:rPr>
                <w:rFonts w:ascii="Calibri" w:hAnsi="Calibri" w:cs="Calibri"/>
                <w:sz w:val="22"/>
                <w:szCs w:val="22"/>
                <w:lang w:val="ru-RU"/>
              </w:rPr>
              <w:t>Л</w:t>
            </w:r>
            <w:r w:rsidRPr="00E17AA5">
              <w:rPr>
                <w:rFonts w:ascii="Calibri" w:hAnsi="Calibri" w:cs="Calibri"/>
                <w:sz w:val="22"/>
                <w:szCs w:val="22"/>
                <w:lang w:val="sr-Cyrl-CS"/>
              </w:rPr>
              <w:t>ома</w:t>
            </w:r>
            <w:r w:rsidRPr="00E17AA5">
              <w:rPr>
                <w:rFonts w:ascii="Calibri" w:hAnsi="Calibri" w:cs="Calibri"/>
                <w:sz w:val="22"/>
                <w:szCs w:val="22"/>
                <w:lang w:val="ru-RU"/>
              </w:rPr>
              <w:t xml:space="preserve">). </w:t>
            </w:r>
          </w:p>
          <w:p w14:paraId="10A8FA62" w14:textId="77777777" w:rsidR="00F33809" w:rsidRPr="00E17AA5" w:rsidRDefault="00F33809" w:rsidP="00401D8D">
            <w:pPr>
              <w:pStyle w:val="BodyText2"/>
              <w:spacing w:after="0" w:line="240" w:lineRule="auto"/>
              <w:jc w:val="both"/>
              <w:rPr>
                <w:rFonts w:ascii="Calibri" w:hAnsi="Calibri" w:cs="Calibri"/>
                <w:sz w:val="22"/>
                <w:szCs w:val="22"/>
                <w:lang w:val="ru-RU"/>
              </w:rPr>
            </w:pPr>
            <w:r w:rsidRPr="00E17AA5">
              <w:rPr>
                <w:rFonts w:ascii="Calibri" w:hAnsi="Calibri" w:cs="Calibri"/>
                <w:sz w:val="22"/>
                <w:szCs w:val="22"/>
                <w:lang w:val="ru-RU"/>
              </w:rPr>
              <w:t>3. Линеарна и нелинеарна механика лома (по</w:t>
            </w:r>
            <w:r w:rsidRPr="00E17AA5">
              <w:rPr>
                <w:rFonts w:ascii="Calibri" w:hAnsi="Calibri" w:cs="Calibri"/>
                <w:sz w:val="22"/>
                <w:szCs w:val="22"/>
                <w:lang w:val="sr-Cyrl-CS"/>
              </w:rPr>
              <w:t>љ</w:t>
            </w:r>
            <w:r w:rsidRPr="00E17AA5">
              <w:rPr>
                <w:rFonts w:ascii="Calibri" w:hAnsi="Calibri" w:cs="Calibri"/>
                <w:sz w:val="22"/>
                <w:szCs w:val="22"/>
                <w:lang w:val="ru-RU"/>
              </w:rPr>
              <w:t>а око врха прслине у ЛЕМЛ, раван</w:t>
            </w:r>
            <w:r w:rsidRPr="00E17AA5">
              <w:rPr>
                <w:rFonts w:ascii="Calibri" w:hAnsi="Calibri" w:cs="Calibri"/>
                <w:sz w:val="22"/>
                <w:szCs w:val="22"/>
                <w:lang w:val="ru-RU"/>
              </w:rPr>
              <w:softHyphen/>
              <w:t>ски и анти-равански проблеми, Ј-интеграл и веза са брзином промене енергије)</w:t>
            </w:r>
          </w:p>
          <w:p w14:paraId="3D9A33BB" w14:textId="77777777" w:rsidR="00F33809" w:rsidRPr="00E17AA5" w:rsidRDefault="00F33809" w:rsidP="00401D8D">
            <w:pPr>
              <w:pStyle w:val="BodyText"/>
              <w:spacing w:after="0"/>
              <w:jc w:val="both"/>
              <w:rPr>
                <w:rFonts w:ascii="Calibri" w:hAnsi="Calibri" w:cs="Calibri"/>
                <w:sz w:val="22"/>
                <w:szCs w:val="22"/>
                <w:lang w:val="ru-RU"/>
              </w:rPr>
            </w:pPr>
            <w:r w:rsidRPr="00E17AA5">
              <w:rPr>
                <w:rFonts w:ascii="Calibri" w:hAnsi="Calibri" w:cs="Calibri"/>
                <w:sz w:val="22"/>
                <w:szCs w:val="22"/>
                <w:lang w:val="ru-RU"/>
              </w:rPr>
              <w:t>4. Еласти</w:t>
            </w:r>
            <w:r w:rsidRPr="00E17AA5">
              <w:rPr>
                <w:rFonts w:ascii="Calibri" w:hAnsi="Calibri" w:cs="Calibri"/>
                <w:sz w:val="22"/>
                <w:szCs w:val="22"/>
                <w:lang w:val="sr-Cyrl-CS"/>
              </w:rPr>
              <w:t>ч</w:t>
            </w:r>
            <w:r w:rsidRPr="00E17AA5">
              <w:rPr>
                <w:rFonts w:ascii="Calibri" w:hAnsi="Calibri" w:cs="Calibri"/>
                <w:sz w:val="22"/>
                <w:szCs w:val="22"/>
                <w:lang w:val="ru-RU"/>
              </w:rPr>
              <w:t>но-пласти</w:t>
            </w:r>
            <w:r w:rsidRPr="00E17AA5">
              <w:rPr>
                <w:rFonts w:ascii="Calibri" w:hAnsi="Calibri" w:cs="Calibri"/>
                <w:sz w:val="22"/>
                <w:szCs w:val="22"/>
                <w:lang w:val="sr-Cyrl-CS"/>
              </w:rPr>
              <w:t>ч</w:t>
            </w:r>
            <w:r w:rsidRPr="00E17AA5">
              <w:rPr>
                <w:rFonts w:ascii="Calibri" w:hAnsi="Calibri" w:cs="Calibri"/>
                <w:sz w:val="22"/>
                <w:szCs w:val="22"/>
                <w:lang w:val="ru-RU"/>
              </w:rPr>
              <w:t>на механика лома (Дагдејлов модел, пласти</w:t>
            </w:r>
            <w:r w:rsidRPr="00E17AA5">
              <w:rPr>
                <w:rFonts w:ascii="Calibri" w:hAnsi="Calibri" w:cs="Calibri"/>
                <w:sz w:val="22"/>
                <w:szCs w:val="22"/>
                <w:lang w:val="sr-Cyrl-CS"/>
              </w:rPr>
              <w:t>ч</w:t>
            </w:r>
            <w:r w:rsidRPr="00E17AA5">
              <w:rPr>
                <w:rFonts w:ascii="Calibri" w:hAnsi="Calibri" w:cs="Calibri"/>
                <w:sz w:val="22"/>
                <w:szCs w:val="22"/>
                <w:lang w:val="ru-RU"/>
              </w:rPr>
              <w:t>на по</w:t>
            </w:r>
            <w:r w:rsidRPr="00E17AA5">
              <w:rPr>
                <w:rFonts w:ascii="Calibri" w:hAnsi="Calibri" w:cs="Calibri"/>
                <w:sz w:val="22"/>
                <w:szCs w:val="22"/>
                <w:lang w:val="sr-Cyrl-CS"/>
              </w:rPr>
              <w:t>љ</w:t>
            </w:r>
            <w:r w:rsidRPr="00E17AA5">
              <w:rPr>
                <w:rFonts w:ascii="Calibri" w:hAnsi="Calibri" w:cs="Calibri"/>
                <w:sz w:val="22"/>
                <w:szCs w:val="22"/>
                <w:lang w:val="ru-RU"/>
              </w:rPr>
              <w:t>а око врха прслине, Ј интеграл за екстензиван раст прслине)</w:t>
            </w:r>
          </w:p>
          <w:p w14:paraId="5FBF5444" w14:textId="77777777" w:rsidR="00F33809" w:rsidRPr="00E17AA5" w:rsidRDefault="00F33809" w:rsidP="00401D8D">
            <w:pPr>
              <w:pStyle w:val="BodyText"/>
              <w:spacing w:after="0"/>
              <w:ind w:right="-108"/>
              <w:jc w:val="both"/>
              <w:rPr>
                <w:rFonts w:ascii="Calibri" w:hAnsi="Calibri" w:cs="Calibri"/>
                <w:sz w:val="22"/>
                <w:szCs w:val="22"/>
                <w:lang w:val="ru-RU"/>
              </w:rPr>
            </w:pPr>
            <w:r w:rsidRPr="00E17AA5">
              <w:rPr>
                <w:rFonts w:ascii="Calibri" w:hAnsi="Calibri" w:cs="Calibri"/>
                <w:sz w:val="22"/>
                <w:szCs w:val="22"/>
                <w:lang w:val="ru-RU"/>
              </w:rPr>
              <w:t>5. Динамика лома (квази-стати</w:t>
            </w:r>
            <w:r w:rsidRPr="00E17AA5">
              <w:rPr>
                <w:rFonts w:ascii="Calibri" w:hAnsi="Calibri" w:cs="Calibri"/>
                <w:sz w:val="22"/>
                <w:szCs w:val="22"/>
                <w:lang w:val="sr-Cyrl-CS"/>
              </w:rPr>
              <w:t>ч</w:t>
            </w:r>
            <w:r w:rsidRPr="00E17AA5">
              <w:rPr>
                <w:rFonts w:ascii="Calibri" w:hAnsi="Calibri" w:cs="Calibri"/>
                <w:sz w:val="22"/>
                <w:szCs w:val="22"/>
                <w:lang w:val="ru-RU"/>
              </w:rPr>
              <w:t>ка анализа, динами</w:t>
            </w:r>
            <w:r w:rsidRPr="00E17AA5">
              <w:rPr>
                <w:rFonts w:ascii="Calibri" w:hAnsi="Calibri" w:cs="Calibri"/>
                <w:sz w:val="22"/>
                <w:szCs w:val="22"/>
                <w:lang w:val="sr-Cyrl-CS"/>
              </w:rPr>
              <w:t>ч</w:t>
            </w:r>
            <w:r w:rsidRPr="00E17AA5">
              <w:rPr>
                <w:rFonts w:ascii="Calibri" w:hAnsi="Calibri" w:cs="Calibri"/>
                <w:sz w:val="22"/>
                <w:szCs w:val="22"/>
                <w:lang w:val="ru-RU"/>
              </w:rPr>
              <w:t>ки раст и грана</w:t>
            </w:r>
            <w:r w:rsidRPr="00E17AA5">
              <w:rPr>
                <w:rFonts w:ascii="Calibri" w:hAnsi="Calibri" w:cs="Calibri"/>
                <w:sz w:val="22"/>
                <w:szCs w:val="22"/>
                <w:lang w:val="sr-Cyrl-CS"/>
              </w:rPr>
              <w:t>њ</w:t>
            </w:r>
            <w:r w:rsidRPr="00E17AA5">
              <w:rPr>
                <w:rFonts w:ascii="Calibri" w:hAnsi="Calibri" w:cs="Calibri"/>
                <w:sz w:val="22"/>
                <w:szCs w:val="22"/>
                <w:lang w:val="ru-RU"/>
              </w:rPr>
              <w:t>е пр</w:t>
            </w:r>
            <w:r w:rsidRPr="00E17AA5">
              <w:rPr>
                <w:rFonts w:ascii="Calibri" w:hAnsi="Calibri" w:cs="Calibri"/>
                <w:sz w:val="22"/>
                <w:szCs w:val="22"/>
                <w:lang w:val="ru-RU"/>
              </w:rPr>
              <w:softHyphen/>
              <w:t>сли</w:t>
            </w:r>
            <w:r w:rsidRPr="00E17AA5">
              <w:rPr>
                <w:rFonts w:ascii="Calibri" w:hAnsi="Calibri" w:cs="Calibri"/>
                <w:sz w:val="22"/>
                <w:szCs w:val="22"/>
                <w:lang w:val="ru-RU"/>
              </w:rPr>
              <w:softHyphen/>
              <w:t>не)</w:t>
            </w:r>
          </w:p>
          <w:p w14:paraId="4A108B8B" w14:textId="77777777" w:rsidR="00F33809" w:rsidRPr="00E17AA5" w:rsidRDefault="00F33809" w:rsidP="00401D8D">
            <w:pPr>
              <w:pStyle w:val="BodyText"/>
              <w:spacing w:after="0"/>
              <w:jc w:val="both"/>
              <w:rPr>
                <w:rFonts w:ascii="Calibri" w:hAnsi="Calibri" w:cs="Calibri"/>
                <w:sz w:val="22"/>
                <w:szCs w:val="22"/>
                <w:lang w:val="ru-RU"/>
              </w:rPr>
            </w:pPr>
            <w:r w:rsidRPr="00E17AA5">
              <w:rPr>
                <w:rFonts w:ascii="Calibri" w:hAnsi="Calibri" w:cs="Calibri"/>
                <w:sz w:val="22"/>
                <w:szCs w:val="22"/>
                <w:lang w:val="ru-RU"/>
              </w:rPr>
              <w:t>6. Механика лома монокристала (преглед кристалне структуре материјала, констру</w:t>
            </w:r>
            <w:r w:rsidRPr="00E17AA5">
              <w:rPr>
                <w:rFonts w:ascii="Calibri" w:hAnsi="Calibri" w:cs="Calibri"/>
                <w:sz w:val="22"/>
                <w:szCs w:val="22"/>
                <w:lang w:val="ru-RU"/>
              </w:rPr>
              <w:softHyphen/>
              <w:t>и</w:t>
            </w:r>
            <w:r w:rsidRPr="00E17AA5">
              <w:rPr>
                <w:rFonts w:ascii="Calibri" w:hAnsi="Calibri" w:cs="Calibri"/>
                <w:sz w:val="22"/>
                <w:szCs w:val="22"/>
                <w:lang w:val="ru-RU"/>
              </w:rPr>
              <w:softHyphen/>
              <w:t>са</w:t>
            </w:r>
            <w:r w:rsidRPr="00E17AA5">
              <w:rPr>
                <w:rFonts w:ascii="Calibri" w:hAnsi="Calibri" w:cs="Calibri"/>
                <w:sz w:val="22"/>
                <w:szCs w:val="22"/>
                <w:lang w:val="sr-Cyrl-CS"/>
              </w:rPr>
              <w:t>њ</w:t>
            </w:r>
            <w:r w:rsidRPr="00E17AA5">
              <w:rPr>
                <w:rFonts w:ascii="Calibri" w:hAnsi="Calibri" w:cs="Calibri"/>
                <w:sz w:val="22"/>
                <w:szCs w:val="22"/>
                <w:lang w:val="ru-RU"/>
              </w:rPr>
              <w:t>е повр</w:t>
            </w:r>
            <w:r w:rsidRPr="00E17AA5">
              <w:rPr>
                <w:rFonts w:ascii="Calibri" w:hAnsi="Calibri" w:cs="Calibri"/>
                <w:sz w:val="22"/>
                <w:szCs w:val="22"/>
                <w:lang w:val="sr-Cyrl-CS"/>
              </w:rPr>
              <w:t>ш</w:t>
            </w:r>
            <w:r w:rsidRPr="00E17AA5">
              <w:rPr>
                <w:rFonts w:ascii="Calibri" w:hAnsi="Calibri" w:cs="Calibri"/>
                <w:sz w:val="22"/>
                <w:szCs w:val="22"/>
                <w:lang w:val="ru-RU"/>
              </w:rPr>
              <w:t>и те</w:t>
            </w:r>
            <w:r w:rsidRPr="00E17AA5">
              <w:rPr>
                <w:rFonts w:ascii="Calibri" w:hAnsi="Calibri" w:cs="Calibri"/>
                <w:sz w:val="22"/>
                <w:szCs w:val="22"/>
                <w:lang w:val="sr-Cyrl-CS"/>
              </w:rPr>
              <w:t>ч</w:t>
            </w:r>
            <w:r w:rsidRPr="00E17AA5">
              <w:rPr>
                <w:rFonts w:ascii="Calibri" w:hAnsi="Calibri" w:cs="Calibri"/>
                <w:sz w:val="22"/>
                <w:szCs w:val="22"/>
                <w:lang w:val="ru-RU"/>
              </w:rPr>
              <w:t>е</w:t>
            </w:r>
            <w:r w:rsidRPr="00E17AA5">
              <w:rPr>
                <w:rFonts w:ascii="Calibri" w:hAnsi="Calibri" w:cs="Calibri"/>
                <w:sz w:val="22"/>
                <w:szCs w:val="22"/>
                <w:lang w:val="sr-Cyrl-CS"/>
              </w:rPr>
              <w:t>њ</w:t>
            </w:r>
            <w:r w:rsidRPr="00E17AA5">
              <w:rPr>
                <w:rFonts w:ascii="Calibri" w:hAnsi="Calibri" w:cs="Calibri"/>
                <w:sz w:val="22"/>
                <w:szCs w:val="22"/>
                <w:lang w:val="ru-RU"/>
              </w:rPr>
              <w:t>а, анти-раванске прслине)</w:t>
            </w:r>
          </w:p>
          <w:p w14:paraId="77C64156" w14:textId="77777777" w:rsidR="00F33809" w:rsidRPr="00E17AA5" w:rsidRDefault="00F33809" w:rsidP="00401D8D">
            <w:pPr>
              <w:pStyle w:val="BodyText"/>
              <w:spacing w:after="0"/>
              <w:jc w:val="both"/>
              <w:rPr>
                <w:rFonts w:ascii="Calibri" w:hAnsi="Calibri" w:cs="Calibri"/>
                <w:sz w:val="22"/>
                <w:szCs w:val="22"/>
                <w:lang w:val="ru-RU"/>
              </w:rPr>
            </w:pPr>
            <w:r w:rsidRPr="00E17AA5">
              <w:rPr>
                <w:rFonts w:ascii="Calibri" w:hAnsi="Calibri" w:cs="Calibri"/>
                <w:sz w:val="22"/>
                <w:szCs w:val="22"/>
                <w:lang w:val="ru-RU"/>
              </w:rPr>
              <w:t>7. Механика о</w:t>
            </w:r>
            <w:r w:rsidRPr="00E17AA5">
              <w:rPr>
                <w:rFonts w:ascii="Calibri" w:hAnsi="Calibri" w:cs="Calibri"/>
                <w:sz w:val="22"/>
                <w:szCs w:val="22"/>
                <w:lang w:val="sr-Cyrl-CS"/>
              </w:rPr>
              <w:t>ш</w:t>
            </w:r>
            <w:r w:rsidRPr="00E17AA5">
              <w:rPr>
                <w:rFonts w:ascii="Calibri" w:hAnsi="Calibri" w:cs="Calibri"/>
                <w:sz w:val="22"/>
                <w:szCs w:val="22"/>
                <w:lang w:val="ru-RU"/>
              </w:rPr>
              <w:t>те</w:t>
            </w:r>
            <w:r w:rsidRPr="00E17AA5">
              <w:rPr>
                <w:rFonts w:ascii="Calibri" w:hAnsi="Calibri" w:cs="Calibri"/>
                <w:sz w:val="22"/>
                <w:szCs w:val="22"/>
                <w:lang w:val="sr-Cyrl-CS"/>
              </w:rPr>
              <w:t>ћ</w:t>
            </w:r>
            <w:r w:rsidRPr="00E17AA5">
              <w:rPr>
                <w:rFonts w:ascii="Calibri" w:hAnsi="Calibri" w:cs="Calibri"/>
                <w:sz w:val="22"/>
                <w:szCs w:val="22"/>
                <w:lang w:val="ru-RU"/>
              </w:rPr>
              <w:t>е</w:t>
            </w:r>
            <w:r w:rsidRPr="00E17AA5">
              <w:rPr>
                <w:rFonts w:ascii="Calibri" w:hAnsi="Calibri" w:cs="Calibri"/>
                <w:sz w:val="22"/>
                <w:szCs w:val="22"/>
                <w:lang w:val="sr-Cyrl-CS"/>
              </w:rPr>
              <w:t>њ</w:t>
            </w:r>
            <w:r w:rsidRPr="00E17AA5">
              <w:rPr>
                <w:rFonts w:ascii="Calibri" w:hAnsi="Calibri" w:cs="Calibri"/>
                <w:sz w:val="22"/>
                <w:szCs w:val="22"/>
                <w:lang w:val="ru-RU"/>
              </w:rPr>
              <w:t>а (</w:t>
            </w:r>
            <w:r w:rsidRPr="00E17AA5">
              <w:rPr>
                <w:rFonts w:ascii="Calibri" w:hAnsi="Calibri" w:cs="Calibri"/>
                <w:sz w:val="22"/>
                <w:szCs w:val="22"/>
              </w:rPr>
              <w:t>o</w:t>
            </w:r>
            <w:r w:rsidRPr="00E17AA5">
              <w:rPr>
                <w:rFonts w:ascii="Calibri" w:hAnsi="Calibri" w:cs="Calibri"/>
                <w:sz w:val="22"/>
                <w:szCs w:val="22"/>
                <w:lang w:val="ru-RU"/>
              </w:rPr>
              <w:t>днос микро и макро механике лома - поликристални лом, транскристални и ин</w:t>
            </w:r>
            <w:r w:rsidRPr="00E17AA5">
              <w:rPr>
                <w:rFonts w:ascii="Calibri" w:hAnsi="Calibri" w:cs="Calibri"/>
                <w:sz w:val="22"/>
                <w:szCs w:val="22"/>
                <w:lang w:val="ru-RU"/>
              </w:rPr>
              <w:softHyphen/>
              <w:t>тер</w:t>
            </w:r>
            <w:r w:rsidRPr="00E17AA5">
              <w:rPr>
                <w:rFonts w:ascii="Calibri" w:hAnsi="Calibri" w:cs="Calibri"/>
                <w:sz w:val="22"/>
                <w:szCs w:val="22"/>
                <w:lang w:val="ru-RU"/>
              </w:rPr>
              <w:softHyphen/>
              <w:t>кри</w:t>
            </w:r>
            <w:r w:rsidRPr="00E17AA5">
              <w:rPr>
                <w:rFonts w:ascii="Calibri" w:hAnsi="Calibri" w:cs="Calibri"/>
                <w:sz w:val="22"/>
                <w:szCs w:val="22"/>
                <w:lang w:val="ru-RU"/>
              </w:rPr>
              <w:softHyphen/>
              <w:t>стални лом, проблеми прслине на интерфејсу)</w:t>
            </w:r>
          </w:p>
          <w:p w14:paraId="0BC58B63" w14:textId="77777777" w:rsidR="00F33809" w:rsidRPr="00E17AA5" w:rsidRDefault="00F33809" w:rsidP="00401D8D">
            <w:pPr>
              <w:pStyle w:val="BodyText"/>
              <w:spacing w:after="0"/>
              <w:jc w:val="both"/>
              <w:rPr>
                <w:rFonts w:ascii="Calibri" w:hAnsi="Calibri" w:cs="Calibri"/>
                <w:sz w:val="22"/>
                <w:szCs w:val="22"/>
                <w:lang w:val="ru-RU"/>
              </w:rPr>
            </w:pPr>
            <w:r w:rsidRPr="00E17AA5">
              <w:rPr>
                <w:rFonts w:ascii="Calibri" w:hAnsi="Calibri" w:cs="Calibri"/>
                <w:sz w:val="22"/>
                <w:szCs w:val="22"/>
                <w:lang w:val="ru-RU"/>
              </w:rPr>
              <w:t>8. Механика о</w:t>
            </w:r>
            <w:r w:rsidRPr="00E17AA5">
              <w:rPr>
                <w:rFonts w:ascii="Calibri" w:hAnsi="Calibri" w:cs="Calibri"/>
                <w:sz w:val="22"/>
                <w:szCs w:val="22"/>
                <w:lang w:val="sr-Cyrl-CS"/>
              </w:rPr>
              <w:t>ш</w:t>
            </w:r>
            <w:r w:rsidRPr="00E17AA5">
              <w:rPr>
                <w:rFonts w:ascii="Calibri" w:hAnsi="Calibri" w:cs="Calibri"/>
                <w:sz w:val="22"/>
                <w:szCs w:val="22"/>
                <w:lang w:val="ru-RU"/>
              </w:rPr>
              <w:t>те</w:t>
            </w:r>
            <w:r w:rsidRPr="00E17AA5">
              <w:rPr>
                <w:rFonts w:ascii="Calibri" w:hAnsi="Calibri" w:cs="Calibri"/>
                <w:sz w:val="22"/>
                <w:szCs w:val="22"/>
                <w:lang w:val="sr-Cyrl-CS"/>
              </w:rPr>
              <w:t>ћ</w:t>
            </w:r>
            <w:r w:rsidRPr="00E17AA5">
              <w:rPr>
                <w:rFonts w:ascii="Calibri" w:hAnsi="Calibri" w:cs="Calibri"/>
                <w:sz w:val="22"/>
                <w:szCs w:val="22"/>
                <w:lang w:val="ru-RU"/>
              </w:rPr>
              <w:t>е</w:t>
            </w:r>
            <w:r w:rsidRPr="00E17AA5">
              <w:rPr>
                <w:rFonts w:ascii="Calibri" w:hAnsi="Calibri" w:cs="Calibri"/>
                <w:sz w:val="22"/>
                <w:szCs w:val="22"/>
                <w:lang w:val="sr-Cyrl-CS"/>
              </w:rPr>
              <w:t>њ</w:t>
            </w:r>
            <w:r w:rsidRPr="00E17AA5">
              <w:rPr>
                <w:rFonts w:ascii="Calibri" w:hAnsi="Calibri" w:cs="Calibri"/>
                <w:sz w:val="22"/>
                <w:szCs w:val="22"/>
                <w:lang w:val="ru-RU"/>
              </w:rPr>
              <w:t>а (проблеми интеракције ви</w:t>
            </w:r>
            <w:r w:rsidRPr="00E17AA5">
              <w:rPr>
                <w:rFonts w:ascii="Calibri" w:hAnsi="Calibri" w:cs="Calibri"/>
                <w:sz w:val="22"/>
                <w:szCs w:val="22"/>
                <w:lang w:val="sr-Cyrl-CS"/>
              </w:rPr>
              <w:t>ш</w:t>
            </w:r>
            <w:r w:rsidRPr="00E17AA5">
              <w:rPr>
                <w:rFonts w:ascii="Calibri" w:hAnsi="Calibri" w:cs="Calibri"/>
                <w:sz w:val="22"/>
                <w:szCs w:val="22"/>
                <w:lang w:val="ru-RU"/>
              </w:rPr>
              <w:t>еструких прслина, проблеми ве</w:t>
            </w:r>
            <w:r w:rsidRPr="00E17AA5">
              <w:rPr>
                <w:rFonts w:ascii="Calibri" w:hAnsi="Calibri" w:cs="Calibri"/>
                <w:sz w:val="22"/>
                <w:szCs w:val="22"/>
                <w:lang w:val="ru-RU"/>
              </w:rPr>
              <w:softHyphen/>
              <w:t>ли</w:t>
            </w:r>
            <w:r w:rsidRPr="00E17AA5">
              <w:rPr>
                <w:rFonts w:ascii="Calibri" w:hAnsi="Calibri" w:cs="Calibri"/>
                <w:sz w:val="22"/>
                <w:szCs w:val="22"/>
                <w:lang w:val="ru-RU"/>
              </w:rPr>
              <w:softHyphen/>
              <w:t>ког броја малих прслина)</w:t>
            </w:r>
          </w:p>
          <w:p w14:paraId="34811448" w14:textId="77777777" w:rsidR="00F33809" w:rsidRPr="00E17AA5" w:rsidRDefault="00F33809" w:rsidP="00401D8D">
            <w:pPr>
              <w:jc w:val="both"/>
              <w:rPr>
                <w:rFonts w:ascii="Calibri" w:hAnsi="Calibri" w:cs="Calibri"/>
                <w:lang w:val="ru-RU"/>
              </w:rPr>
            </w:pPr>
            <w:r w:rsidRPr="00E17AA5">
              <w:rPr>
                <w:rFonts w:ascii="Calibri" w:hAnsi="Calibri" w:cs="Calibri"/>
                <w:sz w:val="22"/>
                <w:szCs w:val="22"/>
                <w:lang w:val="ru-RU"/>
              </w:rPr>
              <w:t>9. Временски зависна механика  о</w:t>
            </w:r>
            <w:r w:rsidRPr="00E17AA5">
              <w:rPr>
                <w:rFonts w:ascii="Calibri" w:hAnsi="Calibri" w:cs="Calibri"/>
                <w:sz w:val="22"/>
                <w:szCs w:val="22"/>
                <w:lang w:val="sr-Cyrl-CS"/>
              </w:rPr>
              <w:t>ш</w:t>
            </w:r>
            <w:r w:rsidRPr="00E17AA5">
              <w:rPr>
                <w:rFonts w:ascii="Calibri" w:hAnsi="Calibri" w:cs="Calibri"/>
                <w:sz w:val="22"/>
                <w:szCs w:val="22"/>
                <w:lang w:val="ru-RU"/>
              </w:rPr>
              <w:t>те</w:t>
            </w:r>
            <w:r w:rsidRPr="00E17AA5">
              <w:rPr>
                <w:rFonts w:ascii="Calibri" w:hAnsi="Calibri" w:cs="Calibri"/>
                <w:sz w:val="22"/>
                <w:szCs w:val="22"/>
                <w:lang w:val="sr-Cyrl-CS"/>
              </w:rPr>
              <w:t>ћ</w:t>
            </w:r>
            <w:r w:rsidRPr="00E17AA5">
              <w:rPr>
                <w:rFonts w:ascii="Calibri" w:hAnsi="Calibri" w:cs="Calibri"/>
                <w:sz w:val="22"/>
                <w:szCs w:val="22"/>
                <w:lang w:val="ru-RU"/>
              </w:rPr>
              <w:t>е</w:t>
            </w:r>
            <w:r w:rsidRPr="00E17AA5">
              <w:rPr>
                <w:rFonts w:ascii="Calibri" w:hAnsi="Calibri" w:cs="Calibri"/>
                <w:sz w:val="22"/>
                <w:szCs w:val="22"/>
                <w:lang w:val="sr-Cyrl-CS"/>
              </w:rPr>
              <w:t>њ</w:t>
            </w:r>
            <w:r w:rsidRPr="00E17AA5">
              <w:rPr>
                <w:rFonts w:ascii="Calibri" w:hAnsi="Calibri" w:cs="Calibri"/>
                <w:sz w:val="22"/>
                <w:szCs w:val="22"/>
                <w:lang w:val="ru-RU"/>
              </w:rPr>
              <w:t>а (стационарна по</w:t>
            </w:r>
            <w:r w:rsidRPr="00E17AA5">
              <w:rPr>
                <w:rFonts w:ascii="Calibri" w:hAnsi="Calibri" w:cs="Calibri"/>
                <w:sz w:val="22"/>
                <w:szCs w:val="22"/>
                <w:lang w:val="sr-Cyrl-CS"/>
              </w:rPr>
              <w:t>љ</w:t>
            </w:r>
            <w:r w:rsidRPr="00E17AA5">
              <w:rPr>
                <w:rFonts w:ascii="Calibri" w:hAnsi="Calibri" w:cs="Calibri"/>
                <w:sz w:val="22"/>
                <w:szCs w:val="22"/>
                <w:lang w:val="ru-RU"/>
              </w:rPr>
              <w:t>а око врха прслине, раст прсли</w:t>
            </w:r>
            <w:r w:rsidRPr="00E17AA5">
              <w:rPr>
                <w:rFonts w:ascii="Calibri" w:hAnsi="Calibri" w:cs="Calibri"/>
                <w:sz w:val="22"/>
                <w:szCs w:val="22"/>
                <w:lang w:val="ru-RU"/>
              </w:rPr>
              <w:softHyphen/>
              <w:t>не пуза</w:t>
            </w:r>
            <w:r w:rsidRPr="00E17AA5">
              <w:rPr>
                <w:rFonts w:ascii="Calibri" w:hAnsi="Calibri" w:cs="Calibri"/>
                <w:sz w:val="22"/>
                <w:szCs w:val="22"/>
                <w:lang w:val="sr-Cyrl-CS"/>
              </w:rPr>
              <w:t>њ</w:t>
            </w:r>
            <w:r w:rsidRPr="00E17AA5">
              <w:rPr>
                <w:rFonts w:ascii="Calibri" w:hAnsi="Calibri" w:cs="Calibri"/>
                <w:sz w:val="22"/>
                <w:szCs w:val="22"/>
                <w:lang w:val="ru-RU"/>
              </w:rPr>
              <w:t>ем, виско-пласти</w:t>
            </w:r>
            <w:r w:rsidRPr="00E17AA5">
              <w:rPr>
                <w:rFonts w:ascii="Calibri" w:hAnsi="Calibri" w:cs="Calibri"/>
                <w:sz w:val="22"/>
                <w:szCs w:val="22"/>
                <w:lang w:val="sr-Cyrl-CS"/>
              </w:rPr>
              <w:t>ч</w:t>
            </w:r>
            <w:r w:rsidRPr="00E17AA5">
              <w:rPr>
                <w:rFonts w:ascii="Calibri" w:hAnsi="Calibri" w:cs="Calibri"/>
                <w:sz w:val="22"/>
                <w:szCs w:val="22"/>
                <w:lang w:val="ru-RU"/>
              </w:rPr>
              <w:t>ан раст прслине)</w:t>
            </w:r>
            <w:r w:rsidR="00D50842" w:rsidRPr="00E17AA5">
              <w:rPr>
                <w:rFonts w:ascii="Calibri" w:hAnsi="Calibri" w:cs="Calibri"/>
                <w:sz w:val="22"/>
                <w:szCs w:val="22"/>
                <w:lang w:val="ru-RU"/>
              </w:rPr>
              <w:t>.</w:t>
            </w:r>
          </w:p>
        </w:tc>
      </w:tr>
      <w:tr w:rsidR="00F33809" w:rsidRPr="00E17AA5" w14:paraId="71069655" w14:textId="77777777" w:rsidTr="00A31333">
        <w:tc>
          <w:tcPr>
            <w:tcW w:w="5000" w:type="pct"/>
            <w:gridSpan w:val="3"/>
          </w:tcPr>
          <w:p w14:paraId="6323F552" w14:textId="77777777" w:rsidR="00F33809" w:rsidRPr="00E17AA5" w:rsidRDefault="00F33809" w:rsidP="00922E32">
            <w:pPr>
              <w:rPr>
                <w:rFonts w:ascii="Calibri" w:hAnsi="Calibri" w:cs="Calibri"/>
                <w:b/>
                <w:bCs/>
                <w:lang w:val="sr-Cyrl-CS"/>
              </w:rPr>
            </w:pPr>
            <w:r w:rsidRPr="00E17AA5">
              <w:rPr>
                <w:rFonts w:ascii="Calibri" w:hAnsi="Calibri" w:cs="Calibri"/>
                <w:b/>
                <w:bCs/>
                <w:lang w:val="sr-Cyrl-CS"/>
              </w:rPr>
              <w:t xml:space="preserve">Препоручена литература: </w:t>
            </w:r>
          </w:p>
          <w:p w14:paraId="75872DD7" w14:textId="77777777" w:rsidR="001A2C7D" w:rsidRPr="00E17AA5" w:rsidRDefault="001A2C7D" w:rsidP="00783ED4">
            <w:pPr>
              <w:numPr>
                <w:ilvl w:val="0"/>
                <w:numId w:val="31"/>
              </w:numPr>
              <w:tabs>
                <w:tab w:val="clear" w:pos="720"/>
                <w:tab w:val="num" w:pos="360"/>
              </w:tabs>
              <w:ind w:left="360"/>
              <w:jc w:val="both"/>
              <w:rPr>
                <w:rFonts w:ascii="Calibri" w:hAnsi="Calibri" w:cs="Calibri"/>
                <w:sz w:val="22"/>
                <w:szCs w:val="22"/>
                <w:lang w:val="ru-RU"/>
              </w:rPr>
            </w:pPr>
            <w:r w:rsidRPr="00E17AA5">
              <w:rPr>
                <w:rFonts w:ascii="Calibri" w:hAnsi="Calibri" w:cs="Calibri"/>
                <w:sz w:val="22"/>
                <w:szCs w:val="22"/>
                <w:lang w:val="ru-RU"/>
              </w:rPr>
              <w:t>Ћулафи</w:t>
            </w:r>
            <w:r w:rsidRPr="00E17AA5">
              <w:rPr>
                <w:rFonts w:ascii="Calibri" w:hAnsi="Calibri" w:cs="Calibri"/>
                <w:sz w:val="22"/>
                <w:szCs w:val="22"/>
                <w:lang w:val="sr-Cyrl-CS"/>
              </w:rPr>
              <w:t>ћ</w:t>
            </w:r>
            <w:r w:rsidRPr="00E17AA5">
              <w:rPr>
                <w:rFonts w:ascii="Calibri" w:hAnsi="Calibri" w:cs="Calibri"/>
                <w:sz w:val="22"/>
                <w:szCs w:val="22"/>
                <w:lang w:val="ru-RU"/>
              </w:rPr>
              <w:t>, В. Б.: "Увод у механику лома", Универзитет Црне Горе, 1999.</w:t>
            </w:r>
          </w:p>
          <w:p w14:paraId="5DF69640" w14:textId="77777777" w:rsidR="001A2C7D" w:rsidRPr="00E17AA5" w:rsidRDefault="001A2C7D" w:rsidP="00783ED4">
            <w:pPr>
              <w:numPr>
                <w:ilvl w:val="0"/>
                <w:numId w:val="31"/>
              </w:numPr>
              <w:tabs>
                <w:tab w:val="clear" w:pos="720"/>
                <w:tab w:val="num" w:pos="360"/>
              </w:tabs>
              <w:ind w:left="360"/>
              <w:jc w:val="both"/>
              <w:rPr>
                <w:rFonts w:ascii="Calibri" w:hAnsi="Calibri" w:cs="Calibri"/>
                <w:sz w:val="22"/>
                <w:szCs w:val="22"/>
                <w:lang w:val="ru-RU"/>
              </w:rPr>
            </w:pPr>
            <w:proofErr w:type="spellStart"/>
            <w:r w:rsidRPr="00E17AA5">
              <w:rPr>
                <w:rFonts w:ascii="Calibri" w:hAnsi="Calibri" w:cs="Calibri"/>
                <w:sz w:val="22"/>
                <w:szCs w:val="22"/>
                <w:lang w:val="sr-Cyrl-CS"/>
              </w:rPr>
              <w:t>Шумарац</w:t>
            </w:r>
            <w:proofErr w:type="spellEnd"/>
            <w:r w:rsidRPr="00E17AA5">
              <w:rPr>
                <w:rFonts w:ascii="Calibri" w:hAnsi="Calibri" w:cs="Calibri"/>
                <w:sz w:val="22"/>
                <w:szCs w:val="22"/>
                <w:lang w:val="sr-Cyrl-CS"/>
              </w:rPr>
              <w:t xml:space="preserve">, Д. и </w:t>
            </w:r>
            <w:proofErr w:type="spellStart"/>
            <w:r w:rsidRPr="00E17AA5">
              <w:rPr>
                <w:rFonts w:ascii="Calibri" w:hAnsi="Calibri" w:cs="Calibri"/>
                <w:sz w:val="22"/>
                <w:szCs w:val="22"/>
                <w:lang w:val="sr-Cyrl-CS"/>
              </w:rPr>
              <w:t>Крајчиновић</w:t>
            </w:r>
            <w:proofErr w:type="spellEnd"/>
            <w:r w:rsidRPr="00E17AA5">
              <w:rPr>
                <w:rFonts w:ascii="Calibri" w:hAnsi="Calibri" w:cs="Calibri"/>
                <w:sz w:val="22"/>
                <w:szCs w:val="22"/>
                <w:lang w:val="sr-Cyrl-CS"/>
              </w:rPr>
              <w:t>, Д.: "Основи механике лома", Грађевински факултет, Београд, 1990.</w:t>
            </w:r>
          </w:p>
          <w:p w14:paraId="57EF0CE9" w14:textId="77777777" w:rsidR="001A2C7D" w:rsidRPr="00E17AA5" w:rsidRDefault="001A2C7D" w:rsidP="00783ED4">
            <w:pPr>
              <w:numPr>
                <w:ilvl w:val="0"/>
                <w:numId w:val="31"/>
              </w:numPr>
              <w:tabs>
                <w:tab w:val="clear" w:pos="720"/>
                <w:tab w:val="num" w:pos="360"/>
              </w:tabs>
              <w:ind w:left="360"/>
              <w:jc w:val="both"/>
              <w:rPr>
                <w:rFonts w:ascii="Calibri" w:hAnsi="Calibri" w:cs="Calibri"/>
                <w:sz w:val="22"/>
                <w:szCs w:val="22"/>
              </w:rPr>
            </w:pPr>
            <w:r w:rsidRPr="00E17AA5">
              <w:rPr>
                <w:rFonts w:ascii="Calibri" w:hAnsi="Calibri" w:cs="Calibri"/>
                <w:sz w:val="22"/>
                <w:szCs w:val="22"/>
              </w:rPr>
              <w:t>Knott, J.F.</w:t>
            </w:r>
            <w:r w:rsidRPr="00E17AA5">
              <w:rPr>
                <w:rFonts w:ascii="Calibri" w:hAnsi="Calibri" w:cs="Calibri"/>
                <w:sz w:val="22"/>
                <w:szCs w:val="22"/>
                <w:lang w:val="sr-Cyrl-CS"/>
              </w:rPr>
              <w:t>:</w:t>
            </w:r>
            <w:r w:rsidRPr="00E17AA5">
              <w:rPr>
                <w:rFonts w:ascii="Calibri" w:hAnsi="Calibri" w:cs="Calibri"/>
                <w:sz w:val="22"/>
                <w:szCs w:val="22"/>
              </w:rPr>
              <w:t xml:space="preserve"> "Fundamentals</w:t>
            </w:r>
            <w:r w:rsidRPr="00E17AA5">
              <w:rPr>
                <w:rFonts w:ascii="Calibri" w:hAnsi="Calibri" w:cs="Calibri"/>
                <w:sz w:val="22"/>
                <w:szCs w:val="22"/>
                <w:lang w:val="sr-Cyrl-CS"/>
              </w:rPr>
              <w:t xml:space="preserve"> </w:t>
            </w:r>
            <w:r w:rsidRPr="00E17AA5">
              <w:rPr>
                <w:rFonts w:ascii="Calibri" w:hAnsi="Calibri" w:cs="Calibri"/>
                <w:sz w:val="22"/>
                <w:szCs w:val="22"/>
              </w:rPr>
              <w:t xml:space="preserve">of Fracture Mechanics", Butterworths, </w:t>
            </w:r>
            <w:smartTag w:uri="urn:schemas-microsoft-com:office:smarttags" w:element="place">
              <w:smartTag w:uri="urn:schemas-microsoft-com:office:smarttags" w:element="City">
                <w:r w:rsidRPr="00E17AA5">
                  <w:rPr>
                    <w:rFonts w:ascii="Calibri" w:hAnsi="Calibri" w:cs="Calibri"/>
                    <w:sz w:val="22"/>
                    <w:szCs w:val="22"/>
                  </w:rPr>
                  <w:t>London</w:t>
                </w:r>
              </w:smartTag>
            </w:smartTag>
            <w:r w:rsidRPr="00E17AA5">
              <w:rPr>
                <w:rFonts w:ascii="Calibri" w:hAnsi="Calibri" w:cs="Calibri"/>
                <w:sz w:val="22"/>
                <w:szCs w:val="22"/>
              </w:rPr>
              <w:t>, 1973.</w:t>
            </w:r>
          </w:p>
          <w:p w14:paraId="08CF238F" w14:textId="77777777" w:rsidR="001A2C7D" w:rsidRPr="00E17AA5" w:rsidRDefault="001A2C7D" w:rsidP="00783ED4">
            <w:pPr>
              <w:numPr>
                <w:ilvl w:val="0"/>
                <w:numId w:val="31"/>
              </w:numPr>
              <w:tabs>
                <w:tab w:val="clear" w:pos="720"/>
                <w:tab w:val="num" w:pos="360"/>
              </w:tabs>
              <w:ind w:left="360"/>
              <w:jc w:val="both"/>
              <w:rPr>
                <w:rFonts w:ascii="Calibri" w:hAnsi="Calibri" w:cs="Calibri"/>
                <w:sz w:val="22"/>
                <w:szCs w:val="22"/>
                <w:lang w:val="sr-Cyrl-CS"/>
              </w:rPr>
            </w:pPr>
            <w:proofErr w:type="spellStart"/>
            <w:r w:rsidRPr="00E17AA5">
              <w:rPr>
                <w:rFonts w:ascii="Calibri" w:hAnsi="Calibri" w:cs="Calibri"/>
                <w:sz w:val="22"/>
                <w:szCs w:val="22"/>
                <w:lang w:val="sr-Cyrl-CS"/>
              </w:rPr>
              <w:t>Kaninen</w:t>
            </w:r>
            <w:proofErr w:type="spellEnd"/>
            <w:r w:rsidRPr="00E17AA5">
              <w:rPr>
                <w:rFonts w:ascii="Calibri" w:hAnsi="Calibri" w:cs="Calibri"/>
                <w:sz w:val="22"/>
                <w:szCs w:val="22"/>
              </w:rPr>
              <w:t xml:space="preserve">, M.F. and </w:t>
            </w:r>
            <w:proofErr w:type="spellStart"/>
            <w:r w:rsidRPr="00E17AA5">
              <w:rPr>
                <w:rFonts w:ascii="Calibri" w:hAnsi="Calibri" w:cs="Calibri"/>
                <w:sz w:val="22"/>
                <w:szCs w:val="22"/>
                <w:lang w:val="sr-Cyrl-CS"/>
              </w:rPr>
              <w:t>Popelar</w:t>
            </w:r>
            <w:proofErr w:type="spellEnd"/>
            <w:r w:rsidRPr="00E17AA5">
              <w:rPr>
                <w:rFonts w:ascii="Calibri" w:hAnsi="Calibri" w:cs="Calibri"/>
                <w:sz w:val="22"/>
                <w:szCs w:val="22"/>
                <w:lang w:val="sr-Cyrl-CS"/>
              </w:rPr>
              <w:t>, C.H.: "</w:t>
            </w:r>
            <w:proofErr w:type="spellStart"/>
            <w:r w:rsidRPr="00E17AA5">
              <w:rPr>
                <w:rFonts w:ascii="Calibri" w:hAnsi="Calibri" w:cs="Calibri"/>
                <w:sz w:val="22"/>
                <w:szCs w:val="22"/>
                <w:lang w:val="sr-Cyrl-CS"/>
              </w:rPr>
              <w:t>Advanced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Fracture</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Mechanics</w:t>
            </w:r>
            <w:proofErr w:type="spellEnd"/>
            <w:r w:rsidRPr="00E17AA5">
              <w:rPr>
                <w:rFonts w:ascii="Calibri" w:hAnsi="Calibri" w:cs="Calibri"/>
                <w:sz w:val="22"/>
                <w:szCs w:val="22"/>
                <w:lang w:val="sr-Cyrl-CS"/>
              </w:rPr>
              <w:t>",</w:t>
            </w:r>
            <w:r w:rsidRPr="00E17AA5">
              <w:rPr>
                <w:rFonts w:ascii="Calibri" w:hAnsi="Calibri" w:cs="Calibri"/>
                <w:sz w:val="22"/>
                <w:szCs w:val="22"/>
              </w:rPr>
              <w:t xml:space="preserve"> </w:t>
            </w:r>
            <w:proofErr w:type="spellStart"/>
            <w:r w:rsidRPr="00E17AA5">
              <w:rPr>
                <w:rFonts w:ascii="Calibri" w:hAnsi="Calibri" w:cs="Calibri"/>
                <w:sz w:val="22"/>
                <w:szCs w:val="22"/>
                <w:lang w:val="sr-Cyrl-CS"/>
              </w:rPr>
              <w:t>Oxford</w:t>
            </w:r>
            <w:proofErr w:type="spellEnd"/>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Univ</w:t>
            </w:r>
            <w:r w:rsidRPr="00E17AA5">
              <w:rPr>
                <w:rFonts w:ascii="Calibri" w:hAnsi="Calibri" w:cs="Calibri"/>
                <w:sz w:val="22"/>
                <w:szCs w:val="22"/>
                <w:lang w:val="sr-Latn-CS"/>
              </w:rPr>
              <w:t>ersit</w:t>
            </w:r>
            <w:proofErr w:type="spellEnd"/>
            <w:r w:rsidRPr="00E17AA5">
              <w:rPr>
                <w:rFonts w:ascii="Calibri" w:hAnsi="Calibri" w:cs="Calibri"/>
                <w:sz w:val="22"/>
                <w:szCs w:val="22"/>
              </w:rPr>
              <w:t>y</w:t>
            </w:r>
            <w:r w:rsidRPr="00E17AA5">
              <w:rPr>
                <w:rFonts w:ascii="Calibri" w:hAnsi="Calibri" w:cs="Calibri"/>
                <w:sz w:val="22"/>
                <w:szCs w:val="22"/>
                <w:lang w:val="sr-Cyrl-CS"/>
              </w:rPr>
              <w:t xml:space="preserve"> </w:t>
            </w:r>
            <w:proofErr w:type="spellStart"/>
            <w:r w:rsidRPr="00E17AA5">
              <w:rPr>
                <w:rFonts w:ascii="Calibri" w:hAnsi="Calibri" w:cs="Calibri"/>
                <w:sz w:val="22"/>
                <w:szCs w:val="22"/>
                <w:lang w:val="sr-Cyrl-CS"/>
              </w:rPr>
              <w:t>Press</w:t>
            </w:r>
            <w:proofErr w:type="spellEnd"/>
            <w:r w:rsidRPr="00E17AA5">
              <w:rPr>
                <w:rFonts w:ascii="Calibri" w:hAnsi="Calibri" w:cs="Calibri"/>
                <w:sz w:val="22"/>
                <w:szCs w:val="22"/>
                <w:lang w:val="sr-Cyrl-CS"/>
              </w:rPr>
              <w:t>, 1985</w:t>
            </w:r>
            <w:r w:rsidRPr="00E17AA5">
              <w:rPr>
                <w:rFonts w:ascii="Calibri" w:hAnsi="Calibri" w:cs="Calibri"/>
                <w:sz w:val="22"/>
                <w:szCs w:val="22"/>
              </w:rPr>
              <w:t>.</w:t>
            </w:r>
          </w:p>
          <w:p w14:paraId="0D93E16B" w14:textId="77777777" w:rsidR="001A2C7D" w:rsidRPr="00E17AA5" w:rsidRDefault="001A2C7D" w:rsidP="00783ED4">
            <w:pPr>
              <w:numPr>
                <w:ilvl w:val="0"/>
                <w:numId w:val="31"/>
              </w:numPr>
              <w:tabs>
                <w:tab w:val="clear" w:pos="720"/>
                <w:tab w:val="num" w:pos="360"/>
              </w:tabs>
              <w:ind w:left="360"/>
              <w:jc w:val="both"/>
              <w:rPr>
                <w:rFonts w:ascii="Calibri" w:hAnsi="Calibri" w:cs="Calibri"/>
                <w:sz w:val="22"/>
                <w:szCs w:val="22"/>
                <w:lang w:val="sr-Cyrl-CS"/>
              </w:rPr>
            </w:pPr>
            <w:r w:rsidRPr="00E17AA5">
              <w:rPr>
                <w:rFonts w:ascii="Calibri" w:hAnsi="Calibri" w:cs="Calibri"/>
                <w:bCs/>
                <w:kern w:val="36"/>
                <w:sz w:val="22"/>
                <w:szCs w:val="22"/>
              </w:rPr>
              <w:t>Kubair</w:t>
            </w:r>
            <w:r w:rsidRPr="00E17AA5">
              <w:rPr>
                <w:rFonts w:ascii="Calibri" w:hAnsi="Calibri" w:cs="Calibri"/>
                <w:bCs/>
                <w:kern w:val="36"/>
                <w:sz w:val="22"/>
                <w:szCs w:val="22"/>
                <w:lang w:val="sr-Cyrl-CS"/>
              </w:rPr>
              <w:t xml:space="preserve">, </w:t>
            </w:r>
            <w:r w:rsidRPr="00E17AA5">
              <w:rPr>
                <w:rFonts w:ascii="Calibri" w:hAnsi="Calibri" w:cs="Calibri"/>
                <w:bCs/>
                <w:kern w:val="36"/>
                <w:sz w:val="22"/>
                <w:szCs w:val="22"/>
                <w:lang w:val="sr-Latn-CS"/>
              </w:rPr>
              <w:t>D.:</w:t>
            </w:r>
            <w:r w:rsidRPr="00E17AA5">
              <w:rPr>
                <w:rFonts w:ascii="Calibri" w:hAnsi="Calibri" w:cs="Calibri"/>
                <w:sz w:val="22"/>
                <w:szCs w:val="22"/>
                <w:lang w:val="sr-Latn-CS"/>
              </w:rPr>
              <w:t xml:space="preserve"> </w:t>
            </w:r>
            <w:r w:rsidRPr="00E17AA5">
              <w:rPr>
                <w:rFonts w:ascii="Calibri" w:hAnsi="Calibri" w:cs="Calibri"/>
                <w:sz w:val="22"/>
                <w:szCs w:val="22"/>
              </w:rPr>
              <w:t>"</w:t>
            </w:r>
            <w:r w:rsidRPr="00E17AA5">
              <w:rPr>
                <w:rFonts w:ascii="Calibri" w:hAnsi="Calibri" w:cs="Calibri"/>
                <w:bCs/>
                <w:kern w:val="36"/>
                <w:sz w:val="22"/>
                <w:szCs w:val="22"/>
              </w:rPr>
              <w:t xml:space="preserve">Crack Growth: Rates, Prediction and Prevention", </w:t>
            </w:r>
            <w:r w:rsidRPr="00E17AA5">
              <w:rPr>
                <w:rFonts w:ascii="Calibri" w:hAnsi="Calibri" w:cs="Calibri"/>
                <w:bCs/>
                <w:kern w:val="36"/>
                <w:sz w:val="22"/>
                <w:szCs w:val="22"/>
                <w:lang w:val="sr-Latn-CS"/>
              </w:rPr>
              <w:t xml:space="preserve">Nova </w:t>
            </w:r>
            <w:r w:rsidRPr="00E17AA5">
              <w:rPr>
                <w:rFonts w:ascii="Calibri" w:hAnsi="Calibri" w:cs="Calibri"/>
                <w:bCs/>
                <w:kern w:val="36"/>
                <w:sz w:val="22"/>
                <w:szCs w:val="22"/>
              </w:rPr>
              <w:t xml:space="preserve">Publishers, Inc., </w:t>
            </w:r>
            <w:smartTag w:uri="urn:schemas-microsoft-com:office:smarttags" w:element="place">
              <w:smartTag w:uri="urn:schemas-microsoft-com:office:smarttags" w:element="State">
                <w:r w:rsidRPr="00E17AA5">
                  <w:rPr>
                    <w:rFonts w:ascii="Calibri" w:hAnsi="Calibri" w:cs="Calibri"/>
                    <w:bCs/>
                    <w:kern w:val="36"/>
                    <w:sz w:val="22"/>
                    <w:szCs w:val="22"/>
                  </w:rPr>
                  <w:t>New York</w:t>
                </w:r>
              </w:smartTag>
            </w:smartTag>
            <w:r w:rsidRPr="00E17AA5">
              <w:rPr>
                <w:rFonts w:ascii="Calibri" w:hAnsi="Calibri" w:cs="Calibri"/>
                <w:bCs/>
                <w:kern w:val="36"/>
                <w:sz w:val="22"/>
                <w:szCs w:val="22"/>
              </w:rPr>
              <w:t>, 2011.</w:t>
            </w:r>
          </w:p>
          <w:p w14:paraId="7D3B8FBF" w14:textId="77777777" w:rsidR="00F33809" w:rsidRPr="00E17AA5" w:rsidRDefault="001A2C7D" w:rsidP="00783ED4">
            <w:pPr>
              <w:numPr>
                <w:ilvl w:val="0"/>
                <w:numId w:val="31"/>
              </w:numPr>
              <w:tabs>
                <w:tab w:val="clear" w:pos="720"/>
                <w:tab w:val="num" w:pos="360"/>
              </w:tabs>
              <w:ind w:left="360"/>
              <w:jc w:val="both"/>
              <w:rPr>
                <w:rFonts w:ascii="Calibri" w:hAnsi="Calibri" w:cs="Calibri"/>
                <w:lang w:val="sr-Cyrl-CS"/>
              </w:rPr>
            </w:pPr>
            <w:r w:rsidRPr="00E17AA5">
              <w:rPr>
                <w:rFonts w:ascii="Calibri" w:hAnsi="Calibri" w:cs="Calibri"/>
                <w:sz w:val="22"/>
                <w:szCs w:val="22"/>
                <w:lang w:val="ru-RU"/>
              </w:rPr>
              <w:t>Јовичић, Г.: Живковић, М. и Вуловић, С.: "Прорачунска механика лома", Машински факултет, Крагујевац, 2011.</w:t>
            </w:r>
          </w:p>
        </w:tc>
      </w:tr>
      <w:tr w:rsidR="00F33809" w:rsidRPr="00E17AA5" w14:paraId="0F098786" w14:textId="77777777" w:rsidTr="00A31333">
        <w:tc>
          <w:tcPr>
            <w:tcW w:w="1981" w:type="pct"/>
          </w:tcPr>
          <w:p w14:paraId="24C23623" w14:textId="77777777" w:rsidR="00F33809" w:rsidRPr="00E17AA5" w:rsidRDefault="00F33809" w:rsidP="004A1B7E">
            <w:pPr>
              <w:rPr>
                <w:rFonts w:ascii="Calibri" w:hAnsi="Calibri" w:cs="Calibri"/>
                <w:bCs/>
              </w:rPr>
            </w:pPr>
            <w:r w:rsidRPr="00E17AA5">
              <w:rPr>
                <w:rFonts w:ascii="Calibri" w:hAnsi="Calibri" w:cs="Calibri"/>
                <w:bCs/>
                <w:lang w:val="sr-Cyrl-CS"/>
              </w:rPr>
              <w:t xml:space="preserve">Број часова </w:t>
            </w:r>
            <w:r w:rsidRPr="00E17AA5">
              <w:rPr>
                <w:rFonts w:ascii="Calibri" w:hAnsi="Calibri" w:cs="Calibri"/>
                <w:lang w:val="sr-Cyrl-CS"/>
              </w:rPr>
              <w:t xml:space="preserve"> активне наставе</w:t>
            </w:r>
            <w:r w:rsidRPr="00E17AA5">
              <w:rPr>
                <w:rFonts w:ascii="Calibri" w:hAnsi="Calibri" w:cs="Calibri"/>
              </w:rPr>
              <w:t xml:space="preserve">: </w:t>
            </w:r>
            <w:r w:rsidR="00A857BE">
              <w:rPr>
                <w:rFonts w:ascii="Calibri" w:hAnsi="Calibri" w:cs="Calibri"/>
              </w:rPr>
              <w:t xml:space="preserve">  </w:t>
            </w:r>
          </w:p>
        </w:tc>
        <w:tc>
          <w:tcPr>
            <w:tcW w:w="1021" w:type="pct"/>
          </w:tcPr>
          <w:p w14:paraId="49A3AEE9" w14:textId="77777777" w:rsidR="00F33809" w:rsidRPr="00E17AA5" w:rsidRDefault="00F33809" w:rsidP="00922E32">
            <w:pPr>
              <w:rPr>
                <w:rFonts w:ascii="Calibri" w:hAnsi="Calibri" w:cs="Calibri"/>
                <w:bCs/>
                <w:lang w:val="sr-Cyrl-CS"/>
              </w:rPr>
            </w:pPr>
            <w:r w:rsidRPr="00E17AA5">
              <w:rPr>
                <w:rFonts w:ascii="Calibri" w:hAnsi="Calibri" w:cs="Calibri"/>
                <w:lang w:val="sr-Cyrl-CS"/>
              </w:rPr>
              <w:t>П</w:t>
            </w:r>
            <w:proofErr w:type="spellStart"/>
            <w:r w:rsidRPr="00E17AA5">
              <w:rPr>
                <w:rFonts w:ascii="Calibri" w:hAnsi="Calibri" w:cs="Calibri"/>
              </w:rPr>
              <w:t>редавања</w:t>
            </w:r>
            <w:proofErr w:type="spellEnd"/>
            <w:r w:rsidRPr="00E17AA5">
              <w:rPr>
                <w:rFonts w:ascii="Calibri" w:hAnsi="Calibri" w:cs="Calibri"/>
                <w:lang w:val="sr-Cyrl-CS"/>
              </w:rPr>
              <w:t>:</w:t>
            </w:r>
            <w:r w:rsidRPr="00E17AA5">
              <w:rPr>
                <w:rFonts w:ascii="Calibri" w:hAnsi="Calibri" w:cs="Calibri"/>
              </w:rPr>
              <w:t xml:space="preserve"> </w:t>
            </w:r>
            <w:r w:rsidR="00A67464">
              <w:rPr>
                <w:rFonts w:ascii="Calibri" w:hAnsi="Calibri" w:cs="Calibri"/>
                <w:lang w:val="sr-Cyrl-RS"/>
              </w:rPr>
              <w:t>7</w:t>
            </w:r>
            <w:r w:rsidR="002576C6" w:rsidRPr="00E17AA5">
              <w:rPr>
                <w:rFonts w:ascii="Calibri" w:hAnsi="Calibri" w:cs="Calibri"/>
                <w:lang w:val="sr-Cyrl-CS"/>
              </w:rPr>
              <w:t>5</w:t>
            </w:r>
          </w:p>
        </w:tc>
        <w:tc>
          <w:tcPr>
            <w:tcW w:w="1998" w:type="pct"/>
          </w:tcPr>
          <w:p w14:paraId="277A0473" w14:textId="77777777" w:rsidR="00F33809" w:rsidRPr="00E17AA5" w:rsidRDefault="008072A4" w:rsidP="004A1B7E">
            <w:pPr>
              <w:rPr>
                <w:rFonts w:ascii="Calibri" w:hAnsi="Calibri" w:cs="Calibri"/>
                <w:bCs/>
                <w:lang w:val="sr-Cyrl-CS"/>
              </w:rPr>
            </w:pPr>
            <w:proofErr w:type="spellStart"/>
            <w:r w:rsidRPr="00E17AA5">
              <w:rPr>
                <w:rFonts w:ascii="Calibri" w:hAnsi="Calibri" w:cs="Calibri"/>
              </w:rPr>
              <w:t>Практична</w:t>
            </w:r>
            <w:proofErr w:type="spellEnd"/>
            <w:r w:rsidRPr="00E17AA5">
              <w:rPr>
                <w:rFonts w:ascii="Calibri" w:hAnsi="Calibri" w:cs="Calibri"/>
              </w:rPr>
              <w:t xml:space="preserve"> </w:t>
            </w:r>
            <w:proofErr w:type="spellStart"/>
            <w:r w:rsidRPr="00E17AA5">
              <w:rPr>
                <w:rFonts w:ascii="Calibri" w:hAnsi="Calibri" w:cs="Calibri"/>
              </w:rPr>
              <w:t>настава</w:t>
            </w:r>
            <w:proofErr w:type="spellEnd"/>
            <w:r w:rsidR="0040196B" w:rsidRPr="00E17AA5">
              <w:rPr>
                <w:rFonts w:ascii="Calibri" w:hAnsi="Calibri" w:cs="Calibri"/>
              </w:rPr>
              <w:t>:</w:t>
            </w:r>
            <w:r w:rsidR="00401D8D" w:rsidRPr="00E17AA5">
              <w:rPr>
                <w:rFonts w:ascii="Calibri" w:hAnsi="Calibri" w:cs="Calibri"/>
                <w:lang w:val="sr-Cyrl-CS"/>
              </w:rPr>
              <w:t xml:space="preserve">  </w:t>
            </w:r>
            <w:r w:rsidR="00A67464">
              <w:rPr>
                <w:rFonts w:ascii="Calibri" w:hAnsi="Calibri" w:cs="Calibri"/>
                <w:lang w:val="sr-Cyrl-CS"/>
              </w:rPr>
              <w:t>7</w:t>
            </w:r>
            <w:r w:rsidR="002576C6" w:rsidRPr="00E17AA5">
              <w:rPr>
                <w:rFonts w:ascii="Calibri" w:hAnsi="Calibri" w:cs="Calibri"/>
                <w:lang w:val="sr-Cyrl-CS"/>
              </w:rPr>
              <w:t>5</w:t>
            </w:r>
          </w:p>
        </w:tc>
      </w:tr>
      <w:tr w:rsidR="00F33809" w:rsidRPr="00E17AA5" w14:paraId="0DC19616" w14:textId="77777777" w:rsidTr="00A31333">
        <w:tc>
          <w:tcPr>
            <w:tcW w:w="5000" w:type="pct"/>
            <w:gridSpan w:val="3"/>
          </w:tcPr>
          <w:p w14:paraId="7BA0C7B0" w14:textId="77777777" w:rsidR="00F33809" w:rsidRPr="00E17AA5" w:rsidRDefault="00F33809" w:rsidP="00922E32">
            <w:pPr>
              <w:rPr>
                <w:rFonts w:ascii="Calibri" w:hAnsi="Calibri" w:cs="Calibri"/>
                <w:b/>
                <w:bCs/>
                <w:lang w:val="sr-Cyrl-CS"/>
              </w:rPr>
            </w:pPr>
            <w:r w:rsidRPr="00E17AA5">
              <w:rPr>
                <w:rFonts w:ascii="Calibri" w:hAnsi="Calibri" w:cs="Calibri"/>
                <w:b/>
                <w:bCs/>
                <w:lang w:val="sr-Cyrl-CS"/>
              </w:rPr>
              <w:t>Методе извођења наставе:</w:t>
            </w:r>
          </w:p>
          <w:p w14:paraId="6219AAFD" w14:textId="77777777" w:rsidR="00F33809" w:rsidRPr="00E17AA5" w:rsidRDefault="00F33809" w:rsidP="00922E32">
            <w:pPr>
              <w:rPr>
                <w:rFonts w:ascii="Calibri" w:hAnsi="Calibri" w:cs="Calibri"/>
                <w:lang w:val="sr-Cyrl-CS"/>
              </w:rPr>
            </w:pPr>
            <w:r w:rsidRPr="00E17AA5">
              <w:rPr>
                <w:rFonts w:ascii="Calibri" w:hAnsi="Calibri" w:cs="Calibri"/>
                <w:lang w:val="sr-Cyrl-CS"/>
              </w:rPr>
              <w:t>Предавања и индивидуалне консултације</w:t>
            </w:r>
          </w:p>
        </w:tc>
      </w:tr>
      <w:tr w:rsidR="00F33809" w:rsidRPr="00E17AA5" w14:paraId="57AF248D" w14:textId="77777777" w:rsidTr="00A31333">
        <w:tc>
          <w:tcPr>
            <w:tcW w:w="5000" w:type="pct"/>
            <w:gridSpan w:val="3"/>
          </w:tcPr>
          <w:p w14:paraId="56A78C3A" w14:textId="77777777" w:rsidR="00F33809" w:rsidRPr="00E17AA5" w:rsidRDefault="00F33809" w:rsidP="00922E32">
            <w:pPr>
              <w:autoSpaceDE w:val="0"/>
              <w:autoSpaceDN w:val="0"/>
              <w:adjustRightInd w:val="0"/>
              <w:rPr>
                <w:rFonts w:ascii="Calibri" w:hAnsi="Calibri" w:cs="Calibri"/>
                <w:b/>
                <w:bCs/>
                <w:lang w:val="sr-Cyrl-CS"/>
              </w:rPr>
            </w:pPr>
            <w:r w:rsidRPr="00E17AA5">
              <w:rPr>
                <w:rFonts w:ascii="Calibri" w:hAnsi="Calibri" w:cs="Calibri"/>
                <w:b/>
                <w:bCs/>
                <w:lang w:val="sr-Cyrl-CS"/>
              </w:rPr>
              <w:t>Оцена  знања:</w:t>
            </w:r>
          </w:p>
          <w:p w14:paraId="74BB7CC9" w14:textId="77777777" w:rsidR="00F33809" w:rsidRPr="00E17AA5" w:rsidRDefault="00F33809" w:rsidP="00922E32">
            <w:pPr>
              <w:autoSpaceDE w:val="0"/>
              <w:autoSpaceDN w:val="0"/>
              <w:adjustRightInd w:val="0"/>
              <w:rPr>
                <w:rFonts w:ascii="Calibri" w:hAnsi="Calibri" w:cs="Calibri"/>
                <w:b/>
                <w:bCs/>
                <w:lang w:val="ru-RU"/>
              </w:rPr>
            </w:pPr>
            <w:r w:rsidRPr="00E17AA5">
              <w:rPr>
                <w:rFonts w:ascii="Calibri" w:hAnsi="Calibri" w:cs="Calibri"/>
                <w:bCs/>
                <w:lang w:val="ru-RU"/>
              </w:rPr>
              <w:t xml:space="preserve">Испит се полаже предајом и </w:t>
            </w:r>
            <w:r w:rsidRPr="00E17AA5">
              <w:rPr>
                <w:rFonts w:ascii="Calibri" w:hAnsi="Calibri" w:cs="Calibri"/>
                <w:lang w:val="sr-Cyrl-CS"/>
              </w:rPr>
              <w:t>одбран</w:t>
            </w:r>
            <w:r w:rsidRPr="00E17AA5">
              <w:rPr>
                <w:rFonts w:ascii="Calibri" w:hAnsi="Calibri" w:cs="Calibri"/>
                <w:bCs/>
                <w:lang w:val="ru-RU"/>
              </w:rPr>
              <w:t>ом семи</w:t>
            </w:r>
            <w:r w:rsidRPr="00E17AA5">
              <w:rPr>
                <w:rFonts w:ascii="Calibri" w:hAnsi="Calibri" w:cs="Calibri"/>
                <w:lang w:val="sr-Cyrl-CS"/>
              </w:rPr>
              <w:t>нар</w:t>
            </w:r>
            <w:r w:rsidRPr="00E17AA5">
              <w:rPr>
                <w:rFonts w:ascii="Calibri" w:hAnsi="Calibri" w:cs="Calibri"/>
                <w:bCs/>
                <w:lang w:val="ru-RU"/>
              </w:rPr>
              <w:t>с</w:t>
            </w:r>
            <w:r w:rsidRPr="00E17AA5">
              <w:rPr>
                <w:rFonts w:ascii="Calibri" w:hAnsi="Calibri" w:cs="Calibri"/>
                <w:lang w:val="sr-Cyrl-CS"/>
              </w:rPr>
              <w:t>ког</w:t>
            </w:r>
            <w:r w:rsidRPr="00E17AA5">
              <w:rPr>
                <w:rFonts w:ascii="Calibri" w:hAnsi="Calibri" w:cs="Calibri"/>
                <w:lang w:val="ru-RU"/>
              </w:rPr>
              <w:t xml:space="preserve"> </w:t>
            </w:r>
            <w:r w:rsidRPr="00E17AA5">
              <w:rPr>
                <w:rFonts w:ascii="Calibri" w:hAnsi="Calibri" w:cs="Calibri"/>
                <w:lang w:val="sr-Cyrl-CS"/>
              </w:rPr>
              <w:t>рада</w:t>
            </w:r>
            <w:r w:rsidRPr="00E17AA5">
              <w:rPr>
                <w:rFonts w:ascii="Calibri" w:hAnsi="Calibri" w:cs="Calibri"/>
                <w:bCs/>
                <w:lang w:val="ru-RU"/>
              </w:rPr>
              <w:t>.</w:t>
            </w:r>
          </w:p>
        </w:tc>
      </w:tr>
      <w:bookmarkEnd w:id="80"/>
    </w:tbl>
    <w:p w14:paraId="751A2709" w14:textId="77777777" w:rsidR="00CB5019" w:rsidRPr="00E17AA5" w:rsidRDefault="00CB5019" w:rsidP="00265509">
      <w:pPr>
        <w:jc w:val="both"/>
        <w:rPr>
          <w:rFonts w:ascii="Calibri" w:hAnsi="Calibri" w:cs="Calibri"/>
          <w:sz w:val="36"/>
          <w:szCs w:val="36"/>
          <w:lang w:val="sr-Cyrl-CS"/>
        </w:rPr>
      </w:pPr>
    </w:p>
    <w:p w14:paraId="0758811B" w14:textId="77777777" w:rsidR="00401D8D" w:rsidRPr="00E17AA5" w:rsidRDefault="00CB5019" w:rsidP="00265509">
      <w:pPr>
        <w:jc w:val="both"/>
        <w:rPr>
          <w:rFonts w:ascii="Calibri" w:hAnsi="Calibri" w:cs="Calibri"/>
          <w:sz w:val="36"/>
          <w:szCs w:val="36"/>
          <w:lang w:val="sr-Cyrl-CS"/>
        </w:rPr>
      </w:pPr>
      <w:r w:rsidRPr="00E17AA5">
        <w:rPr>
          <w:rFonts w:ascii="Calibri" w:hAnsi="Calibri" w:cs="Calibri"/>
          <w:sz w:val="36"/>
          <w:szCs w:val="36"/>
          <w:lang w:val="sr-Cyrl-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1962"/>
        <w:gridCol w:w="3915"/>
      </w:tblGrid>
      <w:tr w:rsidR="00F33809" w:rsidRPr="00E17AA5" w14:paraId="450E078A" w14:textId="77777777" w:rsidTr="00A31333">
        <w:tc>
          <w:tcPr>
            <w:tcW w:w="5000" w:type="pct"/>
            <w:gridSpan w:val="3"/>
          </w:tcPr>
          <w:p w14:paraId="695D8D99" w14:textId="77777777" w:rsidR="00F33809" w:rsidRPr="00E17AA5" w:rsidRDefault="00F33809" w:rsidP="00922E32">
            <w:pPr>
              <w:rPr>
                <w:rFonts w:ascii="Calibri" w:hAnsi="Calibri" w:cs="Calibri"/>
                <w:lang w:val="sr-Cyrl-CS"/>
              </w:rPr>
            </w:pPr>
            <w:bookmarkStart w:id="81" w:name="DMKIM04"/>
            <w:r w:rsidRPr="00E17AA5">
              <w:rPr>
                <w:rFonts w:ascii="Calibri" w:hAnsi="Calibri" w:cs="Calibri"/>
                <w:b/>
                <w:bCs/>
                <w:lang w:val="sr-Cyrl-CS"/>
              </w:rPr>
              <w:t>Назив предмета: Механика лома</w:t>
            </w:r>
          </w:p>
        </w:tc>
      </w:tr>
      <w:tr w:rsidR="00F33809" w:rsidRPr="00E17AA5" w14:paraId="3CD7E949" w14:textId="77777777" w:rsidTr="00A31333">
        <w:tc>
          <w:tcPr>
            <w:tcW w:w="5000" w:type="pct"/>
            <w:gridSpan w:val="3"/>
          </w:tcPr>
          <w:p w14:paraId="4644149F" w14:textId="77777777" w:rsidR="00F33809" w:rsidRPr="00E17AA5" w:rsidRDefault="00F33809" w:rsidP="00AD24AE">
            <w:pPr>
              <w:rPr>
                <w:rFonts w:ascii="Calibri" w:hAnsi="Calibri" w:cs="Calibri"/>
                <w:b/>
                <w:bCs/>
                <w:lang w:val="sr-Cyrl-CS"/>
              </w:rPr>
            </w:pPr>
            <w:r w:rsidRPr="00E17AA5">
              <w:rPr>
                <w:rFonts w:ascii="Calibri" w:hAnsi="Calibri" w:cs="Calibri"/>
                <w:b/>
                <w:bCs/>
                <w:lang w:val="sr-Cyrl-CS"/>
              </w:rPr>
              <w:t xml:space="preserve">Наставник или наставници: </w:t>
            </w:r>
            <w:r w:rsidR="00E12C8A" w:rsidRPr="00E17AA5">
              <w:rPr>
                <w:rFonts w:ascii="Calibri" w:hAnsi="Calibri" w:cs="Calibri"/>
                <w:b/>
                <w:bCs/>
                <w:lang w:val="sr-Cyrl-CS"/>
              </w:rPr>
              <w:t>Марјановић А. Весна</w:t>
            </w:r>
          </w:p>
        </w:tc>
      </w:tr>
      <w:tr w:rsidR="00F33809" w:rsidRPr="00E17AA5" w14:paraId="7C1E06EC" w14:textId="77777777" w:rsidTr="00A31333">
        <w:tc>
          <w:tcPr>
            <w:tcW w:w="5000" w:type="pct"/>
            <w:gridSpan w:val="3"/>
          </w:tcPr>
          <w:p w14:paraId="421D60F9" w14:textId="77777777" w:rsidR="00F33809" w:rsidRPr="00E17AA5" w:rsidRDefault="00F33809" w:rsidP="001E3AB0">
            <w:pPr>
              <w:rPr>
                <w:rFonts w:ascii="Calibri" w:hAnsi="Calibri" w:cs="Calibri"/>
                <w:lang w:val="sr-Cyrl-RS"/>
              </w:rPr>
            </w:pPr>
            <w:r w:rsidRPr="00E17AA5">
              <w:rPr>
                <w:rFonts w:ascii="Calibri" w:hAnsi="Calibri" w:cs="Calibri"/>
                <w:b/>
                <w:bCs/>
                <w:lang w:val="sr-Cyrl-CS"/>
              </w:rPr>
              <w:t>Статус предмета:</w:t>
            </w:r>
            <w:r w:rsidRPr="00E17AA5">
              <w:rPr>
                <w:rFonts w:ascii="Calibri" w:hAnsi="Calibri" w:cs="Calibri"/>
                <w:b/>
                <w:bCs/>
                <w:lang w:val="ru-RU"/>
              </w:rPr>
              <w:t xml:space="preserve"> </w:t>
            </w:r>
            <w:r w:rsidR="001D77C2">
              <w:rPr>
                <w:rFonts w:ascii="Calibri" w:hAnsi="Calibri" w:cs="Calibri"/>
                <w:bCs/>
                <w:lang w:val="sr-Cyrl-CS"/>
              </w:rPr>
              <w:t>Изборни предмет студијског програма</w:t>
            </w:r>
          </w:p>
        </w:tc>
      </w:tr>
      <w:tr w:rsidR="00F33809" w:rsidRPr="00E17AA5" w14:paraId="3F58218B" w14:textId="77777777" w:rsidTr="00A31333">
        <w:tc>
          <w:tcPr>
            <w:tcW w:w="5000" w:type="pct"/>
            <w:gridSpan w:val="3"/>
          </w:tcPr>
          <w:p w14:paraId="26FC7D1A" w14:textId="77777777" w:rsidR="00F33809" w:rsidRPr="00E17AA5" w:rsidRDefault="00F33809" w:rsidP="00922E32">
            <w:pPr>
              <w:rPr>
                <w:rFonts w:ascii="Calibri" w:hAnsi="Calibri" w:cs="Calibri"/>
                <w:lang w:val="ru-RU"/>
              </w:rPr>
            </w:pPr>
            <w:r w:rsidRPr="00E17AA5">
              <w:rPr>
                <w:rFonts w:ascii="Calibri" w:hAnsi="Calibri" w:cs="Calibri"/>
                <w:b/>
                <w:bCs/>
                <w:lang w:val="sr-Cyrl-CS"/>
              </w:rPr>
              <w:t>Број ЕСПБ</w:t>
            </w:r>
            <w:r w:rsidRPr="00E17AA5">
              <w:rPr>
                <w:rFonts w:ascii="Calibri" w:hAnsi="Calibri" w:cs="Calibri"/>
                <w:b/>
                <w:bCs/>
                <w:lang w:val="ru-RU"/>
              </w:rPr>
              <w:t>:</w:t>
            </w:r>
            <w:r w:rsidR="00401D8D" w:rsidRPr="00E17AA5">
              <w:rPr>
                <w:rFonts w:ascii="Calibri" w:hAnsi="Calibri" w:cs="Calibri"/>
                <w:b/>
                <w:bCs/>
                <w:lang w:val="ru-RU"/>
              </w:rPr>
              <w:t xml:space="preserve"> 15</w:t>
            </w:r>
          </w:p>
        </w:tc>
      </w:tr>
      <w:tr w:rsidR="00F33809" w:rsidRPr="00E17AA5" w14:paraId="5E7FD907" w14:textId="77777777" w:rsidTr="00A31333">
        <w:tc>
          <w:tcPr>
            <w:tcW w:w="5000" w:type="pct"/>
            <w:gridSpan w:val="3"/>
          </w:tcPr>
          <w:p w14:paraId="330B95D5" w14:textId="77777777" w:rsidR="00F33809" w:rsidRPr="00E17AA5" w:rsidRDefault="00F33809" w:rsidP="00922E32">
            <w:pPr>
              <w:rPr>
                <w:rFonts w:ascii="Calibri" w:hAnsi="Calibri" w:cs="Calibri"/>
                <w:lang w:val="ru-RU"/>
              </w:rPr>
            </w:pPr>
            <w:r w:rsidRPr="00E17AA5">
              <w:rPr>
                <w:rFonts w:ascii="Calibri" w:hAnsi="Calibri" w:cs="Calibri"/>
                <w:b/>
                <w:bCs/>
                <w:lang w:val="sr-Cyrl-CS"/>
              </w:rPr>
              <w:t>Услов</w:t>
            </w:r>
            <w:r w:rsidRPr="00E17AA5">
              <w:rPr>
                <w:rFonts w:ascii="Calibri" w:hAnsi="Calibri" w:cs="Calibri"/>
                <w:b/>
                <w:bCs/>
                <w:lang w:val="ru-RU"/>
              </w:rPr>
              <w:t>: Нема</w:t>
            </w:r>
          </w:p>
        </w:tc>
      </w:tr>
      <w:tr w:rsidR="00F33809" w:rsidRPr="00E17AA5" w14:paraId="36395702" w14:textId="77777777" w:rsidTr="00A31333">
        <w:tc>
          <w:tcPr>
            <w:tcW w:w="5000" w:type="pct"/>
            <w:gridSpan w:val="3"/>
          </w:tcPr>
          <w:p w14:paraId="69B5DAC6" w14:textId="77777777" w:rsidR="00F33809" w:rsidRPr="00E17AA5" w:rsidRDefault="00F33809" w:rsidP="00922E32">
            <w:pPr>
              <w:autoSpaceDE w:val="0"/>
              <w:autoSpaceDN w:val="0"/>
              <w:adjustRightInd w:val="0"/>
              <w:rPr>
                <w:rFonts w:ascii="Calibri" w:hAnsi="Calibri" w:cs="Calibri"/>
                <w:b/>
                <w:bCs/>
                <w:lang w:val="sr-Cyrl-CS"/>
              </w:rPr>
            </w:pPr>
            <w:r w:rsidRPr="00E17AA5">
              <w:rPr>
                <w:rFonts w:ascii="Calibri" w:hAnsi="Calibri" w:cs="Calibri"/>
                <w:b/>
                <w:bCs/>
                <w:lang w:val="sr-Cyrl-CS"/>
              </w:rPr>
              <w:t xml:space="preserve">Циљ предмета: </w:t>
            </w:r>
          </w:p>
          <w:p w14:paraId="0096DA17" w14:textId="77777777" w:rsidR="00F33809" w:rsidRPr="00E17AA5" w:rsidRDefault="00A37989" w:rsidP="00FE60F8">
            <w:pPr>
              <w:autoSpaceDE w:val="0"/>
              <w:autoSpaceDN w:val="0"/>
              <w:adjustRightInd w:val="0"/>
              <w:jc w:val="both"/>
              <w:rPr>
                <w:rFonts w:ascii="Calibri" w:hAnsi="Calibri" w:cs="Calibri"/>
                <w:bCs/>
                <w:sz w:val="22"/>
                <w:szCs w:val="22"/>
                <w:lang w:val="ru-RU"/>
              </w:rPr>
            </w:pPr>
            <w:r w:rsidRPr="00E17AA5">
              <w:rPr>
                <w:rFonts w:ascii="Calibri" w:hAnsi="Calibri" w:cs="Calibri"/>
                <w:bCs/>
                <w:sz w:val="22"/>
                <w:szCs w:val="22"/>
                <w:lang w:val="ru-RU"/>
              </w:rPr>
              <w:t>Да се</w:t>
            </w:r>
            <w:r w:rsidRPr="00E17AA5">
              <w:rPr>
                <w:rFonts w:ascii="Calibri" w:hAnsi="Calibri" w:cs="Calibri"/>
                <w:bCs/>
                <w:sz w:val="22"/>
                <w:szCs w:val="22"/>
                <w:lang w:val="sr-Cyrl-CS"/>
              </w:rPr>
              <w:t xml:space="preserve"> </w:t>
            </w:r>
            <w:r w:rsidRPr="00E17AA5">
              <w:rPr>
                <w:rFonts w:ascii="Calibri" w:hAnsi="Calibri" w:cs="Calibri"/>
                <w:bCs/>
                <w:sz w:val="22"/>
                <w:szCs w:val="22"/>
                <w:lang w:val="ru-RU"/>
              </w:rPr>
              <w:t xml:space="preserve">студентима на јасан и разумљив начин пренесу најсавременија знања из области механике лома. </w:t>
            </w:r>
            <w:r w:rsidRPr="00E17AA5">
              <w:rPr>
                <w:rFonts w:ascii="Calibri" w:hAnsi="Calibri" w:cs="Calibri"/>
                <w:color w:val="000000"/>
                <w:sz w:val="22"/>
                <w:szCs w:val="22"/>
                <w:lang w:val="ru-RU"/>
              </w:rPr>
              <w:t xml:space="preserve">Стицање знања везаних за инжењерске вештине процене преосталог века трајања конструкција </w:t>
            </w:r>
            <w:r w:rsidRPr="00E17AA5">
              <w:rPr>
                <w:rFonts w:ascii="Calibri" w:hAnsi="Calibri" w:cs="Calibri"/>
                <w:color w:val="000000"/>
                <w:sz w:val="22"/>
                <w:szCs w:val="22"/>
                <w:lang w:val="sr-Cyrl-CS"/>
              </w:rPr>
              <w:t xml:space="preserve">које садрже </w:t>
            </w:r>
            <w:proofErr w:type="spellStart"/>
            <w:r w:rsidRPr="00E17AA5">
              <w:rPr>
                <w:rFonts w:ascii="Calibri" w:hAnsi="Calibri" w:cs="Calibri"/>
                <w:color w:val="000000"/>
                <w:sz w:val="22"/>
                <w:szCs w:val="22"/>
                <w:lang w:val="sr-Cyrl-CS"/>
              </w:rPr>
              <w:t>прслину</w:t>
            </w:r>
            <w:proofErr w:type="spellEnd"/>
            <w:r w:rsidRPr="00E17AA5">
              <w:rPr>
                <w:rFonts w:ascii="Calibri" w:hAnsi="Calibri" w:cs="Calibri"/>
                <w:color w:val="000000"/>
                <w:sz w:val="22"/>
                <w:szCs w:val="22"/>
                <w:lang w:val="sr-Cyrl-CS"/>
              </w:rPr>
              <w:t>.</w:t>
            </w:r>
          </w:p>
        </w:tc>
      </w:tr>
      <w:tr w:rsidR="00F33809" w:rsidRPr="00E17AA5" w14:paraId="7FF9F52B" w14:textId="77777777" w:rsidTr="00A31333">
        <w:tc>
          <w:tcPr>
            <w:tcW w:w="5000" w:type="pct"/>
            <w:gridSpan w:val="3"/>
          </w:tcPr>
          <w:p w14:paraId="50CBB979" w14:textId="77777777" w:rsidR="00F33809" w:rsidRPr="00E17AA5" w:rsidRDefault="00F33809" w:rsidP="00922E32">
            <w:pPr>
              <w:rPr>
                <w:rFonts w:ascii="Calibri" w:hAnsi="Calibri" w:cs="Calibri"/>
                <w:b/>
                <w:bCs/>
                <w:lang w:val="sr-Cyrl-CS"/>
              </w:rPr>
            </w:pPr>
            <w:r w:rsidRPr="00E17AA5">
              <w:rPr>
                <w:rFonts w:ascii="Calibri" w:hAnsi="Calibri" w:cs="Calibri"/>
                <w:b/>
                <w:bCs/>
                <w:lang w:val="sr-Cyrl-CS"/>
              </w:rPr>
              <w:t>Исход предмета</w:t>
            </w:r>
          </w:p>
          <w:p w14:paraId="329742C8" w14:textId="77777777" w:rsidR="00A37989" w:rsidRPr="00E17AA5" w:rsidRDefault="00A37989" w:rsidP="00FE60F8">
            <w:pPr>
              <w:ind w:firstLine="340"/>
              <w:jc w:val="both"/>
              <w:rPr>
                <w:rFonts w:ascii="Calibri" w:hAnsi="Calibri" w:cs="Calibri"/>
                <w:sz w:val="22"/>
                <w:szCs w:val="22"/>
                <w:lang w:val="ru-RU"/>
              </w:rPr>
            </w:pPr>
            <w:r w:rsidRPr="00E17AA5">
              <w:rPr>
                <w:rFonts w:ascii="Calibri" w:hAnsi="Calibri" w:cs="Calibri"/>
                <w:sz w:val="22"/>
                <w:szCs w:val="22"/>
                <w:lang w:val="ru-RU"/>
              </w:rPr>
              <w:t>По завршеном курсу, студенти би требало да буду у стању да:</w:t>
            </w:r>
          </w:p>
          <w:p w14:paraId="6FE9B4BE" w14:textId="77777777" w:rsidR="00A37989" w:rsidRPr="00E17AA5" w:rsidRDefault="00A37989" w:rsidP="00783ED4">
            <w:pPr>
              <w:numPr>
                <w:ilvl w:val="0"/>
                <w:numId w:val="32"/>
              </w:numPr>
              <w:tabs>
                <w:tab w:val="clear" w:pos="567"/>
                <w:tab w:val="num" w:pos="360"/>
              </w:tabs>
              <w:ind w:left="360" w:hanging="360"/>
              <w:jc w:val="both"/>
              <w:rPr>
                <w:rFonts w:ascii="Calibri" w:hAnsi="Calibri" w:cs="Calibri"/>
                <w:sz w:val="22"/>
                <w:szCs w:val="22"/>
                <w:lang w:val="ru-RU"/>
              </w:rPr>
            </w:pPr>
            <w:r w:rsidRPr="00E17AA5">
              <w:rPr>
                <w:rFonts w:ascii="Calibri" w:hAnsi="Calibri" w:cs="Calibri"/>
                <w:sz w:val="22"/>
                <w:szCs w:val="22"/>
                <w:lang w:val="ru-RU"/>
              </w:rPr>
              <w:t>схвате значај знања која су стекли</w:t>
            </w:r>
          </w:p>
          <w:p w14:paraId="73C7BECD" w14:textId="77777777" w:rsidR="00A37989" w:rsidRPr="00E17AA5" w:rsidRDefault="00A37989" w:rsidP="00783ED4">
            <w:pPr>
              <w:numPr>
                <w:ilvl w:val="0"/>
                <w:numId w:val="32"/>
              </w:numPr>
              <w:tabs>
                <w:tab w:val="clear" w:pos="567"/>
                <w:tab w:val="num" w:pos="360"/>
              </w:tabs>
              <w:ind w:left="360" w:hanging="360"/>
              <w:jc w:val="both"/>
              <w:rPr>
                <w:rFonts w:ascii="Calibri" w:hAnsi="Calibri" w:cs="Calibri"/>
                <w:sz w:val="22"/>
                <w:szCs w:val="22"/>
                <w:lang w:val="ru-RU"/>
              </w:rPr>
            </w:pPr>
            <w:r w:rsidRPr="00E17AA5">
              <w:rPr>
                <w:rFonts w:ascii="Calibri" w:hAnsi="Calibri" w:cs="Calibri"/>
                <w:sz w:val="22"/>
                <w:szCs w:val="22"/>
                <w:lang w:val="ru-RU"/>
              </w:rPr>
              <w:t>искористе та знања у пројектовању конструкција које су "безбедне на лом"</w:t>
            </w:r>
          </w:p>
          <w:p w14:paraId="50EFC053" w14:textId="77777777" w:rsidR="00A37989" w:rsidRPr="00E17AA5" w:rsidRDefault="00A37989" w:rsidP="00783ED4">
            <w:pPr>
              <w:numPr>
                <w:ilvl w:val="0"/>
                <w:numId w:val="32"/>
              </w:numPr>
              <w:tabs>
                <w:tab w:val="clear" w:pos="567"/>
                <w:tab w:val="num" w:pos="360"/>
              </w:tabs>
              <w:ind w:left="360" w:hanging="360"/>
              <w:jc w:val="both"/>
              <w:rPr>
                <w:rFonts w:ascii="Calibri" w:hAnsi="Calibri" w:cs="Calibri"/>
                <w:sz w:val="22"/>
                <w:szCs w:val="22"/>
                <w:lang w:val="sr-Cyrl-CS"/>
              </w:rPr>
            </w:pPr>
            <w:r w:rsidRPr="00E17AA5">
              <w:rPr>
                <w:rFonts w:ascii="Calibri" w:hAnsi="Calibri" w:cs="Calibri"/>
                <w:sz w:val="22"/>
                <w:szCs w:val="22"/>
                <w:lang w:val="ru-RU"/>
              </w:rPr>
              <w:t xml:space="preserve">искористе та знања да препознају могуће случајеве отказа конструкције услед лома и </w:t>
            </w:r>
          </w:p>
          <w:p w14:paraId="18B201C1" w14:textId="77777777" w:rsidR="00F33809" w:rsidRPr="00E17AA5" w:rsidRDefault="00A37989" w:rsidP="00FE60F8">
            <w:pPr>
              <w:jc w:val="both"/>
              <w:rPr>
                <w:rFonts w:ascii="Calibri" w:hAnsi="Calibri" w:cs="Calibri"/>
                <w:lang w:val="sr-Cyrl-CS"/>
              </w:rPr>
            </w:pPr>
            <w:r w:rsidRPr="00E17AA5">
              <w:rPr>
                <w:rFonts w:ascii="Calibri" w:hAnsi="Calibri" w:cs="Calibri"/>
                <w:sz w:val="22"/>
                <w:szCs w:val="22"/>
                <w:lang w:val="ru-RU"/>
              </w:rPr>
              <w:t>буду у стању да благовремено спрече отказ конструкције која садржи прслину.</w:t>
            </w:r>
          </w:p>
        </w:tc>
      </w:tr>
      <w:tr w:rsidR="00F33809" w:rsidRPr="00E17AA5" w14:paraId="3545B9AA" w14:textId="77777777" w:rsidTr="00A31333">
        <w:tc>
          <w:tcPr>
            <w:tcW w:w="5000" w:type="pct"/>
            <w:gridSpan w:val="3"/>
          </w:tcPr>
          <w:p w14:paraId="333F6B55" w14:textId="77777777" w:rsidR="00F33809" w:rsidRPr="00E17AA5" w:rsidRDefault="00F33809" w:rsidP="00922E32">
            <w:pPr>
              <w:autoSpaceDE w:val="0"/>
              <w:autoSpaceDN w:val="0"/>
              <w:adjustRightInd w:val="0"/>
              <w:rPr>
                <w:rFonts w:ascii="Calibri" w:hAnsi="Calibri" w:cs="Calibri"/>
                <w:b/>
                <w:bCs/>
                <w:lang w:val="sr-Cyrl-CS"/>
              </w:rPr>
            </w:pPr>
            <w:r w:rsidRPr="00E17AA5">
              <w:rPr>
                <w:rFonts w:ascii="Calibri" w:hAnsi="Calibri" w:cs="Calibri"/>
                <w:b/>
                <w:bCs/>
                <w:lang w:val="sr-Cyrl-CS"/>
              </w:rPr>
              <w:t>Садржај предмета:</w:t>
            </w:r>
          </w:p>
          <w:p w14:paraId="23056755" w14:textId="77777777" w:rsidR="008357EE" w:rsidRPr="00E17AA5" w:rsidRDefault="008357EE" w:rsidP="00783ED4">
            <w:pPr>
              <w:numPr>
                <w:ilvl w:val="0"/>
                <w:numId w:val="66"/>
              </w:numPr>
              <w:jc w:val="both"/>
              <w:rPr>
                <w:rFonts w:ascii="Calibri" w:hAnsi="Calibri" w:cs="Calibri"/>
                <w:color w:val="000000"/>
                <w:sz w:val="22"/>
                <w:szCs w:val="22"/>
                <w:lang w:val="ru-RU"/>
              </w:rPr>
            </w:pPr>
            <w:r w:rsidRPr="00E17AA5">
              <w:rPr>
                <w:rFonts w:ascii="Calibri" w:hAnsi="Calibri" w:cs="Calibri"/>
                <w:color w:val="000000"/>
                <w:sz w:val="22"/>
                <w:szCs w:val="22"/>
                <w:lang w:val="ru-RU"/>
              </w:rPr>
              <w:t xml:space="preserve">Увод, основни концепти и релације у механици лома. Концентрација напона, интензитет напона, напони у врху прслине. </w:t>
            </w:r>
            <w:r w:rsidRPr="00E17AA5">
              <w:rPr>
                <w:rFonts w:ascii="Calibri" w:hAnsi="Calibri" w:cs="Calibri"/>
                <w:color w:val="000000"/>
                <w:sz w:val="22"/>
                <w:szCs w:val="22"/>
                <w:lang w:val="sr-Cyrl-CS"/>
              </w:rPr>
              <w:t>Модови</w:t>
            </w:r>
            <w:r w:rsidRPr="00E17AA5">
              <w:rPr>
                <w:rFonts w:ascii="Calibri" w:hAnsi="Calibri" w:cs="Calibri"/>
                <w:color w:val="000000"/>
                <w:sz w:val="22"/>
                <w:szCs w:val="22"/>
                <w:lang w:val="ru-RU"/>
              </w:rPr>
              <w:t xml:space="preserve"> деформисања прслине. </w:t>
            </w:r>
          </w:p>
          <w:p w14:paraId="2159FE59" w14:textId="77777777" w:rsidR="008357EE" w:rsidRPr="00E17AA5" w:rsidRDefault="008357EE" w:rsidP="00783ED4">
            <w:pPr>
              <w:numPr>
                <w:ilvl w:val="0"/>
                <w:numId w:val="66"/>
              </w:numPr>
              <w:jc w:val="both"/>
              <w:rPr>
                <w:rFonts w:ascii="Calibri" w:hAnsi="Calibri" w:cs="Calibri"/>
                <w:color w:val="000000"/>
                <w:sz w:val="22"/>
                <w:szCs w:val="22"/>
                <w:lang w:val="ru-RU"/>
              </w:rPr>
            </w:pPr>
            <w:r w:rsidRPr="00E17AA5">
              <w:rPr>
                <w:rFonts w:ascii="Calibri" w:hAnsi="Calibri" w:cs="Calibri"/>
                <w:color w:val="000000"/>
                <w:sz w:val="22"/>
                <w:szCs w:val="22"/>
                <w:lang w:val="ru-RU"/>
              </w:rPr>
              <w:t xml:space="preserve">Прслине у еластопластичним материјалима, </w:t>
            </w:r>
            <w:r w:rsidRPr="00E17AA5">
              <w:rPr>
                <w:rFonts w:ascii="Calibri" w:hAnsi="Calibri" w:cs="Calibri"/>
                <w:color w:val="000000"/>
                <w:sz w:val="22"/>
                <w:szCs w:val="22"/>
              </w:rPr>
              <w:t>Dugdale</w:t>
            </w:r>
            <w:r w:rsidRPr="00E17AA5">
              <w:rPr>
                <w:rFonts w:ascii="Calibri" w:hAnsi="Calibri" w:cs="Calibri"/>
                <w:color w:val="000000"/>
                <w:sz w:val="22"/>
                <w:szCs w:val="22"/>
                <w:lang w:val="ru-RU"/>
              </w:rPr>
              <w:t xml:space="preserve">-ов модел и </w:t>
            </w:r>
            <w:r w:rsidRPr="00E17AA5">
              <w:rPr>
                <w:rFonts w:ascii="Calibri" w:hAnsi="Calibri" w:cs="Calibri"/>
                <w:color w:val="000000"/>
                <w:sz w:val="22"/>
                <w:szCs w:val="22"/>
              </w:rPr>
              <w:t>Irwin</w:t>
            </w:r>
            <w:r w:rsidRPr="00E17AA5">
              <w:rPr>
                <w:rFonts w:ascii="Calibri" w:hAnsi="Calibri" w:cs="Calibri"/>
                <w:color w:val="000000"/>
                <w:sz w:val="22"/>
                <w:szCs w:val="22"/>
                <w:lang w:val="ru-RU"/>
              </w:rPr>
              <w:t xml:space="preserve">-ова корекција. Енергетски биланс, површинска енергија, брзина ослобађања енергије. Стабилна и нестабилна пропагација прслине. </w:t>
            </w:r>
          </w:p>
          <w:p w14:paraId="147F6757" w14:textId="77777777" w:rsidR="008357EE" w:rsidRPr="00E17AA5" w:rsidRDefault="008357EE" w:rsidP="00783ED4">
            <w:pPr>
              <w:numPr>
                <w:ilvl w:val="0"/>
                <w:numId w:val="66"/>
              </w:numPr>
              <w:jc w:val="both"/>
              <w:rPr>
                <w:rFonts w:ascii="Calibri" w:hAnsi="Calibri" w:cs="Calibri"/>
                <w:color w:val="000000"/>
                <w:sz w:val="22"/>
                <w:szCs w:val="22"/>
                <w:lang w:val="ru-RU"/>
              </w:rPr>
            </w:pPr>
            <w:r w:rsidRPr="00E17AA5">
              <w:rPr>
                <w:rFonts w:ascii="Calibri" w:hAnsi="Calibri" w:cs="Calibri"/>
                <w:color w:val="000000"/>
                <w:sz w:val="22"/>
                <w:szCs w:val="22"/>
                <w:lang w:val="ru-RU"/>
              </w:rPr>
              <w:t xml:space="preserve">Фактор интензитета напона. </w:t>
            </w:r>
            <w:r w:rsidRPr="00E17AA5">
              <w:rPr>
                <w:rFonts w:ascii="Calibri" w:hAnsi="Calibri" w:cs="Calibri"/>
                <w:color w:val="000000"/>
                <w:sz w:val="22"/>
                <w:szCs w:val="22"/>
              </w:rPr>
              <w:t>Rice</w:t>
            </w:r>
            <w:r w:rsidRPr="00E17AA5">
              <w:rPr>
                <w:rFonts w:ascii="Calibri" w:hAnsi="Calibri" w:cs="Calibri"/>
                <w:color w:val="000000"/>
                <w:sz w:val="22"/>
                <w:szCs w:val="22"/>
                <w:lang w:val="ru-RU"/>
              </w:rPr>
              <w:t xml:space="preserve">-ов </w:t>
            </w:r>
            <w:r w:rsidRPr="00E17AA5">
              <w:rPr>
                <w:rFonts w:ascii="Calibri" w:hAnsi="Calibri" w:cs="Calibri"/>
                <w:i/>
                <w:color w:val="000000"/>
                <w:sz w:val="22"/>
                <w:szCs w:val="22"/>
                <w:lang w:val="ru-RU"/>
              </w:rPr>
              <w:t>Ј</w:t>
            </w:r>
            <w:r w:rsidRPr="00E17AA5">
              <w:rPr>
                <w:rFonts w:ascii="Calibri" w:hAnsi="Calibri" w:cs="Calibri"/>
                <w:color w:val="000000"/>
                <w:sz w:val="22"/>
                <w:szCs w:val="22"/>
                <w:lang w:val="ru-RU"/>
              </w:rPr>
              <w:t>-интеграл и методе одређивања.</w:t>
            </w:r>
          </w:p>
          <w:p w14:paraId="76AC2142" w14:textId="77777777" w:rsidR="008357EE" w:rsidRPr="00E17AA5" w:rsidRDefault="008357EE" w:rsidP="00783ED4">
            <w:pPr>
              <w:numPr>
                <w:ilvl w:val="0"/>
                <w:numId w:val="66"/>
              </w:numPr>
              <w:jc w:val="both"/>
              <w:rPr>
                <w:rFonts w:ascii="Calibri" w:hAnsi="Calibri" w:cs="Calibri"/>
                <w:color w:val="000000"/>
                <w:sz w:val="22"/>
                <w:szCs w:val="22"/>
                <w:lang w:val="ru-RU"/>
              </w:rPr>
            </w:pPr>
            <w:r w:rsidRPr="00E17AA5">
              <w:rPr>
                <w:rFonts w:ascii="Calibri" w:hAnsi="Calibri" w:cs="Calibri"/>
                <w:color w:val="000000"/>
                <w:sz w:val="22"/>
                <w:szCs w:val="22"/>
                <w:lang w:val="ru-RU"/>
              </w:rPr>
              <w:t>Пропагација прслине услед цикличног оптерећења (</w:t>
            </w:r>
            <w:r w:rsidRPr="00E17AA5">
              <w:rPr>
                <w:rFonts w:ascii="Calibri" w:hAnsi="Calibri" w:cs="Calibri"/>
                <w:color w:val="000000"/>
                <w:sz w:val="22"/>
                <w:szCs w:val="22"/>
              </w:rPr>
              <w:t>Paris</w:t>
            </w:r>
            <w:r w:rsidRPr="00E17AA5">
              <w:rPr>
                <w:rFonts w:ascii="Calibri" w:hAnsi="Calibri" w:cs="Calibri"/>
                <w:color w:val="000000"/>
                <w:sz w:val="22"/>
                <w:szCs w:val="22"/>
                <w:lang w:val="ru-RU"/>
              </w:rPr>
              <w:t xml:space="preserve">-ов и други закони). </w:t>
            </w:r>
          </w:p>
          <w:p w14:paraId="4484EB12" w14:textId="77777777" w:rsidR="008357EE" w:rsidRPr="00E17AA5" w:rsidRDefault="008357EE" w:rsidP="00783ED4">
            <w:pPr>
              <w:numPr>
                <w:ilvl w:val="0"/>
                <w:numId w:val="66"/>
              </w:numPr>
              <w:jc w:val="both"/>
              <w:rPr>
                <w:rFonts w:ascii="Calibri" w:hAnsi="Calibri" w:cs="Calibri"/>
                <w:color w:val="000000"/>
                <w:sz w:val="22"/>
                <w:szCs w:val="22"/>
                <w:lang w:val="ru-RU"/>
              </w:rPr>
            </w:pPr>
            <w:r w:rsidRPr="00E17AA5">
              <w:rPr>
                <w:rFonts w:ascii="Calibri" w:hAnsi="Calibri" w:cs="Calibri"/>
                <w:color w:val="000000"/>
                <w:sz w:val="22"/>
                <w:szCs w:val="22"/>
                <w:lang w:val="ru-RU"/>
              </w:rPr>
              <w:t xml:space="preserve">Основе високоцикличног замора и анализа века трајања конструкције под дејством високоцикличног замора, спектар оптерећења, </w:t>
            </w:r>
            <w:r w:rsidRPr="00E17AA5">
              <w:rPr>
                <w:rFonts w:ascii="Calibri" w:hAnsi="Calibri" w:cs="Calibri"/>
                <w:color w:val="000000"/>
                <w:sz w:val="22"/>
                <w:szCs w:val="22"/>
              </w:rPr>
              <w:t>Rain</w:t>
            </w:r>
            <w:r w:rsidRPr="00E17AA5">
              <w:rPr>
                <w:rFonts w:ascii="Calibri" w:hAnsi="Calibri" w:cs="Calibri"/>
                <w:color w:val="000000"/>
                <w:sz w:val="22"/>
                <w:szCs w:val="22"/>
                <w:lang w:val="ru-RU"/>
              </w:rPr>
              <w:t>-</w:t>
            </w:r>
            <w:r w:rsidRPr="00E17AA5">
              <w:rPr>
                <w:rFonts w:ascii="Calibri" w:hAnsi="Calibri" w:cs="Calibri"/>
                <w:color w:val="000000"/>
                <w:sz w:val="22"/>
                <w:szCs w:val="22"/>
              </w:rPr>
              <w:t>Flow</w:t>
            </w:r>
            <w:r w:rsidRPr="00E17AA5">
              <w:rPr>
                <w:rFonts w:ascii="Calibri" w:hAnsi="Calibri" w:cs="Calibri"/>
                <w:color w:val="000000"/>
                <w:sz w:val="22"/>
                <w:szCs w:val="22"/>
                <w:lang w:val="ru-RU"/>
              </w:rPr>
              <w:t xml:space="preserve"> метода. </w:t>
            </w:r>
          </w:p>
          <w:p w14:paraId="3A3AE263" w14:textId="77777777" w:rsidR="008357EE" w:rsidRPr="00E17AA5" w:rsidRDefault="008357EE" w:rsidP="00783ED4">
            <w:pPr>
              <w:numPr>
                <w:ilvl w:val="0"/>
                <w:numId w:val="66"/>
              </w:numPr>
              <w:jc w:val="both"/>
              <w:rPr>
                <w:rFonts w:ascii="Calibri" w:hAnsi="Calibri" w:cs="Calibri"/>
                <w:color w:val="000000"/>
                <w:sz w:val="22"/>
                <w:szCs w:val="22"/>
                <w:lang w:val="ru-RU"/>
              </w:rPr>
            </w:pPr>
            <w:r w:rsidRPr="00E17AA5">
              <w:rPr>
                <w:rFonts w:ascii="Calibri" w:hAnsi="Calibri" w:cs="Calibri"/>
                <w:color w:val="000000"/>
                <w:sz w:val="22"/>
                <w:szCs w:val="22"/>
                <w:lang w:val="ru-RU"/>
              </w:rPr>
              <w:t xml:space="preserve">Нискоциклични замор, материјални модели и анализа века трајања конструкције под дејством нискоцикличног замора. </w:t>
            </w:r>
          </w:p>
          <w:p w14:paraId="000BC96F" w14:textId="77777777" w:rsidR="00FE60F8" w:rsidRPr="00E17AA5" w:rsidRDefault="00FE60F8" w:rsidP="00FE60F8">
            <w:pPr>
              <w:ind w:left="720"/>
              <w:jc w:val="both"/>
              <w:rPr>
                <w:rFonts w:ascii="Calibri" w:hAnsi="Calibri" w:cs="Calibri"/>
                <w:lang w:val="ru-RU"/>
              </w:rPr>
            </w:pPr>
          </w:p>
          <w:p w14:paraId="5F3B5627" w14:textId="77777777" w:rsidR="00FE60F8" w:rsidRPr="00E17AA5" w:rsidRDefault="00FE60F8" w:rsidP="00FE60F8">
            <w:pPr>
              <w:widowControl w:val="0"/>
              <w:tabs>
                <w:tab w:val="left" w:pos="567"/>
              </w:tabs>
              <w:autoSpaceDE w:val="0"/>
              <w:autoSpaceDN w:val="0"/>
              <w:adjustRightInd w:val="0"/>
              <w:jc w:val="both"/>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 xml:space="preserve">Практична настава </w:t>
            </w:r>
          </w:p>
          <w:p w14:paraId="0265042B" w14:textId="77777777" w:rsidR="00FE60F8" w:rsidRPr="00E17AA5" w:rsidRDefault="00FE60F8" w:rsidP="00783ED4">
            <w:pPr>
              <w:numPr>
                <w:ilvl w:val="0"/>
                <w:numId w:val="74"/>
              </w:numPr>
              <w:autoSpaceDE w:val="0"/>
              <w:autoSpaceDN w:val="0"/>
              <w:adjustRightInd w:val="0"/>
              <w:rPr>
                <w:rFonts w:ascii="Calibri" w:hAnsi="Calibri" w:cs="Calibri"/>
                <w:bCs/>
                <w:sz w:val="22"/>
                <w:szCs w:val="22"/>
                <w:lang w:val="ru-RU"/>
              </w:rPr>
            </w:pPr>
            <w:r w:rsidRPr="00E17AA5">
              <w:rPr>
                <w:rFonts w:ascii="Calibri" w:hAnsi="Calibri" w:cs="Calibri"/>
                <w:bCs/>
                <w:sz w:val="22"/>
                <w:szCs w:val="22"/>
                <w:lang w:val="ru-RU"/>
              </w:rPr>
              <w:t>Пројекат са практичним и конкретним проблемом,</w:t>
            </w:r>
          </w:p>
          <w:p w14:paraId="785D993E" w14:textId="77777777" w:rsidR="00FE60F8" w:rsidRPr="00E17AA5" w:rsidRDefault="00FE60F8" w:rsidP="00783ED4">
            <w:pPr>
              <w:numPr>
                <w:ilvl w:val="0"/>
                <w:numId w:val="74"/>
              </w:numPr>
              <w:autoSpaceDE w:val="0"/>
              <w:autoSpaceDN w:val="0"/>
              <w:adjustRightInd w:val="0"/>
              <w:rPr>
                <w:rFonts w:ascii="Calibri" w:hAnsi="Calibri" w:cs="Calibri"/>
                <w:bCs/>
                <w:sz w:val="22"/>
                <w:szCs w:val="22"/>
                <w:lang w:val="ru-RU"/>
              </w:rPr>
            </w:pPr>
            <w:r w:rsidRPr="00E17AA5">
              <w:rPr>
                <w:rFonts w:ascii="Calibri" w:hAnsi="Calibri" w:cs="Calibri"/>
                <w:bCs/>
                <w:sz w:val="22"/>
                <w:szCs w:val="22"/>
                <w:lang w:val="ru-RU"/>
              </w:rPr>
              <w:t>Проучавање научних радова из области пројекта,</w:t>
            </w:r>
          </w:p>
          <w:p w14:paraId="39CCE580" w14:textId="77777777" w:rsidR="00FE60F8" w:rsidRPr="00E17AA5" w:rsidRDefault="00FE60F8" w:rsidP="00783ED4">
            <w:pPr>
              <w:numPr>
                <w:ilvl w:val="0"/>
                <w:numId w:val="74"/>
              </w:numPr>
              <w:autoSpaceDE w:val="0"/>
              <w:autoSpaceDN w:val="0"/>
              <w:adjustRightInd w:val="0"/>
              <w:rPr>
                <w:rFonts w:ascii="Calibri" w:hAnsi="Calibri" w:cs="Calibri"/>
                <w:bCs/>
                <w:sz w:val="22"/>
                <w:szCs w:val="22"/>
                <w:lang w:val="ru-RU"/>
              </w:rPr>
            </w:pPr>
            <w:r w:rsidRPr="00E17AA5">
              <w:rPr>
                <w:rFonts w:ascii="Calibri" w:hAnsi="Calibri" w:cs="Calibri"/>
                <w:bCs/>
                <w:sz w:val="22"/>
                <w:szCs w:val="22"/>
                <w:lang w:val="ru-RU"/>
              </w:rPr>
              <w:t xml:space="preserve">Рад са софтверима за анализу напонско-деформационог стања елемената (INVENTOR, </w:t>
            </w:r>
            <w:r w:rsidRPr="00E17AA5">
              <w:rPr>
                <w:rFonts w:ascii="Calibri" w:hAnsi="Calibri" w:cs="Calibri"/>
                <w:bCs/>
                <w:sz w:val="22"/>
                <w:szCs w:val="22"/>
              </w:rPr>
              <w:t>ANSYS)</w:t>
            </w:r>
          </w:p>
          <w:p w14:paraId="048D215E" w14:textId="77777777" w:rsidR="00FE60F8" w:rsidRPr="00E17AA5" w:rsidRDefault="00FE60F8" w:rsidP="00783ED4">
            <w:pPr>
              <w:numPr>
                <w:ilvl w:val="0"/>
                <w:numId w:val="74"/>
              </w:numPr>
              <w:autoSpaceDE w:val="0"/>
              <w:autoSpaceDN w:val="0"/>
              <w:adjustRightInd w:val="0"/>
              <w:rPr>
                <w:rFonts w:ascii="Calibri" w:hAnsi="Calibri" w:cs="Calibri"/>
                <w:bCs/>
                <w:sz w:val="22"/>
                <w:szCs w:val="22"/>
                <w:lang w:val="ru-RU"/>
              </w:rPr>
            </w:pPr>
            <w:r w:rsidRPr="00E17AA5">
              <w:rPr>
                <w:rFonts w:ascii="Calibri" w:hAnsi="Calibri" w:cs="Calibri"/>
                <w:bCs/>
                <w:sz w:val="22"/>
                <w:szCs w:val="22"/>
                <w:lang w:val="ru-RU"/>
              </w:rPr>
              <w:t>Консултације у вези израде рада.</w:t>
            </w:r>
          </w:p>
        </w:tc>
      </w:tr>
      <w:tr w:rsidR="00F33809" w:rsidRPr="00E17AA5" w14:paraId="7AA94D09" w14:textId="77777777" w:rsidTr="00A31333">
        <w:tc>
          <w:tcPr>
            <w:tcW w:w="5000" w:type="pct"/>
            <w:gridSpan w:val="3"/>
          </w:tcPr>
          <w:p w14:paraId="4EF0702B" w14:textId="77777777" w:rsidR="00F33809" w:rsidRPr="00E17AA5" w:rsidRDefault="00F33809" w:rsidP="00922E32">
            <w:pPr>
              <w:rPr>
                <w:rFonts w:ascii="Calibri" w:hAnsi="Calibri" w:cs="Calibri"/>
                <w:lang w:val="sr-Cyrl-CS"/>
              </w:rPr>
            </w:pPr>
            <w:r w:rsidRPr="00E17AA5">
              <w:rPr>
                <w:rFonts w:ascii="Calibri" w:hAnsi="Calibri" w:cs="Calibri"/>
                <w:b/>
                <w:bCs/>
                <w:lang w:val="sr-Cyrl-CS"/>
              </w:rPr>
              <w:t xml:space="preserve">Препоручена литература: </w:t>
            </w:r>
          </w:p>
          <w:p w14:paraId="790C1169" w14:textId="77777777" w:rsidR="0056268B" w:rsidRPr="00E17AA5" w:rsidRDefault="0056268B" w:rsidP="00783ED4">
            <w:pPr>
              <w:numPr>
                <w:ilvl w:val="0"/>
                <w:numId w:val="67"/>
              </w:numPr>
              <w:jc w:val="both"/>
              <w:rPr>
                <w:rFonts w:ascii="Calibri" w:hAnsi="Calibri" w:cs="Calibri"/>
                <w:sz w:val="22"/>
                <w:szCs w:val="22"/>
                <w:lang w:val="ru-RU"/>
              </w:rPr>
            </w:pPr>
            <w:r w:rsidRPr="00E17AA5">
              <w:rPr>
                <w:rFonts w:ascii="Calibri" w:hAnsi="Calibri" w:cs="Calibri"/>
                <w:sz w:val="22"/>
                <w:szCs w:val="22"/>
                <w:lang w:val="ru-RU"/>
              </w:rPr>
              <w:t>Ћулафи</w:t>
            </w:r>
            <w:r w:rsidRPr="00E17AA5">
              <w:rPr>
                <w:rFonts w:ascii="Calibri" w:hAnsi="Calibri" w:cs="Calibri"/>
                <w:sz w:val="22"/>
                <w:szCs w:val="22"/>
                <w:lang w:val="sr-Cyrl-CS"/>
              </w:rPr>
              <w:t>ћ</w:t>
            </w:r>
            <w:r w:rsidRPr="00E17AA5">
              <w:rPr>
                <w:rFonts w:ascii="Calibri" w:hAnsi="Calibri" w:cs="Calibri"/>
                <w:sz w:val="22"/>
                <w:szCs w:val="22"/>
                <w:lang w:val="ru-RU"/>
              </w:rPr>
              <w:t>, В. Б.: "Увод у механику лома", Универзитет Црне Горе, 1999.</w:t>
            </w:r>
          </w:p>
          <w:p w14:paraId="5F04E9A5" w14:textId="77777777" w:rsidR="0056268B" w:rsidRPr="00E17AA5" w:rsidRDefault="0056268B" w:rsidP="00783ED4">
            <w:pPr>
              <w:numPr>
                <w:ilvl w:val="0"/>
                <w:numId w:val="67"/>
              </w:numPr>
              <w:jc w:val="both"/>
              <w:rPr>
                <w:rFonts w:ascii="Calibri" w:hAnsi="Calibri" w:cs="Calibri"/>
                <w:sz w:val="22"/>
                <w:szCs w:val="22"/>
                <w:lang w:val="ru-RU"/>
              </w:rPr>
            </w:pPr>
            <w:proofErr w:type="spellStart"/>
            <w:r w:rsidRPr="00E17AA5">
              <w:rPr>
                <w:rFonts w:ascii="Calibri" w:hAnsi="Calibri" w:cs="Calibri"/>
                <w:sz w:val="22"/>
                <w:szCs w:val="22"/>
                <w:lang w:val="sr-Cyrl-CS"/>
              </w:rPr>
              <w:t>Шумарац</w:t>
            </w:r>
            <w:proofErr w:type="spellEnd"/>
            <w:r w:rsidRPr="00E17AA5">
              <w:rPr>
                <w:rFonts w:ascii="Calibri" w:hAnsi="Calibri" w:cs="Calibri"/>
                <w:sz w:val="22"/>
                <w:szCs w:val="22"/>
                <w:lang w:val="sr-Cyrl-CS"/>
              </w:rPr>
              <w:t xml:space="preserve">, Д. и </w:t>
            </w:r>
            <w:proofErr w:type="spellStart"/>
            <w:r w:rsidRPr="00E17AA5">
              <w:rPr>
                <w:rFonts w:ascii="Calibri" w:hAnsi="Calibri" w:cs="Calibri"/>
                <w:sz w:val="22"/>
                <w:szCs w:val="22"/>
                <w:lang w:val="sr-Cyrl-CS"/>
              </w:rPr>
              <w:t>Крајчиновић</w:t>
            </w:r>
            <w:proofErr w:type="spellEnd"/>
            <w:r w:rsidRPr="00E17AA5">
              <w:rPr>
                <w:rFonts w:ascii="Calibri" w:hAnsi="Calibri" w:cs="Calibri"/>
                <w:sz w:val="22"/>
                <w:szCs w:val="22"/>
                <w:lang w:val="sr-Cyrl-CS"/>
              </w:rPr>
              <w:t>, Д.: "Основи механике лома", Грађевински факултет, Београд, 1990.</w:t>
            </w:r>
          </w:p>
          <w:p w14:paraId="5A844C8F" w14:textId="77777777" w:rsidR="0056268B" w:rsidRPr="00E17AA5" w:rsidRDefault="0056268B" w:rsidP="00783ED4">
            <w:pPr>
              <w:numPr>
                <w:ilvl w:val="0"/>
                <w:numId w:val="67"/>
              </w:numPr>
              <w:jc w:val="both"/>
              <w:rPr>
                <w:rFonts w:ascii="Calibri" w:hAnsi="Calibri" w:cs="Calibri"/>
                <w:sz w:val="22"/>
                <w:szCs w:val="22"/>
                <w:lang w:val="ru-RU"/>
              </w:rPr>
            </w:pPr>
            <w:r w:rsidRPr="00E17AA5">
              <w:rPr>
                <w:rFonts w:ascii="Calibri" w:hAnsi="Calibri" w:cs="Calibri"/>
                <w:sz w:val="22"/>
                <w:szCs w:val="22"/>
                <w:lang w:val="ru-RU"/>
              </w:rPr>
              <w:t>Јовичић, Г.: Живковић, М. и Вуловић, С.: "Прорачунска механика лома", Машински факултет, Крагујевац, 2011.</w:t>
            </w:r>
          </w:p>
          <w:p w14:paraId="207A0030" w14:textId="77777777" w:rsidR="0056268B" w:rsidRPr="00E17AA5" w:rsidRDefault="0056268B" w:rsidP="00783ED4">
            <w:pPr>
              <w:numPr>
                <w:ilvl w:val="0"/>
                <w:numId w:val="67"/>
              </w:numPr>
              <w:jc w:val="both"/>
              <w:rPr>
                <w:rFonts w:ascii="Calibri" w:hAnsi="Calibri" w:cs="Calibri"/>
                <w:sz w:val="22"/>
                <w:szCs w:val="22"/>
              </w:rPr>
            </w:pPr>
            <w:r w:rsidRPr="00E17AA5">
              <w:rPr>
                <w:rFonts w:ascii="Calibri" w:hAnsi="Calibri" w:cs="Calibri"/>
                <w:sz w:val="22"/>
                <w:szCs w:val="22"/>
              </w:rPr>
              <w:t>Knott, J.F.</w:t>
            </w:r>
            <w:r w:rsidRPr="00E17AA5">
              <w:rPr>
                <w:rFonts w:ascii="Calibri" w:hAnsi="Calibri" w:cs="Calibri"/>
                <w:sz w:val="22"/>
                <w:szCs w:val="22"/>
                <w:lang w:val="sr-Cyrl-CS"/>
              </w:rPr>
              <w:t>:</w:t>
            </w:r>
            <w:r w:rsidRPr="00E17AA5">
              <w:rPr>
                <w:rFonts w:ascii="Calibri" w:hAnsi="Calibri" w:cs="Calibri"/>
                <w:sz w:val="22"/>
                <w:szCs w:val="22"/>
              </w:rPr>
              <w:t xml:space="preserve"> "Fundamentals</w:t>
            </w:r>
            <w:r w:rsidRPr="00E17AA5">
              <w:rPr>
                <w:rFonts w:ascii="Calibri" w:hAnsi="Calibri" w:cs="Calibri"/>
                <w:sz w:val="22"/>
                <w:szCs w:val="22"/>
                <w:lang w:val="sr-Cyrl-CS"/>
              </w:rPr>
              <w:t xml:space="preserve"> </w:t>
            </w:r>
            <w:r w:rsidRPr="00E17AA5">
              <w:rPr>
                <w:rFonts w:ascii="Calibri" w:hAnsi="Calibri" w:cs="Calibri"/>
                <w:sz w:val="22"/>
                <w:szCs w:val="22"/>
              </w:rPr>
              <w:t>of Fracture Mechanics", Butterworths, London, 1973.</w:t>
            </w:r>
          </w:p>
          <w:p w14:paraId="0365FD0B" w14:textId="77777777" w:rsidR="00F33809" w:rsidRPr="00E17AA5" w:rsidRDefault="00E83720" w:rsidP="00783ED4">
            <w:pPr>
              <w:numPr>
                <w:ilvl w:val="0"/>
                <w:numId w:val="67"/>
              </w:numPr>
              <w:jc w:val="both"/>
              <w:rPr>
                <w:rFonts w:ascii="Calibri" w:hAnsi="Calibri" w:cs="Calibri"/>
                <w:sz w:val="22"/>
                <w:szCs w:val="22"/>
                <w:lang w:val="sr-Cyrl-CS"/>
              </w:rPr>
            </w:pPr>
            <w:r w:rsidRPr="00E17AA5">
              <w:rPr>
                <w:rFonts w:ascii="Calibri" w:hAnsi="Calibri" w:cs="Calibri"/>
                <w:sz w:val="22"/>
                <w:szCs w:val="22"/>
              </w:rPr>
              <w:t xml:space="preserve">Andrson </w:t>
            </w:r>
            <w:proofErr w:type="spellStart"/>
            <w:r w:rsidRPr="00E17AA5">
              <w:rPr>
                <w:rFonts w:ascii="Calibri" w:hAnsi="Calibri" w:cs="Calibri"/>
                <w:sz w:val="22"/>
                <w:szCs w:val="22"/>
              </w:rPr>
              <w:t>T.L.,Fracture</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Mechancs</w:t>
            </w:r>
            <w:proofErr w:type="spellEnd"/>
            <w:r w:rsidRPr="00E17AA5">
              <w:rPr>
                <w:rFonts w:ascii="Calibri" w:hAnsi="Calibri" w:cs="Calibri"/>
                <w:sz w:val="22"/>
                <w:szCs w:val="22"/>
              </w:rPr>
              <w:t xml:space="preserve"> –Fundamentals and </w:t>
            </w:r>
            <w:proofErr w:type="spellStart"/>
            <w:r w:rsidRPr="00E17AA5">
              <w:rPr>
                <w:rFonts w:ascii="Calibri" w:hAnsi="Calibri" w:cs="Calibri"/>
                <w:sz w:val="22"/>
                <w:szCs w:val="22"/>
              </w:rPr>
              <w:t>Aplications</w:t>
            </w:r>
            <w:proofErr w:type="spellEnd"/>
            <w:r w:rsidRPr="00E17AA5">
              <w:rPr>
                <w:rFonts w:ascii="Calibri" w:hAnsi="Calibri" w:cs="Calibri"/>
                <w:sz w:val="22"/>
                <w:szCs w:val="22"/>
              </w:rPr>
              <w:t xml:space="preserve">, CRC Press, Taylor &amp; Francis Group, New York, London, </w:t>
            </w:r>
            <w:proofErr w:type="spellStart"/>
            <w:r w:rsidRPr="00E17AA5">
              <w:rPr>
                <w:rFonts w:ascii="Calibri" w:hAnsi="Calibri" w:cs="Calibri"/>
                <w:sz w:val="22"/>
                <w:szCs w:val="22"/>
              </w:rPr>
              <w:t>Sigapore</w:t>
            </w:r>
            <w:proofErr w:type="spellEnd"/>
            <w:r w:rsidRPr="00E17AA5">
              <w:rPr>
                <w:rFonts w:ascii="Calibri" w:hAnsi="Calibri" w:cs="Calibri"/>
                <w:sz w:val="22"/>
                <w:szCs w:val="22"/>
              </w:rPr>
              <w:t>, 2005</w:t>
            </w:r>
          </w:p>
        </w:tc>
      </w:tr>
      <w:tr w:rsidR="00F33809" w:rsidRPr="00A67464" w14:paraId="56BF4B67" w14:textId="77777777" w:rsidTr="00A31333">
        <w:tc>
          <w:tcPr>
            <w:tcW w:w="1948" w:type="pct"/>
          </w:tcPr>
          <w:p w14:paraId="4BFD3B65" w14:textId="77777777" w:rsidR="00F33809" w:rsidRPr="00A67464" w:rsidRDefault="00F33809" w:rsidP="004A1B7E">
            <w:pPr>
              <w:rPr>
                <w:rFonts w:ascii="Calibri" w:hAnsi="Calibri" w:cs="Calibri"/>
                <w:bCs/>
                <w:sz w:val="22"/>
                <w:szCs w:val="22"/>
              </w:rPr>
            </w:pPr>
            <w:r w:rsidRPr="00A67464">
              <w:rPr>
                <w:rFonts w:ascii="Calibri" w:hAnsi="Calibri" w:cs="Calibri"/>
                <w:bCs/>
                <w:sz w:val="22"/>
                <w:szCs w:val="22"/>
                <w:lang w:val="sr-Cyrl-CS"/>
              </w:rPr>
              <w:t xml:space="preserve">Број часова </w:t>
            </w:r>
            <w:r w:rsidRPr="00A67464">
              <w:rPr>
                <w:rFonts w:ascii="Calibri" w:hAnsi="Calibri" w:cs="Calibri"/>
                <w:sz w:val="22"/>
                <w:szCs w:val="22"/>
                <w:lang w:val="sr-Cyrl-CS"/>
              </w:rPr>
              <w:t xml:space="preserve"> активне наставе</w:t>
            </w:r>
            <w:r w:rsidRPr="00A67464">
              <w:rPr>
                <w:rFonts w:ascii="Calibri" w:hAnsi="Calibri" w:cs="Calibri"/>
                <w:sz w:val="22"/>
                <w:szCs w:val="22"/>
              </w:rPr>
              <w:t xml:space="preserve">: </w:t>
            </w:r>
            <w:r w:rsidR="00A857BE">
              <w:rPr>
                <w:rFonts w:ascii="Calibri" w:hAnsi="Calibri" w:cs="Calibri"/>
                <w:sz w:val="22"/>
                <w:szCs w:val="22"/>
              </w:rPr>
              <w:t xml:space="preserve">  </w:t>
            </w:r>
          </w:p>
        </w:tc>
        <w:tc>
          <w:tcPr>
            <w:tcW w:w="1019" w:type="pct"/>
          </w:tcPr>
          <w:p w14:paraId="4CDC6589" w14:textId="77777777" w:rsidR="00F33809" w:rsidRPr="00A67464" w:rsidRDefault="00F33809" w:rsidP="00922E32">
            <w:pPr>
              <w:rPr>
                <w:rFonts w:ascii="Calibri" w:hAnsi="Calibri" w:cs="Calibri"/>
                <w:bCs/>
                <w:sz w:val="22"/>
                <w:szCs w:val="22"/>
              </w:rPr>
            </w:pPr>
            <w:r w:rsidRPr="00A67464">
              <w:rPr>
                <w:rFonts w:ascii="Calibri" w:hAnsi="Calibri" w:cs="Calibri"/>
                <w:sz w:val="22"/>
                <w:szCs w:val="22"/>
                <w:lang w:val="sr-Cyrl-CS"/>
              </w:rPr>
              <w:t>П</w:t>
            </w:r>
            <w:proofErr w:type="spellStart"/>
            <w:r w:rsidRPr="00A67464">
              <w:rPr>
                <w:rFonts w:ascii="Calibri" w:hAnsi="Calibri" w:cs="Calibri"/>
                <w:sz w:val="22"/>
                <w:szCs w:val="22"/>
              </w:rPr>
              <w:t>редавања</w:t>
            </w:r>
            <w:proofErr w:type="spellEnd"/>
            <w:r w:rsidRPr="00A67464">
              <w:rPr>
                <w:rFonts w:ascii="Calibri" w:hAnsi="Calibri" w:cs="Calibri"/>
                <w:sz w:val="22"/>
                <w:szCs w:val="22"/>
                <w:lang w:val="sr-Cyrl-CS"/>
              </w:rPr>
              <w:t>:</w:t>
            </w:r>
            <w:r w:rsidRPr="00A67464">
              <w:rPr>
                <w:rFonts w:ascii="Calibri" w:hAnsi="Calibri" w:cs="Calibri"/>
                <w:sz w:val="22"/>
                <w:szCs w:val="22"/>
              </w:rPr>
              <w:t xml:space="preserve"> </w:t>
            </w:r>
            <w:r w:rsidR="00A67464" w:rsidRPr="00A67464">
              <w:rPr>
                <w:rFonts w:ascii="Calibri" w:hAnsi="Calibri" w:cs="Calibri"/>
                <w:sz w:val="22"/>
                <w:szCs w:val="22"/>
                <w:lang w:val="sr-Cyrl-RS"/>
              </w:rPr>
              <w:t>7</w:t>
            </w:r>
            <w:r w:rsidR="002576C6" w:rsidRPr="00A67464">
              <w:rPr>
                <w:rFonts w:ascii="Calibri" w:hAnsi="Calibri" w:cs="Calibri"/>
                <w:sz w:val="22"/>
                <w:szCs w:val="22"/>
                <w:lang w:val="sr-Cyrl-CS"/>
              </w:rPr>
              <w:t>5</w:t>
            </w:r>
          </w:p>
        </w:tc>
        <w:tc>
          <w:tcPr>
            <w:tcW w:w="2032" w:type="pct"/>
          </w:tcPr>
          <w:p w14:paraId="3E301C6D" w14:textId="77777777" w:rsidR="00F33809" w:rsidRPr="00A67464" w:rsidRDefault="008072A4" w:rsidP="00922E32">
            <w:pPr>
              <w:rPr>
                <w:rFonts w:ascii="Calibri" w:hAnsi="Calibri" w:cs="Calibri"/>
                <w:bCs/>
                <w:sz w:val="22"/>
                <w:szCs w:val="22"/>
              </w:rPr>
            </w:pPr>
            <w:proofErr w:type="spellStart"/>
            <w:r w:rsidRPr="00A67464">
              <w:rPr>
                <w:rFonts w:ascii="Calibri" w:hAnsi="Calibri" w:cs="Calibri"/>
                <w:sz w:val="22"/>
                <w:szCs w:val="22"/>
              </w:rPr>
              <w:t>Практична</w:t>
            </w:r>
            <w:proofErr w:type="spellEnd"/>
            <w:r w:rsidRPr="00A67464">
              <w:rPr>
                <w:rFonts w:ascii="Calibri" w:hAnsi="Calibri" w:cs="Calibri"/>
                <w:sz w:val="22"/>
                <w:szCs w:val="22"/>
              </w:rPr>
              <w:t xml:space="preserve"> </w:t>
            </w:r>
            <w:proofErr w:type="spellStart"/>
            <w:r w:rsidRPr="00A67464">
              <w:rPr>
                <w:rFonts w:ascii="Calibri" w:hAnsi="Calibri" w:cs="Calibri"/>
                <w:sz w:val="22"/>
                <w:szCs w:val="22"/>
              </w:rPr>
              <w:t>настава</w:t>
            </w:r>
            <w:proofErr w:type="spellEnd"/>
            <w:r w:rsidR="0040196B" w:rsidRPr="00A67464">
              <w:rPr>
                <w:rFonts w:ascii="Calibri" w:hAnsi="Calibri" w:cs="Calibri"/>
                <w:sz w:val="22"/>
                <w:szCs w:val="22"/>
              </w:rPr>
              <w:t>:</w:t>
            </w:r>
            <w:r w:rsidR="00401D8D" w:rsidRPr="00A67464">
              <w:rPr>
                <w:rFonts w:ascii="Calibri" w:hAnsi="Calibri" w:cs="Calibri"/>
                <w:sz w:val="22"/>
                <w:szCs w:val="22"/>
                <w:lang w:val="sr-Cyrl-CS"/>
              </w:rPr>
              <w:t xml:space="preserve">   </w:t>
            </w:r>
            <w:r w:rsidR="00A67464" w:rsidRPr="00A67464">
              <w:rPr>
                <w:rFonts w:ascii="Calibri" w:hAnsi="Calibri" w:cs="Calibri"/>
                <w:sz w:val="22"/>
                <w:szCs w:val="22"/>
                <w:lang w:val="sr-Cyrl-CS"/>
              </w:rPr>
              <w:t>7</w:t>
            </w:r>
            <w:r w:rsidR="002576C6" w:rsidRPr="00A67464">
              <w:rPr>
                <w:rFonts w:ascii="Calibri" w:hAnsi="Calibri" w:cs="Calibri"/>
                <w:sz w:val="22"/>
                <w:szCs w:val="22"/>
                <w:lang w:val="sr-Cyrl-CS"/>
              </w:rPr>
              <w:t>5</w:t>
            </w:r>
          </w:p>
        </w:tc>
      </w:tr>
      <w:tr w:rsidR="00F33809" w:rsidRPr="00E17AA5" w14:paraId="62DE7965" w14:textId="77777777" w:rsidTr="00A31333">
        <w:tc>
          <w:tcPr>
            <w:tcW w:w="5000" w:type="pct"/>
            <w:gridSpan w:val="3"/>
          </w:tcPr>
          <w:p w14:paraId="03BC850A" w14:textId="77777777" w:rsidR="00F33809" w:rsidRPr="00E17AA5" w:rsidRDefault="00F33809" w:rsidP="00922E32">
            <w:pPr>
              <w:rPr>
                <w:rFonts w:ascii="Calibri" w:hAnsi="Calibri" w:cs="Calibri"/>
                <w:b/>
                <w:bCs/>
                <w:lang w:val="sr-Cyrl-CS"/>
              </w:rPr>
            </w:pPr>
            <w:r w:rsidRPr="00E17AA5">
              <w:rPr>
                <w:rFonts w:ascii="Calibri" w:hAnsi="Calibri" w:cs="Calibri"/>
                <w:b/>
                <w:bCs/>
                <w:lang w:val="sr-Cyrl-CS"/>
              </w:rPr>
              <w:t>Методе извођења наставе:</w:t>
            </w:r>
          </w:p>
          <w:p w14:paraId="72488335" w14:textId="77777777" w:rsidR="00F33809" w:rsidRPr="00E17AA5" w:rsidRDefault="00F33809" w:rsidP="00922E32">
            <w:pPr>
              <w:rPr>
                <w:rFonts w:ascii="Calibri" w:hAnsi="Calibri" w:cs="Calibri"/>
                <w:lang w:val="sr-Cyrl-CS"/>
              </w:rPr>
            </w:pPr>
            <w:r w:rsidRPr="00E17AA5">
              <w:rPr>
                <w:rFonts w:ascii="Calibri" w:hAnsi="Calibri" w:cs="Calibri"/>
                <w:lang w:val="sr-Cyrl-CS"/>
              </w:rPr>
              <w:t>Предавања и индивидуалне консултације</w:t>
            </w:r>
          </w:p>
        </w:tc>
      </w:tr>
      <w:tr w:rsidR="00F33809" w:rsidRPr="00E17AA5" w14:paraId="593228E9" w14:textId="77777777" w:rsidTr="00A31333">
        <w:tc>
          <w:tcPr>
            <w:tcW w:w="5000" w:type="pct"/>
            <w:gridSpan w:val="3"/>
          </w:tcPr>
          <w:p w14:paraId="0BE3FC53" w14:textId="77777777" w:rsidR="00F33809" w:rsidRPr="00E17AA5" w:rsidRDefault="00F33809" w:rsidP="00922E32">
            <w:pPr>
              <w:autoSpaceDE w:val="0"/>
              <w:autoSpaceDN w:val="0"/>
              <w:adjustRightInd w:val="0"/>
              <w:rPr>
                <w:rFonts w:ascii="Calibri" w:hAnsi="Calibri" w:cs="Calibri"/>
                <w:b/>
                <w:bCs/>
                <w:lang w:val="sr-Cyrl-CS"/>
              </w:rPr>
            </w:pPr>
            <w:r w:rsidRPr="00E17AA5">
              <w:rPr>
                <w:rFonts w:ascii="Calibri" w:hAnsi="Calibri" w:cs="Calibri"/>
                <w:b/>
                <w:bCs/>
                <w:lang w:val="sr-Cyrl-CS"/>
              </w:rPr>
              <w:t>Оцена  знања:</w:t>
            </w:r>
          </w:p>
          <w:p w14:paraId="4453AD75" w14:textId="77777777" w:rsidR="00F33809" w:rsidRPr="00E17AA5" w:rsidRDefault="00F33809" w:rsidP="00922E32">
            <w:pPr>
              <w:autoSpaceDE w:val="0"/>
              <w:autoSpaceDN w:val="0"/>
              <w:adjustRightInd w:val="0"/>
              <w:rPr>
                <w:rFonts w:ascii="Calibri" w:hAnsi="Calibri" w:cs="Calibri"/>
                <w:b/>
                <w:bCs/>
                <w:lang w:val="ru-RU"/>
              </w:rPr>
            </w:pPr>
            <w:r w:rsidRPr="00E17AA5">
              <w:rPr>
                <w:rFonts w:ascii="Calibri" w:hAnsi="Calibri" w:cs="Calibri"/>
                <w:bCs/>
                <w:lang w:val="ru-RU"/>
              </w:rPr>
              <w:t xml:space="preserve">Испит се полаже предајом и </w:t>
            </w:r>
            <w:r w:rsidRPr="00E17AA5">
              <w:rPr>
                <w:rFonts w:ascii="Calibri" w:hAnsi="Calibri" w:cs="Calibri"/>
                <w:lang w:val="sr-Cyrl-CS"/>
              </w:rPr>
              <w:t>одбран</w:t>
            </w:r>
            <w:r w:rsidRPr="00E17AA5">
              <w:rPr>
                <w:rFonts w:ascii="Calibri" w:hAnsi="Calibri" w:cs="Calibri"/>
                <w:bCs/>
                <w:lang w:val="ru-RU"/>
              </w:rPr>
              <w:t>ом семи</w:t>
            </w:r>
            <w:r w:rsidRPr="00E17AA5">
              <w:rPr>
                <w:rFonts w:ascii="Calibri" w:hAnsi="Calibri" w:cs="Calibri"/>
                <w:lang w:val="sr-Cyrl-CS"/>
              </w:rPr>
              <w:t>нар</w:t>
            </w:r>
            <w:r w:rsidRPr="00E17AA5">
              <w:rPr>
                <w:rFonts w:ascii="Calibri" w:hAnsi="Calibri" w:cs="Calibri"/>
                <w:bCs/>
                <w:lang w:val="ru-RU"/>
              </w:rPr>
              <w:t>с</w:t>
            </w:r>
            <w:r w:rsidRPr="00E17AA5">
              <w:rPr>
                <w:rFonts w:ascii="Calibri" w:hAnsi="Calibri" w:cs="Calibri"/>
                <w:lang w:val="sr-Cyrl-CS"/>
              </w:rPr>
              <w:t>ког</w:t>
            </w:r>
            <w:r w:rsidRPr="00E17AA5">
              <w:rPr>
                <w:rFonts w:ascii="Calibri" w:hAnsi="Calibri" w:cs="Calibri"/>
                <w:lang w:val="ru-RU"/>
              </w:rPr>
              <w:t xml:space="preserve"> </w:t>
            </w:r>
            <w:r w:rsidRPr="00E17AA5">
              <w:rPr>
                <w:rFonts w:ascii="Calibri" w:hAnsi="Calibri" w:cs="Calibri"/>
                <w:lang w:val="sr-Cyrl-CS"/>
              </w:rPr>
              <w:t>рада</w:t>
            </w:r>
            <w:r w:rsidRPr="00E17AA5">
              <w:rPr>
                <w:rFonts w:ascii="Calibri" w:hAnsi="Calibri" w:cs="Calibri"/>
                <w:bCs/>
                <w:lang w:val="ru-RU"/>
              </w:rPr>
              <w:t>.</w:t>
            </w:r>
          </w:p>
        </w:tc>
      </w:tr>
      <w:bookmarkEnd w:id="81"/>
    </w:tbl>
    <w:p w14:paraId="74585074" w14:textId="77777777" w:rsidR="00CB5019" w:rsidRPr="00E17AA5" w:rsidRDefault="00CB5019" w:rsidP="00265509">
      <w:pPr>
        <w:jc w:val="both"/>
        <w:rPr>
          <w:rFonts w:ascii="Calibri" w:hAnsi="Calibri" w:cs="Calibri"/>
          <w:sz w:val="36"/>
          <w:szCs w:val="36"/>
          <w:lang w:val="sr-Cyrl-CS"/>
        </w:rPr>
      </w:pPr>
    </w:p>
    <w:p w14:paraId="7B135BDC" w14:textId="77777777" w:rsidR="00401D8D" w:rsidRPr="00E17AA5" w:rsidRDefault="00CB5019" w:rsidP="00265509">
      <w:pPr>
        <w:jc w:val="both"/>
        <w:rPr>
          <w:rFonts w:ascii="Calibri" w:hAnsi="Calibri" w:cs="Calibri"/>
          <w:sz w:val="36"/>
          <w:szCs w:val="36"/>
          <w:lang w:val="sr-Cyrl-CS"/>
        </w:rPr>
      </w:pPr>
      <w:r w:rsidRPr="00E17AA5">
        <w:rPr>
          <w:rFonts w:ascii="Calibri" w:hAnsi="Calibri" w:cs="Calibri"/>
          <w:sz w:val="36"/>
          <w:szCs w:val="36"/>
          <w:lang w:val="sr-Cyrl-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2342"/>
        <w:gridCol w:w="3788"/>
      </w:tblGrid>
      <w:tr w:rsidR="00F33809" w:rsidRPr="00E17AA5" w14:paraId="20AB14B7" w14:textId="77777777" w:rsidTr="00A31333">
        <w:trPr>
          <w:jc w:val="center"/>
        </w:trPr>
        <w:tc>
          <w:tcPr>
            <w:tcW w:w="5000" w:type="pct"/>
            <w:gridSpan w:val="3"/>
          </w:tcPr>
          <w:p w14:paraId="30B81284" w14:textId="77777777" w:rsidR="00F33809" w:rsidRPr="00E17AA5" w:rsidRDefault="00F33809" w:rsidP="00922E32">
            <w:pPr>
              <w:rPr>
                <w:rFonts w:ascii="Calibri" w:hAnsi="Calibri" w:cs="Calibri"/>
                <w:b/>
                <w:lang w:val="sr-Cyrl-CS"/>
              </w:rPr>
            </w:pPr>
            <w:bookmarkStart w:id="82" w:name="DMKIM05"/>
            <w:r w:rsidRPr="00E17AA5">
              <w:rPr>
                <w:rFonts w:ascii="Calibri" w:hAnsi="Calibri" w:cs="Calibri"/>
                <w:sz w:val="36"/>
                <w:szCs w:val="36"/>
                <w:lang w:val="sr-Latn-CS"/>
              </w:rPr>
              <w:br w:type="page"/>
            </w:r>
            <w:r w:rsidRPr="00E17AA5">
              <w:rPr>
                <w:rFonts w:ascii="Calibri" w:hAnsi="Calibri" w:cs="Calibri"/>
                <w:b/>
                <w:lang w:val="ru-RU"/>
              </w:rPr>
              <w:t xml:space="preserve">Назив предмета: </w:t>
            </w:r>
            <w:r w:rsidRPr="00E17AA5">
              <w:rPr>
                <w:rFonts w:ascii="Calibri" w:hAnsi="Calibri" w:cs="Calibri"/>
                <w:b/>
                <w:lang w:val="sr-Cyrl-CS"/>
              </w:rPr>
              <w:t>Специјални преносници снаге</w:t>
            </w:r>
          </w:p>
        </w:tc>
      </w:tr>
      <w:tr w:rsidR="00F33809" w:rsidRPr="00E17AA5" w14:paraId="524C67EF" w14:textId="77777777" w:rsidTr="00A31333">
        <w:trPr>
          <w:jc w:val="center"/>
        </w:trPr>
        <w:tc>
          <w:tcPr>
            <w:tcW w:w="5000" w:type="pct"/>
            <w:gridSpan w:val="3"/>
          </w:tcPr>
          <w:p w14:paraId="5E468440" w14:textId="77777777" w:rsidR="00F33809" w:rsidRPr="00E17AA5" w:rsidRDefault="00F33809" w:rsidP="00922E32">
            <w:pPr>
              <w:rPr>
                <w:rFonts w:ascii="Calibri" w:hAnsi="Calibri" w:cs="Calibri"/>
                <w:b/>
                <w:lang w:val="ru-RU"/>
              </w:rPr>
            </w:pPr>
            <w:r w:rsidRPr="00E17AA5">
              <w:rPr>
                <w:rFonts w:ascii="Calibri" w:hAnsi="Calibri" w:cs="Calibri"/>
                <w:b/>
                <w:lang w:val="ru-RU"/>
              </w:rPr>
              <w:t>Наставник или наставници: Мирко Ж. Благојевић</w:t>
            </w:r>
          </w:p>
        </w:tc>
      </w:tr>
      <w:tr w:rsidR="00F33809" w:rsidRPr="00E17AA5" w14:paraId="180E9EC8" w14:textId="77777777" w:rsidTr="00A31333">
        <w:trPr>
          <w:jc w:val="center"/>
        </w:trPr>
        <w:tc>
          <w:tcPr>
            <w:tcW w:w="5000" w:type="pct"/>
            <w:gridSpan w:val="3"/>
          </w:tcPr>
          <w:p w14:paraId="583C301D" w14:textId="77777777" w:rsidR="00F33809" w:rsidRPr="00E17AA5" w:rsidRDefault="00F33809" w:rsidP="001E3AB0">
            <w:pPr>
              <w:rPr>
                <w:rFonts w:ascii="Calibri" w:hAnsi="Calibri" w:cs="Calibri"/>
                <w:b/>
                <w:lang w:val="sr-Cyrl-RS"/>
              </w:rPr>
            </w:pPr>
            <w:r w:rsidRPr="00E17AA5">
              <w:rPr>
                <w:rFonts w:ascii="Calibri" w:hAnsi="Calibri" w:cs="Calibri"/>
                <w:b/>
                <w:lang w:val="ru-RU"/>
              </w:rPr>
              <w:t xml:space="preserve">Статус предмета: </w:t>
            </w:r>
            <w:r w:rsidR="001D77C2">
              <w:rPr>
                <w:rFonts w:ascii="Calibri" w:hAnsi="Calibri" w:cs="Calibri"/>
                <w:lang w:val="ru-RU"/>
              </w:rPr>
              <w:t>Изборни предмет студијског програма</w:t>
            </w:r>
          </w:p>
        </w:tc>
      </w:tr>
      <w:tr w:rsidR="00F33809" w:rsidRPr="00E17AA5" w14:paraId="5F9F0F7F" w14:textId="77777777" w:rsidTr="00A31333">
        <w:trPr>
          <w:jc w:val="center"/>
        </w:trPr>
        <w:tc>
          <w:tcPr>
            <w:tcW w:w="5000" w:type="pct"/>
            <w:gridSpan w:val="3"/>
          </w:tcPr>
          <w:p w14:paraId="03EE14C2" w14:textId="77777777" w:rsidR="00F33809" w:rsidRPr="00E17AA5" w:rsidRDefault="00F33809" w:rsidP="00922E32">
            <w:pPr>
              <w:rPr>
                <w:rFonts w:ascii="Calibri" w:hAnsi="Calibri" w:cs="Calibri"/>
                <w:b/>
              </w:rPr>
            </w:pPr>
            <w:proofErr w:type="spellStart"/>
            <w:r w:rsidRPr="00E17AA5">
              <w:rPr>
                <w:rFonts w:ascii="Calibri" w:hAnsi="Calibri" w:cs="Calibri"/>
                <w:b/>
              </w:rPr>
              <w:t>Број</w:t>
            </w:r>
            <w:proofErr w:type="spellEnd"/>
            <w:r w:rsidRPr="00E17AA5">
              <w:rPr>
                <w:rFonts w:ascii="Calibri" w:hAnsi="Calibri" w:cs="Calibri"/>
                <w:b/>
              </w:rPr>
              <w:t xml:space="preserve"> ЕСПБ: 15</w:t>
            </w:r>
          </w:p>
        </w:tc>
      </w:tr>
      <w:tr w:rsidR="00F33809" w:rsidRPr="00E17AA5" w14:paraId="65731D5C" w14:textId="77777777" w:rsidTr="00A31333">
        <w:trPr>
          <w:jc w:val="center"/>
        </w:trPr>
        <w:tc>
          <w:tcPr>
            <w:tcW w:w="5000" w:type="pct"/>
            <w:gridSpan w:val="3"/>
          </w:tcPr>
          <w:p w14:paraId="74225DBD" w14:textId="77777777" w:rsidR="00F33809" w:rsidRPr="00E17AA5" w:rsidRDefault="00F33809" w:rsidP="00922E32">
            <w:pPr>
              <w:rPr>
                <w:rFonts w:ascii="Calibri" w:hAnsi="Calibri" w:cs="Calibri"/>
              </w:rPr>
            </w:pPr>
            <w:proofErr w:type="spellStart"/>
            <w:r w:rsidRPr="00E17AA5">
              <w:rPr>
                <w:rFonts w:ascii="Calibri" w:hAnsi="Calibri" w:cs="Calibri"/>
                <w:b/>
              </w:rPr>
              <w:t>Услов</w:t>
            </w:r>
            <w:proofErr w:type="spellEnd"/>
            <w:r w:rsidRPr="00E17AA5">
              <w:rPr>
                <w:rFonts w:ascii="Calibri" w:hAnsi="Calibri" w:cs="Calibri"/>
                <w:b/>
              </w:rPr>
              <w:t>:</w:t>
            </w:r>
            <w:r w:rsidRPr="00E17AA5">
              <w:rPr>
                <w:rFonts w:ascii="Calibri" w:hAnsi="Calibri" w:cs="Calibri"/>
              </w:rPr>
              <w:t xml:space="preserve"> </w:t>
            </w:r>
            <w:proofErr w:type="spellStart"/>
            <w:r w:rsidRPr="00E17AA5">
              <w:rPr>
                <w:rFonts w:ascii="Calibri" w:hAnsi="Calibri" w:cs="Calibri"/>
              </w:rPr>
              <w:t>Нема</w:t>
            </w:r>
            <w:proofErr w:type="spellEnd"/>
          </w:p>
        </w:tc>
      </w:tr>
      <w:tr w:rsidR="00F33809" w:rsidRPr="00E17AA5" w14:paraId="168A96E7" w14:textId="77777777" w:rsidTr="00A31333">
        <w:trPr>
          <w:jc w:val="center"/>
        </w:trPr>
        <w:tc>
          <w:tcPr>
            <w:tcW w:w="5000" w:type="pct"/>
            <w:gridSpan w:val="3"/>
          </w:tcPr>
          <w:p w14:paraId="0C3A3C73" w14:textId="77777777" w:rsidR="00F33809" w:rsidRPr="00E17AA5" w:rsidRDefault="00F33809" w:rsidP="00922E32">
            <w:pPr>
              <w:rPr>
                <w:rFonts w:ascii="Calibri" w:hAnsi="Calibri" w:cs="Calibri"/>
                <w:b/>
                <w:lang w:val="ru-RU"/>
              </w:rPr>
            </w:pPr>
            <w:r w:rsidRPr="00E17AA5">
              <w:rPr>
                <w:rFonts w:ascii="Calibri" w:hAnsi="Calibri" w:cs="Calibri"/>
                <w:b/>
                <w:lang w:val="ru-RU"/>
              </w:rPr>
              <w:t>Циљ предмета</w:t>
            </w:r>
          </w:p>
          <w:p w14:paraId="312DBC14" w14:textId="77777777" w:rsidR="00F33809" w:rsidRPr="00E17AA5" w:rsidRDefault="00544E65" w:rsidP="00EA65A7">
            <w:pPr>
              <w:rPr>
                <w:rFonts w:ascii="Calibri" w:hAnsi="Calibri" w:cs="Calibri"/>
                <w:lang w:val="sr-Cyrl-CS"/>
              </w:rPr>
            </w:pPr>
            <w:r w:rsidRPr="00E17AA5">
              <w:rPr>
                <w:rFonts w:ascii="Calibri" w:hAnsi="Calibri" w:cs="Calibri"/>
                <w:sz w:val="22"/>
                <w:szCs w:val="22"/>
                <w:lang w:val="sr-Cyrl-CS"/>
              </w:rPr>
              <w:t>Упознавање</w:t>
            </w:r>
            <w:r w:rsidR="00F33809" w:rsidRPr="00E17AA5">
              <w:rPr>
                <w:rFonts w:ascii="Calibri" w:hAnsi="Calibri" w:cs="Calibri"/>
                <w:sz w:val="22"/>
                <w:szCs w:val="22"/>
                <w:lang w:val="sr-Cyrl-CS"/>
              </w:rPr>
              <w:t xml:space="preserve"> полазник</w:t>
            </w:r>
            <w:r w:rsidRPr="00E17AA5">
              <w:rPr>
                <w:rFonts w:ascii="Calibri" w:hAnsi="Calibri" w:cs="Calibri"/>
                <w:sz w:val="22"/>
                <w:szCs w:val="22"/>
                <w:lang w:val="sr-Cyrl-CS"/>
              </w:rPr>
              <w:t>а курса</w:t>
            </w:r>
            <w:r w:rsidR="00F33809" w:rsidRPr="00E17AA5">
              <w:rPr>
                <w:rFonts w:ascii="Calibri" w:hAnsi="Calibri" w:cs="Calibri"/>
                <w:sz w:val="22"/>
                <w:szCs w:val="22"/>
                <w:lang w:val="sr-Cyrl-CS"/>
              </w:rPr>
              <w:t xml:space="preserve"> упозна са:</w:t>
            </w:r>
          </w:p>
          <w:p w14:paraId="42951CDD" w14:textId="77777777" w:rsidR="00544E65" w:rsidRPr="00E17AA5" w:rsidRDefault="00544E65" w:rsidP="00783ED4">
            <w:pPr>
              <w:pStyle w:val="ListParagraph"/>
              <w:widowControl w:val="0"/>
              <w:numPr>
                <w:ilvl w:val="0"/>
                <w:numId w:val="29"/>
              </w:numPr>
              <w:tabs>
                <w:tab w:val="left" w:pos="567"/>
              </w:tabs>
              <w:autoSpaceDE w:val="0"/>
              <w:autoSpaceDN w:val="0"/>
              <w:adjustRightInd w:val="0"/>
              <w:spacing w:after="0" w:line="240" w:lineRule="auto"/>
              <w:ind w:left="602" w:hanging="242"/>
              <w:jc w:val="both"/>
              <w:rPr>
                <w:rFonts w:cs="Calibri"/>
                <w:bCs/>
                <w:lang w:val="sr-Cyrl-RS" w:eastAsia="sr-Latn-CS"/>
              </w:rPr>
            </w:pPr>
            <w:r w:rsidRPr="00E17AA5">
              <w:rPr>
                <w:rFonts w:cs="Calibri"/>
                <w:bCs/>
                <w:lang w:val="sr-Cyrl-RS" w:eastAsia="sr-Latn-CS"/>
              </w:rPr>
              <w:t xml:space="preserve">Најновијим конструктивним решењима у области преносника снаге и њиховом </w:t>
            </w:r>
            <w:proofErr w:type="spellStart"/>
            <w:r w:rsidRPr="00E17AA5">
              <w:rPr>
                <w:rFonts w:cs="Calibri"/>
                <w:bCs/>
                <w:lang w:val="sr-Cyrl-RS" w:eastAsia="sr-Latn-CS"/>
              </w:rPr>
              <w:t>кинематском</w:t>
            </w:r>
            <w:proofErr w:type="spellEnd"/>
            <w:r w:rsidRPr="00E17AA5">
              <w:rPr>
                <w:rFonts w:cs="Calibri"/>
                <w:bCs/>
                <w:lang w:val="sr-Cyrl-RS" w:eastAsia="sr-Latn-CS"/>
              </w:rPr>
              <w:t xml:space="preserve"> и динамичком анализом;</w:t>
            </w:r>
          </w:p>
          <w:p w14:paraId="6D811CB4" w14:textId="77777777" w:rsidR="00544E65" w:rsidRPr="00E17AA5" w:rsidRDefault="00544E65" w:rsidP="00783ED4">
            <w:pPr>
              <w:pStyle w:val="ListParagraph"/>
              <w:widowControl w:val="0"/>
              <w:numPr>
                <w:ilvl w:val="0"/>
                <w:numId w:val="29"/>
              </w:numPr>
              <w:tabs>
                <w:tab w:val="left" w:pos="567"/>
              </w:tabs>
              <w:autoSpaceDE w:val="0"/>
              <w:autoSpaceDN w:val="0"/>
              <w:adjustRightInd w:val="0"/>
              <w:spacing w:after="0" w:line="240" w:lineRule="auto"/>
              <w:ind w:left="602" w:hanging="242"/>
              <w:jc w:val="both"/>
              <w:rPr>
                <w:rFonts w:cs="Calibri"/>
                <w:bCs/>
                <w:lang w:val="sr-Cyrl-RS" w:eastAsia="sr-Latn-CS"/>
              </w:rPr>
            </w:pPr>
            <w:r w:rsidRPr="00E17AA5">
              <w:rPr>
                <w:rFonts w:cs="Calibri"/>
                <w:bCs/>
                <w:lang w:val="sr-Cyrl-RS" w:eastAsia="sr-Latn-CS"/>
              </w:rPr>
              <w:t>Анализом напонско-</w:t>
            </w:r>
            <w:proofErr w:type="spellStart"/>
            <w:r w:rsidRPr="00E17AA5">
              <w:rPr>
                <w:rFonts w:cs="Calibri"/>
                <w:bCs/>
                <w:lang w:val="sr-Cyrl-RS" w:eastAsia="sr-Latn-CS"/>
              </w:rPr>
              <w:t>деформационог</w:t>
            </w:r>
            <w:proofErr w:type="spellEnd"/>
            <w:r w:rsidRPr="00E17AA5">
              <w:rPr>
                <w:rFonts w:cs="Calibri"/>
                <w:bCs/>
                <w:lang w:val="sr-Cyrl-RS" w:eastAsia="sr-Latn-CS"/>
              </w:rPr>
              <w:t xml:space="preserve"> стања виталних елемената преносника снаге коришћењем Методе коначних елемената (МКЕ);</w:t>
            </w:r>
          </w:p>
          <w:p w14:paraId="0D371E1B" w14:textId="77777777" w:rsidR="00F33809" w:rsidRPr="00E17AA5" w:rsidRDefault="00544E65" w:rsidP="00783ED4">
            <w:pPr>
              <w:numPr>
                <w:ilvl w:val="0"/>
                <w:numId w:val="29"/>
              </w:numPr>
              <w:tabs>
                <w:tab w:val="left" w:pos="567"/>
              </w:tabs>
              <w:autoSpaceDE w:val="0"/>
              <w:autoSpaceDN w:val="0"/>
              <w:adjustRightInd w:val="0"/>
              <w:ind w:left="602" w:hanging="242"/>
              <w:rPr>
                <w:rFonts w:ascii="Calibri" w:hAnsi="Calibri" w:cs="Calibri"/>
                <w:color w:val="0000FF"/>
                <w:lang w:val="sr-Cyrl-CS"/>
              </w:rPr>
            </w:pPr>
            <w:r w:rsidRPr="00E17AA5">
              <w:rPr>
                <w:rFonts w:ascii="Calibri" w:hAnsi="Calibri" w:cs="Calibri"/>
                <w:bCs/>
                <w:sz w:val="22"/>
                <w:szCs w:val="22"/>
                <w:lang w:val="sr-Cyrl-RS" w:eastAsia="sr-Latn-CS"/>
              </w:rPr>
              <w:t>Основним принципима и методама израде динамичких модела савремених преносника.</w:t>
            </w:r>
          </w:p>
        </w:tc>
      </w:tr>
      <w:tr w:rsidR="00F33809" w:rsidRPr="00E17AA5" w14:paraId="41055EDE" w14:textId="77777777" w:rsidTr="00A31333">
        <w:trPr>
          <w:jc w:val="center"/>
        </w:trPr>
        <w:tc>
          <w:tcPr>
            <w:tcW w:w="5000" w:type="pct"/>
            <w:gridSpan w:val="3"/>
          </w:tcPr>
          <w:p w14:paraId="5DCBCC05" w14:textId="77777777" w:rsidR="00F33809" w:rsidRPr="00E17AA5" w:rsidRDefault="00F33809" w:rsidP="00922E32">
            <w:pPr>
              <w:rPr>
                <w:rFonts w:ascii="Calibri" w:hAnsi="Calibri" w:cs="Calibri"/>
                <w:b/>
                <w:lang w:val="ru-RU"/>
              </w:rPr>
            </w:pPr>
            <w:r w:rsidRPr="00E17AA5">
              <w:rPr>
                <w:rFonts w:ascii="Calibri" w:hAnsi="Calibri" w:cs="Calibri"/>
                <w:b/>
                <w:lang w:val="ru-RU"/>
              </w:rPr>
              <w:t xml:space="preserve">Исход предмета </w:t>
            </w:r>
          </w:p>
          <w:p w14:paraId="6E5ECD2E" w14:textId="77777777" w:rsidR="00544E65" w:rsidRPr="00E17AA5" w:rsidRDefault="00544E65" w:rsidP="00544E65">
            <w:pPr>
              <w:widowControl w:val="0"/>
              <w:tabs>
                <w:tab w:val="left" w:pos="567"/>
                <w:tab w:val="left" w:pos="602"/>
              </w:tabs>
              <w:autoSpaceDE w:val="0"/>
              <w:autoSpaceDN w:val="0"/>
              <w:adjustRightInd w:val="0"/>
              <w:jc w:val="both"/>
              <w:rPr>
                <w:rFonts w:ascii="Calibri" w:hAnsi="Calibri" w:cs="Calibri"/>
                <w:bCs/>
                <w:sz w:val="22"/>
                <w:szCs w:val="22"/>
                <w:lang w:val="sr-Cyrl-RS" w:eastAsia="sr-Latn-CS"/>
              </w:rPr>
            </w:pPr>
            <w:r w:rsidRPr="00E17AA5">
              <w:rPr>
                <w:rFonts w:ascii="Calibri" w:hAnsi="Calibri" w:cs="Calibri"/>
                <w:bCs/>
                <w:sz w:val="22"/>
                <w:szCs w:val="22"/>
                <w:lang w:val="sr-Cyrl-RS" w:eastAsia="sr-Latn-CS"/>
              </w:rPr>
              <w:t>После успешно реализованог курса полазник ће бити оспособљен да изврши:</w:t>
            </w:r>
          </w:p>
          <w:p w14:paraId="45F25718" w14:textId="77777777" w:rsidR="00544E65" w:rsidRPr="00E17AA5" w:rsidRDefault="00544E65" w:rsidP="00783ED4">
            <w:pPr>
              <w:pStyle w:val="ListParagraph"/>
              <w:widowControl w:val="0"/>
              <w:numPr>
                <w:ilvl w:val="0"/>
                <w:numId w:val="37"/>
              </w:numPr>
              <w:tabs>
                <w:tab w:val="left" w:pos="567"/>
                <w:tab w:val="left" w:pos="602"/>
              </w:tabs>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Оптимални избор одговарајућег преносника (примена у индустрији);</w:t>
            </w:r>
          </w:p>
          <w:p w14:paraId="7D041772" w14:textId="77777777" w:rsidR="00544E65" w:rsidRPr="00E17AA5" w:rsidRDefault="00544E65" w:rsidP="00783ED4">
            <w:pPr>
              <w:pStyle w:val="ListParagraph"/>
              <w:widowControl w:val="0"/>
              <w:numPr>
                <w:ilvl w:val="0"/>
                <w:numId w:val="37"/>
              </w:numPr>
              <w:tabs>
                <w:tab w:val="left" w:pos="602"/>
              </w:tabs>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Анализу напонско-</w:t>
            </w:r>
            <w:proofErr w:type="spellStart"/>
            <w:r w:rsidRPr="00E17AA5">
              <w:rPr>
                <w:rFonts w:cs="Calibri"/>
                <w:bCs/>
                <w:lang w:val="sr-Cyrl-RS" w:eastAsia="sr-Latn-CS"/>
              </w:rPr>
              <w:t>деформационог</w:t>
            </w:r>
            <w:proofErr w:type="spellEnd"/>
            <w:r w:rsidRPr="00E17AA5">
              <w:rPr>
                <w:rFonts w:cs="Calibri"/>
                <w:bCs/>
                <w:lang w:val="sr-Cyrl-RS" w:eastAsia="sr-Latn-CS"/>
              </w:rPr>
              <w:t xml:space="preserve"> стања виталних елемената савремених преносника снаге коришћењем МКЕ (примена у индустрији и научно-истраживачким институцијама);</w:t>
            </w:r>
          </w:p>
          <w:p w14:paraId="2104678D" w14:textId="77777777" w:rsidR="00F33809" w:rsidRPr="00E17AA5" w:rsidRDefault="00544E65" w:rsidP="00783ED4">
            <w:pPr>
              <w:pStyle w:val="ListParagraph"/>
              <w:widowControl w:val="0"/>
              <w:numPr>
                <w:ilvl w:val="0"/>
                <w:numId w:val="37"/>
              </w:numPr>
              <w:tabs>
                <w:tab w:val="left" w:pos="567"/>
                <w:tab w:val="left" w:pos="602"/>
              </w:tabs>
              <w:autoSpaceDE w:val="0"/>
              <w:autoSpaceDN w:val="0"/>
              <w:adjustRightInd w:val="0"/>
              <w:spacing w:after="0" w:line="240" w:lineRule="auto"/>
              <w:jc w:val="both"/>
              <w:rPr>
                <w:rFonts w:cs="Calibri"/>
                <w:bCs/>
                <w:sz w:val="20"/>
                <w:szCs w:val="20"/>
                <w:lang w:val="sr-Cyrl-RS" w:eastAsia="sr-Latn-CS"/>
              </w:rPr>
            </w:pPr>
            <w:r w:rsidRPr="00E17AA5">
              <w:rPr>
                <w:rFonts w:cs="Calibri"/>
                <w:bCs/>
                <w:lang w:val="sr-Cyrl-RS" w:eastAsia="sr-Latn-CS"/>
              </w:rPr>
              <w:t>Анализу динамичког понашања одговарајућег преносника (примена у индустрији и научно-истраживачким институцијама).</w:t>
            </w:r>
          </w:p>
        </w:tc>
      </w:tr>
      <w:tr w:rsidR="00F33809" w:rsidRPr="00E17AA5" w14:paraId="35D0D79B" w14:textId="77777777" w:rsidTr="00A31333">
        <w:trPr>
          <w:trHeight w:val="4603"/>
          <w:jc w:val="center"/>
        </w:trPr>
        <w:tc>
          <w:tcPr>
            <w:tcW w:w="5000" w:type="pct"/>
            <w:gridSpan w:val="3"/>
          </w:tcPr>
          <w:p w14:paraId="061551E7" w14:textId="77777777" w:rsidR="00F33809" w:rsidRPr="00E17AA5" w:rsidRDefault="00F33809" w:rsidP="00922E32">
            <w:pPr>
              <w:rPr>
                <w:rFonts w:ascii="Calibri" w:hAnsi="Calibri" w:cs="Calibri"/>
                <w:b/>
                <w:lang w:val="ru-RU"/>
              </w:rPr>
            </w:pPr>
            <w:r w:rsidRPr="00E17AA5">
              <w:rPr>
                <w:rFonts w:ascii="Calibri" w:hAnsi="Calibri" w:cs="Calibri"/>
                <w:b/>
                <w:lang w:val="ru-RU"/>
              </w:rPr>
              <w:t>Садржај предмета</w:t>
            </w:r>
          </w:p>
          <w:p w14:paraId="7AF3C9EE" w14:textId="77777777" w:rsidR="00F33809" w:rsidRPr="00E17AA5" w:rsidRDefault="00F33809" w:rsidP="00EA65A7">
            <w:pPr>
              <w:contextualSpacing/>
              <w:rPr>
                <w:rFonts w:ascii="Calibri" w:hAnsi="Calibri" w:cs="Calibri"/>
                <w:i/>
                <w:lang w:val="ru-RU"/>
              </w:rPr>
            </w:pPr>
            <w:r w:rsidRPr="00E17AA5">
              <w:rPr>
                <w:rFonts w:ascii="Calibri" w:hAnsi="Calibri" w:cs="Calibri"/>
                <w:i/>
                <w:sz w:val="22"/>
                <w:szCs w:val="22"/>
                <w:lang w:val="ru-RU"/>
              </w:rPr>
              <w:t>Теоријска настава</w:t>
            </w:r>
          </w:p>
          <w:p w14:paraId="7596A672" w14:textId="77777777" w:rsidR="00F33809" w:rsidRPr="00E17AA5" w:rsidRDefault="00F33809" w:rsidP="00783ED4">
            <w:pPr>
              <w:numPr>
                <w:ilvl w:val="0"/>
                <w:numId w:val="38"/>
              </w:numPr>
              <w:autoSpaceDE w:val="0"/>
              <w:autoSpaceDN w:val="0"/>
              <w:adjustRightInd w:val="0"/>
              <w:rPr>
                <w:rFonts w:ascii="Calibri" w:hAnsi="Calibri" w:cs="Calibri"/>
                <w:bCs/>
                <w:lang w:val="sr-Cyrl-CS"/>
              </w:rPr>
            </w:pPr>
            <w:r w:rsidRPr="00E17AA5">
              <w:rPr>
                <w:rFonts w:ascii="Calibri" w:hAnsi="Calibri" w:cs="Calibri"/>
                <w:bCs/>
                <w:sz w:val="22"/>
                <w:szCs w:val="22"/>
                <w:lang w:val="sr-Cyrl-CS"/>
              </w:rPr>
              <w:t>Најновија конструктивна решења механичких преносника (</w:t>
            </w:r>
            <w:r w:rsidRPr="00E17AA5">
              <w:rPr>
                <w:rFonts w:ascii="Calibri" w:hAnsi="Calibri" w:cs="Calibri"/>
                <w:bCs/>
                <w:i/>
                <w:sz w:val="22"/>
                <w:szCs w:val="22"/>
              </w:rPr>
              <w:t>harmonic</w:t>
            </w:r>
            <w:r w:rsidRPr="00E17AA5">
              <w:rPr>
                <w:rFonts w:ascii="Calibri" w:hAnsi="Calibri" w:cs="Calibri"/>
                <w:bCs/>
                <w:i/>
                <w:sz w:val="22"/>
                <w:szCs w:val="22"/>
                <w:lang w:val="ru-RU"/>
              </w:rPr>
              <w:t xml:space="preserve"> </w:t>
            </w:r>
            <w:r w:rsidRPr="00E17AA5">
              <w:rPr>
                <w:rFonts w:ascii="Calibri" w:hAnsi="Calibri" w:cs="Calibri"/>
                <w:bCs/>
                <w:i/>
                <w:sz w:val="22"/>
                <w:szCs w:val="22"/>
              </w:rPr>
              <w:t>drive</w:t>
            </w:r>
            <w:r w:rsidRPr="00E17AA5">
              <w:rPr>
                <w:rFonts w:ascii="Calibri" w:hAnsi="Calibri" w:cs="Calibri"/>
                <w:bCs/>
                <w:sz w:val="22"/>
                <w:szCs w:val="22"/>
                <w:lang w:val="ru-RU"/>
              </w:rPr>
              <w:t xml:space="preserve">, </w:t>
            </w:r>
            <w:r w:rsidRPr="00E17AA5">
              <w:rPr>
                <w:rFonts w:ascii="Calibri" w:hAnsi="Calibri" w:cs="Calibri"/>
                <w:bCs/>
                <w:i/>
                <w:sz w:val="22"/>
                <w:szCs w:val="22"/>
              </w:rPr>
              <w:t>roller</w:t>
            </w:r>
            <w:r w:rsidRPr="00E17AA5">
              <w:rPr>
                <w:rFonts w:ascii="Calibri" w:hAnsi="Calibri" w:cs="Calibri"/>
                <w:bCs/>
                <w:i/>
                <w:sz w:val="22"/>
                <w:szCs w:val="22"/>
                <w:lang w:val="ru-RU"/>
              </w:rPr>
              <w:t xml:space="preserve"> </w:t>
            </w:r>
            <w:r w:rsidRPr="00E17AA5">
              <w:rPr>
                <w:rFonts w:ascii="Calibri" w:hAnsi="Calibri" w:cs="Calibri"/>
                <w:bCs/>
                <w:i/>
                <w:sz w:val="22"/>
                <w:szCs w:val="22"/>
              </w:rPr>
              <w:t>drive</w:t>
            </w:r>
            <w:r w:rsidRPr="00E17AA5">
              <w:rPr>
                <w:rFonts w:ascii="Calibri" w:hAnsi="Calibri" w:cs="Calibri"/>
                <w:bCs/>
                <w:sz w:val="22"/>
                <w:szCs w:val="22"/>
                <w:lang w:val="ru-RU"/>
              </w:rPr>
              <w:t xml:space="preserve">, </w:t>
            </w:r>
            <w:proofErr w:type="spellStart"/>
            <w:r w:rsidRPr="00E17AA5">
              <w:rPr>
                <w:rFonts w:ascii="Calibri" w:hAnsi="Calibri" w:cs="Calibri"/>
                <w:bCs/>
                <w:sz w:val="22"/>
                <w:szCs w:val="22"/>
                <w:lang w:val="sr-Cyrl-CS"/>
              </w:rPr>
              <w:t>циклоредуктори</w:t>
            </w:r>
            <w:proofErr w:type="spellEnd"/>
            <w:r w:rsidRPr="00E17AA5">
              <w:rPr>
                <w:rFonts w:ascii="Calibri" w:hAnsi="Calibri" w:cs="Calibri"/>
                <w:bCs/>
                <w:sz w:val="22"/>
                <w:szCs w:val="22"/>
                <w:lang w:val="sr-Cyrl-CS"/>
              </w:rPr>
              <w:t>,...);</w:t>
            </w:r>
          </w:p>
          <w:p w14:paraId="2F7C4E57" w14:textId="77777777" w:rsidR="00F33809" w:rsidRPr="00E17AA5" w:rsidRDefault="00F33809" w:rsidP="00783ED4">
            <w:pPr>
              <w:numPr>
                <w:ilvl w:val="0"/>
                <w:numId w:val="38"/>
              </w:numPr>
              <w:autoSpaceDE w:val="0"/>
              <w:autoSpaceDN w:val="0"/>
              <w:adjustRightInd w:val="0"/>
              <w:rPr>
                <w:rFonts w:ascii="Calibri" w:hAnsi="Calibri" w:cs="Calibri"/>
                <w:bCs/>
                <w:lang w:val="sr-Cyrl-CS"/>
              </w:rPr>
            </w:pPr>
            <w:r w:rsidRPr="00E17AA5">
              <w:rPr>
                <w:rFonts w:ascii="Calibri" w:hAnsi="Calibri" w:cs="Calibri"/>
                <w:bCs/>
                <w:sz w:val="22"/>
                <w:szCs w:val="22"/>
                <w:lang w:val="sr-Cyrl-CS"/>
              </w:rPr>
              <w:t>Избор и прорачун основних кинематичких и динамичких параметара поменутих преносника (преносни однос, степен искоришћења, силе, обртни моменти. ,,,);</w:t>
            </w:r>
          </w:p>
          <w:p w14:paraId="4ED61AE0" w14:textId="77777777" w:rsidR="00F33809" w:rsidRPr="00E17AA5" w:rsidRDefault="00F33809" w:rsidP="00783ED4">
            <w:pPr>
              <w:numPr>
                <w:ilvl w:val="0"/>
                <w:numId w:val="38"/>
              </w:numPr>
              <w:autoSpaceDE w:val="0"/>
              <w:autoSpaceDN w:val="0"/>
              <w:adjustRightInd w:val="0"/>
              <w:rPr>
                <w:rFonts w:ascii="Calibri" w:hAnsi="Calibri" w:cs="Calibri"/>
                <w:bCs/>
                <w:lang w:val="sr-Cyrl-CS"/>
              </w:rPr>
            </w:pPr>
            <w:r w:rsidRPr="00E17AA5">
              <w:rPr>
                <w:rFonts w:ascii="Calibri" w:hAnsi="Calibri" w:cs="Calibri"/>
                <w:bCs/>
                <w:sz w:val="22"/>
                <w:szCs w:val="22"/>
                <w:lang w:val="sr-Cyrl-CS"/>
              </w:rPr>
              <w:t>Анализа напонско-</w:t>
            </w:r>
            <w:proofErr w:type="spellStart"/>
            <w:r w:rsidRPr="00E17AA5">
              <w:rPr>
                <w:rFonts w:ascii="Calibri" w:hAnsi="Calibri" w:cs="Calibri"/>
                <w:bCs/>
                <w:sz w:val="22"/>
                <w:szCs w:val="22"/>
                <w:lang w:val="sr-Cyrl-CS"/>
              </w:rPr>
              <w:t>деформационог</w:t>
            </w:r>
            <w:proofErr w:type="spellEnd"/>
            <w:r w:rsidRPr="00E17AA5">
              <w:rPr>
                <w:rFonts w:ascii="Calibri" w:hAnsi="Calibri" w:cs="Calibri"/>
                <w:bCs/>
                <w:sz w:val="22"/>
                <w:szCs w:val="22"/>
                <w:lang w:val="sr-Cyrl-CS"/>
              </w:rPr>
              <w:t xml:space="preserve"> стања виталних делова проучаваних механичких преносника нове генерације коришћењем МКЕ;</w:t>
            </w:r>
          </w:p>
          <w:p w14:paraId="06D1D0DB" w14:textId="77777777" w:rsidR="00F33809" w:rsidRPr="00E17AA5" w:rsidRDefault="00F33809" w:rsidP="00783ED4">
            <w:pPr>
              <w:numPr>
                <w:ilvl w:val="0"/>
                <w:numId w:val="38"/>
              </w:numPr>
              <w:autoSpaceDE w:val="0"/>
              <w:autoSpaceDN w:val="0"/>
              <w:adjustRightInd w:val="0"/>
              <w:rPr>
                <w:rFonts w:ascii="Calibri" w:hAnsi="Calibri" w:cs="Calibri"/>
                <w:bCs/>
                <w:lang w:val="sr-Cyrl-CS"/>
              </w:rPr>
            </w:pPr>
            <w:r w:rsidRPr="00E17AA5">
              <w:rPr>
                <w:rFonts w:ascii="Calibri" w:hAnsi="Calibri" w:cs="Calibri"/>
                <w:bCs/>
                <w:sz w:val="22"/>
                <w:szCs w:val="22"/>
                <w:lang w:val="sr-Cyrl-CS"/>
              </w:rPr>
              <w:t>Динамичко понашање механичких преносника;</w:t>
            </w:r>
          </w:p>
          <w:p w14:paraId="3A460DFE" w14:textId="77777777" w:rsidR="00F33809" w:rsidRPr="00E17AA5" w:rsidRDefault="00F33809" w:rsidP="00783ED4">
            <w:pPr>
              <w:numPr>
                <w:ilvl w:val="0"/>
                <w:numId w:val="38"/>
              </w:numPr>
              <w:autoSpaceDE w:val="0"/>
              <w:autoSpaceDN w:val="0"/>
              <w:adjustRightInd w:val="0"/>
              <w:rPr>
                <w:rFonts w:ascii="Calibri" w:hAnsi="Calibri" w:cs="Calibri"/>
                <w:bCs/>
                <w:lang w:val="sr-Cyrl-CS"/>
              </w:rPr>
            </w:pPr>
            <w:r w:rsidRPr="00E17AA5">
              <w:rPr>
                <w:rFonts w:ascii="Calibri" w:hAnsi="Calibri" w:cs="Calibri"/>
                <w:bCs/>
                <w:sz w:val="22"/>
                <w:szCs w:val="22"/>
                <w:lang w:val="sr-Cyrl-CS"/>
              </w:rPr>
              <w:t>Унутрашње динамичке силе и динамички модели механичких преносника.</w:t>
            </w:r>
          </w:p>
          <w:p w14:paraId="2C939819" w14:textId="77777777" w:rsidR="00F33809" w:rsidRPr="00E17AA5" w:rsidRDefault="008072A4" w:rsidP="00922E32">
            <w:pPr>
              <w:rPr>
                <w:rFonts w:ascii="Calibri" w:hAnsi="Calibri" w:cs="Calibri"/>
                <w:i/>
                <w:lang w:val="ru-RU"/>
              </w:rPr>
            </w:pPr>
            <w:r w:rsidRPr="00E17AA5">
              <w:rPr>
                <w:rFonts w:ascii="Calibri" w:hAnsi="Calibri" w:cs="Calibri"/>
                <w:i/>
                <w:sz w:val="22"/>
                <w:szCs w:val="22"/>
                <w:lang w:val="ru-RU"/>
              </w:rPr>
              <w:t>Практична настава</w:t>
            </w:r>
          </w:p>
          <w:p w14:paraId="353ED438" w14:textId="77777777" w:rsidR="00F33809" w:rsidRPr="00E17AA5" w:rsidRDefault="00F33809" w:rsidP="00783ED4">
            <w:pPr>
              <w:pStyle w:val="ListParagraph"/>
              <w:numPr>
                <w:ilvl w:val="0"/>
                <w:numId w:val="101"/>
              </w:numPr>
              <w:autoSpaceDE w:val="0"/>
              <w:autoSpaceDN w:val="0"/>
              <w:adjustRightInd w:val="0"/>
              <w:ind w:left="602" w:hanging="284"/>
              <w:rPr>
                <w:rFonts w:cs="Calibri"/>
                <w:iCs/>
                <w:lang w:val="ru-RU"/>
              </w:rPr>
            </w:pPr>
            <w:r w:rsidRPr="00E17AA5">
              <w:rPr>
                <w:rFonts w:cs="Calibri"/>
                <w:iCs/>
                <w:lang w:val="sr-Cyrl-CS"/>
              </w:rPr>
              <w:t>Пројекат са практичним и конкретним проблемом.</w:t>
            </w:r>
          </w:p>
          <w:p w14:paraId="466039B7" w14:textId="77777777" w:rsidR="00F33809" w:rsidRPr="00E17AA5" w:rsidRDefault="00F33809" w:rsidP="00783ED4">
            <w:pPr>
              <w:pStyle w:val="ListParagraph"/>
              <w:numPr>
                <w:ilvl w:val="0"/>
                <w:numId w:val="101"/>
              </w:numPr>
              <w:autoSpaceDE w:val="0"/>
              <w:autoSpaceDN w:val="0"/>
              <w:adjustRightInd w:val="0"/>
              <w:ind w:left="602" w:hanging="284"/>
              <w:rPr>
                <w:rFonts w:cs="Calibri"/>
                <w:iCs/>
                <w:lang w:val="ru-RU"/>
              </w:rPr>
            </w:pPr>
            <w:r w:rsidRPr="00E17AA5">
              <w:rPr>
                <w:rFonts w:cs="Calibri"/>
                <w:iCs/>
                <w:lang w:val="sr-Cyrl-CS"/>
              </w:rPr>
              <w:t>Проучавање научних радова из области пројекта.</w:t>
            </w:r>
          </w:p>
          <w:p w14:paraId="7493055B" w14:textId="77777777" w:rsidR="00F33809" w:rsidRPr="00E17AA5" w:rsidRDefault="00F33809" w:rsidP="00783ED4">
            <w:pPr>
              <w:pStyle w:val="ListParagraph"/>
              <w:numPr>
                <w:ilvl w:val="0"/>
                <w:numId w:val="101"/>
              </w:numPr>
              <w:autoSpaceDE w:val="0"/>
              <w:autoSpaceDN w:val="0"/>
              <w:adjustRightInd w:val="0"/>
              <w:ind w:left="602" w:hanging="284"/>
              <w:rPr>
                <w:rFonts w:cs="Calibri"/>
                <w:iCs/>
                <w:lang w:val="ru-RU"/>
              </w:rPr>
            </w:pPr>
            <w:r w:rsidRPr="00E17AA5">
              <w:rPr>
                <w:rFonts w:cs="Calibri"/>
                <w:iCs/>
                <w:lang w:val="sr-Cyrl-CS"/>
              </w:rPr>
              <w:t>Рад са софтверима за анализу напонско-</w:t>
            </w:r>
            <w:proofErr w:type="spellStart"/>
            <w:r w:rsidRPr="00E17AA5">
              <w:rPr>
                <w:rFonts w:cs="Calibri"/>
                <w:iCs/>
                <w:lang w:val="sr-Cyrl-CS"/>
              </w:rPr>
              <w:t>деформационог</w:t>
            </w:r>
            <w:proofErr w:type="spellEnd"/>
            <w:r w:rsidRPr="00E17AA5">
              <w:rPr>
                <w:rFonts w:cs="Calibri"/>
                <w:iCs/>
                <w:lang w:val="sr-Cyrl-CS"/>
              </w:rPr>
              <w:t xml:space="preserve"> стања елемената механичких преносника (</w:t>
            </w:r>
            <w:r w:rsidRPr="00E17AA5">
              <w:rPr>
                <w:rFonts w:cs="Calibri"/>
                <w:iCs/>
              </w:rPr>
              <w:t>CATIA</w:t>
            </w:r>
            <w:r w:rsidRPr="00E17AA5">
              <w:rPr>
                <w:rFonts w:cs="Calibri"/>
                <w:iCs/>
                <w:lang w:val="ru-RU"/>
              </w:rPr>
              <w:t xml:space="preserve">, </w:t>
            </w:r>
            <w:r w:rsidRPr="00E17AA5">
              <w:rPr>
                <w:rFonts w:cs="Calibri"/>
                <w:iCs/>
              </w:rPr>
              <w:t>INVENTOR</w:t>
            </w:r>
            <w:r w:rsidRPr="00E17AA5">
              <w:rPr>
                <w:rFonts w:cs="Calibri"/>
                <w:iCs/>
                <w:lang w:val="ru-RU"/>
              </w:rPr>
              <w:t xml:space="preserve">, </w:t>
            </w:r>
            <w:r w:rsidRPr="00E17AA5">
              <w:rPr>
                <w:rFonts w:cs="Calibri"/>
                <w:iCs/>
              </w:rPr>
              <w:t>FEMAP</w:t>
            </w:r>
            <w:r w:rsidRPr="00E17AA5">
              <w:rPr>
                <w:rFonts w:cs="Calibri"/>
                <w:iCs/>
                <w:lang w:val="ru-RU"/>
              </w:rPr>
              <w:t>).</w:t>
            </w:r>
          </w:p>
          <w:p w14:paraId="47417922" w14:textId="77777777" w:rsidR="00F33809" w:rsidRPr="00E17AA5" w:rsidRDefault="00F33809" w:rsidP="00783ED4">
            <w:pPr>
              <w:pStyle w:val="ListParagraph"/>
              <w:numPr>
                <w:ilvl w:val="0"/>
                <w:numId w:val="101"/>
              </w:numPr>
              <w:autoSpaceDE w:val="0"/>
              <w:autoSpaceDN w:val="0"/>
              <w:adjustRightInd w:val="0"/>
              <w:spacing w:after="0"/>
              <w:ind w:left="602" w:hanging="284"/>
              <w:rPr>
                <w:rFonts w:cs="Calibri"/>
                <w:iCs/>
                <w:lang w:val="ru-RU"/>
              </w:rPr>
            </w:pPr>
            <w:r w:rsidRPr="00E17AA5">
              <w:rPr>
                <w:rFonts w:cs="Calibri"/>
                <w:iCs/>
                <w:lang w:val="sr-Cyrl-CS"/>
              </w:rPr>
              <w:t>Рад са софтверима за решавање диференцијалних једначина кретања механичких преносника (</w:t>
            </w:r>
            <w:r w:rsidRPr="00E17AA5">
              <w:rPr>
                <w:rFonts w:cs="Calibri"/>
                <w:iCs/>
              </w:rPr>
              <w:t>MATLAB</w:t>
            </w:r>
            <w:r w:rsidRPr="00E17AA5">
              <w:rPr>
                <w:rFonts w:cs="Calibri"/>
                <w:iCs/>
                <w:lang w:val="ru-RU"/>
              </w:rPr>
              <w:t xml:space="preserve">, </w:t>
            </w:r>
            <w:r w:rsidRPr="00E17AA5">
              <w:rPr>
                <w:rFonts w:cs="Calibri"/>
                <w:iCs/>
              </w:rPr>
              <w:t>Mathematica</w:t>
            </w:r>
            <w:r w:rsidRPr="00E17AA5">
              <w:rPr>
                <w:rFonts w:cs="Calibri"/>
                <w:iCs/>
                <w:lang w:val="ru-RU"/>
              </w:rPr>
              <w:t>).</w:t>
            </w:r>
          </w:p>
        </w:tc>
      </w:tr>
      <w:tr w:rsidR="00F33809" w:rsidRPr="00E17AA5" w14:paraId="18A92CB8" w14:textId="77777777" w:rsidTr="00A31333">
        <w:trPr>
          <w:jc w:val="center"/>
        </w:trPr>
        <w:tc>
          <w:tcPr>
            <w:tcW w:w="5000" w:type="pct"/>
            <w:gridSpan w:val="3"/>
          </w:tcPr>
          <w:p w14:paraId="27EC2F60" w14:textId="77777777" w:rsidR="00F33809" w:rsidRPr="00E17AA5" w:rsidRDefault="00F33809" w:rsidP="00922E32">
            <w:pPr>
              <w:rPr>
                <w:rFonts w:ascii="Calibri" w:hAnsi="Calibri" w:cs="Calibri"/>
                <w:b/>
              </w:rPr>
            </w:pPr>
            <w:proofErr w:type="spellStart"/>
            <w:r w:rsidRPr="00E17AA5">
              <w:rPr>
                <w:rFonts w:ascii="Calibri" w:hAnsi="Calibri" w:cs="Calibri"/>
                <w:b/>
              </w:rPr>
              <w:t>Препоручена</w:t>
            </w:r>
            <w:proofErr w:type="spellEnd"/>
            <w:r w:rsidRPr="00E17AA5">
              <w:rPr>
                <w:rFonts w:ascii="Calibri" w:hAnsi="Calibri" w:cs="Calibri"/>
                <w:b/>
              </w:rPr>
              <w:t xml:space="preserve"> </w:t>
            </w:r>
            <w:proofErr w:type="spellStart"/>
            <w:r w:rsidRPr="00E17AA5">
              <w:rPr>
                <w:rFonts w:ascii="Calibri" w:hAnsi="Calibri" w:cs="Calibri"/>
                <w:b/>
              </w:rPr>
              <w:t>литература</w:t>
            </w:r>
            <w:proofErr w:type="spellEnd"/>
            <w:r w:rsidRPr="00E17AA5">
              <w:rPr>
                <w:rFonts w:ascii="Calibri" w:hAnsi="Calibri" w:cs="Calibri"/>
                <w:b/>
              </w:rPr>
              <w:t xml:space="preserve"> </w:t>
            </w:r>
          </w:p>
          <w:p w14:paraId="2AE23617" w14:textId="77777777" w:rsidR="00FE3DA1" w:rsidRPr="00E17AA5" w:rsidRDefault="00FE3DA1" w:rsidP="00783ED4">
            <w:pPr>
              <w:pStyle w:val="ListParagraph"/>
              <w:widowControl w:val="0"/>
              <w:numPr>
                <w:ilvl w:val="0"/>
                <w:numId w:val="102"/>
              </w:numPr>
              <w:autoSpaceDE w:val="0"/>
              <w:autoSpaceDN w:val="0"/>
              <w:adjustRightInd w:val="0"/>
              <w:spacing w:after="0" w:line="240" w:lineRule="auto"/>
              <w:ind w:left="602" w:hanging="242"/>
              <w:jc w:val="both"/>
              <w:rPr>
                <w:rFonts w:cs="Calibri"/>
                <w:bCs/>
                <w:lang w:eastAsia="sr-Latn-CS"/>
              </w:rPr>
            </w:pPr>
            <w:r w:rsidRPr="00E17AA5">
              <w:rPr>
                <w:rFonts w:cs="Calibri"/>
                <w:bCs/>
                <w:lang w:val="sr-Cyrl-RS" w:eastAsia="sr-Latn-CS"/>
              </w:rPr>
              <w:t>С. Танасијевић, А. Вулић: МЕХАНИЧКИ ПРЕНОСНИЦИ, Југословенско друштво за трибологију, Крагујевац, 1994;</w:t>
            </w:r>
          </w:p>
          <w:p w14:paraId="4341DD62" w14:textId="77777777" w:rsidR="00FE3DA1" w:rsidRPr="00E17AA5" w:rsidRDefault="00FE3DA1" w:rsidP="00783ED4">
            <w:pPr>
              <w:pStyle w:val="ListParagraph"/>
              <w:widowControl w:val="0"/>
              <w:numPr>
                <w:ilvl w:val="0"/>
                <w:numId w:val="102"/>
              </w:numPr>
              <w:autoSpaceDE w:val="0"/>
              <w:autoSpaceDN w:val="0"/>
              <w:adjustRightInd w:val="0"/>
              <w:spacing w:after="0" w:line="240" w:lineRule="auto"/>
              <w:ind w:left="602" w:hanging="242"/>
              <w:jc w:val="both"/>
              <w:rPr>
                <w:rFonts w:cs="Calibri"/>
                <w:b/>
                <w:bCs/>
                <w:lang w:eastAsia="sr-Latn-CS"/>
              </w:rPr>
            </w:pPr>
            <w:r w:rsidRPr="00E17AA5">
              <w:rPr>
                <w:rFonts w:cs="Calibri"/>
                <w:bCs/>
                <w:lang w:val="sr-Cyrl-RS" w:eastAsia="sr-Latn-CS"/>
              </w:rPr>
              <w:t>Б. Стојановић, М. Благојевић: МЕХАНИЧКИ ПРЕНОСНИЦИ, Факултет инжењерских наука, Крагујевац, 2015.;</w:t>
            </w:r>
          </w:p>
          <w:p w14:paraId="50D6C7F3" w14:textId="77777777" w:rsidR="00FE3DA1" w:rsidRPr="00E17AA5" w:rsidRDefault="00FE3DA1" w:rsidP="00783ED4">
            <w:pPr>
              <w:pStyle w:val="ListParagraph"/>
              <w:widowControl w:val="0"/>
              <w:numPr>
                <w:ilvl w:val="0"/>
                <w:numId w:val="102"/>
              </w:numPr>
              <w:autoSpaceDE w:val="0"/>
              <w:autoSpaceDN w:val="0"/>
              <w:adjustRightInd w:val="0"/>
              <w:spacing w:after="0" w:line="240" w:lineRule="auto"/>
              <w:ind w:left="602" w:hanging="242"/>
              <w:jc w:val="both"/>
              <w:rPr>
                <w:rFonts w:cs="Calibri"/>
                <w:b/>
                <w:bCs/>
                <w:lang w:eastAsia="sr-Latn-CS"/>
              </w:rPr>
            </w:pPr>
            <w:r w:rsidRPr="00E17AA5">
              <w:rPr>
                <w:rFonts w:cs="Calibri"/>
                <w:bCs/>
                <w:lang w:val="sr-Cyrl-RS" w:eastAsia="sr-Latn-CS"/>
              </w:rPr>
              <w:t>В. Николић: МЕХАНИЧКА АНАЛИЗА ЕЛЕМЕНАТА ЗУПЧАСТИХ ПРЕНОСНИКА, Машински факултет у Крагујевцу, 1999.;</w:t>
            </w:r>
          </w:p>
          <w:p w14:paraId="5AC19CD4" w14:textId="77777777" w:rsidR="00FE3DA1" w:rsidRPr="00E17AA5" w:rsidRDefault="00FE3DA1" w:rsidP="00783ED4">
            <w:pPr>
              <w:pStyle w:val="ListParagraph"/>
              <w:widowControl w:val="0"/>
              <w:numPr>
                <w:ilvl w:val="0"/>
                <w:numId w:val="102"/>
              </w:numPr>
              <w:autoSpaceDE w:val="0"/>
              <w:autoSpaceDN w:val="0"/>
              <w:adjustRightInd w:val="0"/>
              <w:spacing w:after="0" w:line="240" w:lineRule="auto"/>
              <w:ind w:left="602" w:hanging="242"/>
              <w:jc w:val="both"/>
              <w:rPr>
                <w:rFonts w:cs="Calibri"/>
                <w:b/>
                <w:bCs/>
                <w:lang w:eastAsia="sr-Latn-CS"/>
              </w:rPr>
            </w:pPr>
            <w:r w:rsidRPr="00E17AA5">
              <w:rPr>
                <w:rFonts w:cs="Calibri"/>
                <w:bCs/>
                <w:lang w:val="sr-Cyrl-RS" w:eastAsia="sr-Latn-CS"/>
              </w:rPr>
              <w:t xml:space="preserve">Д. </w:t>
            </w:r>
            <w:proofErr w:type="spellStart"/>
            <w:r w:rsidRPr="00E17AA5">
              <w:rPr>
                <w:rFonts w:cs="Calibri"/>
                <w:bCs/>
                <w:lang w:val="sr-Cyrl-RS" w:eastAsia="sr-Latn-CS"/>
              </w:rPr>
              <w:t>Хартог</w:t>
            </w:r>
            <w:proofErr w:type="spellEnd"/>
            <w:r w:rsidRPr="00E17AA5">
              <w:rPr>
                <w:rFonts w:cs="Calibri"/>
                <w:bCs/>
                <w:lang w:val="sr-Cyrl-RS" w:eastAsia="sr-Latn-CS"/>
              </w:rPr>
              <w:t>: ВИБРАЦИЈЕ У МАШИНСТВУ, Грађевинска књига, Београд, 1972.;</w:t>
            </w:r>
          </w:p>
          <w:p w14:paraId="50AA4BE7" w14:textId="77777777" w:rsidR="00FE3DA1" w:rsidRPr="00E17AA5" w:rsidRDefault="00FE3DA1" w:rsidP="00783ED4">
            <w:pPr>
              <w:pStyle w:val="ListParagraph"/>
              <w:widowControl w:val="0"/>
              <w:numPr>
                <w:ilvl w:val="0"/>
                <w:numId w:val="102"/>
              </w:numPr>
              <w:autoSpaceDE w:val="0"/>
              <w:autoSpaceDN w:val="0"/>
              <w:adjustRightInd w:val="0"/>
              <w:spacing w:after="0" w:line="240" w:lineRule="auto"/>
              <w:ind w:left="602" w:hanging="242"/>
              <w:jc w:val="both"/>
              <w:rPr>
                <w:rFonts w:cs="Calibri"/>
                <w:b/>
                <w:bCs/>
                <w:lang w:eastAsia="sr-Latn-CS"/>
              </w:rPr>
            </w:pPr>
            <w:r w:rsidRPr="00E17AA5">
              <w:rPr>
                <w:rFonts w:cs="Calibri"/>
                <w:bCs/>
                <w:lang w:val="sr-Cyrl-RS" w:eastAsia="sr-Latn-CS"/>
              </w:rPr>
              <w:t>Н. Грујовић: НУМЕРИЧКО РЕШАВАЊЕ КОНТАКТНИХ ПРОБЛЕМА, Машински факултет у Крагујевцу, 2005.;</w:t>
            </w:r>
          </w:p>
          <w:p w14:paraId="302EC36C" w14:textId="77777777" w:rsidR="00FE3DA1" w:rsidRPr="00E17AA5" w:rsidRDefault="00FE3DA1" w:rsidP="00783ED4">
            <w:pPr>
              <w:pStyle w:val="ListParagraph"/>
              <w:widowControl w:val="0"/>
              <w:numPr>
                <w:ilvl w:val="0"/>
                <w:numId w:val="102"/>
              </w:numPr>
              <w:autoSpaceDE w:val="0"/>
              <w:autoSpaceDN w:val="0"/>
              <w:adjustRightInd w:val="0"/>
              <w:spacing w:after="0" w:line="240" w:lineRule="auto"/>
              <w:ind w:left="602" w:hanging="242"/>
              <w:jc w:val="both"/>
              <w:rPr>
                <w:rFonts w:cs="Calibri"/>
                <w:b/>
                <w:bCs/>
                <w:lang w:eastAsia="sr-Latn-CS"/>
              </w:rPr>
            </w:pPr>
            <w:r w:rsidRPr="00E17AA5">
              <w:rPr>
                <w:rFonts w:cs="Calibri"/>
                <w:bCs/>
                <w:lang w:eastAsia="sr-Latn-CS"/>
              </w:rPr>
              <w:t>D. Pancoast: SolidWorks Simulation, SolidWorks Corporation, USA, 2011;</w:t>
            </w:r>
          </w:p>
          <w:p w14:paraId="0D0BCC4C" w14:textId="77777777" w:rsidR="00F33809" w:rsidRPr="00E17AA5" w:rsidRDefault="00FE3DA1" w:rsidP="00783ED4">
            <w:pPr>
              <w:pStyle w:val="ListParagraph"/>
              <w:widowControl w:val="0"/>
              <w:numPr>
                <w:ilvl w:val="0"/>
                <w:numId w:val="102"/>
              </w:numPr>
              <w:autoSpaceDE w:val="0"/>
              <w:autoSpaceDN w:val="0"/>
              <w:adjustRightInd w:val="0"/>
              <w:spacing w:after="0" w:line="240" w:lineRule="auto"/>
              <w:ind w:left="602" w:hanging="242"/>
              <w:jc w:val="both"/>
              <w:rPr>
                <w:rFonts w:cs="Calibri"/>
                <w:b/>
                <w:bCs/>
                <w:sz w:val="20"/>
                <w:szCs w:val="20"/>
                <w:lang w:eastAsia="sr-Latn-CS"/>
              </w:rPr>
            </w:pPr>
            <w:r w:rsidRPr="00E17AA5">
              <w:rPr>
                <w:rFonts w:cs="Calibri"/>
                <w:bCs/>
                <w:lang w:eastAsia="sr-Latn-CS"/>
              </w:rPr>
              <w:t xml:space="preserve">D. Pancoast: SolidWorks Simulation </w:t>
            </w:r>
            <w:proofErr w:type="spellStart"/>
            <w:r w:rsidRPr="00E17AA5">
              <w:rPr>
                <w:rFonts w:cs="Calibri"/>
                <w:bCs/>
                <w:lang w:eastAsia="sr-Latn-CS"/>
              </w:rPr>
              <w:t>Pofessional</w:t>
            </w:r>
            <w:proofErr w:type="spellEnd"/>
            <w:r w:rsidRPr="00E17AA5">
              <w:rPr>
                <w:rFonts w:cs="Calibri"/>
                <w:bCs/>
                <w:lang w:eastAsia="sr-Latn-CS"/>
              </w:rPr>
              <w:t>, SolidWorks Corporation, USA, 2010;</w:t>
            </w:r>
          </w:p>
        </w:tc>
      </w:tr>
      <w:tr w:rsidR="00F33809" w:rsidRPr="00E17AA5" w14:paraId="205D5B4C" w14:textId="77777777" w:rsidTr="00A31333">
        <w:trPr>
          <w:jc w:val="center"/>
        </w:trPr>
        <w:tc>
          <w:tcPr>
            <w:tcW w:w="1817" w:type="pct"/>
          </w:tcPr>
          <w:p w14:paraId="2D254FA8" w14:textId="77777777" w:rsidR="00F33809" w:rsidRPr="00E17AA5" w:rsidRDefault="00F33809" w:rsidP="004A1B7E">
            <w:pPr>
              <w:rPr>
                <w:rFonts w:ascii="Calibri" w:hAnsi="Calibri" w:cs="Calibri"/>
              </w:rPr>
            </w:pPr>
            <w:proofErr w:type="spellStart"/>
            <w:r w:rsidRPr="00E17AA5">
              <w:rPr>
                <w:rFonts w:ascii="Calibri" w:hAnsi="Calibri" w:cs="Calibri"/>
                <w:sz w:val="22"/>
                <w:szCs w:val="22"/>
              </w:rPr>
              <w:t>Број</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часова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216" w:type="pct"/>
          </w:tcPr>
          <w:p w14:paraId="0B6DBE72" w14:textId="77777777" w:rsidR="00F33809" w:rsidRPr="00E17AA5" w:rsidRDefault="00D23ECC" w:rsidP="00922E32">
            <w:pPr>
              <w:rPr>
                <w:rFonts w:ascii="Calibri" w:hAnsi="Calibri" w:cs="Calibri"/>
                <w:b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4220F2">
              <w:rPr>
                <w:rFonts w:ascii="Calibri" w:hAnsi="Calibri" w:cs="Calibri"/>
                <w:sz w:val="22"/>
                <w:szCs w:val="22"/>
                <w:lang w:val="sr-Cyrl-RS"/>
              </w:rPr>
              <w:t>7</w:t>
            </w:r>
            <w:r w:rsidR="002576C6" w:rsidRPr="00E17AA5">
              <w:rPr>
                <w:rFonts w:ascii="Calibri" w:hAnsi="Calibri" w:cs="Calibri"/>
                <w:sz w:val="22"/>
                <w:szCs w:val="22"/>
              </w:rPr>
              <w:t>5</w:t>
            </w:r>
          </w:p>
        </w:tc>
        <w:tc>
          <w:tcPr>
            <w:tcW w:w="1968" w:type="pct"/>
          </w:tcPr>
          <w:p w14:paraId="0C2FC9CC" w14:textId="77777777" w:rsidR="00F33809" w:rsidRPr="00E17AA5" w:rsidRDefault="008072A4" w:rsidP="00922E32">
            <w:pPr>
              <w:rPr>
                <w:rFonts w:ascii="Calibri" w:hAnsi="Calibri" w:cs="Calibri"/>
                <w:b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00FA51CC" w:rsidRPr="00E17AA5">
              <w:rPr>
                <w:rFonts w:ascii="Calibri" w:hAnsi="Calibri" w:cs="Calibri"/>
                <w:sz w:val="22"/>
                <w:szCs w:val="22"/>
                <w:lang w:val="sr-Cyrl-CS"/>
              </w:rPr>
              <w:t xml:space="preserve">: </w:t>
            </w:r>
            <w:r w:rsidR="004220F2">
              <w:rPr>
                <w:rFonts w:ascii="Calibri" w:hAnsi="Calibri" w:cs="Calibri"/>
                <w:sz w:val="22"/>
                <w:szCs w:val="22"/>
                <w:lang w:val="sr-Cyrl-CS"/>
              </w:rPr>
              <w:t>7</w:t>
            </w:r>
            <w:r w:rsidR="002576C6" w:rsidRPr="00E17AA5">
              <w:rPr>
                <w:rFonts w:ascii="Calibri" w:hAnsi="Calibri" w:cs="Calibri"/>
                <w:sz w:val="22"/>
                <w:szCs w:val="22"/>
                <w:lang w:val="sr-Cyrl-CS"/>
              </w:rPr>
              <w:t>5</w:t>
            </w:r>
          </w:p>
        </w:tc>
      </w:tr>
      <w:tr w:rsidR="00F33809" w:rsidRPr="00E17AA5" w14:paraId="3B60BDBF" w14:textId="77777777" w:rsidTr="00A31333">
        <w:trPr>
          <w:jc w:val="center"/>
        </w:trPr>
        <w:tc>
          <w:tcPr>
            <w:tcW w:w="5000" w:type="pct"/>
            <w:gridSpan w:val="3"/>
          </w:tcPr>
          <w:p w14:paraId="38843153" w14:textId="77777777" w:rsidR="00F33809" w:rsidRPr="00E17AA5" w:rsidRDefault="00F33809" w:rsidP="00922E32">
            <w:pPr>
              <w:rPr>
                <w:rFonts w:ascii="Calibri" w:hAnsi="Calibri" w:cs="Calibri"/>
                <w:b/>
                <w:sz w:val="22"/>
                <w:szCs w:val="22"/>
                <w:lang w:val="ru-RU"/>
              </w:rPr>
            </w:pPr>
            <w:r w:rsidRPr="00E17AA5">
              <w:rPr>
                <w:rFonts w:ascii="Calibri" w:hAnsi="Calibri" w:cs="Calibri"/>
                <w:b/>
                <w:sz w:val="22"/>
                <w:szCs w:val="22"/>
                <w:lang w:val="ru-RU"/>
              </w:rPr>
              <w:t>Методе извођења наставе</w:t>
            </w:r>
          </w:p>
          <w:p w14:paraId="42651844" w14:textId="77777777" w:rsidR="00F33809" w:rsidRPr="00E17AA5" w:rsidRDefault="00F33809" w:rsidP="00922E32">
            <w:pPr>
              <w:rPr>
                <w:rFonts w:ascii="Calibri" w:hAnsi="Calibri" w:cs="Calibri"/>
                <w:sz w:val="22"/>
                <w:szCs w:val="22"/>
                <w:lang w:val="sr-Cyrl-CS"/>
              </w:rPr>
            </w:pPr>
            <w:r w:rsidRPr="00E17AA5">
              <w:rPr>
                <w:rFonts w:ascii="Calibri" w:hAnsi="Calibri" w:cs="Calibri"/>
                <w:sz w:val="22"/>
                <w:szCs w:val="22"/>
                <w:lang w:val="sr-Cyrl-CS"/>
              </w:rPr>
              <w:t>Предавања, интерактивна настава и самостални рад.</w:t>
            </w:r>
          </w:p>
        </w:tc>
      </w:tr>
      <w:tr w:rsidR="00F33809" w:rsidRPr="00E17AA5" w14:paraId="208A9357" w14:textId="77777777" w:rsidTr="00A31333">
        <w:trPr>
          <w:jc w:val="center"/>
        </w:trPr>
        <w:tc>
          <w:tcPr>
            <w:tcW w:w="5000" w:type="pct"/>
            <w:gridSpan w:val="3"/>
            <w:tcBorders>
              <w:bottom w:val="single" w:sz="4" w:space="0" w:color="auto"/>
            </w:tcBorders>
          </w:tcPr>
          <w:p w14:paraId="095C2873" w14:textId="77777777" w:rsidR="00F33809" w:rsidRPr="00E17AA5" w:rsidRDefault="00F33809" w:rsidP="004220F2">
            <w:pPr>
              <w:rPr>
                <w:rFonts w:ascii="Calibri" w:hAnsi="Calibri" w:cs="Calibri"/>
                <w:b/>
                <w:sz w:val="22"/>
                <w:szCs w:val="22"/>
                <w:lang w:val="ru-RU"/>
              </w:rPr>
            </w:pPr>
            <w:r w:rsidRPr="00E17AA5">
              <w:rPr>
                <w:rFonts w:ascii="Calibri" w:hAnsi="Calibri" w:cs="Calibri"/>
                <w:b/>
                <w:sz w:val="22"/>
                <w:szCs w:val="22"/>
                <w:lang w:val="ru-RU"/>
              </w:rPr>
              <w:t>Оцена  знања (максимални број поена 100)</w:t>
            </w:r>
          </w:p>
          <w:p w14:paraId="2F887202" w14:textId="77777777" w:rsidR="00F33809" w:rsidRPr="004220F2" w:rsidRDefault="00F33809" w:rsidP="00922E32">
            <w:pPr>
              <w:rPr>
                <w:rFonts w:ascii="Calibri" w:hAnsi="Calibri" w:cs="Calibri"/>
                <w:sz w:val="22"/>
                <w:szCs w:val="22"/>
                <w:lang w:val="ru-RU"/>
              </w:rPr>
            </w:pPr>
            <w:r w:rsidRPr="00E17AA5">
              <w:rPr>
                <w:rFonts w:ascii="Calibri" w:hAnsi="Calibri" w:cs="Calibri"/>
                <w:sz w:val="22"/>
                <w:szCs w:val="22"/>
                <w:lang w:val="ru-RU"/>
              </w:rPr>
              <w:t>Презентација и одбрана пројекта: 60 поена</w:t>
            </w:r>
            <w:r w:rsidR="004220F2">
              <w:rPr>
                <w:rFonts w:ascii="Calibri" w:hAnsi="Calibri" w:cs="Calibri"/>
                <w:sz w:val="22"/>
                <w:szCs w:val="22"/>
                <w:lang w:val="ru-RU"/>
              </w:rPr>
              <w:t xml:space="preserve">, </w:t>
            </w:r>
            <w:r w:rsidRPr="00E17AA5">
              <w:rPr>
                <w:rFonts w:ascii="Calibri" w:hAnsi="Calibri" w:cs="Calibri"/>
                <w:sz w:val="22"/>
                <w:szCs w:val="22"/>
                <w:lang w:val="ru-RU"/>
              </w:rPr>
              <w:t>Усмени испит: 40 поена</w:t>
            </w:r>
          </w:p>
        </w:tc>
      </w:tr>
    </w:tbl>
    <w:p w14:paraId="7F43378F" w14:textId="77777777" w:rsidR="00F81586" w:rsidRPr="00E17AA5" w:rsidRDefault="00F81586">
      <w:pPr>
        <w:rPr>
          <w:rFonts w:ascii="Calibri" w:hAnsi="Calibri" w:cs="Calibri"/>
          <w:lang w:val="ru-RU"/>
        </w:rPr>
      </w:pPr>
      <w:bookmarkStart w:id="83" w:name="DMKIM06"/>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2740"/>
        <w:gridCol w:w="3461"/>
      </w:tblGrid>
      <w:tr w:rsidR="00CD32F4" w:rsidRPr="00E17AA5" w14:paraId="275DEE16" w14:textId="77777777" w:rsidTr="00A31333">
        <w:tc>
          <w:tcPr>
            <w:tcW w:w="5000" w:type="pct"/>
            <w:gridSpan w:val="3"/>
          </w:tcPr>
          <w:p w14:paraId="50B769AD" w14:textId="77777777" w:rsidR="00CD32F4" w:rsidRPr="00E17AA5" w:rsidRDefault="00CD32F4" w:rsidP="009663D0">
            <w:pPr>
              <w:widowControl w:val="0"/>
              <w:autoSpaceDE w:val="0"/>
              <w:autoSpaceDN w:val="0"/>
              <w:adjustRightInd w:val="0"/>
              <w:rPr>
                <w:rFonts w:ascii="Calibri" w:hAnsi="Calibri" w:cs="Calibri"/>
                <w:lang w:val="sr-Latn-CS" w:eastAsia="sr-Latn-CS"/>
              </w:rPr>
            </w:pPr>
            <w:bookmarkStart w:id="84" w:name="DMKIM07"/>
            <w:bookmarkEnd w:id="83"/>
            <w:r w:rsidRPr="00E17AA5">
              <w:rPr>
                <w:rFonts w:ascii="Calibri" w:hAnsi="Calibri" w:cs="Calibri"/>
                <w:b/>
                <w:bCs/>
                <w:lang w:val="sr-Cyrl-CS" w:eastAsia="sr-Latn-CS"/>
              </w:rPr>
              <w:t xml:space="preserve">Назив предмета: Специјална </w:t>
            </w:r>
            <w:proofErr w:type="spellStart"/>
            <w:r w:rsidRPr="00E17AA5">
              <w:rPr>
                <w:rFonts w:ascii="Calibri" w:hAnsi="Calibri" w:cs="Calibri"/>
                <w:b/>
                <w:bCs/>
                <w:lang w:val="sr-Cyrl-CS" w:eastAsia="sr-Latn-CS"/>
              </w:rPr>
              <w:t>озубљења</w:t>
            </w:r>
            <w:proofErr w:type="spellEnd"/>
          </w:p>
        </w:tc>
      </w:tr>
      <w:tr w:rsidR="00CD32F4" w:rsidRPr="00E17AA5" w14:paraId="26B0C690" w14:textId="77777777" w:rsidTr="00A31333">
        <w:tc>
          <w:tcPr>
            <w:tcW w:w="5000" w:type="pct"/>
            <w:gridSpan w:val="3"/>
          </w:tcPr>
          <w:p w14:paraId="59838C78" w14:textId="77777777" w:rsidR="00CD32F4" w:rsidRPr="00E17AA5" w:rsidRDefault="00CD32F4" w:rsidP="009663D0">
            <w:pPr>
              <w:widowControl w:val="0"/>
              <w:autoSpaceDE w:val="0"/>
              <w:autoSpaceDN w:val="0"/>
              <w:adjustRightInd w:val="0"/>
              <w:rPr>
                <w:rFonts w:ascii="Calibri" w:hAnsi="Calibri" w:cs="Calibri"/>
                <w:bCs/>
                <w:lang w:val="ru-RU" w:eastAsia="sr-Latn-CS"/>
              </w:rPr>
            </w:pPr>
            <w:r w:rsidRPr="00E17AA5">
              <w:rPr>
                <w:rFonts w:ascii="Calibri" w:hAnsi="Calibri" w:cs="Calibri"/>
                <w:b/>
                <w:bCs/>
                <w:lang w:val="sr-Cyrl-CS" w:eastAsia="sr-Latn-CS"/>
              </w:rPr>
              <w:t>Наставник</w:t>
            </w:r>
            <w:r w:rsidRPr="00E17AA5">
              <w:rPr>
                <w:rFonts w:ascii="Calibri" w:hAnsi="Calibri" w:cs="Calibri"/>
                <w:b/>
                <w:bCs/>
                <w:lang w:val="sr-Cyrl-RS" w:eastAsia="sr-Latn-CS"/>
              </w:rPr>
              <w:t xml:space="preserve"> или наставници</w:t>
            </w:r>
            <w:r w:rsidRPr="00E17AA5">
              <w:rPr>
                <w:rFonts w:ascii="Calibri" w:hAnsi="Calibri" w:cs="Calibri"/>
                <w:b/>
                <w:bCs/>
                <w:lang w:val="sr-Cyrl-CS" w:eastAsia="sr-Latn-CS"/>
              </w:rPr>
              <w:t>:</w:t>
            </w:r>
            <w:r w:rsidRPr="00E17AA5">
              <w:rPr>
                <w:rFonts w:ascii="Calibri" w:hAnsi="Calibri" w:cs="Calibri"/>
                <w:b/>
                <w:bCs/>
                <w:lang w:val="ru-RU" w:eastAsia="sr-Latn-CS"/>
              </w:rPr>
              <w:t xml:space="preserve"> Ивановић Т. Лозица</w:t>
            </w:r>
          </w:p>
        </w:tc>
      </w:tr>
      <w:tr w:rsidR="00CD32F4" w:rsidRPr="00E17AA5" w14:paraId="2FF07532" w14:textId="77777777" w:rsidTr="00A31333">
        <w:tc>
          <w:tcPr>
            <w:tcW w:w="5000" w:type="pct"/>
            <w:gridSpan w:val="3"/>
          </w:tcPr>
          <w:p w14:paraId="66BE5C86" w14:textId="77777777" w:rsidR="00CD32F4" w:rsidRPr="00E17AA5" w:rsidRDefault="00CD32F4" w:rsidP="000F4DB1">
            <w:pPr>
              <w:widowControl w:val="0"/>
              <w:autoSpaceDE w:val="0"/>
              <w:autoSpaceDN w:val="0"/>
              <w:adjustRightInd w:val="0"/>
              <w:rPr>
                <w:rFonts w:ascii="Calibri" w:hAnsi="Calibri" w:cs="Calibri"/>
                <w:bCs/>
                <w:sz w:val="22"/>
                <w:szCs w:val="22"/>
                <w:lang w:val="ru-RU"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lang w:val="ru-RU"/>
              </w:rPr>
              <w:t xml:space="preserve"> </w:t>
            </w:r>
            <w:r w:rsidR="001D77C2">
              <w:rPr>
                <w:rFonts w:ascii="Calibri" w:hAnsi="Calibri" w:cs="Calibri"/>
                <w:bCs/>
                <w:sz w:val="22"/>
                <w:szCs w:val="22"/>
                <w:lang w:val="sr-Cyrl-CS" w:eastAsia="sr-Latn-CS"/>
              </w:rPr>
              <w:t>Изборни предмет студијског програма</w:t>
            </w:r>
          </w:p>
        </w:tc>
      </w:tr>
      <w:tr w:rsidR="00CD32F4" w:rsidRPr="00E17AA5" w14:paraId="68861160" w14:textId="77777777" w:rsidTr="00A31333">
        <w:tc>
          <w:tcPr>
            <w:tcW w:w="5000" w:type="pct"/>
            <w:gridSpan w:val="3"/>
          </w:tcPr>
          <w:p w14:paraId="36CCC3F3" w14:textId="77777777" w:rsidR="00CD32F4" w:rsidRPr="00E17AA5" w:rsidRDefault="00CD32F4" w:rsidP="009663D0">
            <w:pPr>
              <w:widowControl w:val="0"/>
              <w:autoSpaceDE w:val="0"/>
              <w:autoSpaceDN w:val="0"/>
              <w:adjustRightInd w:val="0"/>
              <w:rPr>
                <w:rFonts w:ascii="Calibri" w:hAnsi="Calibri" w:cs="Calibri"/>
                <w:b/>
                <w:lang w:eastAsia="sr-Latn-CS"/>
              </w:rPr>
            </w:pPr>
            <w:r w:rsidRPr="00E17AA5">
              <w:rPr>
                <w:rFonts w:ascii="Calibri" w:hAnsi="Calibri" w:cs="Calibri"/>
                <w:b/>
                <w:bCs/>
                <w:lang w:val="sr-Cyrl-CS" w:eastAsia="sr-Latn-CS"/>
              </w:rPr>
              <w:t>Број ЕСПБ</w:t>
            </w:r>
            <w:r w:rsidRPr="00E17AA5">
              <w:rPr>
                <w:rFonts w:ascii="Calibri" w:hAnsi="Calibri" w:cs="Calibri"/>
                <w:b/>
                <w:bCs/>
                <w:lang w:val="sr-Latn-CS" w:eastAsia="sr-Latn-CS"/>
              </w:rPr>
              <w:t>:</w:t>
            </w:r>
            <w:r w:rsidRPr="00E17AA5">
              <w:rPr>
                <w:rFonts w:ascii="Calibri" w:hAnsi="Calibri" w:cs="Calibri"/>
                <w:b/>
                <w:bCs/>
                <w:lang w:val="sr-Cyrl-CS" w:eastAsia="sr-Latn-CS"/>
              </w:rPr>
              <w:t xml:space="preserve"> </w:t>
            </w:r>
            <w:r w:rsidRPr="00E17AA5">
              <w:rPr>
                <w:rFonts w:ascii="Calibri" w:hAnsi="Calibri" w:cs="Calibri"/>
                <w:b/>
                <w:bCs/>
                <w:lang w:eastAsia="sr-Latn-CS"/>
              </w:rPr>
              <w:t>15</w:t>
            </w:r>
          </w:p>
        </w:tc>
      </w:tr>
      <w:tr w:rsidR="00CD32F4" w:rsidRPr="00E17AA5" w14:paraId="3AC537A5" w14:textId="77777777" w:rsidTr="00A31333">
        <w:tc>
          <w:tcPr>
            <w:tcW w:w="5000" w:type="pct"/>
            <w:gridSpan w:val="3"/>
          </w:tcPr>
          <w:p w14:paraId="7A557061" w14:textId="77777777" w:rsidR="00CD32F4" w:rsidRPr="00E17AA5" w:rsidRDefault="00CD32F4" w:rsidP="009663D0">
            <w:pPr>
              <w:widowControl w:val="0"/>
              <w:autoSpaceDE w:val="0"/>
              <w:autoSpaceDN w:val="0"/>
              <w:adjustRightInd w:val="0"/>
              <w:rPr>
                <w:rFonts w:ascii="Calibri" w:hAnsi="Calibri" w:cs="Calibri"/>
                <w:lang w:val="sr-Latn-CS" w:eastAsia="sr-Latn-CS"/>
              </w:rPr>
            </w:pPr>
            <w:r w:rsidRPr="00E17AA5">
              <w:rPr>
                <w:rFonts w:ascii="Calibri" w:hAnsi="Calibri" w:cs="Calibri"/>
                <w:b/>
                <w:bCs/>
                <w:lang w:val="sr-Cyrl-CS" w:eastAsia="sr-Latn-CS"/>
              </w:rPr>
              <w:t>Услов</w:t>
            </w:r>
            <w:r w:rsidRPr="00E17AA5">
              <w:rPr>
                <w:rFonts w:ascii="Calibri" w:hAnsi="Calibri" w:cs="Calibri"/>
                <w:b/>
                <w:bCs/>
                <w:lang w:val="sr-Latn-CS" w:eastAsia="sr-Latn-CS"/>
              </w:rPr>
              <w:t xml:space="preserve">: </w:t>
            </w:r>
            <w:proofErr w:type="spellStart"/>
            <w:r w:rsidRPr="00E17AA5">
              <w:rPr>
                <w:rFonts w:ascii="Calibri" w:hAnsi="Calibri" w:cs="Calibri"/>
                <w:sz w:val="22"/>
                <w:szCs w:val="22"/>
              </w:rPr>
              <w:t>Нема</w:t>
            </w:r>
            <w:proofErr w:type="spellEnd"/>
          </w:p>
        </w:tc>
      </w:tr>
      <w:tr w:rsidR="00CD32F4" w:rsidRPr="00E17AA5" w14:paraId="6BE3333D" w14:textId="77777777" w:rsidTr="00A31333">
        <w:tc>
          <w:tcPr>
            <w:tcW w:w="5000" w:type="pct"/>
            <w:gridSpan w:val="3"/>
          </w:tcPr>
          <w:p w14:paraId="3AF478E7" w14:textId="77777777" w:rsidR="00CD32F4" w:rsidRPr="00E17AA5" w:rsidRDefault="00CD32F4"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Циљ предмета</w:t>
            </w:r>
          </w:p>
          <w:p w14:paraId="4FCF0617" w14:textId="77777777" w:rsidR="00CD32F4" w:rsidRPr="00E17AA5" w:rsidRDefault="00CD32F4" w:rsidP="009663D0">
            <w:pPr>
              <w:jc w:val="both"/>
              <w:rPr>
                <w:rFonts w:ascii="Calibri" w:hAnsi="Calibri" w:cs="Calibri"/>
                <w:sz w:val="22"/>
                <w:szCs w:val="22"/>
                <w:lang w:val="ru-RU"/>
              </w:rPr>
            </w:pPr>
            <w:r w:rsidRPr="00E17AA5">
              <w:rPr>
                <w:rFonts w:ascii="Calibri" w:hAnsi="Calibri" w:cs="Calibri"/>
                <w:sz w:val="22"/>
                <w:szCs w:val="22"/>
                <w:lang w:val="sr-Cyrl-CS"/>
              </w:rPr>
              <w:t xml:space="preserve">Да полазнике упозна са: </w:t>
            </w:r>
          </w:p>
          <w:p w14:paraId="542987D5" w14:textId="77777777" w:rsidR="00CD32F4" w:rsidRPr="00E17AA5" w:rsidRDefault="00CD32F4" w:rsidP="00783ED4">
            <w:pPr>
              <w:numPr>
                <w:ilvl w:val="0"/>
                <w:numId w:val="29"/>
              </w:numPr>
              <w:autoSpaceDE w:val="0"/>
              <w:autoSpaceDN w:val="0"/>
              <w:adjustRightInd w:val="0"/>
              <w:rPr>
                <w:rFonts w:ascii="Calibri" w:hAnsi="Calibri" w:cs="Calibri"/>
                <w:sz w:val="22"/>
                <w:szCs w:val="22"/>
                <w:lang w:val="sr-Cyrl-CS"/>
              </w:rPr>
            </w:pPr>
            <w:r w:rsidRPr="00E17AA5">
              <w:rPr>
                <w:rFonts w:ascii="Calibri" w:hAnsi="Calibri" w:cs="Calibri"/>
                <w:sz w:val="22"/>
                <w:szCs w:val="22"/>
                <w:lang w:val="sr-Cyrl-CS"/>
              </w:rPr>
              <w:t xml:space="preserve">Применом различитих врста </w:t>
            </w:r>
            <w:proofErr w:type="spellStart"/>
            <w:r w:rsidRPr="00E17AA5">
              <w:rPr>
                <w:rFonts w:ascii="Calibri" w:hAnsi="Calibri" w:cs="Calibri"/>
                <w:sz w:val="22"/>
                <w:szCs w:val="22"/>
                <w:lang w:val="sr-Cyrl-CS"/>
              </w:rPr>
              <w:t>озубљења</w:t>
            </w:r>
            <w:proofErr w:type="spellEnd"/>
            <w:r w:rsidRPr="00E17AA5">
              <w:rPr>
                <w:rFonts w:ascii="Calibri" w:hAnsi="Calibri" w:cs="Calibri"/>
                <w:sz w:val="22"/>
                <w:szCs w:val="22"/>
                <w:lang w:val="sr-Cyrl-CS"/>
              </w:rPr>
              <w:t>, њиховим предностима и недостацима.</w:t>
            </w:r>
          </w:p>
          <w:p w14:paraId="584CCA4C" w14:textId="77777777" w:rsidR="00CD32F4" w:rsidRPr="00E17AA5" w:rsidRDefault="00CD32F4" w:rsidP="00783ED4">
            <w:pPr>
              <w:numPr>
                <w:ilvl w:val="0"/>
                <w:numId w:val="29"/>
              </w:numPr>
              <w:autoSpaceDE w:val="0"/>
              <w:autoSpaceDN w:val="0"/>
              <w:adjustRightInd w:val="0"/>
              <w:rPr>
                <w:rFonts w:ascii="Calibri" w:hAnsi="Calibri" w:cs="Calibri"/>
                <w:sz w:val="22"/>
                <w:szCs w:val="22"/>
                <w:lang w:val="sr-Cyrl-CS"/>
              </w:rPr>
            </w:pPr>
            <w:r w:rsidRPr="00E17AA5">
              <w:rPr>
                <w:rFonts w:ascii="Calibri" w:hAnsi="Calibri" w:cs="Calibri"/>
                <w:sz w:val="22"/>
                <w:szCs w:val="22"/>
                <w:lang w:val="sr-Cyrl-CS"/>
              </w:rPr>
              <w:t xml:space="preserve">Принципима и проблемима у области </w:t>
            </w:r>
            <w:proofErr w:type="spellStart"/>
            <w:r w:rsidRPr="00E17AA5">
              <w:rPr>
                <w:rFonts w:ascii="Calibri" w:hAnsi="Calibri" w:cs="Calibri"/>
                <w:sz w:val="22"/>
                <w:szCs w:val="22"/>
                <w:lang w:val="sr-Cyrl-CS"/>
              </w:rPr>
              <w:t>озубљења</w:t>
            </w:r>
            <w:proofErr w:type="spellEnd"/>
            <w:r w:rsidRPr="00E17AA5">
              <w:rPr>
                <w:rFonts w:ascii="Calibri" w:hAnsi="Calibri" w:cs="Calibri"/>
                <w:sz w:val="22"/>
                <w:szCs w:val="22"/>
                <w:lang w:val="sr-Cyrl-CS"/>
              </w:rPr>
              <w:t xml:space="preserve"> са теоријског становишта.</w:t>
            </w:r>
          </w:p>
          <w:p w14:paraId="14F9B03C" w14:textId="77777777" w:rsidR="00CD32F4" w:rsidRPr="00E17AA5" w:rsidRDefault="00CD32F4" w:rsidP="00783ED4">
            <w:pPr>
              <w:numPr>
                <w:ilvl w:val="0"/>
                <w:numId w:val="29"/>
              </w:numPr>
              <w:autoSpaceDE w:val="0"/>
              <w:autoSpaceDN w:val="0"/>
              <w:adjustRightInd w:val="0"/>
              <w:rPr>
                <w:rFonts w:ascii="Calibri" w:hAnsi="Calibri" w:cs="Calibri"/>
                <w:sz w:val="22"/>
                <w:szCs w:val="22"/>
                <w:lang w:val="sr-Cyrl-CS"/>
              </w:rPr>
            </w:pPr>
            <w:r w:rsidRPr="00E17AA5">
              <w:rPr>
                <w:rFonts w:ascii="Calibri" w:hAnsi="Calibri" w:cs="Calibri"/>
                <w:sz w:val="22"/>
                <w:szCs w:val="22"/>
                <w:lang w:val="sr-Cyrl-CS"/>
              </w:rPr>
              <w:t>Анализом и синтезом спрегнутих профила.</w:t>
            </w:r>
          </w:p>
          <w:p w14:paraId="49EAB37B" w14:textId="77777777" w:rsidR="00CD32F4" w:rsidRPr="00E17AA5" w:rsidRDefault="00CD32F4" w:rsidP="00783ED4">
            <w:pPr>
              <w:numPr>
                <w:ilvl w:val="0"/>
                <w:numId w:val="29"/>
              </w:numPr>
              <w:autoSpaceDE w:val="0"/>
              <w:autoSpaceDN w:val="0"/>
              <w:adjustRightInd w:val="0"/>
              <w:rPr>
                <w:rFonts w:ascii="Calibri" w:hAnsi="Calibri" w:cs="Calibri"/>
                <w:sz w:val="22"/>
                <w:szCs w:val="22"/>
                <w:lang w:val="sr-Cyrl-CS"/>
              </w:rPr>
            </w:pPr>
            <w:r w:rsidRPr="00E17AA5">
              <w:rPr>
                <w:rFonts w:ascii="Calibri" w:hAnsi="Calibri" w:cs="Calibri"/>
                <w:sz w:val="22"/>
                <w:szCs w:val="22"/>
                <w:lang w:val="sr-Cyrl-CS"/>
              </w:rPr>
              <w:t>Карактеристикама спрегнутих кинематичких парова.</w:t>
            </w:r>
          </w:p>
          <w:p w14:paraId="4BF44CAD" w14:textId="77777777" w:rsidR="00CD32F4" w:rsidRPr="00E17AA5" w:rsidRDefault="00CD32F4" w:rsidP="00783ED4">
            <w:pPr>
              <w:numPr>
                <w:ilvl w:val="0"/>
                <w:numId w:val="29"/>
              </w:numPr>
              <w:autoSpaceDE w:val="0"/>
              <w:autoSpaceDN w:val="0"/>
              <w:adjustRightInd w:val="0"/>
              <w:rPr>
                <w:rFonts w:ascii="Calibri" w:hAnsi="Calibri" w:cs="Calibri"/>
                <w:sz w:val="22"/>
                <w:szCs w:val="22"/>
                <w:lang w:val="sr-Cyrl-CS"/>
              </w:rPr>
            </w:pPr>
            <w:r w:rsidRPr="00E17AA5">
              <w:rPr>
                <w:rFonts w:ascii="Calibri" w:hAnsi="Calibri" w:cs="Calibri"/>
                <w:sz w:val="22"/>
                <w:szCs w:val="22"/>
                <w:lang w:val="sr-Cyrl-CS"/>
              </w:rPr>
              <w:t xml:space="preserve">Могућностима практичне примене теорије </w:t>
            </w:r>
            <w:proofErr w:type="spellStart"/>
            <w:r w:rsidRPr="00E17AA5">
              <w:rPr>
                <w:rFonts w:ascii="Calibri" w:hAnsi="Calibri" w:cs="Calibri"/>
                <w:sz w:val="22"/>
                <w:szCs w:val="22"/>
                <w:lang w:val="sr-Cyrl-CS"/>
              </w:rPr>
              <w:t>озубљења</w:t>
            </w:r>
            <w:proofErr w:type="spellEnd"/>
            <w:r w:rsidRPr="00E17AA5">
              <w:rPr>
                <w:rFonts w:ascii="Calibri" w:hAnsi="Calibri" w:cs="Calibri"/>
                <w:sz w:val="22"/>
                <w:szCs w:val="22"/>
                <w:lang w:val="sr-Cyrl-CS"/>
              </w:rPr>
              <w:t xml:space="preserve"> у решавању конкретних проблема</w:t>
            </w:r>
            <w:r w:rsidRPr="00E17AA5">
              <w:rPr>
                <w:rFonts w:ascii="Calibri" w:hAnsi="Calibri" w:cs="Calibri"/>
                <w:sz w:val="22"/>
                <w:szCs w:val="22"/>
                <w:lang w:val="ru-RU"/>
              </w:rPr>
              <w:t>.</w:t>
            </w:r>
          </w:p>
          <w:p w14:paraId="762E5E43" w14:textId="77777777" w:rsidR="00CD32F4" w:rsidRPr="00E17AA5" w:rsidRDefault="00CD32F4" w:rsidP="00783ED4">
            <w:pPr>
              <w:numPr>
                <w:ilvl w:val="0"/>
                <w:numId w:val="29"/>
              </w:numPr>
              <w:autoSpaceDE w:val="0"/>
              <w:autoSpaceDN w:val="0"/>
              <w:adjustRightInd w:val="0"/>
              <w:rPr>
                <w:rFonts w:ascii="Calibri" w:hAnsi="Calibri" w:cs="Calibri"/>
                <w:lang w:val="sr-Cyrl-CS"/>
              </w:rPr>
            </w:pPr>
            <w:r w:rsidRPr="00E17AA5">
              <w:rPr>
                <w:rFonts w:ascii="Calibri" w:hAnsi="Calibri" w:cs="Calibri"/>
                <w:sz w:val="22"/>
                <w:szCs w:val="22"/>
                <w:lang w:val="sr-Cyrl-CS"/>
              </w:rPr>
              <w:t>Могућим правцима даљег развој</w:t>
            </w:r>
            <w:r w:rsidRPr="00E17AA5">
              <w:rPr>
                <w:rFonts w:ascii="Calibri" w:hAnsi="Calibri" w:cs="Calibri"/>
                <w:sz w:val="22"/>
                <w:szCs w:val="22"/>
              </w:rPr>
              <w:t>a</w:t>
            </w:r>
            <w:r w:rsidRPr="00E17AA5">
              <w:rPr>
                <w:rFonts w:ascii="Calibri" w:hAnsi="Calibri" w:cs="Calibri"/>
                <w:sz w:val="22"/>
                <w:szCs w:val="22"/>
                <w:lang w:val="sr-Cyrl-CS"/>
              </w:rPr>
              <w:t xml:space="preserve"> специјалних профила </w:t>
            </w:r>
            <w:proofErr w:type="spellStart"/>
            <w:r w:rsidRPr="00E17AA5">
              <w:rPr>
                <w:rFonts w:ascii="Calibri" w:hAnsi="Calibri" w:cs="Calibri"/>
                <w:sz w:val="22"/>
                <w:szCs w:val="22"/>
                <w:lang w:val="sr-Cyrl-CS"/>
              </w:rPr>
              <w:t>озубљења</w:t>
            </w:r>
            <w:proofErr w:type="spellEnd"/>
          </w:p>
        </w:tc>
      </w:tr>
      <w:tr w:rsidR="00CD32F4" w:rsidRPr="00E17AA5" w14:paraId="669CD5A7" w14:textId="77777777" w:rsidTr="00A31333">
        <w:tc>
          <w:tcPr>
            <w:tcW w:w="5000" w:type="pct"/>
            <w:gridSpan w:val="3"/>
          </w:tcPr>
          <w:p w14:paraId="06319197" w14:textId="77777777" w:rsidR="00CD32F4" w:rsidRPr="00E17AA5" w:rsidRDefault="00CD32F4" w:rsidP="009663D0">
            <w:pPr>
              <w:widowControl w:val="0"/>
              <w:autoSpaceDE w:val="0"/>
              <w:autoSpaceDN w:val="0"/>
              <w:adjustRightInd w:val="0"/>
              <w:rPr>
                <w:rFonts w:ascii="Calibri" w:hAnsi="Calibri" w:cs="Calibri"/>
                <w:b/>
                <w:bCs/>
                <w:lang w:val="sr-Cyrl-CS" w:eastAsia="sr-Latn-CS"/>
              </w:rPr>
            </w:pPr>
            <w:r w:rsidRPr="00E17AA5">
              <w:rPr>
                <w:rFonts w:ascii="Calibri" w:hAnsi="Calibri" w:cs="Calibri"/>
                <w:b/>
                <w:bCs/>
                <w:lang w:val="sr-Cyrl-CS" w:eastAsia="sr-Latn-CS"/>
              </w:rPr>
              <w:t xml:space="preserve">Исход предмета </w:t>
            </w:r>
          </w:p>
          <w:p w14:paraId="36AB0D05" w14:textId="77777777" w:rsidR="00CD32F4" w:rsidRPr="00E17AA5" w:rsidRDefault="00CD32F4" w:rsidP="00CD32F4">
            <w:pPr>
              <w:contextualSpacing/>
              <w:jc w:val="both"/>
              <w:rPr>
                <w:rFonts w:ascii="Calibri" w:hAnsi="Calibri" w:cs="Calibri"/>
                <w:bCs/>
                <w:sz w:val="22"/>
                <w:szCs w:val="22"/>
                <w:lang w:val="sr-Cyrl-CS"/>
              </w:rPr>
            </w:pPr>
            <w:r w:rsidRPr="00E17AA5">
              <w:rPr>
                <w:rFonts w:ascii="Calibri" w:hAnsi="Calibri" w:cs="Calibri"/>
                <w:bCs/>
                <w:sz w:val="22"/>
                <w:szCs w:val="22"/>
                <w:lang w:val="sr-Cyrl-CS"/>
              </w:rPr>
              <w:t>После положеног предмета полазник ће бити оспособљен да изврши:</w:t>
            </w:r>
          </w:p>
          <w:p w14:paraId="5B1F5760" w14:textId="77777777" w:rsidR="00CD32F4" w:rsidRPr="00E17AA5" w:rsidRDefault="00CD32F4" w:rsidP="00783ED4">
            <w:pPr>
              <w:numPr>
                <w:ilvl w:val="0"/>
                <w:numId w:val="61"/>
              </w:numPr>
              <w:tabs>
                <w:tab w:val="clear" w:pos="1288"/>
                <w:tab w:val="num" w:pos="709"/>
              </w:tabs>
              <w:autoSpaceDE w:val="0"/>
              <w:autoSpaceDN w:val="0"/>
              <w:adjustRightInd w:val="0"/>
              <w:ind w:left="709" w:hanging="425"/>
              <w:rPr>
                <w:rFonts w:ascii="Calibri" w:hAnsi="Calibri" w:cs="Calibri"/>
                <w:bCs/>
                <w:sz w:val="22"/>
                <w:szCs w:val="22"/>
                <w:lang w:val="sr-Cyrl-CS"/>
              </w:rPr>
            </w:pPr>
            <w:r w:rsidRPr="00E17AA5">
              <w:rPr>
                <w:rFonts w:ascii="Calibri" w:hAnsi="Calibri" w:cs="Calibri"/>
                <w:bCs/>
                <w:sz w:val="22"/>
                <w:szCs w:val="22"/>
                <w:lang w:val="sr-Cyrl-CS"/>
              </w:rPr>
              <w:t xml:space="preserve">Препознавање предности различитих облика профила </w:t>
            </w:r>
            <w:proofErr w:type="spellStart"/>
            <w:r w:rsidRPr="00E17AA5">
              <w:rPr>
                <w:rFonts w:ascii="Calibri" w:hAnsi="Calibri" w:cs="Calibri"/>
                <w:bCs/>
                <w:sz w:val="22"/>
                <w:szCs w:val="22"/>
                <w:lang w:val="sr-Cyrl-CS"/>
              </w:rPr>
              <w:t>озубљења</w:t>
            </w:r>
            <w:proofErr w:type="spellEnd"/>
            <w:r w:rsidRPr="00E17AA5">
              <w:rPr>
                <w:rFonts w:ascii="Calibri" w:hAnsi="Calibri" w:cs="Calibri"/>
                <w:bCs/>
                <w:sz w:val="22"/>
                <w:szCs w:val="22"/>
                <w:lang w:val="sr-Cyrl-CS"/>
              </w:rPr>
              <w:t xml:space="preserve"> и њихове примене.</w:t>
            </w:r>
          </w:p>
          <w:p w14:paraId="5C67E08E" w14:textId="77777777" w:rsidR="00CD32F4" w:rsidRPr="00E17AA5" w:rsidRDefault="00CD32F4" w:rsidP="00783ED4">
            <w:pPr>
              <w:numPr>
                <w:ilvl w:val="0"/>
                <w:numId w:val="61"/>
              </w:numPr>
              <w:tabs>
                <w:tab w:val="clear" w:pos="1288"/>
                <w:tab w:val="num" w:pos="709"/>
              </w:tabs>
              <w:autoSpaceDE w:val="0"/>
              <w:autoSpaceDN w:val="0"/>
              <w:adjustRightInd w:val="0"/>
              <w:ind w:left="709" w:hanging="425"/>
              <w:rPr>
                <w:rFonts w:ascii="Calibri" w:hAnsi="Calibri" w:cs="Calibri"/>
                <w:bCs/>
                <w:sz w:val="22"/>
                <w:szCs w:val="22"/>
                <w:lang w:val="sr-Cyrl-CS"/>
              </w:rPr>
            </w:pPr>
            <w:r w:rsidRPr="00E17AA5">
              <w:rPr>
                <w:rFonts w:ascii="Calibri" w:hAnsi="Calibri" w:cs="Calibri"/>
                <w:bCs/>
                <w:sz w:val="22"/>
                <w:szCs w:val="22"/>
                <w:lang w:val="sr-Cyrl-CS"/>
              </w:rPr>
              <w:t xml:space="preserve">Кинематички, аналитички и нумерички прорачун примењене врсте </w:t>
            </w:r>
            <w:proofErr w:type="spellStart"/>
            <w:r w:rsidRPr="00E17AA5">
              <w:rPr>
                <w:rFonts w:ascii="Calibri" w:hAnsi="Calibri" w:cs="Calibri"/>
                <w:bCs/>
                <w:sz w:val="22"/>
                <w:szCs w:val="22"/>
                <w:lang w:val="sr-Cyrl-CS"/>
              </w:rPr>
              <w:t>озубљења</w:t>
            </w:r>
            <w:proofErr w:type="spellEnd"/>
            <w:r w:rsidRPr="00E17AA5">
              <w:rPr>
                <w:rFonts w:ascii="Calibri" w:hAnsi="Calibri" w:cs="Calibri"/>
                <w:bCs/>
                <w:sz w:val="22"/>
                <w:szCs w:val="22"/>
                <w:lang w:val="sr-Cyrl-CS"/>
              </w:rPr>
              <w:t xml:space="preserve"> зупчастих преносника.</w:t>
            </w:r>
          </w:p>
          <w:p w14:paraId="181E89E5" w14:textId="77777777" w:rsidR="00CD32F4" w:rsidRPr="00E17AA5" w:rsidRDefault="00CD32F4" w:rsidP="00783ED4">
            <w:pPr>
              <w:numPr>
                <w:ilvl w:val="0"/>
                <w:numId w:val="61"/>
              </w:numPr>
              <w:tabs>
                <w:tab w:val="clear" w:pos="1288"/>
                <w:tab w:val="num" w:pos="709"/>
              </w:tabs>
              <w:autoSpaceDE w:val="0"/>
              <w:autoSpaceDN w:val="0"/>
              <w:adjustRightInd w:val="0"/>
              <w:ind w:left="709" w:hanging="425"/>
              <w:rPr>
                <w:rFonts w:ascii="Calibri" w:hAnsi="Calibri" w:cs="Calibri"/>
                <w:bCs/>
                <w:sz w:val="22"/>
                <w:szCs w:val="22"/>
                <w:lang w:val="sr-Cyrl-CS"/>
              </w:rPr>
            </w:pPr>
            <w:r w:rsidRPr="00E17AA5">
              <w:rPr>
                <w:rFonts w:ascii="Calibri" w:hAnsi="Calibri" w:cs="Calibri"/>
                <w:bCs/>
                <w:sz w:val="22"/>
                <w:szCs w:val="22"/>
                <w:lang w:val="sr-Cyrl-CS"/>
              </w:rPr>
              <w:t>Обликовање нових профила зупчастих преносника побољшаних радних карактеристика</w:t>
            </w:r>
            <w:r w:rsidRPr="00E17AA5">
              <w:rPr>
                <w:rFonts w:ascii="Calibri" w:hAnsi="Calibri" w:cs="Calibri"/>
                <w:bCs/>
                <w:sz w:val="22"/>
                <w:szCs w:val="22"/>
                <w:lang w:val="ru-RU"/>
              </w:rPr>
              <w:t>.</w:t>
            </w:r>
          </w:p>
        </w:tc>
      </w:tr>
      <w:tr w:rsidR="00CD32F4" w:rsidRPr="00E17AA5" w14:paraId="386D2503" w14:textId="77777777" w:rsidTr="00A31333">
        <w:tc>
          <w:tcPr>
            <w:tcW w:w="5000" w:type="pct"/>
            <w:gridSpan w:val="3"/>
          </w:tcPr>
          <w:p w14:paraId="29BD621A" w14:textId="77777777" w:rsidR="00CD32F4" w:rsidRPr="00E17AA5" w:rsidRDefault="00CD32F4" w:rsidP="009663D0">
            <w:pPr>
              <w:widowControl w:val="0"/>
              <w:autoSpaceDE w:val="0"/>
              <w:autoSpaceDN w:val="0"/>
              <w:adjustRightInd w:val="0"/>
              <w:rPr>
                <w:rFonts w:ascii="Calibri" w:hAnsi="Calibri" w:cs="Calibri"/>
                <w:b/>
                <w:bCs/>
                <w:lang w:val="ru-RU" w:eastAsia="sr-Latn-CS"/>
              </w:rPr>
            </w:pPr>
            <w:r w:rsidRPr="00E17AA5">
              <w:rPr>
                <w:rFonts w:ascii="Calibri" w:hAnsi="Calibri" w:cs="Calibri"/>
                <w:b/>
                <w:bCs/>
                <w:lang w:val="sr-Cyrl-CS" w:eastAsia="sr-Latn-CS"/>
              </w:rPr>
              <w:t>Садржај предмета</w:t>
            </w:r>
          </w:p>
          <w:p w14:paraId="616951A4" w14:textId="77777777" w:rsidR="00CD32F4" w:rsidRPr="00E17AA5" w:rsidRDefault="00CD32F4" w:rsidP="009663D0">
            <w:pPr>
              <w:widowControl w:val="0"/>
              <w:autoSpaceDE w:val="0"/>
              <w:autoSpaceDN w:val="0"/>
              <w:adjustRightInd w:val="0"/>
              <w:rPr>
                <w:rFonts w:ascii="Calibri" w:hAnsi="Calibri" w:cs="Calibri"/>
                <w:i/>
                <w:iCs/>
                <w:lang w:eastAsia="sr-Latn-CS"/>
              </w:rPr>
            </w:pPr>
            <w:r w:rsidRPr="00E17AA5">
              <w:rPr>
                <w:rFonts w:ascii="Calibri" w:hAnsi="Calibri" w:cs="Calibri"/>
                <w:i/>
                <w:iCs/>
                <w:lang w:val="sr-Cyrl-CS" w:eastAsia="sr-Latn-CS"/>
              </w:rPr>
              <w:t>Теоријска настава</w:t>
            </w:r>
          </w:p>
          <w:p w14:paraId="206DE463" w14:textId="77777777" w:rsidR="00CD32F4" w:rsidRPr="00E17AA5" w:rsidRDefault="00CD32F4" w:rsidP="00783ED4">
            <w:pPr>
              <w:numPr>
                <w:ilvl w:val="0"/>
                <w:numId w:val="60"/>
              </w:numPr>
              <w:tabs>
                <w:tab w:val="clear" w:pos="1288"/>
                <w:tab w:val="num" w:pos="567"/>
              </w:tabs>
              <w:autoSpaceDE w:val="0"/>
              <w:autoSpaceDN w:val="0"/>
              <w:adjustRightInd w:val="0"/>
              <w:ind w:left="567" w:hanging="283"/>
              <w:rPr>
                <w:rFonts w:ascii="Calibri" w:hAnsi="Calibri" w:cs="Calibri"/>
                <w:bCs/>
                <w:sz w:val="22"/>
                <w:szCs w:val="22"/>
                <w:lang w:val="sr-Cyrl-CS"/>
              </w:rPr>
            </w:pPr>
            <w:r w:rsidRPr="00E17AA5">
              <w:rPr>
                <w:rFonts w:ascii="Calibri" w:hAnsi="Calibri" w:cs="Calibri"/>
                <w:bCs/>
                <w:sz w:val="22"/>
                <w:szCs w:val="22"/>
                <w:lang w:val="sr-Cyrl-CS"/>
              </w:rPr>
              <w:t>Геометрија спрезања профила.</w:t>
            </w:r>
          </w:p>
          <w:p w14:paraId="32DF5B58" w14:textId="77777777" w:rsidR="00CD32F4" w:rsidRPr="00E17AA5" w:rsidRDefault="00CD32F4" w:rsidP="00783ED4">
            <w:pPr>
              <w:numPr>
                <w:ilvl w:val="0"/>
                <w:numId w:val="60"/>
              </w:numPr>
              <w:tabs>
                <w:tab w:val="clear" w:pos="1288"/>
                <w:tab w:val="num" w:pos="567"/>
              </w:tabs>
              <w:autoSpaceDE w:val="0"/>
              <w:autoSpaceDN w:val="0"/>
              <w:adjustRightInd w:val="0"/>
              <w:ind w:left="567" w:hanging="283"/>
              <w:rPr>
                <w:rFonts w:ascii="Calibri" w:hAnsi="Calibri" w:cs="Calibri"/>
                <w:bCs/>
                <w:sz w:val="22"/>
                <w:szCs w:val="22"/>
                <w:lang w:val="sr-Cyrl-CS"/>
              </w:rPr>
            </w:pPr>
            <w:r w:rsidRPr="00E17AA5">
              <w:rPr>
                <w:rFonts w:ascii="Calibri" w:hAnsi="Calibri" w:cs="Calibri"/>
                <w:bCs/>
                <w:sz w:val="22"/>
                <w:szCs w:val="22"/>
                <w:lang w:val="sr-Cyrl-CS"/>
              </w:rPr>
              <w:t>Трансформације координата и њихове примене. Трансформација кретања.</w:t>
            </w:r>
          </w:p>
          <w:p w14:paraId="3DC00D58" w14:textId="77777777" w:rsidR="00CD32F4" w:rsidRPr="00E17AA5" w:rsidRDefault="00CD32F4" w:rsidP="00783ED4">
            <w:pPr>
              <w:numPr>
                <w:ilvl w:val="0"/>
                <w:numId w:val="60"/>
              </w:numPr>
              <w:tabs>
                <w:tab w:val="clear" w:pos="1288"/>
                <w:tab w:val="num" w:pos="567"/>
              </w:tabs>
              <w:autoSpaceDE w:val="0"/>
              <w:autoSpaceDN w:val="0"/>
              <w:adjustRightInd w:val="0"/>
              <w:ind w:left="567" w:hanging="283"/>
              <w:rPr>
                <w:rFonts w:ascii="Calibri" w:hAnsi="Calibri" w:cs="Calibri"/>
                <w:bCs/>
                <w:sz w:val="22"/>
                <w:szCs w:val="22"/>
                <w:lang w:val="sr-Cyrl-CS"/>
              </w:rPr>
            </w:pPr>
            <w:proofErr w:type="spellStart"/>
            <w:r w:rsidRPr="00E17AA5">
              <w:rPr>
                <w:rFonts w:ascii="Calibri" w:hAnsi="Calibri" w:cs="Calibri"/>
                <w:bCs/>
                <w:sz w:val="22"/>
                <w:szCs w:val="22"/>
                <w:lang w:val="sr-Cyrl-CS"/>
              </w:rPr>
              <w:t>Раванске</w:t>
            </w:r>
            <w:proofErr w:type="spellEnd"/>
            <w:r w:rsidRPr="00E17AA5">
              <w:rPr>
                <w:rFonts w:ascii="Calibri" w:hAnsi="Calibri" w:cs="Calibri"/>
                <w:bCs/>
                <w:sz w:val="22"/>
                <w:szCs w:val="22"/>
                <w:lang w:val="sr-Cyrl-CS"/>
              </w:rPr>
              <w:t xml:space="preserve"> криве. Дефиниција и параметарске једначине криве . Тангента, нормала и кривина криве.</w:t>
            </w:r>
          </w:p>
          <w:p w14:paraId="0BCCC2A9" w14:textId="77777777" w:rsidR="00CD32F4" w:rsidRPr="00E17AA5" w:rsidRDefault="00CD32F4" w:rsidP="00783ED4">
            <w:pPr>
              <w:numPr>
                <w:ilvl w:val="0"/>
                <w:numId w:val="60"/>
              </w:numPr>
              <w:tabs>
                <w:tab w:val="clear" w:pos="1288"/>
                <w:tab w:val="num" w:pos="567"/>
              </w:tabs>
              <w:autoSpaceDE w:val="0"/>
              <w:autoSpaceDN w:val="0"/>
              <w:adjustRightInd w:val="0"/>
              <w:ind w:left="567" w:hanging="283"/>
              <w:rPr>
                <w:rFonts w:ascii="Calibri" w:hAnsi="Calibri" w:cs="Calibri"/>
                <w:bCs/>
                <w:sz w:val="22"/>
                <w:szCs w:val="22"/>
                <w:lang w:val="sr-Cyrl-CS"/>
              </w:rPr>
            </w:pPr>
            <w:r w:rsidRPr="00E17AA5">
              <w:rPr>
                <w:rFonts w:ascii="Calibri" w:hAnsi="Calibri" w:cs="Calibri"/>
                <w:bCs/>
                <w:sz w:val="22"/>
                <w:szCs w:val="22"/>
                <w:lang w:val="sr-Cyrl-CS"/>
              </w:rPr>
              <w:t xml:space="preserve">Спрегнуте криве. </w:t>
            </w:r>
            <w:proofErr w:type="spellStart"/>
            <w:r w:rsidRPr="00E17AA5">
              <w:rPr>
                <w:rFonts w:ascii="Calibri" w:hAnsi="Calibri" w:cs="Calibri"/>
                <w:bCs/>
                <w:sz w:val="22"/>
                <w:szCs w:val="22"/>
                <w:lang w:val="sr-Cyrl-CS"/>
              </w:rPr>
              <w:t>Анвелопе</w:t>
            </w:r>
            <w:proofErr w:type="spellEnd"/>
            <w:r w:rsidRPr="00E17AA5">
              <w:rPr>
                <w:rFonts w:ascii="Calibri" w:hAnsi="Calibri" w:cs="Calibri"/>
                <w:bCs/>
                <w:sz w:val="22"/>
                <w:szCs w:val="22"/>
                <w:lang w:val="sr-Cyrl-CS"/>
              </w:rPr>
              <w:t xml:space="preserve">. </w:t>
            </w:r>
            <w:proofErr w:type="spellStart"/>
            <w:r w:rsidRPr="00E17AA5">
              <w:rPr>
                <w:rFonts w:ascii="Calibri" w:hAnsi="Calibri" w:cs="Calibri"/>
                <w:bCs/>
                <w:sz w:val="22"/>
                <w:szCs w:val="22"/>
                <w:lang w:val="sr-Cyrl-CS"/>
              </w:rPr>
              <w:t>Еволута</w:t>
            </w:r>
            <w:proofErr w:type="spellEnd"/>
            <w:r w:rsidRPr="00E17AA5">
              <w:rPr>
                <w:rFonts w:ascii="Calibri" w:hAnsi="Calibri" w:cs="Calibri"/>
                <w:bCs/>
                <w:sz w:val="22"/>
                <w:szCs w:val="22"/>
                <w:lang w:val="sr-Cyrl-CS"/>
              </w:rPr>
              <w:t xml:space="preserve"> спрегнутих облика</w:t>
            </w:r>
            <w:r w:rsidRPr="00E17AA5">
              <w:rPr>
                <w:rFonts w:ascii="Calibri" w:hAnsi="Calibri" w:cs="Calibri"/>
                <w:bCs/>
                <w:sz w:val="22"/>
                <w:szCs w:val="22"/>
                <w:lang w:val="ru-RU"/>
              </w:rPr>
              <w:t>.</w:t>
            </w:r>
          </w:p>
          <w:p w14:paraId="49549121" w14:textId="77777777" w:rsidR="00CD32F4" w:rsidRPr="00E17AA5" w:rsidRDefault="00CD32F4" w:rsidP="00783ED4">
            <w:pPr>
              <w:numPr>
                <w:ilvl w:val="0"/>
                <w:numId w:val="60"/>
              </w:numPr>
              <w:tabs>
                <w:tab w:val="clear" w:pos="1288"/>
                <w:tab w:val="num" w:pos="567"/>
              </w:tabs>
              <w:autoSpaceDE w:val="0"/>
              <w:autoSpaceDN w:val="0"/>
              <w:adjustRightInd w:val="0"/>
              <w:ind w:left="567" w:hanging="283"/>
              <w:rPr>
                <w:rFonts w:ascii="Calibri" w:hAnsi="Calibri" w:cs="Calibri"/>
                <w:bCs/>
                <w:sz w:val="22"/>
                <w:szCs w:val="22"/>
                <w:lang w:val="sr-Cyrl-CS"/>
              </w:rPr>
            </w:pPr>
            <w:r w:rsidRPr="00E17AA5">
              <w:rPr>
                <w:rFonts w:ascii="Calibri" w:hAnsi="Calibri" w:cs="Calibri"/>
                <w:bCs/>
                <w:sz w:val="22"/>
                <w:szCs w:val="22"/>
                <w:lang w:val="sr-Cyrl-CS"/>
              </w:rPr>
              <w:t>Генерисање спрегнутих кривих. Принципи генерисања спрегнутих облика.</w:t>
            </w:r>
          </w:p>
          <w:p w14:paraId="4C50809F" w14:textId="77777777" w:rsidR="00CD32F4" w:rsidRPr="00E17AA5" w:rsidRDefault="00CD32F4" w:rsidP="00783ED4">
            <w:pPr>
              <w:numPr>
                <w:ilvl w:val="0"/>
                <w:numId w:val="60"/>
              </w:numPr>
              <w:tabs>
                <w:tab w:val="clear" w:pos="1288"/>
                <w:tab w:val="num" w:pos="567"/>
              </w:tabs>
              <w:autoSpaceDE w:val="0"/>
              <w:autoSpaceDN w:val="0"/>
              <w:adjustRightInd w:val="0"/>
              <w:ind w:left="567" w:hanging="283"/>
              <w:rPr>
                <w:rFonts w:ascii="Calibri" w:hAnsi="Calibri" w:cs="Calibri"/>
                <w:bCs/>
                <w:sz w:val="22"/>
                <w:szCs w:val="22"/>
                <w:lang w:val="sr-Cyrl-CS"/>
              </w:rPr>
            </w:pPr>
            <w:r w:rsidRPr="00E17AA5">
              <w:rPr>
                <w:rFonts w:ascii="Calibri" w:hAnsi="Calibri" w:cs="Calibri"/>
                <w:bCs/>
                <w:sz w:val="22"/>
                <w:szCs w:val="22"/>
                <w:lang w:val="sr-Cyrl-CS"/>
              </w:rPr>
              <w:t>Анализа контакта спрегнутих профила.</w:t>
            </w:r>
          </w:p>
          <w:p w14:paraId="4763213D" w14:textId="77777777" w:rsidR="00CD32F4" w:rsidRPr="00E17AA5" w:rsidRDefault="00CD32F4" w:rsidP="00783ED4">
            <w:pPr>
              <w:numPr>
                <w:ilvl w:val="0"/>
                <w:numId w:val="60"/>
              </w:numPr>
              <w:tabs>
                <w:tab w:val="clear" w:pos="1288"/>
                <w:tab w:val="num" w:pos="567"/>
              </w:tabs>
              <w:autoSpaceDE w:val="0"/>
              <w:autoSpaceDN w:val="0"/>
              <w:adjustRightInd w:val="0"/>
              <w:ind w:left="567" w:hanging="283"/>
              <w:rPr>
                <w:rFonts w:ascii="Calibri" w:hAnsi="Calibri" w:cs="Calibri"/>
                <w:bCs/>
                <w:sz w:val="22"/>
                <w:szCs w:val="22"/>
                <w:lang w:val="sr-Cyrl-CS"/>
              </w:rPr>
            </w:pPr>
            <w:r w:rsidRPr="00E17AA5">
              <w:rPr>
                <w:rFonts w:ascii="Calibri" w:hAnsi="Calibri" w:cs="Calibri"/>
                <w:bCs/>
                <w:sz w:val="22"/>
                <w:szCs w:val="22"/>
                <w:lang w:val="sr-Cyrl-CS"/>
              </w:rPr>
              <w:t xml:space="preserve">Кинематичка анализа </w:t>
            </w:r>
            <w:proofErr w:type="spellStart"/>
            <w:r w:rsidRPr="00E17AA5">
              <w:rPr>
                <w:rFonts w:ascii="Calibri" w:hAnsi="Calibri" w:cs="Calibri"/>
                <w:bCs/>
                <w:sz w:val="22"/>
                <w:szCs w:val="22"/>
                <w:lang w:val="sr-Cyrl-CS"/>
              </w:rPr>
              <w:t>озубљења</w:t>
            </w:r>
            <w:proofErr w:type="spellEnd"/>
            <w:r w:rsidRPr="00E17AA5">
              <w:rPr>
                <w:rFonts w:ascii="Calibri" w:hAnsi="Calibri" w:cs="Calibri"/>
                <w:bCs/>
                <w:sz w:val="22"/>
                <w:szCs w:val="22"/>
                <w:lang w:val="sr-Cyrl-CS"/>
              </w:rPr>
              <w:t>.</w:t>
            </w:r>
          </w:p>
          <w:p w14:paraId="40FEF3F5" w14:textId="77777777" w:rsidR="00CD32F4" w:rsidRPr="00E17AA5" w:rsidRDefault="00CD32F4" w:rsidP="00783ED4">
            <w:pPr>
              <w:numPr>
                <w:ilvl w:val="0"/>
                <w:numId w:val="60"/>
              </w:numPr>
              <w:tabs>
                <w:tab w:val="clear" w:pos="1288"/>
                <w:tab w:val="num" w:pos="567"/>
              </w:tabs>
              <w:autoSpaceDE w:val="0"/>
              <w:autoSpaceDN w:val="0"/>
              <w:adjustRightInd w:val="0"/>
              <w:ind w:left="567" w:hanging="283"/>
              <w:rPr>
                <w:rFonts w:ascii="Calibri" w:hAnsi="Calibri" w:cs="Calibri"/>
                <w:bCs/>
                <w:sz w:val="22"/>
                <w:szCs w:val="22"/>
                <w:lang w:val="sr-Cyrl-CS"/>
              </w:rPr>
            </w:pPr>
            <w:r w:rsidRPr="00E17AA5">
              <w:rPr>
                <w:rFonts w:ascii="Calibri" w:hAnsi="Calibri" w:cs="Calibri"/>
                <w:iCs/>
                <w:sz w:val="22"/>
                <w:szCs w:val="22"/>
                <w:lang w:val="ru-RU" w:eastAsia="sr-Latn-CS"/>
              </w:rPr>
              <w:t>Примена основних принципа Теорије развоја производа у генерисању озубљења за посебне намене</w:t>
            </w:r>
            <w:r w:rsidRPr="00E17AA5">
              <w:rPr>
                <w:rFonts w:ascii="Calibri" w:hAnsi="Calibri" w:cs="Calibri"/>
                <w:bCs/>
                <w:sz w:val="22"/>
                <w:szCs w:val="22"/>
                <w:lang w:val="sr-Cyrl-CS"/>
              </w:rPr>
              <w:t xml:space="preserve">.  </w:t>
            </w:r>
          </w:p>
          <w:p w14:paraId="0FE1CCD5" w14:textId="77777777" w:rsidR="00CD32F4" w:rsidRPr="00E17AA5" w:rsidRDefault="00CD32F4" w:rsidP="00CD32F4">
            <w:pPr>
              <w:widowControl w:val="0"/>
              <w:tabs>
                <w:tab w:val="num" w:pos="567"/>
              </w:tabs>
              <w:autoSpaceDE w:val="0"/>
              <w:autoSpaceDN w:val="0"/>
              <w:adjustRightInd w:val="0"/>
              <w:ind w:left="567" w:hanging="283"/>
              <w:rPr>
                <w:rFonts w:ascii="Calibri" w:hAnsi="Calibri" w:cs="Calibri"/>
                <w:bCs/>
                <w:i/>
                <w:lang w:val="ru-RU" w:eastAsia="sr-Latn-CS"/>
              </w:rPr>
            </w:pPr>
            <w:r w:rsidRPr="00E17AA5">
              <w:rPr>
                <w:rFonts w:ascii="Calibri" w:hAnsi="Calibri" w:cs="Calibri"/>
                <w:i/>
                <w:iCs/>
                <w:lang w:val="sr-Cyrl-CS" w:eastAsia="sr-Latn-CS"/>
              </w:rPr>
              <w:t>Практична настава</w:t>
            </w:r>
          </w:p>
          <w:p w14:paraId="647BBE26" w14:textId="77777777" w:rsidR="00CD32F4" w:rsidRPr="00E17AA5" w:rsidRDefault="00CD32F4" w:rsidP="00783ED4">
            <w:pPr>
              <w:numPr>
                <w:ilvl w:val="0"/>
                <w:numId w:val="62"/>
              </w:numPr>
              <w:tabs>
                <w:tab w:val="clear" w:pos="1288"/>
                <w:tab w:val="num" w:pos="567"/>
              </w:tabs>
              <w:autoSpaceDE w:val="0"/>
              <w:autoSpaceDN w:val="0"/>
              <w:adjustRightInd w:val="0"/>
              <w:ind w:left="567" w:hanging="283"/>
              <w:rPr>
                <w:rFonts w:ascii="Calibri" w:hAnsi="Calibri" w:cs="Calibri"/>
                <w:iCs/>
                <w:sz w:val="22"/>
                <w:szCs w:val="22"/>
                <w:lang w:val="ru-RU"/>
              </w:rPr>
            </w:pPr>
            <w:r w:rsidRPr="00E17AA5">
              <w:rPr>
                <w:rFonts w:ascii="Calibri" w:hAnsi="Calibri" w:cs="Calibri"/>
                <w:iCs/>
                <w:sz w:val="22"/>
                <w:szCs w:val="22"/>
                <w:lang w:val="sr-Cyrl-CS"/>
              </w:rPr>
              <w:t>Пројекат са практичним и конкретним проблемом.</w:t>
            </w:r>
          </w:p>
          <w:p w14:paraId="7A3AAF89" w14:textId="77777777" w:rsidR="00CD32F4" w:rsidRPr="00E17AA5" w:rsidRDefault="00CD32F4" w:rsidP="00783ED4">
            <w:pPr>
              <w:numPr>
                <w:ilvl w:val="0"/>
                <w:numId w:val="62"/>
              </w:numPr>
              <w:tabs>
                <w:tab w:val="clear" w:pos="1288"/>
                <w:tab w:val="num" w:pos="567"/>
              </w:tabs>
              <w:autoSpaceDE w:val="0"/>
              <w:autoSpaceDN w:val="0"/>
              <w:adjustRightInd w:val="0"/>
              <w:ind w:left="567" w:hanging="283"/>
              <w:rPr>
                <w:rFonts w:ascii="Calibri" w:hAnsi="Calibri" w:cs="Calibri"/>
                <w:iCs/>
                <w:lang w:val="ru-RU"/>
              </w:rPr>
            </w:pPr>
            <w:r w:rsidRPr="00E17AA5">
              <w:rPr>
                <w:rFonts w:ascii="Calibri" w:hAnsi="Calibri" w:cs="Calibri"/>
                <w:iCs/>
                <w:sz w:val="22"/>
                <w:szCs w:val="22"/>
                <w:lang w:val="sr-Cyrl-CS"/>
              </w:rPr>
              <w:t>Проучавање научних радова из области пројекта</w:t>
            </w:r>
            <w:r w:rsidRPr="00E17AA5">
              <w:rPr>
                <w:rFonts w:ascii="Calibri" w:hAnsi="Calibri" w:cs="Calibri"/>
                <w:iCs/>
                <w:sz w:val="22"/>
                <w:szCs w:val="22"/>
                <w:lang w:val="ru-RU"/>
              </w:rPr>
              <w:t>.</w:t>
            </w:r>
          </w:p>
        </w:tc>
      </w:tr>
      <w:tr w:rsidR="00CD32F4" w:rsidRPr="00E17AA5" w14:paraId="354825A2" w14:textId="77777777" w:rsidTr="00A31333">
        <w:tc>
          <w:tcPr>
            <w:tcW w:w="5000" w:type="pct"/>
            <w:gridSpan w:val="3"/>
          </w:tcPr>
          <w:p w14:paraId="4E31C2E0" w14:textId="77777777" w:rsidR="00CD32F4" w:rsidRPr="00E17AA5" w:rsidRDefault="00CD32F4" w:rsidP="009663D0">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660DDC98" w14:textId="77777777" w:rsidR="00CD32F4" w:rsidRPr="00E17AA5" w:rsidRDefault="00CD32F4" w:rsidP="00783ED4">
            <w:pPr>
              <w:numPr>
                <w:ilvl w:val="0"/>
                <w:numId w:val="63"/>
              </w:numPr>
              <w:tabs>
                <w:tab w:val="clear" w:pos="1288"/>
                <w:tab w:val="num" w:pos="426"/>
              </w:tabs>
              <w:autoSpaceDE w:val="0"/>
              <w:autoSpaceDN w:val="0"/>
              <w:adjustRightInd w:val="0"/>
              <w:ind w:left="426" w:hanging="284"/>
              <w:rPr>
                <w:rFonts w:ascii="Calibri" w:hAnsi="Calibri" w:cs="Calibri"/>
                <w:sz w:val="22"/>
                <w:szCs w:val="22"/>
              </w:rPr>
            </w:pPr>
            <w:proofErr w:type="spellStart"/>
            <w:r w:rsidRPr="00E17AA5">
              <w:rPr>
                <w:rFonts w:ascii="Calibri" w:hAnsi="Calibri" w:cs="Calibri"/>
                <w:sz w:val="22"/>
                <w:szCs w:val="22"/>
              </w:rPr>
              <w:t>Faydor</w:t>
            </w:r>
            <w:proofErr w:type="spellEnd"/>
            <w:r w:rsidRPr="00E17AA5">
              <w:rPr>
                <w:rFonts w:ascii="Calibri" w:hAnsi="Calibri" w:cs="Calibri"/>
                <w:sz w:val="22"/>
                <w:szCs w:val="22"/>
              </w:rPr>
              <w:t xml:space="preserve"> L. Litvin, and Alfonso Fuentes, Gear Geometry and Applied Theory,</w:t>
            </w:r>
            <w:r w:rsidRPr="00E17AA5">
              <w:rPr>
                <w:rFonts w:ascii="Calibri" w:hAnsi="Calibri" w:cs="Calibri"/>
                <w:sz w:val="22"/>
                <w:szCs w:val="22"/>
                <w:lang w:val="sr-Cyrl-CS"/>
              </w:rPr>
              <w:t xml:space="preserve"> </w:t>
            </w:r>
            <w:smartTag w:uri="urn:schemas-microsoft-com:office:smarttags" w:element="PlaceName">
              <w:r w:rsidRPr="00E17AA5">
                <w:rPr>
                  <w:rFonts w:ascii="Calibri" w:hAnsi="Calibri" w:cs="Calibri"/>
                  <w:sz w:val="22"/>
                  <w:szCs w:val="22"/>
                </w:rPr>
                <w:t>Cambridge</w:t>
              </w:r>
            </w:smartTag>
            <w:r w:rsidRPr="00E17AA5">
              <w:rPr>
                <w:rFonts w:ascii="Calibri" w:hAnsi="Calibri" w:cs="Calibri"/>
                <w:sz w:val="22"/>
                <w:szCs w:val="22"/>
              </w:rPr>
              <w:t xml:space="preserve"> </w:t>
            </w:r>
            <w:smartTag w:uri="urn:schemas-microsoft-com:office:smarttags" w:element="PlaceType">
              <w:r w:rsidRPr="00E17AA5">
                <w:rPr>
                  <w:rFonts w:ascii="Calibri" w:hAnsi="Calibri" w:cs="Calibri"/>
                  <w:sz w:val="22"/>
                  <w:szCs w:val="22"/>
                </w:rPr>
                <w:t>University</w:t>
              </w:r>
            </w:smartTag>
            <w:r w:rsidRPr="00E17AA5">
              <w:rPr>
                <w:rFonts w:ascii="Calibri" w:hAnsi="Calibri" w:cs="Calibri"/>
                <w:sz w:val="22"/>
                <w:szCs w:val="22"/>
              </w:rPr>
              <w:t xml:space="preserve"> Press </w:t>
            </w:r>
            <w:smartTag w:uri="urn:schemas-microsoft-com:office:smarttags" w:element="place">
              <w:smartTag w:uri="urn:schemas-microsoft-com:office:smarttags" w:element="country-region">
                <w:r w:rsidRPr="00E17AA5">
                  <w:rPr>
                    <w:rFonts w:ascii="Calibri" w:hAnsi="Calibri" w:cs="Calibri"/>
                    <w:sz w:val="22"/>
                    <w:szCs w:val="22"/>
                  </w:rPr>
                  <w:t>UK</w:t>
                </w:r>
              </w:smartTag>
            </w:smartTag>
            <w:r w:rsidRPr="00E17AA5">
              <w:rPr>
                <w:rFonts w:ascii="Calibri" w:hAnsi="Calibri" w:cs="Calibri"/>
                <w:sz w:val="22"/>
                <w:szCs w:val="22"/>
              </w:rPr>
              <w:t>, 2004.</w:t>
            </w:r>
          </w:p>
          <w:p w14:paraId="3CD4AF86" w14:textId="77777777" w:rsidR="00CD32F4" w:rsidRPr="00E17AA5" w:rsidRDefault="00CD32F4" w:rsidP="00783ED4">
            <w:pPr>
              <w:numPr>
                <w:ilvl w:val="0"/>
                <w:numId w:val="63"/>
              </w:numPr>
              <w:tabs>
                <w:tab w:val="clear" w:pos="1288"/>
                <w:tab w:val="num" w:pos="426"/>
              </w:tabs>
              <w:autoSpaceDE w:val="0"/>
              <w:autoSpaceDN w:val="0"/>
              <w:adjustRightInd w:val="0"/>
              <w:ind w:left="426" w:hanging="284"/>
              <w:rPr>
                <w:rFonts w:ascii="Calibri" w:hAnsi="Calibri" w:cs="Calibri"/>
                <w:sz w:val="22"/>
                <w:szCs w:val="22"/>
              </w:rPr>
            </w:pPr>
            <w:proofErr w:type="spellStart"/>
            <w:r w:rsidRPr="00E17AA5">
              <w:rPr>
                <w:rFonts w:ascii="Calibri" w:hAnsi="Calibri" w:cs="Calibri"/>
                <w:sz w:val="22"/>
                <w:szCs w:val="22"/>
              </w:rPr>
              <w:t>Faydor</w:t>
            </w:r>
            <w:proofErr w:type="spellEnd"/>
            <w:r w:rsidRPr="00E17AA5">
              <w:rPr>
                <w:rFonts w:ascii="Calibri" w:hAnsi="Calibri" w:cs="Calibri"/>
                <w:sz w:val="22"/>
                <w:szCs w:val="22"/>
              </w:rPr>
              <w:t xml:space="preserve"> L. Litvin, Development of Gear Technology and Theory of Gearing, NASA </w:t>
            </w:r>
            <w:r w:rsidRPr="00E17AA5">
              <w:rPr>
                <w:rFonts w:ascii="Calibri" w:hAnsi="Calibri" w:cs="Calibri"/>
                <w:sz w:val="22"/>
                <w:szCs w:val="22"/>
                <w:lang w:val="sr-Cyrl-CS"/>
              </w:rPr>
              <w:t xml:space="preserve">RP-1406, </w:t>
            </w:r>
            <w:smartTag w:uri="urn:schemas-microsoft-com:office:smarttags" w:element="PlaceName">
              <w:r w:rsidRPr="00E17AA5">
                <w:rPr>
                  <w:rFonts w:ascii="Calibri" w:hAnsi="Calibri" w:cs="Calibri"/>
                  <w:sz w:val="22"/>
                  <w:szCs w:val="22"/>
                </w:rPr>
                <w:t>Lewis</w:t>
              </w:r>
            </w:smartTag>
            <w:r w:rsidRPr="00E17AA5">
              <w:rPr>
                <w:rFonts w:ascii="Calibri" w:hAnsi="Calibri" w:cs="Calibri"/>
                <w:sz w:val="22"/>
                <w:szCs w:val="22"/>
              </w:rPr>
              <w:t xml:space="preserve"> </w:t>
            </w:r>
            <w:smartTag w:uri="urn:schemas-microsoft-com:office:smarttags" w:element="PlaceName">
              <w:r w:rsidRPr="00E17AA5">
                <w:rPr>
                  <w:rFonts w:ascii="Calibri" w:hAnsi="Calibri" w:cs="Calibri"/>
                  <w:sz w:val="22"/>
                  <w:szCs w:val="22"/>
                </w:rPr>
                <w:t>Research</w:t>
              </w:r>
            </w:smartTag>
            <w:r w:rsidRPr="00E17AA5">
              <w:rPr>
                <w:rFonts w:ascii="Calibri" w:hAnsi="Calibri" w:cs="Calibri"/>
                <w:sz w:val="22"/>
                <w:szCs w:val="22"/>
              </w:rPr>
              <w:t xml:space="preserve"> </w:t>
            </w:r>
            <w:smartTag w:uri="urn:schemas-microsoft-com:office:smarttags" w:element="PlaceType">
              <w:r w:rsidRPr="00E17AA5">
                <w:rPr>
                  <w:rFonts w:ascii="Calibri" w:hAnsi="Calibri" w:cs="Calibri"/>
                  <w:sz w:val="22"/>
                  <w:szCs w:val="22"/>
                </w:rPr>
                <w:t>Center</w:t>
              </w:r>
            </w:smartTag>
            <w:r w:rsidRPr="00E17AA5">
              <w:rPr>
                <w:rFonts w:ascii="Calibri" w:hAnsi="Calibri" w:cs="Calibri"/>
                <w:sz w:val="22"/>
                <w:szCs w:val="22"/>
                <w:lang w:val="sr-Cyrl-CS"/>
              </w:rPr>
              <w:t xml:space="preserve">, </w:t>
            </w:r>
            <w:proofErr w:type="spellStart"/>
            <w:smartTag w:uri="urn:schemas-microsoft-com:office:smarttags" w:element="place">
              <w:smartTag w:uri="urn:schemas-microsoft-com:office:smarttags" w:element="City">
                <w:r w:rsidRPr="00E17AA5">
                  <w:rPr>
                    <w:rFonts w:ascii="Calibri" w:hAnsi="Calibri" w:cs="Calibri"/>
                    <w:sz w:val="22"/>
                    <w:szCs w:val="22"/>
                    <w:lang w:val="sr-Cyrl-CS"/>
                  </w:rPr>
                  <w:t>Cleveland</w:t>
                </w:r>
              </w:smartTag>
              <w:proofErr w:type="spellEnd"/>
              <w:r w:rsidRPr="00E17AA5">
                <w:rPr>
                  <w:rFonts w:ascii="Calibri" w:hAnsi="Calibri" w:cs="Calibri"/>
                  <w:sz w:val="22"/>
                  <w:szCs w:val="22"/>
                  <w:lang w:val="sr-Cyrl-CS"/>
                </w:rPr>
                <w:t xml:space="preserve">, </w:t>
              </w:r>
              <w:proofErr w:type="spellStart"/>
              <w:smartTag w:uri="urn:schemas-microsoft-com:office:smarttags" w:element="State">
                <w:r w:rsidRPr="00E17AA5">
                  <w:rPr>
                    <w:rFonts w:ascii="Calibri" w:hAnsi="Calibri" w:cs="Calibri"/>
                    <w:sz w:val="22"/>
                    <w:szCs w:val="22"/>
                    <w:lang w:val="sr-Cyrl-CS"/>
                  </w:rPr>
                  <w:t>Ohio</w:t>
                </w:r>
              </w:smartTag>
            </w:smartTag>
            <w:proofErr w:type="spellEnd"/>
            <w:r w:rsidRPr="00E17AA5">
              <w:rPr>
                <w:rFonts w:ascii="Calibri" w:hAnsi="Calibri" w:cs="Calibri"/>
                <w:sz w:val="22"/>
                <w:szCs w:val="22"/>
              </w:rPr>
              <w:t>, 19</w:t>
            </w:r>
            <w:r w:rsidRPr="00E17AA5">
              <w:rPr>
                <w:rFonts w:ascii="Calibri" w:hAnsi="Calibri" w:cs="Calibri"/>
                <w:sz w:val="22"/>
                <w:szCs w:val="22"/>
                <w:lang w:val="sr-Cyrl-CS"/>
              </w:rPr>
              <w:t>97.</w:t>
            </w:r>
          </w:p>
          <w:p w14:paraId="465E8EA2" w14:textId="77777777" w:rsidR="00CD32F4" w:rsidRPr="00E17AA5" w:rsidRDefault="00CD32F4" w:rsidP="00783ED4">
            <w:pPr>
              <w:numPr>
                <w:ilvl w:val="0"/>
                <w:numId w:val="63"/>
              </w:numPr>
              <w:tabs>
                <w:tab w:val="clear" w:pos="1288"/>
                <w:tab w:val="num" w:pos="426"/>
              </w:tabs>
              <w:autoSpaceDE w:val="0"/>
              <w:autoSpaceDN w:val="0"/>
              <w:adjustRightInd w:val="0"/>
              <w:ind w:left="426" w:hanging="284"/>
              <w:rPr>
                <w:rFonts w:ascii="Calibri" w:hAnsi="Calibri" w:cs="Calibri"/>
                <w:sz w:val="22"/>
                <w:szCs w:val="22"/>
              </w:rPr>
            </w:pPr>
            <w:r w:rsidRPr="00E17AA5">
              <w:rPr>
                <w:rFonts w:ascii="Calibri" w:hAnsi="Calibri" w:cs="Calibri"/>
                <w:sz w:val="22"/>
                <w:szCs w:val="22"/>
              </w:rPr>
              <w:t xml:space="preserve">Shigley, J., Mischke, C., Mechanical </w:t>
            </w:r>
            <w:proofErr w:type="spellStart"/>
            <w:r w:rsidRPr="00E17AA5">
              <w:rPr>
                <w:rFonts w:ascii="Calibri" w:hAnsi="Calibri" w:cs="Calibri"/>
                <w:sz w:val="22"/>
                <w:szCs w:val="22"/>
              </w:rPr>
              <w:t>Enginering</w:t>
            </w:r>
            <w:proofErr w:type="spellEnd"/>
            <w:r w:rsidRPr="00E17AA5">
              <w:rPr>
                <w:rFonts w:ascii="Calibri" w:hAnsi="Calibri" w:cs="Calibri"/>
                <w:sz w:val="22"/>
                <w:szCs w:val="22"/>
              </w:rPr>
              <w:t xml:space="preserve"> Design, Mc GRAW HILL, 2001;</w:t>
            </w:r>
          </w:p>
          <w:p w14:paraId="3492A65B" w14:textId="77777777" w:rsidR="00CD32F4" w:rsidRPr="00E17AA5" w:rsidRDefault="00CD32F4" w:rsidP="00783ED4">
            <w:pPr>
              <w:numPr>
                <w:ilvl w:val="0"/>
                <w:numId w:val="63"/>
              </w:numPr>
              <w:tabs>
                <w:tab w:val="clear" w:pos="1288"/>
                <w:tab w:val="num" w:pos="426"/>
              </w:tabs>
              <w:autoSpaceDE w:val="0"/>
              <w:autoSpaceDN w:val="0"/>
              <w:adjustRightInd w:val="0"/>
              <w:ind w:left="426" w:hanging="284"/>
              <w:rPr>
                <w:rFonts w:ascii="Calibri" w:hAnsi="Calibri" w:cs="Calibri"/>
                <w:sz w:val="22"/>
                <w:szCs w:val="22"/>
              </w:rPr>
            </w:pPr>
            <w:r w:rsidRPr="00E17AA5">
              <w:rPr>
                <w:rFonts w:ascii="Calibri" w:hAnsi="Calibri" w:cs="Calibri"/>
                <w:sz w:val="22"/>
                <w:szCs w:val="22"/>
              </w:rPr>
              <w:t xml:space="preserve">Sclater, N., </w:t>
            </w:r>
            <w:proofErr w:type="spellStart"/>
            <w:r w:rsidRPr="00E17AA5">
              <w:rPr>
                <w:rFonts w:ascii="Calibri" w:hAnsi="Calibri" w:cs="Calibri"/>
                <w:sz w:val="22"/>
                <w:szCs w:val="22"/>
              </w:rPr>
              <w:t>Chironis</w:t>
            </w:r>
            <w:proofErr w:type="spellEnd"/>
            <w:r w:rsidRPr="00E17AA5">
              <w:rPr>
                <w:rFonts w:ascii="Calibri" w:hAnsi="Calibri" w:cs="Calibri"/>
                <w:sz w:val="22"/>
                <w:szCs w:val="22"/>
              </w:rPr>
              <w:t>, N., Mechanisms and Mechanical Devices Sourcebook, Mc GRAW HILL, 2001;</w:t>
            </w:r>
          </w:p>
          <w:p w14:paraId="7904D22A" w14:textId="77777777" w:rsidR="00CD32F4" w:rsidRPr="00E17AA5" w:rsidRDefault="00CD32F4" w:rsidP="00783ED4">
            <w:pPr>
              <w:numPr>
                <w:ilvl w:val="0"/>
                <w:numId w:val="63"/>
              </w:numPr>
              <w:tabs>
                <w:tab w:val="clear" w:pos="1288"/>
                <w:tab w:val="num" w:pos="426"/>
              </w:tabs>
              <w:autoSpaceDE w:val="0"/>
              <w:autoSpaceDN w:val="0"/>
              <w:adjustRightInd w:val="0"/>
              <w:ind w:left="426" w:hanging="284"/>
              <w:rPr>
                <w:rFonts w:ascii="Calibri" w:hAnsi="Calibri" w:cs="Calibri"/>
                <w:sz w:val="22"/>
                <w:szCs w:val="22"/>
              </w:rPr>
            </w:pPr>
            <w:r w:rsidRPr="00E17AA5">
              <w:rPr>
                <w:rFonts w:ascii="Calibri" w:hAnsi="Calibri" w:cs="Calibri"/>
                <w:sz w:val="22"/>
                <w:szCs w:val="22"/>
              </w:rPr>
              <w:t xml:space="preserve">Dooner D. B.  and </w:t>
            </w:r>
            <w:proofErr w:type="spellStart"/>
            <w:r w:rsidRPr="00E17AA5">
              <w:rPr>
                <w:rFonts w:ascii="Calibri" w:hAnsi="Calibri" w:cs="Calibri"/>
                <w:sz w:val="22"/>
                <w:szCs w:val="22"/>
              </w:rPr>
              <w:t>Seireg</w:t>
            </w:r>
            <w:proofErr w:type="spellEnd"/>
            <w:r w:rsidRPr="00E17AA5">
              <w:rPr>
                <w:rFonts w:ascii="Calibri" w:hAnsi="Calibri" w:cs="Calibri"/>
                <w:sz w:val="22"/>
                <w:szCs w:val="22"/>
              </w:rPr>
              <w:t xml:space="preserve"> A. A., The Kinematic Geometry of Gearing, J. Wiley, </w:t>
            </w:r>
            <w:smartTag w:uri="urn:schemas-microsoft-com:office:smarttags" w:element="place">
              <w:smartTag w:uri="urn:schemas-microsoft-com:office:smarttags" w:element="State">
                <w:r w:rsidRPr="00E17AA5">
                  <w:rPr>
                    <w:rFonts w:ascii="Calibri" w:hAnsi="Calibri" w:cs="Calibri"/>
                    <w:sz w:val="22"/>
                    <w:szCs w:val="22"/>
                  </w:rPr>
                  <w:t>New York</w:t>
                </w:r>
              </w:smartTag>
            </w:smartTag>
            <w:r w:rsidRPr="00E17AA5">
              <w:rPr>
                <w:rFonts w:ascii="Calibri" w:hAnsi="Calibri" w:cs="Calibri"/>
                <w:sz w:val="22"/>
                <w:szCs w:val="22"/>
              </w:rPr>
              <w:t>, 1995.</w:t>
            </w:r>
          </w:p>
          <w:p w14:paraId="48FF7EAF" w14:textId="77777777" w:rsidR="00CD32F4" w:rsidRPr="00E17AA5" w:rsidRDefault="00CD32F4" w:rsidP="00783ED4">
            <w:pPr>
              <w:numPr>
                <w:ilvl w:val="0"/>
                <w:numId w:val="63"/>
              </w:numPr>
              <w:tabs>
                <w:tab w:val="clear" w:pos="1288"/>
                <w:tab w:val="num" w:pos="426"/>
              </w:tabs>
              <w:autoSpaceDE w:val="0"/>
              <w:autoSpaceDN w:val="0"/>
              <w:adjustRightInd w:val="0"/>
              <w:ind w:left="426" w:hanging="284"/>
              <w:rPr>
                <w:rFonts w:ascii="Calibri" w:hAnsi="Calibri" w:cs="Calibri"/>
                <w:sz w:val="22"/>
                <w:szCs w:val="22"/>
                <w:lang w:val="ru-RU"/>
              </w:rPr>
            </w:pPr>
            <w:r w:rsidRPr="00E17AA5">
              <w:rPr>
                <w:rFonts w:ascii="Calibri" w:hAnsi="Calibri" w:cs="Calibri"/>
                <w:sz w:val="22"/>
                <w:szCs w:val="22"/>
                <w:lang w:val="ru-RU"/>
              </w:rPr>
              <w:t xml:space="preserve">Милтеновић В., Огњановић М., Машински елементи </w:t>
            </w:r>
            <w:r w:rsidRPr="00E17AA5">
              <w:rPr>
                <w:rFonts w:ascii="Calibri" w:hAnsi="Calibri" w:cs="Calibri"/>
                <w:sz w:val="22"/>
                <w:szCs w:val="22"/>
              </w:rPr>
              <w:t>II</w:t>
            </w:r>
            <w:r w:rsidRPr="00E17AA5">
              <w:rPr>
                <w:rFonts w:ascii="Calibri" w:hAnsi="Calibri" w:cs="Calibri"/>
                <w:sz w:val="22"/>
                <w:szCs w:val="22"/>
                <w:lang w:val="ru-RU"/>
              </w:rPr>
              <w:t>, Ниш-Београд, 1995.</w:t>
            </w:r>
          </w:p>
          <w:p w14:paraId="0CABC8EF" w14:textId="77777777" w:rsidR="00CD32F4" w:rsidRPr="00E17AA5" w:rsidRDefault="00CD32F4" w:rsidP="00783ED4">
            <w:pPr>
              <w:widowControl w:val="0"/>
              <w:numPr>
                <w:ilvl w:val="0"/>
                <w:numId w:val="63"/>
              </w:numPr>
              <w:tabs>
                <w:tab w:val="clear" w:pos="1288"/>
                <w:tab w:val="num" w:pos="426"/>
              </w:tabs>
              <w:autoSpaceDE w:val="0"/>
              <w:autoSpaceDN w:val="0"/>
              <w:adjustRightInd w:val="0"/>
              <w:ind w:left="426" w:hanging="284"/>
              <w:rPr>
                <w:rFonts w:ascii="Calibri" w:hAnsi="Calibri" w:cs="Calibri"/>
                <w:bCs/>
                <w:lang w:val="sr-Cyrl-CS" w:eastAsia="sr-Latn-CS"/>
              </w:rPr>
            </w:pPr>
            <w:r w:rsidRPr="00E17AA5">
              <w:rPr>
                <w:rFonts w:ascii="Calibri" w:hAnsi="Calibri" w:cs="Calibri"/>
                <w:sz w:val="22"/>
                <w:szCs w:val="22"/>
                <w:lang w:val="ru-RU"/>
              </w:rPr>
              <w:t>Ивановић Л., Идентификација оптималног облика трохоидног профила зупца елемената ротационих пумпи, Докторска дисертација, Машински факултет у Крагујевцу, Крагујевац, 2007.</w:t>
            </w:r>
          </w:p>
        </w:tc>
      </w:tr>
      <w:tr w:rsidR="00CD32F4" w:rsidRPr="00E17AA5" w14:paraId="444894B8" w14:textId="77777777" w:rsidTr="00A31333">
        <w:tc>
          <w:tcPr>
            <w:tcW w:w="1780" w:type="pct"/>
          </w:tcPr>
          <w:p w14:paraId="2BD88328" w14:textId="77777777" w:rsidR="00CD32F4" w:rsidRPr="00E17AA5" w:rsidRDefault="00CD32F4" w:rsidP="004A1B7E">
            <w:pPr>
              <w:widowControl w:val="0"/>
              <w:autoSpaceDE w:val="0"/>
              <w:autoSpaceDN w:val="0"/>
              <w:adjustRightInd w:val="0"/>
              <w:rPr>
                <w:rFonts w:ascii="Calibri" w:hAnsi="Calibri" w:cs="Calibri"/>
                <w:bCs/>
                <w:sz w:val="22"/>
                <w:szCs w:val="22"/>
                <w:lang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r w:rsidR="002576C6" w:rsidRPr="00E17AA5">
              <w:rPr>
                <w:rFonts w:ascii="Calibri" w:hAnsi="Calibri" w:cs="Calibri"/>
                <w:sz w:val="22"/>
                <w:szCs w:val="22"/>
                <w:lang w:eastAsia="sr-Latn-CS"/>
              </w:rPr>
              <w:t xml:space="preserve">: </w:t>
            </w:r>
            <w:r w:rsidR="00A857BE">
              <w:rPr>
                <w:rFonts w:ascii="Calibri" w:hAnsi="Calibri" w:cs="Calibri"/>
                <w:sz w:val="22"/>
                <w:szCs w:val="22"/>
                <w:lang w:eastAsia="sr-Latn-CS"/>
              </w:rPr>
              <w:t xml:space="preserve">  </w:t>
            </w:r>
          </w:p>
        </w:tc>
        <w:tc>
          <w:tcPr>
            <w:tcW w:w="1423" w:type="pct"/>
          </w:tcPr>
          <w:p w14:paraId="2C2C5E10" w14:textId="77777777" w:rsidR="00CD32F4" w:rsidRPr="00E17AA5" w:rsidRDefault="00D23ECC" w:rsidP="009663D0">
            <w:pPr>
              <w:widowControl w:val="0"/>
              <w:autoSpaceDE w:val="0"/>
              <w:autoSpaceDN w:val="0"/>
              <w:adjustRightInd w:val="0"/>
              <w:rPr>
                <w:rFonts w:ascii="Calibri" w:hAnsi="Calibri" w:cs="Calibri"/>
                <w:bCs/>
                <w:sz w:val="22"/>
                <w:szCs w:val="22"/>
                <w:lang w:eastAsia="sr-Latn-CS"/>
              </w:rPr>
            </w:pPr>
            <w:r w:rsidRPr="00E17AA5">
              <w:rPr>
                <w:rFonts w:ascii="Calibri" w:hAnsi="Calibri" w:cs="Calibri"/>
                <w:bCs/>
                <w:sz w:val="22"/>
                <w:szCs w:val="22"/>
                <w:lang w:val="sr-Cyrl-CS" w:eastAsia="sr-Latn-CS"/>
              </w:rPr>
              <w:t xml:space="preserve">Теоријска настава: </w:t>
            </w:r>
            <w:r w:rsidR="004220F2">
              <w:rPr>
                <w:rFonts w:ascii="Calibri" w:hAnsi="Calibri" w:cs="Calibri"/>
                <w:bCs/>
                <w:sz w:val="22"/>
                <w:szCs w:val="22"/>
                <w:lang w:val="sr-Cyrl-CS" w:eastAsia="sr-Latn-CS"/>
              </w:rPr>
              <w:t>7</w:t>
            </w:r>
            <w:r w:rsidR="002576C6" w:rsidRPr="00E17AA5">
              <w:rPr>
                <w:rFonts w:ascii="Calibri" w:hAnsi="Calibri" w:cs="Calibri"/>
                <w:bCs/>
                <w:sz w:val="22"/>
                <w:szCs w:val="22"/>
                <w:lang w:val="sr-Cyrl-CS" w:eastAsia="sr-Latn-CS"/>
              </w:rPr>
              <w:t>5</w:t>
            </w:r>
          </w:p>
        </w:tc>
        <w:tc>
          <w:tcPr>
            <w:tcW w:w="1797" w:type="pct"/>
          </w:tcPr>
          <w:p w14:paraId="3D215F0F" w14:textId="77777777" w:rsidR="00CD32F4" w:rsidRPr="00E17AA5" w:rsidRDefault="00CD32F4" w:rsidP="004A1B7E">
            <w:pPr>
              <w:widowControl w:val="0"/>
              <w:autoSpaceDE w:val="0"/>
              <w:autoSpaceDN w:val="0"/>
              <w:adjustRightInd w:val="0"/>
              <w:rPr>
                <w:rFonts w:ascii="Calibri" w:hAnsi="Calibri" w:cs="Calibri"/>
                <w:bCs/>
                <w:sz w:val="22"/>
                <w:szCs w:val="22"/>
                <w:lang w:eastAsia="sr-Latn-CS"/>
              </w:rPr>
            </w:pPr>
            <w:r w:rsidRPr="00E17AA5">
              <w:rPr>
                <w:rFonts w:ascii="Calibri" w:hAnsi="Calibri" w:cs="Calibri"/>
                <w:bCs/>
                <w:sz w:val="22"/>
                <w:szCs w:val="22"/>
                <w:lang w:val="sr-Cyrl-CS" w:eastAsia="sr-Latn-CS"/>
              </w:rPr>
              <w:t>Практична настава:</w:t>
            </w:r>
            <w:r w:rsidR="00FA51CC" w:rsidRPr="00E17AA5">
              <w:rPr>
                <w:rFonts w:ascii="Calibri" w:hAnsi="Calibri" w:cs="Calibri"/>
                <w:bCs/>
                <w:sz w:val="22"/>
                <w:szCs w:val="22"/>
                <w:lang w:val="sr-Cyrl-CS" w:eastAsia="sr-Latn-CS"/>
              </w:rPr>
              <w:t xml:space="preserve"> </w:t>
            </w:r>
            <w:r w:rsidR="004220F2">
              <w:rPr>
                <w:rFonts w:ascii="Calibri" w:hAnsi="Calibri" w:cs="Calibri"/>
                <w:bCs/>
                <w:sz w:val="22"/>
                <w:szCs w:val="22"/>
                <w:lang w:val="sr-Cyrl-CS" w:eastAsia="sr-Latn-CS"/>
              </w:rPr>
              <w:t>7</w:t>
            </w:r>
            <w:r w:rsidR="002576C6" w:rsidRPr="00E17AA5">
              <w:rPr>
                <w:rFonts w:ascii="Calibri" w:hAnsi="Calibri" w:cs="Calibri"/>
                <w:bCs/>
                <w:sz w:val="22"/>
                <w:szCs w:val="22"/>
                <w:lang w:val="sr-Cyrl-CS" w:eastAsia="sr-Latn-CS"/>
              </w:rPr>
              <w:t>5</w:t>
            </w:r>
          </w:p>
        </w:tc>
      </w:tr>
      <w:tr w:rsidR="00CD32F4" w:rsidRPr="00E17AA5" w14:paraId="61947490" w14:textId="77777777" w:rsidTr="00A31333">
        <w:tc>
          <w:tcPr>
            <w:tcW w:w="5000" w:type="pct"/>
            <w:gridSpan w:val="3"/>
          </w:tcPr>
          <w:p w14:paraId="2F7E419E" w14:textId="77777777" w:rsidR="00CD32F4" w:rsidRPr="00E17AA5" w:rsidRDefault="00CD32F4" w:rsidP="009663D0">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19A81E05" w14:textId="77777777" w:rsidR="00CD32F4" w:rsidRPr="00E17AA5" w:rsidRDefault="00CD32F4" w:rsidP="009663D0">
            <w:pPr>
              <w:widowControl w:val="0"/>
              <w:autoSpaceDE w:val="0"/>
              <w:autoSpaceDN w:val="0"/>
              <w:adjustRightInd w:val="0"/>
              <w:rPr>
                <w:rFonts w:ascii="Calibri" w:hAnsi="Calibri" w:cs="Calibri"/>
                <w:sz w:val="22"/>
                <w:szCs w:val="22"/>
                <w:lang w:val="sr-Cyrl-CS" w:eastAsia="sr-Latn-CS"/>
              </w:rPr>
            </w:pPr>
            <w:r w:rsidRPr="00E17AA5">
              <w:rPr>
                <w:rFonts w:ascii="Calibri" w:hAnsi="Calibri" w:cs="Calibri"/>
                <w:sz w:val="22"/>
                <w:szCs w:val="22"/>
                <w:lang w:val="sr-Cyrl-CS" w:eastAsia="sr-Latn-CS"/>
              </w:rPr>
              <w:t>Предавања, интерактивна настава и самостални рад.</w:t>
            </w:r>
          </w:p>
        </w:tc>
      </w:tr>
      <w:tr w:rsidR="00CD32F4" w:rsidRPr="00E17AA5" w14:paraId="3DF09C3E" w14:textId="77777777" w:rsidTr="00A31333">
        <w:tc>
          <w:tcPr>
            <w:tcW w:w="5000" w:type="pct"/>
            <w:gridSpan w:val="3"/>
          </w:tcPr>
          <w:p w14:paraId="1748B4D9" w14:textId="77777777" w:rsidR="00CD32F4" w:rsidRPr="00E17AA5" w:rsidRDefault="00CD32F4" w:rsidP="009663D0">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5B4E97F6" w14:textId="77777777" w:rsidR="00CD32F4" w:rsidRPr="00E17AA5" w:rsidRDefault="00CD32F4" w:rsidP="009663D0">
            <w:pPr>
              <w:widowControl w:val="0"/>
              <w:autoSpaceDE w:val="0"/>
              <w:autoSpaceDN w:val="0"/>
              <w:adjustRightInd w:val="0"/>
              <w:rPr>
                <w:rFonts w:ascii="Calibri" w:hAnsi="Calibri" w:cs="Calibri"/>
                <w:bCs/>
                <w:sz w:val="22"/>
                <w:szCs w:val="22"/>
                <w:lang w:val="ru-RU" w:eastAsia="sr-Latn-CS"/>
              </w:rPr>
            </w:pPr>
            <w:r w:rsidRPr="00E17AA5">
              <w:rPr>
                <w:rFonts w:ascii="Calibri" w:hAnsi="Calibri" w:cs="Calibri"/>
                <w:bCs/>
                <w:sz w:val="22"/>
                <w:szCs w:val="22"/>
                <w:lang w:val="ru-RU" w:eastAsia="sr-Latn-CS"/>
              </w:rPr>
              <w:t>Презентација и одбрана пројекта: 60 поена</w:t>
            </w:r>
          </w:p>
          <w:p w14:paraId="71289BDF" w14:textId="77777777" w:rsidR="00CD32F4" w:rsidRPr="00E17AA5" w:rsidRDefault="00CD32F4" w:rsidP="009663D0">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Cs/>
                <w:sz w:val="22"/>
                <w:szCs w:val="22"/>
                <w:lang w:val="ru-RU" w:eastAsia="sr-Latn-CS"/>
              </w:rPr>
              <w:t>Усмени испит: 40 поена</w:t>
            </w:r>
          </w:p>
        </w:tc>
      </w:tr>
      <w:bookmarkEnd w:id="84"/>
    </w:tbl>
    <w:p w14:paraId="52A6D575" w14:textId="77777777" w:rsidR="00CB5019" w:rsidRPr="00E17AA5" w:rsidRDefault="00CB5019" w:rsidP="00CD32F4">
      <w:pPr>
        <w:rPr>
          <w:rFonts w:ascii="Calibri" w:hAnsi="Calibri" w:cs="Calibri"/>
          <w:lang w:val="ru-RU"/>
        </w:rPr>
      </w:pPr>
    </w:p>
    <w:p w14:paraId="6557C8A9" w14:textId="77777777" w:rsidR="00B62F56" w:rsidRPr="00E17AA5" w:rsidRDefault="00B62F56" w:rsidP="00CD32F4">
      <w:pPr>
        <w:rPr>
          <w:rFonts w:ascii="Calibri" w:hAnsi="Calibri" w:cs="Calibri"/>
          <w:lang w:val="ru-RU"/>
        </w:rPr>
      </w:pPr>
    </w:p>
    <w:p w14:paraId="73B9EF75" w14:textId="77777777" w:rsidR="005D3078" w:rsidRPr="00E17AA5" w:rsidRDefault="005D3078" w:rsidP="00CD32F4">
      <w:pPr>
        <w:rPr>
          <w:rFonts w:ascii="Calibri" w:hAnsi="Calibri" w:cs="Calibri"/>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2099"/>
        <w:gridCol w:w="3838"/>
      </w:tblGrid>
      <w:tr w:rsidR="00B62F56" w:rsidRPr="00E17AA5" w14:paraId="6D330AB6" w14:textId="77777777" w:rsidTr="00A31333">
        <w:tc>
          <w:tcPr>
            <w:tcW w:w="5000" w:type="pct"/>
            <w:gridSpan w:val="3"/>
          </w:tcPr>
          <w:p w14:paraId="3F244334" w14:textId="77777777" w:rsidR="00B62F56" w:rsidRPr="00E17AA5" w:rsidRDefault="00B62F56" w:rsidP="00D707DD">
            <w:pPr>
              <w:rPr>
                <w:rFonts w:ascii="Calibri" w:hAnsi="Calibri" w:cs="Calibri"/>
                <w:lang w:val="sr-Latn-CS"/>
              </w:rPr>
            </w:pPr>
            <w:r w:rsidRPr="00E17AA5">
              <w:rPr>
                <w:rFonts w:ascii="Calibri" w:hAnsi="Calibri" w:cs="Calibri"/>
                <w:b/>
                <w:bCs/>
                <w:lang w:val="sr-Cyrl-CS"/>
              </w:rPr>
              <w:t xml:space="preserve">Назив предмета: </w:t>
            </w:r>
            <w:bookmarkStart w:id="85" w:name="DMKIM071"/>
            <w:r w:rsidRPr="00E17AA5">
              <w:rPr>
                <w:rFonts w:ascii="Calibri" w:hAnsi="Calibri" w:cs="Calibri"/>
                <w:b/>
                <w:bCs/>
                <w:lang w:val="sr-Cyrl-CS"/>
              </w:rPr>
              <w:t>Трибологија машинских елемената</w:t>
            </w:r>
            <w:bookmarkEnd w:id="85"/>
          </w:p>
        </w:tc>
      </w:tr>
      <w:tr w:rsidR="00B62F56" w:rsidRPr="00E17AA5" w14:paraId="553CFBFB" w14:textId="77777777" w:rsidTr="00A31333">
        <w:tc>
          <w:tcPr>
            <w:tcW w:w="5000" w:type="pct"/>
            <w:gridSpan w:val="3"/>
          </w:tcPr>
          <w:p w14:paraId="5A2EECBD" w14:textId="77777777" w:rsidR="00B62F56" w:rsidRPr="00E17AA5" w:rsidRDefault="00B62F56" w:rsidP="00D707DD">
            <w:pPr>
              <w:rPr>
                <w:rFonts w:ascii="Calibri" w:hAnsi="Calibri" w:cs="Calibri"/>
                <w:b/>
                <w:bCs/>
                <w:lang w:val="sr-Cyrl-CS"/>
              </w:rPr>
            </w:pPr>
            <w:r w:rsidRPr="00E17AA5">
              <w:rPr>
                <w:rFonts w:ascii="Calibri" w:hAnsi="Calibri" w:cs="Calibri"/>
                <w:b/>
                <w:bCs/>
                <w:lang w:val="sr-Cyrl-CS"/>
              </w:rPr>
              <w:t>Наставник или наставници: Блажа Ж. Стојановић</w:t>
            </w:r>
          </w:p>
        </w:tc>
      </w:tr>
      <w:tr w:rsidR="00B62F56" w:rsidRPr="00E17AA5" w14:paraId="315124F3" w14:textId="77777777" w:rsidTr="00A31333">
        <w:tc>
          <w:tcPr>
            <w:tcW w:w="5000" w:type="pct"/>
            <w:gridSpan w:val="3"/>
          </w:tcPr>
          <w:p w14:paraId="1F9BA68D" w14:textId="77777777" w:rsidR="00B62F56" w:rsidRPr="00E17AA5" w:rsidRDefault="00B62F56" w:rsidP="00D707DD">
            <w:pPr>
              <w:rPr>
                <w:rFonts w:ascii="Calibri" w:hAnsi="Calibri" w:cs="Calibri"/>
                <w:lang w:val="ru-RU"/>
              </w:rPr>
            </w:pPr>
            <w:r w:rsidRPr="00E17AA5">
              <w:rPr>
                <w:rFonts w:ascii="Calibri" w:hAnsi="Calibri" w:cs="Calibri"/>
                <w:b/>
                <w:bCs/>
                <w:lang w:val="sr-Cyrl-CS"/>
              </w:rPr>
              <w:t xml:space="preserve">Статус предмета: </w:t>
            </w:r>
            <w:r w:rsidR="001D77C2">
              <w:rPr>
                <w:rFonts w:ascii="Calibri" w:hAnsi="Calibri" w:cs="Calibri"/>
                <w:bCs/>
                <w:lang w:val="sr-Cyrl-CS"/>
              </w:rPr>
              <w:t>Изборни предмет студијског програма</w:t>
            </w:r>
          </w:p>
        </w:tc>
      </w:tr>
      <w:tr w:rsidR="00B62F56" w:rsidRPr="00E17AA5" w14:paraId="43F45B23" w14:textId="77777777" w:rsidTr="00A31333">
        <w:tc>
          <w:tcPr>
            <w:tcW w:w="5000" w:type="pct"/>
            <w:gridSpan w:val="3"/>
          </w:tcPr>
          <w:p w14:paraId="11033AD3" w14:textId="77777777" w:rsidR="00B62F56" w:rsidRPr="00E17AA5" w:rsidRDefault="00B62F56" w:rsidP="00D707DD">
            <w:pPr>
              <w:rPr>
                <w:rFonts w:ascii="Calibri" w:hAnsi="Calibri" w:cs="Calibri"/>
                <w:lang w:val="ru-RU"/>
              </w:rPr>
            </w:pPr>
            <w:r w:rsidRPr="00E17AA5">
              <w:rPr>
                <w:rFonts w:ascii="Calibri" w:hAnsi="Calibri" w:cs="Calibri"/>
                <w:b/>
                <w:bCs/>
                <w:lang w:val="sr-Cyrl-CS"/>
              </w:rPr>
              <w:t>Број ЕСПБ</w:t>
            </w:r>
            <w:r w:rsidRPr="00E17AA5">
              <w:rPr>
                <w:rFonts w:ascii="Calibri" w:hAnsi="Calibri" w:cs="Calibri"/>
                <w:b/>
                <w:bCs/>
                <w:lang w:val="ru-RU"/>
              </w:rPr>
              <w:t>:15</w:t>
            </w:r>
          </w:p>
        </w:tc>
      </w:tr>
      <w:tr w:rsidR="00B62F56" w:rsidRPr="00E17AA5" w14:paraId="4740E4E7" w14:textId="77777777" w:rsidTr="00A31333">
        <w:tc>
          <w:tcPr>
            <w:tcW w:w="5000" w:type="pct"/>
            <w:gridSpan w:val="3"/>
          </w:tcPr>
          <w:p w14:paraId="1059272F" w14:textId="77777777" w:rsidR="00B62F56" w:rsidRPr="00E17AA5" w:rsidRDefault="00B62F56" w:rsidP="00D707DD">
            <w:pPr>
              <w:rPr>
                <w:rFonts w:ascii="Calibri" w:hAnsi="Calibri" w:cs="Calibri"/>
                <w:lang w:val="ru-RU"/>
              </w:rPr>
            </w:pPr>
            <w:r w:rsidRPr="00E17AA5">
              <w:rPr>
                <w:rFonts w:ascii="Calibri" w:hAnsi="Calibri" w:cs="Calibri"/>
                <w:b/>
                <w:bCs/>
                <w:lang w:val="sr-Cyrl-CS"/>
              </w:rPr>
              <w:t>Услов</w:t>
            </w:r>
            <w:r w:rsidRPr="00E17AA5">
              <w:rPr>
                <w:rFonts w:ascii="Calibri" w:hAnsi="Calibri" w:cs="Calibri"/>
                <w:b/>
                <w:bCs/>
                <w:lang w:val="ru-RU"/>
              </w:rPr>
              <w:t>:Нема</w:t>
            </w:r>
          </w:p>
        </w:tc>
      </w:tr>
      <w:tr w:rsidR="00B62F56" w:rsidRPr="00E17AA5" w14:paraId="3FA386C8" w14:textId="77777777" w:rsidTr="00A31333">
        <w:tc>
          <w:tcPr>
            <w:tcW w:w="5000" w:type="pct"/>
            <w:gridSpan w:val="3"/>
          </w:tcPr>
          <w:p w14:paraId="1F9A5FEA" w14:textId="77777777" w:rsidR="00B62F56" w:rsidRPr="00E17AA5" w:rsidRDefault="00B62F56" w:rsidP="00D707DD">
            <w:pPr>
              <w:autoSpaceDE w:val="0"/>
              <w:autoSpaceDN w:val="0"/>
              <w:adjustRightInd w:val="0"/>
              <w:rPr>
                <w:rFonts w:ascii="Calibri" w:hAnsi="Calibri" w:cs="Calibri"/>
                <w:b/>
                <w:bCs/>
                <w:lang w:val="sr-Cyrl-CS"/>
              </w:rPr>
            </w:pPr>
            <w:r w:rsidRPr="00E17AA5">
              <w:rPr>
                <w:rFonts w:ascii="Calibri" w:hAnsi="Calibri" w:cs="Calibri"/>
                <w:b/>
                <w:bCs/>
                <w:lang w:val="sr-Cyrl-CS"/>
              </w:rPr>
              <w:t>Циљ предмета</w:t>
            </w:r>
          </w:p>
          <w:p w14:paraId="005E605D" w14:textId="77777777" w:rsidR="00B62F56" w:rsidRPr="00E17AA5" w:rsidRDefault="00B62F56" w:rsidP="00AB6EE2">
            <w:pPr>
              <w:autoSpaceDE w:val="0"/>
              <w:autoSpaceDN w:val="0"/>
              <w:adjustRightInd w:val="0"/>
              <w:jc w:val="both"/>
              <w:rPr>
                <w:rFonts w:ascii="Calibri" w:hAnsi="Calibri" w:cs="Calibri"/>
                <w:bCs/>
                <w:lang w:val="sr-Cyrl-CS"/>
              </w:rPr>
            </w:pPr>
            <w:r w:rsidRPr="00E17AA5">
              <w:rPr>
                <w:rFonts w:ascii="Calibri" w:hAnsi="Calibri" w:cs="Calibri"/>
                <w:bCs/>
                <w:lang w:val="sr-Cyrl-CS"/>
              </w:rPr>
              <w:t xml:space="preserve">Предмет је конципиран са основним циљем да оспособи истраживаче за </w:t>
            </w:r>
            <w:proofErr w:type="spellStart"/>
            <w:r w:rsidRPr="00E17AA5">
              <w:rPr>
                <w:rFonts w:ascii="Calibri" w:hAnsi="Calibri" w:cs="Calibri"/>
                <w:bCs/>
                <w:lang w:val="sr-Cyrl-CS"/>
              </w:rPr>
              <w:t>триболошки</w:t>
            </w:r>
            <w:proofErr w:type="spellEnd"/>
            <w:r w:rsidRPr="00E17AA5">
              <w:rPr>
                <w:rFonts w:ascii="Calibri" w:hAnsi="Calibri" w:cs="Calibri"/>
                <w:bCs/>
                <w:lang w:val="sr-Cyrl-CS"/>
              </w:rPr>
              <w:t xml:space="preserve"> исправно конструисање</w:t>
            </w:r>
          </w:p>
        </w:tc>
      </w:tr>
      <w:tr w:rsidR="00B62F56" w:rsidRPr="00E17AA5" w14:paraId="375F88C2" w14:textId="77777777" w:rsidTr="00A31333">
        <w:tc>
          <w:tcPr>
            <w:tcW w:w="5000" w:type="pct"/>
            <w:gridSpan w:val="3"/>
          </w:tcPr>
          <w:p w14:paraId="7F768CEE" w14:textId="77777777" w:rsidR="00B62F56" w:rsidRPr="00E17AA5" w:rsidRDefault="00B62F56" w:rsidP="00D707DD">
            <w:pPr>
              <w:rPr>
                <w:rFonts w:ascii="Calibri" w:hAnsi="Calibri" w:cs="Calibri"/>
                <w:b/>
                <w:bCs/>
                <w:lang w:val="sr-Cyrl-CS"/>
              </w:rPr>
            </w:pPr>
            <w:r w:rsidRPr="00E17AA5">
              <w:rPr>
                <w:rFonts w:ascii="Calibri" w:hAnsi="Calibri" w:cs="Calibri"/>
                <w:b/>
                <w:bCs/>
                <w:lang w:val="sr-Cyrl-CS"/>
              </w:rPr>
              <w:t xml:space="preserve">Исход предмета </w:t>
            </w:r>
          </w:p>
          <w:p w14:paraId="020992BB" w14:textId="77777777" w:rsidR="00B62F56" w:rsidRPr="00E17AA5" w:rsidRDefault="00B62F56" w:rsidP="00D707DD">
            <w:pPr>
              <w:jc w:val="both"/>
              <w:rPr>
                <w:rFonts w:ascii="Calibri" w:hAnsi="Calibri" w:cs="Calibri"/>
                <w:bCs/>
                <w:lang w:val="sr-Cyrl-CS"/>
              </w:rPr>
            </w:pPr>
            <w:r w:rsidRPr="00E17AA5">
              <w:rPr>
                <w:rFonts w:ascii="Calibri" w:hAnsi="Calibri" w:cs="Calibri"/>
                <w:bCs/>
                <w:lang w:val="sr-Cyrl-CS"/>
              </w:rPr>
              <w:t>На основу овог курса студент докторских студија:</w:t>
            </w:r>
          </w:p>
          <w:p w14:paraId="444EC49C" w14:textId="77777777" w:rsidR="00B62F56" w:rsidRPr="00E17AA5" w:rsidRDefault="00B62F56" w:rsidP="00783ED4">
            <w:pPr>
              <w:numPr>
                <w:ilvl w:val="0"/>
                <w:numId w:val="70"/>
              </w:numPr>
              <w:jc w:val="both"/>
              <w:rPr>
                <w:rFonts w:ascii="Calibri" w:hAnsi="Calibri" w:cs="Calibri"/>
                <w:bCs/>
                <w:lang w:val="sr-Cyrl-CS"/>
              </w:rPr>
            </w:pPr>
            <w:r w:rsidRPr="00E17AA5">
              <w:rPr>
                <w:rFonts w:ascii="Calibri" w:hAnsi="Calibri" w:cs="Calibri"/>
                <w:bCs/>
                <w:lang w:val="sr-Cyrl-CS"/>
              </w:rPr>
              <w:t xml:space="preserve">треба да познаје и разуме </w:t>
            </w:r>
            <w:proofErr w:type="spellStart"/>
            <w:r w:rsidRPr="00E17AA5">
              <w:rPr>
                <w:rFonts w:ascii="Calibri" w:hAnsi="Calibri" w:cs="Calibri"/>
                <w:bCs/>
                <w:lang w:val="sr-Cyrl-CS"/>
              </w:rPr>
              <w:t>триболошке</w:t>
            </w:r>
            <w:proofErr w:type="spellEnd"/>
            <w:r w:rsidRPr="00E17AA5">
              <w:rPr>
                <w:rFonts w:ascii="Calibri" w:hAnsi="Calibri" w:cs="Calibri"/>
                <w:bCs/>
                <w:lang w:val="sr-Cyrl-CS"/>
              </w:rPr>
              <w:t xml:space="preserve"> процесе, природу и карактеристике контактних површина, природу механизама трења, хабања и подмазивања,</w:t>
            </w:r>
          </w:p>
          <w:p w14:paraId="1CD962C1" w14:textId="77777777" w:rsidR="00B62F56" w:rsidRPr="00E17AA5" w:rsidRDefault="00B62F56" w:rsidP="00783ED4">
            <w:pPr>
              <w:numPr>
                <w:ilvl w:val="0"/>
                <w:numId w:val="70"/>
              </w:numPr>
              <w:jc w:val="both"/>
              <w:rPr>
                <w:rFonts w:ascii="Calibri" w:hAnsi="Calibri" w:cs="Calibri"/>
                <w:bCs/>
                <w:lang w:val="sr-Cyrl-CS"/>
              </w:rPr>
            </w:pPr>
            <w:r w:rsidRPr="00E17AA5">
              <w:rPr>
                <w:rFonts w:ascii="Calibri" w:hAnsi="Calibri" w:cs="Calibri"/>
                <w:bCs/>
                <w:lang w:val="sr-Cyrl-CS"/>
              </w:rPr>
              <w:t xml:space="preserve">може самостално да идентификује одговарајуће </w:t>
            </w:r>
            <w:proofErr w:type="spellStart"/>
            <w:r w:rsidRPr="00E17AA5">
              <w:rPr>
                <w:rFonts w:ascii="Calibri" w:hAnsi="Calibri" w:cs="Calibri"/>
                <w:bCs/>
                <w:lang w:val="sr-Cyrl-CS"/>
              </w:rPr>
              <w:t>трибомеханичке</w:t>
            </w:r>
            <w:proofErr w:type="spellEnd"/>
            <w:r w:rsidRPr="00E17AA5">
              <w:rPr>
                <w:rFonts w:ascii="Calibri" w:hAnsi="Calibri" w:cs="Calibri"/>
                <w:bCs/>
                <w:lang w:val="sr-Cyrl-CS"/>
              </w:rPr>
              <w:t xml:space="preserve"> системе, као носиоце елементарних функција у процесу конципирања и обликовања конструкције,</w:t>
            </w:r>
          </w:p>
          <w:p w14:paraId="5AAE3491" w14:textId="77777777" w:rsidR="00B62F56" w:rsidRPr="00E17AA5" w:rsidRDefault="00B62F56" w:rsidP="00783ED4">
            <w:pPr>
              <w:numPr>
                <w:ilvl w:val="0"/>
                <w:numId w:val="70"/>
              </w:numPr>
              <w:jc w:val="both"/>
              <w:rPr>
                <w:rFonts w:ascii="Calibri" w:hAnsi="Calibri" w:cs="Calibri"/>
                <w:bCs/>
                <w:lang w:val="sr-Cyrl-CS"/>
              </w:rPr>
            </w:pPr>
            <w:r w:rsidRPr="00E17AA5">
              <w:rPr>
                <w:rFonts w:ascii="Calibri" w:hAnsi="Calibri" w:cs="Calibri"/>
                <w:bCs/>
                <w:lang w:val="sr-Cyrl-CS"/>
              </w:rPr>
              <w:t xml:space="preserve">треба да изврши анализу основних </w:t>
            </w:r>
            <w:proofErr w:type="spellStart"/>
            <w:r w:rsidRPr="00E17AA5">
              <w:rPr>
                <w:rFonts w:ascii="Calibri" w:hAnsi="Calibri" w:cs="Calibri"/>
                <w:bCs/>
                <w:lang w:val="sr-Cyrl-CS"/>
              </w:rPr>
              <w:t>трибомеханичких</w:t>
            </w:r>
            <w:proofErr w:type="spellEnd"/>
            <w:r w:rsidRPr="00E17AA5">
              <w:rPr>
                <w:rFonts w:ascii="Calibri" w:hAnsi="Calibri" w:cs="Calibri"/>
                <w:bCs/>
                <w:lang w:val="sr-Cyrl-CS"/>
              </w:rPr>
              <w:t xml:space="preserve"> система са аспекта преноса кретања, снаге, информација, као и преноса и обраде материјала,</w:t>
            </w:r>
          </w:p>
          <w:p w14:paraId="68239031" w14:textId="77777777" w:rsidR="00B62F56" w:rsidRPr="00E17AA5" w:rsidRDefault="00B62F56" w:rsidP="00783ED4">
            <w:pPr>
              <w:numPr>
                <w:ilvl w:val="0"/>
                <w:numId w:val="70"/>
              </w:numPr>
              <w:jc w:val="both"/>
              <w:rPr>
                <w:rFonts w:ascii="Calibri" w:hAnsi="Calibri" w:cs="Calibri"/>
                <w:bCs/>
                <w:lang w:val="sr-Cyrl-CS"/>
              </w:rPr>
            </w:pPr>
            <w:r w:rsidRPr="00E17AA5">
              <w:rPr>
                <w:rFonts w:ascii="Calibri" w:hAnsi="Calibri" w:cs="Calibri"/>
                <w:bCs/>
                <w:lang w:val="sr-Cyrl-CS"/>
              </w:rPr>
              <w:t xml:space="preserve">може самостално да планира, практично да реализује експерименте на савременој </w:t>
            </w:r>
            <w:proofErr w:type="spellStart"/>
            <w:r w:rsidRPr="00E17AA5">
              <w:rPr>
                <w:rFonts w:ascii="Calibri" w:hAnsi="Calibri" w:cs="Calibri"/>
                <w:bCs/>
                <w:lang w:val="sr-Cyrl-CS"/>
              </w:rPr>
              <w:t>трибометријској</w:t>
            </w:r>
            <w:proofErr w:type="spellEnd"/>
            <w:r w:rsidRPr="00E17AA5">
              <w:rPr>
                <w:rFonts w:ascii="Calibri" w:hAnsi="Calibri" w:cs="Calibri"/>
                <w:bCs/>
                <w:lang w:val="sr-Cyrl-CS"/>
              </w:rPr>
              <w:t xml:space="preserve"> опреми и анализира резултате испитивања са аспекта </w:t>
            </w:r>
            <w:proofErr w:type="spellStart"/>
            <w:r w:rsidRPr="00E17AA5">
              <w:rPr>
                <w:rFonts w:ascii="Calibri" w:hAnsi="Calibri" w:cs="Calibri"/>
                <w:bCs/>
                <w:lang w:val="sr-Cyrl-CS"/>
              </w:rPr>
              <w:t>триболошки</w:t>
            </w:r>
            <w:proofErr w:type="spellEnd"/>
            <w:r w:rsidRPr="00E17AA5">
              <w:rPr>
                <w:rFonts w:ascii="Calibri" w:hAnsi="Calibri" w:cs="Calibri"/>
                <w:bCs/>
                <w:lang w:val="sr-Cyrl-CS"/>
              </w:rPr>
              <w:t xml:space="preserve"> исправног конструисања.</w:t>
            </w:r>
          </w:p>
        </w:tc>
      </w:tr>
      <w:tr w:rsidR="00B62F56" w:rsidRPr="00E17AA5" w14:paraId="64633FEF" w14:textId="77777777" w:rsidTr="00A31333">
        <w:tc>
          <w:tcPr>
            <w:tcW w:w="5000" w:type="pct"/>
            <w:gridSpan w:val="3"/>
          </w:tcPr>
          <w:p w14:paraId="670E55F6" w14:textId="77777777" w:rsidR="00B62F56" w:rsidRPr="00E17AA5" w:rsidRDefault="00B62F56" w:rsidP="00D707DD">
            <w:pPr>
              <w:autoSpaceDE w:val="0"/>
              <w:autoSpaceDN w:val="0"/>
              <w:adjustRightInd w:val="0"/>
              <w:rPr>
                <w:rFonts w:ascii="Calibri" w:hAnsi="Calibri" w:cs="Calibri"/>
                <w:b/>
                <w:bCs/>
                <w:lang w:val="ru-RU"/>
              </w:rPr>
            </w:pPr>
            <w:r w:rsidRPr="00E17AA5">
              <w:rPr>
                <w:rFonts w:ascii="Calibri" w:hAnsi="Calibri" w:cs="Calibri"/>
                <w:b/>
                <w:bCs/>
                <w:lang w:val="sr-Cyrl-CS"/>
              </w:rPr>
              <w:t>Садржај предмета</w:t>
            </w:r>
          </w:p>
          <w:p w14:paraId="2C04B641" w14:textId="77777777" w:rsidR="00B62F56" w:rsidRPr="00E17AA5" w:rsidRDefault="00B62F56" w:rsidP="00D707DD">
            <w:pPr>
              <w:rPr>
                <w:rFonts w:ascii="Calibri" w:hAnsi="Calibri" w:cs="Calibri"/>
                <w:i/>
                <w:iCs/>
                <w:lang w:val="ru-RU"/>
              </w:rPr>
            </w:pPr>
            <w:r w:rsidRPr="00E17AA5">
              <w:rPr>
                <w:rFonts w:ascii="Calibri" w:hAnsi="Calibri" w:cs="Calibri"/>
                <w:i/>
                <w:iCs/>
                <w:lang w:val="ru-RU"/>
              </w:rPr>
              <w:t>Теоријска настава:</w:t>
            </w:r>
          </w:p>
          <w:p w14:paraId="4BD0A711" w14:textId="77777777" w:rsidR="00B62F56" w:rsidRPr="00E17AA5" w:rsidRDefault="00B62F56" w:rsidP="00D707DD">
            <w:pPr>
              <w:jc w:val="both"/>
              <w:rPr>
                <w:rFonts w:ascii="Calibri" w:hAnsi="Calibri" w:cs="Calibri"/>
                <w:iCs/>
                <w:lang w:val="sr-Latn-CS"/>
              </w:rPr>
            </w:pPr>
            <w:r w:rsidRPr="00E17AA5">
              <w:rPr>
                <w:rFonts w:ascii="Calibri" w:hAnsi="Calibri" w:cs="Calibri"/>
                <w:iCs/>
                <w:lang w:val="ru-RU"/>
              </w:rPr>
              <w:t>Триболошки аспекти у конципирању конструкције. Трибомеханички системи. Триболошке карактеристике трибомеханичких система. Трибомеханички системи за пренос кретања. Трибомеханички системи за пренос снаге. Трибомеханички системи за пренос информација. Трибомеханички системи за пренос и обраду материјала. Триболошки аспекти формирања конструкције. Структура трибомеханичких система.</w:t>
            </w:r>
          </w:p>
          <w:p w14:paraId="1EA60DA5" w14:textId="77777777" w:rsidR="00B62F56" w:rsidRPr="00E17AA5" w:rsidRDefault="00B62F56" w:rsidP="00D707DD">
            <w:pPr>
              <w:rPr>
                <w:rFonts w:ascii="Calibri" w:hAnsi="Calibri" w:cs="Calibri"/>
                <w:i/>
                <w:iCs/>
                <w:lang w:val="ru-RU"/>
              </w:rPr>
            </w:pPr>
            <w:r w:rsidRPr="00E17AA5">
              <w:rPr>
                <w:rFonts w:ascii="Calibri" w:hAnsi="Calibri" w:cs="Calibri"/>
                <w:i/>
                <w:iCs/>
                <w:lang w:val="ru-RU"/>
              </w:rPr>
              <w:t>Практична настава</w:t>
            </w:r>
          </w:p>
          <w:p w14:paraId="63663DF1" w14:textId="77777777" w:rsidR="00B62F56" w:rsidRPr="00E17AA5" w:rsidRDefault="00B62F56" w:rsidP="00D707DD">
            <w:pPr>
              <w:rPr>
                <w:rFonts w:ascii="Calibri" w:hAnsi="Calibri" w:cs="Calibri"/>
                <w:i/>
                <w:iCs/>
                <w:lang w:val="sr-Cyrl-CS"/>
              </w:rPr>
            </w:pPr>
            <w:r w:rsidRPr="00E17AA5">
              <w:rPr>
                <w:rFonts w:ascii="Calibri" w:hAnsi="Calibri" w:cs="Calibri"/>
                <w:iCs/>
                <w:lang w:val="ru-RU"/>
              </w:rPr>
              <w:t xml:space="preserve">Практична настава се реализује кроз самостална трибометријска истраживања на савременој трибометријској опреми (трибометар, микроскопи, </w:t>
            </w:r>
            <w:proofErr w:type="spellStart"/>
            <w:r w:rsidRPr="00E17AA5">
              <w:rPr>
                <w:rFonts w:ascii="Calibri" w:hAnsi="Calibri" w:cs="Calibri"/>
                <w:iCs/>
                <w:lang w:val="sr-Latn-CS"/>
              </w:rPr>
              <w:t>Talysurf</w:t>
            </w:r>
            <w:proofErr w:type="spellEnd"/>
            <w:r w:rsidRPr="00E17AA5">
              <w:rPr>
                <w:rFonts w:ascii="Calibri" w:hAnsi="Calibri" w:cs="Calibri"/>
                <w:iCs/>
                <w:lang w:val="sr-Latn-CS"/>
              </w:rPr>
              <w:t xml:space="preserve">, PQ </w:t>
            </w:r>
            <w:proofErr w:type="spellStart"/>
            <w:r w:rsidRPr="00E17AA5">
              <w:rPr>
                <w:rFonts w:ascii="Calibri" w:hAnsi="Calibri" w:cs="Calibri"/>
                <w:iCs/>
                <w:lang w:val="sr-Latn-CS"/>
              </w:rPr>
              <w:t>метар</w:t>
            </w:r>
            <w:proofErr w:type="spellEnd"/>
            <w:r w:rsidRPr="00E17AA5">
              <w:rPr>
                <w:rFonts w:ascii="Calibri" w:hAnsi="Calibri" w:cs="Calibri"/>
                <w:iCs/>
                <w:lang w:val="sr-Latn-CS"/>
              </w:rPr>
              <w:t>, СЕМ).</w:t>
            </w:r>
          </w:p>
        </w:tc>
      </w:tr>
      <w:tr w:rsidR="00B62F56" w:rsidRPr="00E17AA5" w14:paraId="53DAF21B" w14:textId="77777777" w:rsidTr="00A31333">
        <w:tc>
          <w:tcPr>
            <w:tcW w:w="5000" w:type="pct"/>
            <w:gridSpan w:val="3"/>
          </w:tcPr>
          <w:p w14:paraId="4E98978E" w14:textId="77777777" w:rsidR="00B62F56" w:rsidRPr="00E17AA5" w:rsidRDefault="00B62F56" w:rsidP="00D707DD">
            <w:pPr>
              <w:rPr>
                <w:rFonts w:ascii="Calibri" w:hAnsi="Calibri" w:cs="Calibri"/>
                <w:b/>
                <w:bCs/>
                <w:lang w:val="sr-Cyrl-CS"/>
              </w:rPr>
            </w:pPr>
            <w:r w:rsidRPr="00E17AA5">
              <w:rPr>
                <w:rFonts w:ascii="Calibri" w:hAnsi="Calibri" w:cs="Calibri"/>
                <w:b/>
                <w:bCs/>
                <w:lang w:val="sr-Cyrl-CS"/>
              </w:rPr>
              <w:t xml:space="preserve">Препоручена литература </w:t>
            </w:r>
          </w:p>
          <w:p w14:paraId="4EFAF35C" w14:textId="77777777" w:rsidR="00B62F56" w:rsidRPr="00E17AA5" w:rsidRDefault="00B62F56" w:rsidP="00783ED4">
            <w:pPr>
              <w:numPr>
                <w:ilvl w:val="0"/>
                <w:numId w:val="71"/>
              </w:numPr>
              <w:rPr>
                <w:rFonts w:ascii="Calibri" w:hAnsi="Calibri" w:cs="Calibri"/>
                <w:lang w:val="ru-RU"/>
              </w:rPr>
            </w:pPr>
            <w:r w:rsidRPr="00E17AA5">
              <w:rPr>
                <w:rFonts w:ascii="Calibri" w:hAnsi="Calibri" w:cs="Calibri"/>
                <w:lang w:val="ru-RU"/>
              </w:rPr>
              <w:t>Танасијевић С.: Триболошки исправно конструисање, Монографија, Машински факултет у Крагујевцу, 2004.</w:t>
            </w:r>
          </w:p>
          <w:p w14:paraId="0C56E2EC" w14:textId="77777777" w:rsidR="00B62F56" w:rsidRPr="00E17AA5" w:rsidRDefault="00B62F56" w:rsidP="00783ED4">
            <w:pPr>
              <w:numPr>
                <w:ilvl w:val="0"/>
                <w:numId w:val="71"/>
              </w:numPr>
              <w:rPr>
                <w:rFonts w:ascii="Calibri" w:hAnsi="Calibri" w:cs="Calibri"/>
              </w:rPr>
            </w:pPr>
            <w:r w:rsidRPr="00E17AA5">
              <w:rPr>
                <w:rFonts w:ascii="Calibri" w:hAnsi="Calibri" w:cs="Calibri"/>
                <w:lang w:val="sr-Latn-CS"/>
              </w:rPr>
              <w:t xml:space="preserve">Stolarski T.A.: </w:t>
            </w:r>
            <w:proofErr w:type="spellStart"/>
            <w:r w:rsidRPr="00E17AA5">
              <w:rPr>
                <w:rFonts w:ascii="Calibri" w:hAnsi="Calibri" w:cs="Calibri"/>
                <w:lang w:val="sr-Latn-CS"/>
              </w:rPr>
              <w:t>Tribology</w:t>
            </w:r>
            <w:proofErr w:type="spellEnd"/>
            <w:r w:rsidRPr="00E17AA5">
              <w:rPr>
                <w:rFonts w:ascii="Calibri" w:hAnsi="Calibri" w:cs="Calibri"/>
                <w:lang w:val="sr-Latn-CS"/>
              </w:rPr>
              <w:t xml:space="preserve"> in </w:t>
            </w:r>
            <w:proofErr w:type="spellStart"/>
            <w:r w:rsidRPr="00E17AA5">
              <w:rPr>
                <w:rFonts w:ascii="Calibri" w:hAnsi="Calibri" w:cs="Calibri"/>
                <w:lang w:val="sr-Latn-CS"/>
              </w:rPr>
              <w:t>machine</w:t>
            </w:r>
            <w:proofErr w:type="spellEnd"/>
            <w:r w:rsidRPr="00E17AA5">
              <w:rPr>
                <w:rFonts w:ascii="Calibri" w:hAnsi="Calibri" w:cs="Calibri"/>
                <w:lang w:val="sr-Latn-CS"/>
              </w:rPr>
              <w:t xml:space="preserve"> </w:t>
            </w:r>
            <w:proofErr w:type="spellStart"/>
            <w:r w:rsidRPr="00E17AA5">
              <w:rPr>
                <w:rFonts w:ascii="Calibri" w:hAnsi="Calibri" w:cs="Calibri"/>
                <w:lang w:val="sr-Latn-CS"/>
              </w:rPr>
              <w:t>design</w:t>
            </w:r>
            <w:proofErr w:type="spellEnd"/>
            <w:r w:rsidRPr="00E17AA5">
              <w:rPr>
                <w:rFonts w:ascii="Calibri" w:hAnsi="Calibri" w:cs="Calibri"/>
                <w:lang w:val="sr-Latn-CS"/>
              </w:rPr>
              <w:t xml:space="preserve">, </w:t>
            </w:r>
            <w:r w:rsidRPr="00E17AA5">
              <w:rPr>
                <w:rFonts w:ascii="Calibri" w:hAnsi="Calibri" w:cs="Calibri"/>
              </w:rPr>
              <w:t xml:space="preserve"> Butterworth-Heinemann, 2000.</w:t>
            </w:r>
          </w:p>
          <w:p w14:paraId="7C4C2AAF" w14:textId="77777777" w:rsidR="00B62F56" w:rsidRPr="00E17AA5" w:rsidRDefault="00B62F56" w:rsidP="00783ED4">
            <w:pPr>
              <w:numPr>
                <w:ilvl w:val="0"/>
                <w:numId w:val="71"/>
              </w:numPr>
              <w:rPr>
                <w:rFonts w:ascii="Calibri" w:hAnsi="Calibri" w:cs="Calibri"/>
              </w:rPr>
            </w:pPr>
            <w:r w:rsidRPr="00E17AA5">
              <w:rPr>
                <w:rFonts w:ascii="Calibri" w:hAnsi="Calibri" w:cs="Calibri"/>
                <w:color w:val="000000"/>
              </w:rPr>
              <w:t xml:space="preserve">Stachowiak G., Batchelor A.: Engineering tribology, </w:t>
            </w:r>
            <w:r w:rsidRPr="00E17AA5">
              <w:rPr>
                <w:rFonts w:ascii="Calibri" w:hAnsi="Calibri" w:cs="Calibri"/>
                <w:color w:val="000000"/>
                <w:shd w:val="clear" w:color="auto" w:fill="FFFFFF"/>
              </w:rPr>
              <w:t>Butterworth Heinemann, 2005.</w:t>
            </w:r>
          </w:p>
          <w:p w14:paraId="110E6933" w14:textId="77777777" w:rsidR="00B62F56" w:rsidRPr="00E17AA5" w:rsidRDefault="00B62F56" w:rsidP="00783ED4">
            <w:pPr>
              <w:numPr>
                <w:ilvl w:val="0"/>
                <w:numId w:val="71"/>
              </w:numPr>
              <w:rPr>
                <w:rFonts w:ascii="Calibri" w:hAnsi="Calibri" w:cs="Calibri"/>
              </w:rPr>
            </w:pPr>
            <w:r w:rsidRPr="00E17AA5">
              <w:rPr>
                <w:rFonts w:ascii="Calibri" w:hAnsi="Calibri" w:cs="Calibri"/>
              </w:rPr>
              <w:t>Bhushan B.:</w:t>
            </w:r>
            <w:r w:rsidRPr="00E17AA5">
              <w:rPr>
                <w:rFonts w:ascii="Calibri" w:hAnsi="Calibri" w:cs="Calibri"/>
                <w:lang w:val="sr-Latn-CS"/>
              </w:rPr>
              <w:t xml:space="preserve"> </w:t>
            </w:r>
            <w:proofErr w:type="spellStart"/>
            <w:r w:rsidRPr="00E17AA5">
              <w:rPr>
                <w:rFonts w:ascii="Calibri" w:hAnsi="Calibri" w:cs="Calibri"/>
                <w:lang w:val="sr-Latn-CS"/>
              </w:rPr>
              <w:t>Introduction</w:t>
            </w:r>
            <w:proofErr w:type="spellEnd"/>
            <w:r w:rsidRPr="00E17AA5">
              <w:rPr>
                <w:rFonts w:ascii="Calibri" w:hAnsi="Calibri" w:cs="Calibri"/>
                <w:lang w:val="sr-Latn-CS"/>
              </w:rPr>
              <w:t xml:space="preserve"> </w:t>
            </w:r>
            <w:proofErr w:type="spellStart"/>
            <w:r w:rsidRPr="00E17AA5">
              <w:rPr>
                <w:rFonts w:ascii="Calibri" w:hAnsi="Calibri" w:cs="Calibri"/>
                <w:lang w:val="sr-Latn-CS"/>
              </w:rPr>
              <w:t>of</w:t>
            </w:r>
            <w:proofErr w:type="spellEnd"/>
            <w:r w:rsidRPr="00E17AA5">
              <w:rPr>
                <w:rFonts w:ascii="Calibri" w:hAnsi="Calibri" w:cs="Calibri"/>
                <w:lang w:val="sr-Latn-CS"/>
              </w:rPr>
              <w:t xml:space="preserve"> </w:t>
            </w:r>
            <w:proofErr w:type="spellStart"/>
            <w:r w:rsidRPr="00E17AA5">
              <w:rPr>
                <w:rFonts w:ascii="Calibri" w:hAnsi="Calibri" w:cs="Calibri"/>
                <w:lang w:val="sr-Latn-CS"/>
              </w:rPr>
              <w:t>tribology</w:t>
            </w:r>
            <w:proofErr w:type="spellEnd"/>
            <w:r w:rsidRPr="00E17AA5">
              <w:rPr>
                <w:rFonts w:ascii="Calibri" w:hAnsi="Calibri" w:cs="Calibri"/>
                <w:lang w:val="sr-Latn-CS"/>
              </w:rPr>
              <w:t xml:space="preserve">, John </w:t>
            </w:r>
            <w:proofErr w:type="spellStart"/>
            <w:smartTag w:uri="urn:schemas-microsoft-com:office:smarttags" w:element="place">
              <w:smartTag w:uri="urn:schemas-microsoft-com:office:smarttags" w:element="City">
                <w:r w:rsidRPr="00E17AA5">
                  <w:rPr>
                    <w:rFonts w:ascii="Calibri" w:hAnsi="Calibri" w:cs="Calibri"/>
                    <w:lang w:val="sr-Latn-CS"/>
                  </w:rPr>
                  <w:t>Wiley</w:t>
                </w:r>
              </w:smartTag>
              <w:proofErr w:type="spellEnd"/>
              <w:r w:rsidRPr="00E17AA5">
                <w:rPr>
                  <w:rFonts w:ascii="Calibri" w:hAnsi="Calibri" w:cs="Calibri"/>
                  <w:lang w:val="sr-Latn-CS"/>
                </w:rPr>
                <w:t xml:space="preserve"> </w:t>
              </w:r>
              <w:smartTag w:uri="urn:schemas-microsoft-com:office:smarttags" w:element="State">
                <w:r w:rsidRPr="00E17AA5">
                  <w:rPr>
                    <w:rFonts w:ascii="Calibri" w:hAnsi="Calibri" w:cs="Calibri"/>
                    <w:lang w:val="sr-Latn-CS"/>
                  </w:rPr>
                  <w:t>&amp;</w:t>
                </w:r>
              </w:smartTag>
              <w:r w:rsidRPr="00E17AA5">
                <w:rPr>
                  <w:rFonts w:ascii="Calibri" w:hAnsi="Calibri" w:cs="Calibri"/>
                  <w:lang w:val="sr-Latn-CS"/>
                </w:rPr>
                <w:t xml:space="preserve"> </w:t>
              </w:r>
              <w:proofErr w:type="spellStart"/>
              <w:smartTag w:uri="urn:schemas-microsoft-com:office:smarttags" w:element="State">
                <w:r w:rsidRPr="00E17AA5">
                  <w:rPr>
                    <w:rFonts w:ascii="Calibri" w:hAnsi="Calibri" w:cs="Calibri"/>
                    <w:lang w:val="sr-Latn-CS"/>
                  </w:rPr>
                  <w:t>Sons</w:t>
                </w:r>
              </w:smartTag>
              <w:proofErr w:type="spellEnd"/>
              <w:r w:rsidRPr="00E17AA5">
                <w:rPr>
                  <w:rFonts w:ascii="Calibri" w:hAnsi="Calibri" w:cs="Calibri"/>
                  <w:lang w:val="sr-Latn-CS"/>
                </w:rPr>
                <w:t xml:space="preserve">, </w:t>
              </w:r>
              <w:smartTag w:uri="urn:schemas-microsoft-com:office:smarttags" w:element="State">
                <w:r w:rsidRPr="00E17AA5">
                  <w:rPr>
                    <w:rFonts w:ascii="Calibri" w:hAnsi="Calibri" w:cs="Calibri"/>
                    <w:lang w:val="sr-Latn-CS"/>
                  </w:rPr>
                  <w:t xml:space="preserve">New </w:t>
                </w:r>
                <w:proofErr w:type="spellStart"/>
                <w:r w:rsidRPr="00E17AA5">
                  <w:rPr>
                    <w:rFonts w:ascii="Calibri" w:hAnsi="Calibri" w:cs="Calibri"/>
                    <w:lang w:val="sr-Latn-CS"/>
                  </w:rPr>
                  <w:t>York</w:t>
                </w:r>
              </w:smartTag>
            </w:smartTag>
            <w:proofErr w:type="spellEnd"/>
            <w:r w:rsidRPr="00E17AA5">
              <w:rPr>
                <w:rFonts w:ascii="Calibri" w:hAnsi="Calibri" w:cs="Calibri"/>
                <w:lang w:val="sr-Latn-CS"/>
              </w:rPr>
              <w:t>, 2013.</w:t>
            </w:r>
          </w:p>
          <w:p w14:paraId="70E6731C" w14:textId="77777777" w:rsidR="00B62F56" w:rsidRPr="00E17AA5" w:rsidRDefault="00B62F56" w:rsidP="00783ED4">
            <w:pPr>
              <w:numPr>
                <w:ilvl w:val="0"/>
                <w:numId w:val="71"/>
              </w:numPr>
              <w:rPr>
                <w:rFonts w:ascii="Calibri" w:hAnsi="Calibri" w:cs="Calibri"/>
              </w:rPr>
            </w:pPr>
            <w:r w:rsidRPr="00E17AA5">
              <w:rPr>
                <w:rFonts w:ascii="Calibri" w:hAnsi="Calibri" w:cs="Calibri"/>
              </w:rPr>
              <w:t xml:space="preserve">Williams J.: Engineering </w:t>
            </w:r>
            <w:proofErr w:type="spellStart"/>
            <w:r w:rsidRPr="00E17AA5">
              <w:rPr>
                <w:rFonts w:ascii="Calibri" w:hAnsi="Calibri" w:cs="Calibri"/>
              </w:rPr>
              <w:t>tribologz</w:t>
            </w:r>
            <w:proofErr w:type="spellEnd"/>
            <w:r w:rsidRPr="00E17AA5">
              <w:rPr>
                <w:rFonts w:ascii="Calibri" w:hAnsi="Calibri" w:cs="Calibri"/>
              </w:rPr>
              <w:t>, Cambridge University Press, 2005.</w:t>
            </w:r>
          </w:p>
        </w:tc>
      </w:tr>
      <w:tr w:rsidR="00B62F56" w:rsidRPr="00E17AA5" w14:paraId="10168BC4" w14:textId="77777777" w:rsidTr="00A31333">
        <w:tc>
          <w:tcPr>
            <w:tcW w:w="1917" w:type="pct"/>
          </w:tcPr>
          <w:p w14:paraId="1186D63F" w14:textId="77777777" w:rsidR="00B62F56" w:rsidRPr="00E17AA5" w:rsidRDefault="00B62F56" w:rsidP="00D707DD">
            <w:pPr>
              <w:rPr>
                <w:rFonts w:ascii="Calibri" w:hAnsi="Calibri" w:cs="Calibri"/>
                <w:bCs/>
                <w:lang w:val="sr-Cyrl-CS"/>
              </w:rPr>
            </w:pPr>
            <w:r w:rsidRPr="00E17AA5">
              <w:rPr>
                <w:rFonts w:ascii="Calibri" w:hAnsi="Calibri" w:cs="Calibri"/>
                <w:bCs/>
                <w:lang w:val="sr-Cyrl-CS"/>
              </w:rPr>
              <w:t xml:space="preserve">Број часова </w:t>
            </w:r>
            <w:r w:rsidRPr="00E17AA5">
              <w:rPr>
                <w:rFonts w:ascii="Calibri" w:hAnsi="Calibri" w:cs="Calibri"/>
                <w:lang w:val="sr-Cyrl-CS"/>
              </w:rPr>
              <w:t xml:space="preserve"> активне наставе: </w:t>
            </w:r>
            <w:r w:rsidR="00A857BE">
              <w:rPr>
                <w:rFonts w:ascii="Calibri" w:hAnsi="Calibri" w:cs="Calibri"/>
                <w:lang w:val="sr-Cyrl-CS"/>
              </w:rPr>
              <w:t xml:space="preserve">  </w:t>
            </w:r>
            <w:r w:rsidRPr="00E17AA5">
              <w:rPr>
                <w:rFonts w:ascii="Calibri" w:hAnsi="Calibri" w:cs="Calibri"/>
                <w:lang w:val="sr-Cyrl-CS"/>
              </w:rPr>
              <w:t xml:space="preserve"> </w:t>
            </w:r>
          </w:p>
        </w:tc>
        <w:tc>
          <w:tcPr>
            <w:tcW w:w="1090" w:type="pct"/>
          </w:tcPr>
          <w:p w14:paraId="7CD5D998" w14:textId="77777777" w:rsidR="00B62F56" w:rsidRPr="00E17AA5" w:rsidRDefault="00B62F56" w:rsidP="00D707DD">
            <w:pPr>
              <w:rPr>
                <w:rFonts w:ascii="Calibri" w:hAnsi="Calibri" w:cs="Calibri"/>
                <w:bCs/>
                <w:lang w:val="sr-Cyrl-CS"/>
              </w:rPr>
            </w:pPr>
            <w:r w:rsidRPr="00E17AA5">
              <w:rPr>
                <w:rFonts w:ascii="Calibri" w:hAnsi="Calibri" w:cs="Calibri"/>
                <w:lang w:val="ru-RU"/>
              </w:rPr>
              <w:t>предавања</w:t>
            </w:r>
            <w:r w:rsidRPr="00E17AA5">
              <w:rPr>
                <w:rFonts w:ascii="Calibri" w:hAnsi="Calibri" w:cs="Calibri"/>
                <w:lang w:val="sr-Cyrl-CS"/>
              </w:rPr>
              <w:t xml:space="preserve">: </w:t>
            </w:r>
            <w:r w:rsidR="004220F2">
              <w:rPr>
                <w:rFonts w:ascii="Calibri" w:hAnsi="Calibri" w:cs="Calibri"/>
                <w:lang w:val="sr-Cyrl-CS"/>
              </w:rPr>
              <w:t>7</w:t>
            </w:r>
            <w:r w:rsidRPr="00E17AA5">
              <w:rPr>
                <w:rFonts w:ascii="Calibri" w:hAnsi="Calibri" w:cs="Calibri"/>
                <w:lang w:val="sr-Cyrl-CS"/>
              </w:rPr>
              <w:t>5</w:t>
            </w:r>
          </w:p>
        </w:tc>
        <w:tc>
          <w:tcPr>
            <w:tcW w:w="1992" w:type="pct"/>
          </w:tcPr>
          <w:p w14:paraId="33098A97" w14:textId="77777777" w:rsidR="00B62F56" w:rsidRPr="00E17AA5" w:rsidRDefault="004220F2" w:rsidP="00D707DD">
            <w:pPr>
              <w:rPr>
                <w:rFonts w:ascii="Calibri" w:hAnsi="Calibri" w:cs="Calibri"/>
                <w:bCs/>
                <w:lang w:val="sr-Cyrl-CS"/>
              </w:rPr>
            </w:pPr>
            <w:r>
              <w:rPr>
                <w:rFonts w:ascii="Calibri" w:hAnsi="Calibri" w:cs="Calibri"/>
                <w:lang w:val="ru-RU"/>
              </w:rPr>
              <w:t>Практична настава</w:t>
            </w:r>
            <w:r w:rsidR="00B62F56" w:rsidRPr="00E17AA5">
              <w:rPr>
                <w:rFonts w:ascii="Calibri" w:hAnsi="Calibri" w:cs="Calibri"/>
                <w:lang w:val="ru-RU"/>
              </w:rPr>
              <w:t xml:space="preserve">: </w:t>
            </w:r>
            <w:r>
              <w:rPr>
                <w:rFonts w:ascii="Calibri" w:hAnsi="Calibri" w:cs="Calibri"/>
                <w:lang w:val="ru-RU"/>
              </w:rPr>
              <w:t>7</w:t>
            </w:r>
            <w:r w:rsidR="00B62F56" w:rsidRPr="00E17AA5">
              <w:rPr>
                <w:rFonts w:ascii="Calibri" w:hAnsi="Calibri" w:cs="Calibri"/>
                <w:lang w:val="ru-RU"/>
              </w:rPr>
              <w:t>5</w:t>
            </w:r>
          </w:p>
        </w:tc>
      </w:tr>
      <w:tr w:rsidR="00B62F56" w:rsidRPr="00E17AA5" w14:paraId="66608D40" w14:textId="77777777" w:rsidTr="00A31333">
        <w:tc>
          <w:tcPr>
            <w:tcW w:w="5000" w:type="pct"/>
            <w:gridSpan w:val="3"/>
          </w:tcPr>
          <w:p w14:paraId="4BFC8790" w14:textId="77777777" w:rsidR="00B62F56" w:rsidRPr="00E17AA5" w:rsidRDefault="00B62F56" w:rsidP="00D707DD">
            <w:pPr>
              <w:rPr>
                <w:rFonts w:ascii="Calibri" w:hAnsi="Calibri" w:cs="Calibri"/>
                <w:b/>
                <w:bCs/>
                <w:lang w:val="sr-Cyrl-CS"/>
              </w:rPr>
            </w:pPr>
            <w:r w:rsidRPr="00E17AA5">
              <w:rPr>
                <w:rFonts w:ascii="Calibri" w:hAnsi="Calibri" w:cs="Calibri"/>
                <w:b/>
                <w:bCs/>
                <w:lang w:val="sr-Cyrl-CS"/>
              </w:rPr>
              <w:t>Методе извођења наставе</w:t>
            </w:r>
          </w:p>
          <w:p w14:paraId="31E98358" w14:textId="77777777" w:rsidR="00B62F56" w:rsidRPr="00E17AA5" w:rsidRDefault="00B62F56" w:rsidP="00D707DD">
            <w:pPr>
              <w:rPr>
                <w:rFonts w:ascii="Calibri" w:hAnsi="Calibri" w:cs="Calibri"/>
                <w:lang w:val="sr-Cyrl-CS"/>
              </w:rPr>
            </w:pPr>
            <w:r w:rsidRPr="00E17AA5">
              <w:rPr>
                <w:rFonts w:ascii="Calibri" w:hAnsi="Calibri" w:cs="Calibri"/>
                <w:lang w:val="sr-Cyrl-CS"/>
              </w:rPr>
              <w:t>Предавања, интерактивна настава и самостални рад</w:t>
            </w:r>
          </w:p>
        </w:tc>
      </w:tr>
      <w:tr w:rsidR="00B62F56" w:rsidRPr="00E17AA5" w14:paraId="3D4F4D63" w14:textId="77777777" w:rsidTr="00A31333">
        <w:tc>
          <w:tcPr>
            <w:tcW w:w="5000" w:type="pct"/>
            <w:gridSpan w:val="3"/>
          </w:tcPr>
          <w:p w14:paraId="2117B8A1" w14:textId="77777777" w:rsidR="00B62F56" w:rsidRPr="00E17AA5" w:rsidRDefault="00B62F56" w:rsidP="00D707DD">
            <w:pPr>
              <w:autoSpaceDE w:val="0"/>
              <w:autoSpaceDN w:val="0"/>
              <w:adjustRightInd w:val="0"/>
              <w:jc w:val="center"/>
              <w:rPr>
                <w:rFonts w:ascii="Calibri" w:hAnsi="Calibri" w:cs="Calibri"/>
                <w:b/>
                <w:bCs/>
                <w:lang w:val="sr-Cyrl-CS"/>
              </w:rPr>
            </w:pPr>
            <w:r w:rsidRPr="00E17AA5">
              <w:rPr>
                <w:rFonts w:ascii="Calibri" w:hAnsi="Calibri" w:cs="Calibri"/>
                <w:b/>
                <w:bCs/>
                <w:lang w:val="sr-Cyrl-CS"/>
              </w:rPr>
              <w:t>Оцена  знања (максимални број поена 100)</w:t>
            </w:r>
          </w:p>
          <w:p w14:paraId="2612ACF1" w14:textId="77777777" w:rsidR="00B62F56" w:rsidRPr="00E17AA5" w:rsidRDefault="00B62F56" w:rsidP="00D707DD">
            <w:pPr>
              <w:autoSpaceDE w:val="0"/>
              <w:autoSpaceDN w:val="0"/>
              <w:adjustRightInd w:val="0"/>
              <w:rPr>
                <w:rFonts w:ascii="Calibri" w:hAnsi="Calibri" w:cs="Calibri"/>
                <w:bCs/>
                <w:lang w:val="ru-RU"/>
              </w:rPr>
            </w:pPr>
            <w:r w:rsidRPr="00E17AA5">
              <w:rPr>
                <w:rFonts w:ascii="Calibri" w:hAnsi="Calibri" w:cs="Calibri"/>
                <w:bCs/>
                <w:lang w:val="ru-RU"/>
              </w:rPr>
              <w:t>Презентација и одбрана пројекта: 60 поена</w:t>
            </w:r>
          </w:p>
          <w:p w14:paraId="358152B9" w14:textId="77777777" w:rsidR="00B62F56" w:rsidRPr="00E17AA5" w:rsidRDefault="00B62F56" w:rsidP="00D707DD">
            <w:pPr>
              <w:autoSpaceDE w:val="0"/>
              <w:autoSpaceDN w:val="0"/>
              <w:adjustRightInd w:val="0"/>
              <w:rPr>
                <w:rFonts w:ascii="Calibri" w:hAnsi="Calibri" w:cs="Calibri"/>
                <w:b/>
                <w:bCs/>
                <w:lang w:val="ru-RU"/>
              </w:rPr>
            </w:pPr>
            <w:r w:rsidRPr="00E17AA5">
              <w:rPr>
                <w:rFonts w:ascii="Calibri" w:hAnsi="Calibri" w:cs="Calibri"/>
                <w:bCs/>
                <w:lang w:val="ru-RU"/>
              </w:rPr>
              <w:t>Усмени испит: 40 поена</w:t>
            </w:r>
          </w:p>
        </w:tc>
      </w:tr>
    </w:tbl>
    <w:p w14:paraId="2658A210" w14:textId="77777777" w:rsidR="00B62F56" w:rsidRPr="00E17AA5" w:rsidRDefault="00B62F56" w:rsidP="00CD32F4">
      <w:pPr>
        <w:rPr>
          <w:rFonts w:ascii="Calibri" w:hAnsi="Calibri" w:cs="Calibri"/>
          <w:lang w:val="sr-Latn-CS"/>
        </w:rPr>
      </w:pPr>
    </w:p>
    <w:p w14:paraId="314E0426" w14:textId="77777777" w:rsidR="00B62F56" w:rsidRPr="00E17AA5" w:rsidRDefault="00B62F56" w:rsidP="00CD32F4">
      <w:pPr>
        <w:rPr>
          <w:rFonts w:ascii="Calibri" w:hAnsi="Calibri" w:cs="Calibri"/>
          <w:lang w:val="sr-Latn-CS"/>
        </w:rPr>
      </w:pPr>
    </w:p>
    <w:p w14:paraId="1901F276" w14:textId="77777777" w:rsidR="00B62F56" w:rsidRPr="00E17AA5" w:rsidRDefault="00B62F56" w:rsidP="00CD32F4">
      <w:pPr>
        <w:rPr>
          <w:rFonts w:ascii="Calibri" w:hAnsi="Calibri" w:cs="Calibri"/>
          <w:lang w:val="sr-Latn-CS"/>
        </w:rPr>
      </w:pPr>
    </w:p>
    <w:p w14:paraId="7ABF455F" w14:textId="77777777" w:rsidR="00B62F56" w:rsidRPr="00E17AA5" w:rsidRDefault="00B62F56" w:rsidP="00CD32F4">
      <w:pPr>
        <w:rPr>
          <w:rFonts w:ascii="Calibri" w:hAnsi="Calibri" w:cs="Calibri"/>
          <w:lang w:val="sr-Latn-CS"/>
        </w:rPr>
      </w:pPr>
    </w:p>
    <w:p w14:paraId="16D549AC" w14:textId="77777777" w:rsidR="00B62F56" w:rsidRPr="00E17AA5" w:rsidRDefault="00B62F56" w:rsidP="00CD32F4">
      <w:pPr>
        <w:rPr>
          <w:rFonts w:ascii="Calibri" w:hAnsi="Calibri" w:cs="Calibri"/>
          <w:lang w:val="sr-Latn-CS"/>
        </w:rPr>
      </w:pPr>
    </w:p>
    <w:p w14:paraId="0F77FE37" w14:textId="77777777" w:rsidR="00696D8C" w:rsidRPr="00E17AA5" w:rsidRDefault="00696D8C">
      <w:pPr>
        <w:rPr>
          <w:rFonts w:ascii="Calibri" w:hAnsi="Calibri" w:cs="Calibri"/>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700"/>
        <w:gridCol w:w="2613"/>
      </w:tblGrid>
      <w:tr w:rsidR="00B62F56" w:rsidRPr="00E17AA5" w14:paraId="4B11371E" w14:textId="77777777" w:rsidTr="00A31333">
        <w:tc>
          <w:tcPr>
            <w:tcW w:w="5000" w:type="pct"/>
            <w:gridSpan w:val="3"/>
          </w:tcPr>
          <w:p w14:paraId="09603656" w14:textId="77777777" w:rsidR="00B62F56" w:rsidRPr="00E17AA5" w:rsidRDefault="00B62F56" w:rsidP="00D707DD">
            <w:pPr>
              <w:rPr>
                <w:rFonts w:ascii="Calibri" w:hAnsi="Calibri" w:cs="Calibri"/>
                <w:sz w:val="22"/>
                <w:szCs w:val="22"/>
                <w:lang w:val="ru-RU"/>
              </w:rPr>
            </w:pPr>
            <w:r w:rsidRPr="00E17AA5">
              <w:rPr>
                <w:rFonts w:ascii="Calibri" w:hAnsi="Calibri" w:cs="Calibri"/>
                <w:b/>
                <w:bCs/>
                <w:sz w:val="22"/>
                <w:szCs w:val="22"/>
                <w:lang w:val="sr-Cyrl-CS"/>
              </w:rPr>
              <w:t xml:space="preserve">Назив предмета: </w:t>
            </w:r>
            <w:bookmarkStart w:id="86" w:name="DMKIM08"/>
            <w:r w:rsidRPr="00E17AA5">
              <w:rPr>
                <w:rFonts w:ascii="Calibri" w:hAnsi="Calibri" w:cs="Calibri"/>
                <w:b/>
                <w:bCs/>
                <w:sz w:val="22"/>
                <w:szCs w:val="22"/>
                <w:lang w:val="sr-Cyrl-CS"/>
              </w:rPr>
              <w:t>Одабрана поглавља из машинских елемената</w:t>
            </w:r>
            <w:bookmarkEnd w:id="86"/>
          </w:p>
        </w:tc>
      </w:tr>
      <w:tr w:rsidR="00B62F56" w:rsidRPr="00E17AA5" w14:paraId="305805D8" w14:textId="77777777" w:rsidTr="00A31333">
        <w:tc>
          <w:tcPr>
            <w:tcW w:w="5000" w:type="pct"/>
            <w:gridSpan w:val="3"/>
          </w:tcPr>
          <w:p w14:paraId="6E7C4460" w14:textId="77777777" w:rsidR="00B62F56" w:rsidRPr="00E17AA5" w:rsidRDefault="00B62F56" w:rsidP="00D707DD">
            <w:pPr>
              <w:rPr>
                <w:rFonts w:ascii="Calibri" w:hAnsi="Calibri" w:cs="Calibri"/>
                <w:b/>
                <w:bCs/>
                <w:sz w:val="22"/>
                <w:szCs w:val="22"/>
                <w:lang w:val="sr-Cyrl-CS"/>
              </w:rPr>
            </w:pPr>
            <w:r w:rsidRPr="00E17AA5">
              <w:rPr>
                <w:rFonts w:ascii="Calibri" w:hAnsi="Calibri" w:cs="Calibri"/>
                <w:b/>
                <w:bCs/>
                <w:sz w:val="22"/>
                <w:szCs w:val="22"/>
                <w:lang w:val="sr-Cyrl-CS"/>
              </w:rPr>
              <w:t>Наставник или наставници: Ђорђевић Д. Зорица</w:t>
            </w:r>
          </w:p>
        </w:tc>
      </w:tr>
      <w:tr w:rsidR="00B62F56" w:rsidRPr="00E17AA5" w14:paraId="5CB42C98" w14:textId="77777777" w:rsidTr="00A31333">
        <w:tc>
          <w:tcPr>
            <w:tcW w:w="5000" w:type="pct"/>
            <w:gridSpan w:val="3"/>
          </w:tcPr>
          <w:p w14:paraId="3BE509C2" w14:textId="77777777" w:rsidR="00B62F56" w:rsidRPr="00E17AA5" w:rsidRDefault="00B62F56" w:rsidP="00D707DD">
            <w:pPr>
              <w:rPr>
                <w:rFonts w:ascii="Calibri" w:hAnsi="Calibri" w:cs="Calibri"/>
                <w:sz w:val="22"/>
                <w:szCs w:val="22"/>
                <w:lang w:val="ru-RU"/>
              </w:rPr>
            </w:pPr>
            <w:r w:rsidRPr="00E17AA5">
              <w:rPr>
                <w:rFonts w:ascii="Calibri" w:hAnsi="Calibri" w:cs="Calibri"/>
                <w:b/>
                <w:bCs/>
                <w:sz w:val="22"/>
                <w:szCs w:val="22"/>
                <w:lang w:val="sr-Cyrl-CS"/>
              </w:rPr>
              <w:t xml:space="preserve">Статус предмета: </w:t>
            </w:r>
            <w:r w:rsidR="001D77C2">
              <w:rPr>
                <w:rFonts w:ascii="Calibri" w:hAnsi="Calibri" w:cs="Calibri"/>
                <w:bCs/>
                <w:sz w:val="22"/>
                <w:szCs w:val="22"/>
                <w:lang w:val="sr-Cyrl-CS"/>
              </w:rPr>
              <w:t>Изборни предмет студијског програма</w:t>
            </w:r>
          </w:p>
        </w:tc>
      </w:tr>
      <w:tr w:rsidR="00B62F56" w:rsidRPr="00E17AA5" w14:paraId="64D3035C" w14:textId="77777777" w:rsidTr="00A31333">
        <w:tc>
          <w:tcPr>
            <w:tcW w:w="5000" w:type="pct"/>
            <w:gridSpan w:val="3"/>
          </w:tcPr>
          <w:p w14:paraId="071FAA40" w14:textId="77777777" w:rsidR="00B62F56" w:rsidRPr="00E17AA5" w:rsidRDefault="00B62F56" w:rsidP="00D707DD">
            <w:pPr>
              <w:rPr>
                <w:rFonts w:ascii="Calibri" w:hAnsi="Calibri" w:cs="Calibri"/>
                <w:sz w:val="22"/>
                <w:szCs w:val="22"/>
                <w:lang w:val="ru-RU"/>
              </w:rPr>
            </w:pPr>
            <w:r w:rsidRPr="00E17AA5">
              <w:rPr>
                <w:rFonts w:ascii="Calibri" w:hAnsi="Calibri" w:cs="Calibri"/>
                <w:b/>
                <w:bCs/>
                <w:sz w:val="22"/>
                <w:szCs w:val="22"/>
                <w:lang w:val="sr-Cyrl-CS"/>
              </w:rPr>
              <w:t>Број ЕСПБ</w:t>
            </w:r>
            <w:r w:rsidRPr="00E17AA5">
              <w:rPr>
                <w:rFonts w:ascii="Calibri" w:hAnsi="Calibri" w:cs="Calibri"/>
                <w:b/>
                <w:bCs/>
                <w:sz w:val="22"/>
                <w:szCs w:val="22"/>
                <w:lang w:val="ru-RU"/>
              </w:rPr>
              <w:t>: 15</w:t>
            </w:r>
          </w:p>
        </w:tc>
      </w:tr>
      <w:tr w:rsidR="00B62F56" w:rsidRPr="00E17AA5" w14:paraId="18532895" w14:textId="77777777" w:rsidTr="00A31333">
        <w:tc>
          <w:tcPr>
            <w:tcW w:w="5000" w:type="pct"/>
            <w:gridSpan w:val="3"/>
          </w:tcPr>
          <w:p w14:paraId="0E34BD69" w14:textId="77777777" w:rsidR="00B62F56" w:rsidRPr="00E17AA5" w:rsidRDefault="00B62F56" w:rsidP="00D707DD">
            <w:pPr>
              <w:rPr>
                <w:rFonts w:ascii="Calibri" w:hAnsi="Calibri" w:cs="Calibri"/>
                <w:sz w:val="22"/>
                <w:szCs w:val="22"/>
                <w:lang w:val="ru-RU"/>
              </w:rPr>
            </w:pPr>
            <w:r w:rsidRPr="00E17AA5">
              <w:rPr>
                <w:rFonts w:ascii="Calibri" w:hAnsi="Calibri" w:cs="Calibri"/>
                <w:b/>
                <w:bCs/>
                <w:sz w:val="22"/>
                <w:szCs w:val="22"/>
                <w:lang w:val="sr-Cyrl-CS"/>
              </w:rPr>
              <w:t>Услов</w:t>
            </w:r>
            <w:r w:rsidRPr="00E17AA5">
              <w:rPr>
                <w:rFonts w:ascii="Calibri" w:hAnsi="Calibri" w:cs="Calibri"/>
                <w:b/>
                <w:bCs/>
                <w:sz w:val="22"/>
                <w:szCs w:val="22"/>
                <w:lang w:val="ru-RU"/>
              </w:rPr>
              <w:t xml:space="preserve">: </w:t>
            </w:r>
            <w:r w:rsidRPr="00E17AA5">
              <w:rPr>
                <w:rFonts w:ascii="Calibri" w:hAnsi="Calibri" w:cs="Calibri"/>
                <w:bCs/>
                <w:sz w:val="22"/>
                <w:szCs w:val="22"/>
                <w:lang w:val="ru-RU"/>
              </w:rPr>
              <w:t>Нема</w:t>
            </w:r>
          </w:p>
        </w:tc>
      </w:tr>
      <w:tr w:rsidR="00B62F56" w:rsidRPr="00E17AA5" w14:paraId="7A42F8F7" w14:textId="77777777" w:rsidTr="00A31333">
        <w:tc>
          <w:tcPr>
            <w:tcW w:w="5000" w:type="pct"/>
            <w:gridSpan w:val="3"/>
          </w:tcPr>
          <w:p w14:paraId="4948A1E3" w14:textId="77777777" w:rsidR="00B62F56" w:rsidRPr="00E17AA5" w:rsidRDefault="00B62F56" w:rsidP="00D707DD">
            <w:pPr>
              <w:autoSpaceDE w:val="0"/>
              <w:autoSpaceDN w:val="0"/>
              <w:adjustRightInd w:val="0"/>
              <w:rPr>
                <w:rFonts w:ascii="Calibri" w:hAnsi="Calibri" w:cs="Calibri"/>
                <w:b/>
                <w:bCs/>
                <w:sz w:val="22"/>
                <w:szCs w:val="22"/>
                <w:lang w:val="sr-Cyrl-CS"/>
              </w:rPr>
            </w:pPr>
            <w:r w:rsidRPr="00E17AA5">
              <w:rPr>
                <w:rFonts w:ascii="Calibri" w:hAnsi="Calibri" w:cs="Calibri"/>
                <w:b/>
                <w:bCs/>
                <w:sz w:val="22"/>
                <w:szCs w:val="22"/>
                <w:lang w:val="sr-Cyrl-CS"/>
              </w:rPr>
              <w:t>Циљ предмета</w:t>
            </w:r>
          </w:p>
          <w:p w14:paraId="02775F6E" w14:textId="77777777" w:rsidR="00B62F56" w:rsidRPr="00E17AA5" w:rsidRDefault="00B62F56" w:rsidP="00783ED4">
            <w:pPr>
              <w:numPr>
                <w:ilvl w:val="0"/>
                <w:numId w:val="72"/>
              </w:numPr>
              <w:autoSpaceDE w:val="0"/>
              <w:autoSpaceDN w:val="0"/>
              <w:adjustRightInd w:val="0"/>
              <w:ind w:left="360" w:hanging="180"/>
              <w:jc w:val="both"/>
              <w:rPr>
                <w:rFonts w:ascii="Calibri" w:hAnsi="Calibri" w:cs="Calibri"/>
                <w:bCs/>
                <w:sz w:val="21"/>
                <w:szCs w:val="21"/>
                <w:lang w:val="sr-Cyrl-CS"/>
              </w:rPr>
            </w:pPr>
            <w:r w:rsidRPr="00E17AA5">
              <w:rPr>
                <w:rFonts w:ascii="Calibri" w:hAnsi="Calibri" w:cs="Calibri"/>
                <w:bCs/>
                <w:sz w:val="21"/>
                <w:szCs w:val="21"/>
                <w:lang w:val="sr-Cyrl-CS"/>
              </w:rPr>
              <w:t>Изучавање понашања машинских делова и елемената у радним и критичним условима са аспекта чврстоће, крутости и стабилности,</w:t>
            </w:r>
          </w:p>
          <w:p w14:paraId="3894A9E5" w14:textId="77777777" w:rsidR="00B62F56" w:rsidRPr="00E17AA5" w:rsidRDefault="00B62F56" w:rsidP="00783ED4">
            <w:pPr>
              <w:numPr>
                <w:ilvl w:val="0"/>
                <w:numId w:val="72"/>
              </w:numPr>
              <w:autoSpaceDE w:val="0"/>
              <w:autoSpaceDN w:val="0"/>
              <w:adjustRightInd w:val="0"/>
              <w:ind w:left="360" w:hanging="180"/>
              <w:jc w:val="both"/>
              <w:rPr>
                <w:rFonts w:ascii="Calibri" w:hAnsi="Calibri" w:cs="Calibri"/>
                <w:bCs/>
                <w:sz w:val="21"/>
                <w:szCs w:val="21"/>
                <w:lang w:val="sr-Cyrl-CS"/>
              </w:rPr>
            </w:pPr>
            <w:r w:rsidRPr="00E17AA5">
              <w:rPr>
                <w:rFonts w:ascii="Calibri" w:hAnsi="Calibri" w:cs="Calibri"/>
                <w:bCs/>
                <w:sz w:val="21"/>
                <w:szCs w:val="21"/>
                <w:lang w:val="sr-Cyrl-CS"/>
              </w:rPr>
              <w:t>Упознавање са опште познатим као и специфичним методама истраживања конкретног машинског елемента или групе елемената,</w:t>
            </w:r>
          </w:p>
          <w:p w14:paraId="3A46931B" w14:textId="77777777" w:rsidR="00B62F56" w:rsidRPr="00E17AA5" w:rsidRDefault="00B62F56" w:rsidP="00783ED4">
            <w:pPr>
              <w:numPr>
                <w:ilvl w:val="0"/>
                <w:numId w:val="72"/>
              </w:numPr>
              <w:autoSpaceDE w:val="0"/>
              <w:autoSpaceDN w:val="0"/>
              <w:adjustRightInd w:val="0"/>
              <w:ind w:left="360" w:hanging="180"/>
              <w:jc w:val="both"/>
              <w:rPr>
                <w:rFonts w:ascii="Calibri" w:hAnsi="Calibri" w:cs="Calibri"/>
                <w:bCs/>
                <w:sz w:val="21"/>
                <w:szCs w:val="21"/>
                <w:lang w:val="sr-Cyrl-CS"/>
              </w:rPr>
            </w:pPr>
            <w:r w:rsidRPr="00E17AA5">
              <w:rPr>
                <w:rFonts w:ascii="Calibri" w:hAnsi="Calibri" w:cs="Calibri"/>
                <w:bCs/>
                <w:sz w:val="21"/>
                <w:szCs w:val="21"/>
                <w:lang w:val="sr-Cyrl-CS"/>
              </w:rPr>
              <w:t>Упознавање студената са савременим технологијама израде, прорачуна и испитивања машинских елемената израђених од композитних материјала,</w:t>
            </w:r>
          </w:p>
          <w:p w14:paraId="40864647" w14:textId="77777777" w:rsidR="00B62F56" w:rsidRPr="00E17AA5" w:rsidRDefault="00B62F56" w:rsidP="00783ED4">
            <w:pPr>
              <w:numPr>
                <w:ilvl w:val="0"/>
                <w:numId w:val="72"/>
              </w:numPr>
              <w:autoSpaceDE w:val="0"/>
              <w:autoSpaceDN w:val="0"/>
              <w:adjustRightInd w:val="0"/>
              <w:ind w:left="360" w:hanging="180"/>
              <w:jc w:val="both"/>
              <w:rPr>
                <w:rFonts w:ascii="Calibri" w:hAnsi="Calibri" w:cs="Calibri"/>
                <w:bCs/>
                <w:sz w:val="20"/>
                <w:szCs w:val="20"/>
                <w:lang w:val="sr-Cyrl-CS"/>
              </w:rPr>
            </w:pPr>
            <w:proofErr w:type="spellStart"/>
            <w:r w:rsidRPr="00E17AA5">
              <w:rPr>
                <w:rFonts w:ascii="Calibri" w:hAnsi="Calibri" w:cs="Calibri"/>
                <w:bCs/>
                <w:sz w:val="21"/>
                <w:szCs w:val="21"/>
                <w:lang w:val="sr-Cyrl-CS"/>
              </w:rPr>
              <w:t>Анлиза</w:t>
            </w:r>
            <w:proofErr w:type="spellEnd"/>
            <w:r w:rsidRPr="00E17AA5">
              <w:rPr>
                <w:rFonts w:ascii="Calibri" w:hAnsi="Calibri" w:cs="Calibri"/>
                <w:bCs/>
                <w:sz w:val="21"/>
                <w:szCs w:val="21"/>
                <w:lang w:val="sr-Cyrl-CS"/>
              </w:rPr>
              <w:t xml:space="preserve"> напонско-</w:t>
            </w:r>
            <w:proofErr w:type="spellStart"/>
            <w:r w:rsidRPr="00E17AA5">
              <w:rPr>
                <w:rFonts w:ascii="Calibri" w:hAnsi="Calibri" w:cs="Calibri"/>
                <w:bCs/>
                <w:sz w:val="21"/>
                <w:szCs w:val="21"/>
                <w:lang w:val="sr-Cyrl-CS"/>
              </w:rPr>
              <w:t>деформационог</w:t>
            </w:r>
            <w:proofErr w:type="spellEnd"/>
            <w:r w:rsidRPr="00E17AA5">
              <w:rPr>
                <w:rFonts w:ascii="Calibri" w:hAnsi="Calibri" w:cs="Calibri"/>
                <w:bCs/>
                <w:sz w:val="21"/>
                <w:szCs w:val="21"/>
                <w:lang w:val="sr-Cyrl-CS"/>
              </w:rPr>
              <w:t xml:space="preserve"> стања елемената применом Методе коначних елемената (МКЕ).</w:t>
            </w:r>
          </w:p>
        </w:tc>
      </w:tr>
      <w:tr w:rsidR="00B62F56" w:rsidRPr="00E17AA5" w14:paraId="02AE7340" w14:textId="77777777" w:rsidTr="00A31333">
        <w:tc>
          <w:tcPr>
            <w:tcW w:w="5000" w:type="pct"/>
            <w:gridSpan w:val="3"/>
          </w:tcPr>
          <w:p w14:paraId="76562080" w14:textId="77777777" w:rsidR="00B62F56" w:rsidRPr="00E17AA5" w:rsidRDefault="00B62F56" w:rsidP="00D707DD">
            <w:pPr>
              <w:rPr>
                <w:rFonts w:ascii="Calibri" w:hAnsi="Calibri" w:cs="Calibri"/>
                <w:b/>
                <w:bCs/>
                <w:sz w:val="22"/>
                <w:szCs w:val="22"/>
                <w:lang w:val="sr-Cyrl-CS"/>
              </w:rPr>
            </w:pPr>
            <w:r w:rsidRPr="00E17AA5">
              <w:rPr>
                <w:rFonts w:ascii="Calibri" w:hAnsi="Calibri" w:cs="Calibri"/>
                <w:b/>
                <w:bCs/>
                <w:sz w:val="22"/>
                <w:szCs w:val="22"/>
                <w:lang w:val="sr-Cyrl-CS"/>
              </w:rPr>
              <w:t xml:space="preserve">Исход предмета </w:t>
            </w:r>
          </w:p>
          <w:p w14:paraId="6129C99B" w14:textId="77777777" w:rsidR="00B62F56" w:rsidRPr="00E17AA5" w:rsidRDefault="00B62F56" w:rsidP="000D026E">
            <w:pPr>
              <w:jc w:val="both"/>
              <w:rPr>
                <w:rFonts w:ascii="Calibri" w:hAnsi="Calibri" w:cs="Calibri"/>
                <w:bCs/>
                <w:sz w:val="21"/>
                <w:szCs w:val="21"/>
                <w:lang w:val="sr-Cyrl-CS"/>
              </w:rPr>
            </w:pPr>
            <w:r w:rsidRPr="00E17AA5">
              <w:rPr>
                <w:rFonts w:ascii="Calibri" w:hAnsi="Calibri" w:cs="Calibri"/>
                <w:bCs/>
                <w:sz w:val="21"/>
                <w:szCs w:val="21"/>
                <w:lang w:val="sr-Cyrl-CS"/>
              </w:rPr>
              <w:t>На крају овог курса студент треба да поседује способност да:</w:t>
            </w:r>
          </w:p>
          <w:p w14:paraId="1B2829EF" w14:textId="77777777" w:rsidR="00B62F56" w:rsidRPr="00E17AA5" w:rsidRDefault="00B62F56" w:rsidP="00783ED4">
            <w:pPr>
              <w:numPr>
                <w:ilvl w:val="0"/>
                <w:numId w:val="72"/>
              </w:numPr>
              <w:ind w:left="360" w:hanging="180"/>
              <w:jc w:val="both"/>
              <w:rPr>
                <w:rFonts w:ascii="Calibri" w:hAnsi="Calibri" w:cs="Calibri"/>
                <w:bCs/>
                <w:sz w:val="21"/>
                <w:szCs w:val="21"/>
                <w:lang w:val="sr-Cyrl-CS"/>
              </w:rPr>
            </w:pPr>
            <w:r w:rsidRPr="00E17AA5">
              <w:rPr>
                <w:rFonts w:ascii="Calibri" w:hAnsi="Calibri" w:cs="Calibri"/>
                <w:bCs/>
                <w:sz w:val="21"/>
                <w:szCs w:val="21"/>
                <w:lang w:val="sr-Cyrl-CS"/>
              </w:rPr>
              <w:t>Прати и критички анализира научно-истраживачку литературу из одабране области,</w:t>
            </w:r>
          </w:p>
          <w:p w14:paraId="6EDD7B81" w14:textId="77777777" w:rsidR="00B62F56" w:rsidRPr="00E17AA5" w:rsidRDefault="00B62F56" w:rsidP="00783ED4">
            <w:pPr>
              <w:numPr>
                <w:ilvl w:val="0"/>
                <w:numId w:val="72"/>
              </w:numPr>
              <w:ind w:left="360" w:hanging="180"/>
              <w:jc w:val="both"/>
              <w:rPr>
                <w:rFonts w:ascii="Calibri" w:hAnsi="Calibri" w:cs="Calibri"/>
                <w:bCs/>
                <w:sz w:val="21"/>
                <w:szCs w:val="21"/>
                <w:lang w:val="sr-Cyrl-CS"/>
              </w:rPr>
            </w:pPr>
            <w:r w:rsidRPr="00E17AA5">
              <w:rPr>
                <w:rFonts w:ascii="Calibri" w:hAnsi="Calibri" w:cs="Calibri"/>
                <w:bCs/>
                <w:sz w:val="21"/>
                <w:szCs w:val="21"/>
                <w:lang w:val="sr-Cyrl-CS"/>
              </w:rPr>
              <w:t>Одабере и примени одговарајући аналитички, нумерички или експериментални модел за анализу напонско-</w:t>
            </w:r>
            <w:proofErr w:type="spellStart"/>
            <w:r w:rsidRPr="00E17AA5">
              <w:rPr>
                <w:rFonts w:ascii="Calibri" w:hAnsi="Calibri" w:cs="Calibri"/>
                <w:bCs/>
                <w:sz w:val="21"/>
                <w:szCs w:val="21"/>
                <w:lang w:val="sr-Cyrl-CS"/>
              </w:rPr>
              <w:t>деформационог</w:t>
            </w:r>
            <w:proofErr w:type="spellEnd"/>
            <w:r w:rsidRPr="00E17AA5">
              <w:rPr>
                <w:rFonts w:ascii="Calibri" w:hAnsi="Calibri" w:cs="Calibri"/>
                <w:bCs/>
                <w:sz w:val="21"/>
                <w:szCs w:val="21"/>
                <w:lang w:val="sr-Cyrl-CS"/>
              </w:rPr>
              <w:t xml:space="preserve"> стања анализираног машинског елемента,</w:t>
            </w:r>
          </w:p>
          <w:p w14:paraId="41D80138" w14:textId="77777777" w:rsidR="00B62F56" w:rsidRPr="00E17AA5" w:rsidRDefault="00B62F56" w:rsidP="00783ED4">
            <w:pPr>
              <w:numPr>
                <w:ilvl w:val="0"/>
                <w:numId w:val="72"/>
              </w:numPr>
              <w:ind w:left="360" w:hanging="180"/>
              <w:jc w:val="both"/>
              <w:rPr>
                <w:rFonts w:ascii="Calibri" w:hAnsi="Calibri" w:cs="Calibri"/>
                <w:bCs/>
                <w:sz w:val="21"/>
                <w:szCs w:val="21"/>
                <w:lang w:val="sr-Cyrl-CS"/>
              </w:rPr>
            </w:pPr>
            <w:r w:rsidRPr="00E17AA5">
              <w:rPr>
                <w:rFonts w:ascii="Calibri" w:hAnsi="Calibri" w:cs="Calibri"/>
                <w:bCs/>
                <w:sz w:val="21"/>
                <w:szCs w:val="21"/>
                <w:lang w:val="sr-Cyrl-CS"/>
              </w:rPr>
              <w:t>Представи и дискутује резултате истраживања,</w:t>
            </w:r>
          </w:p>
          <w:p w14:paraId="16B396D7" w14:textId="77777777" w:rsidR="00B62F56" w:rsidRPr="00E17AA5" w:rsidRDefault="00B62F56" w:rsidP="00783ED4">
            <w:pPr>
              <w:numPr>
                <w:ilvl w:val="0"/>
                <w:numId w:val="72"/>
              </w:numPr>
              <w:ind w:left="360" w:hanging="180"/>
              <w:jc w:val="both"/>
              <w:rPr>
                <w:rFonts w:ascii="Calibri" w:hAnsi="Calibri" w:cs="Calibri"/>
                <w:bCs/>
                <w:sz w:val="20"/>
                <w:szCs w:val="20"/>
                <w:lang w:val="sr-Cyrl-CS"/>
              </w:rPr>
            </w:pPr>
            <w:proofErr w:type="spellStart"/>
            <w:r w:rsidRPr="00E17AA5">
              <w:rPr>
                <w:rFonts w:ascii="Calibri" w:hAnsi="Calibri" w:cs="Calibri"/>
                <w:bCs/>
                <w:sz w:val="21"/>
                <w:szCs w:val="21"/>
                <w:lang w:val="sr-Cyrl-CS"/>
              </w:rPr>
              <w:t>Самостало</w:t>
            </w:r>
            <w:proofErr w:type="spellEnd"/>
            <w:r w:rsidRPr="00E17AA5">
              <w:rPr>
                <w:rFonts w:ascii="Calibri" w:hAnsi="Calibri" w:cs="Calibri"/>
                <w:bCs/>
                <w:sz w:val="21"/>
                <w:szCs w:val="21"/>
                <w:lang w:val="sr-Cyrl-CS"/>
              </w:rPr>
              <w:t xml:space="preserve"> или тимски пише научно-истраживачке радове.</w:t>
            </w:r>
          </w:p>
        </w:tc>
      </w:tr>
      <w:tr w:rsidR="00B62F56" w:rsidRPr="00E17AA5" w14:paraId="0CA327B3" w14:textId="77777777" w:rsidTr="00A31333">
        <w:trPr>
          <w:trHeight w:val="4602"/>
        </w:trPr>
        <w:tc>
          <w:tcPr>
            <w:tcW w:w="5000" w:type="pct"/>
            <w:gridSpan w:val="3"/>
          </w:tcPr>
          <w:p w14:paraId="79881A1D" w14:textId="77777777" w:rsidR="00B62F56" w:rsidRPr="00E17AA5" w:rsidRDefault="00B62F56" w:rsidP="00D707DD">
            <w:pPr>
              <w:autoSpaceDE w:val="0"/>
              <w:autoSpaceDN w:val="0"/>
              <w:adjustRightInd w:val="0"/>
              <w:rPr>
                <w:rFonts w:ascii="Calibri" w:hAnsi="Calibri" w:cs="Calibri"/>
                <w:b/>
                <w:bCs/>
                <w:sz w:val="22"/>
                <w:szCs w:val="22"/>
                <w:lang w:val="sr-Cyrl-CS"/>
              </w:rPr>
            </w:pPr>
            <w:r w:rsidRPr="00E17AA5">
              <w:rPr>
                <w:rFonts w:ascii="Calibri" w:hAnsi="Calibri" w:cs="Calibri"/>
                <w:b/>
                <w:bCs/>
                <w:sz w:val="22"/>
                <w:szCs w:val="22"/>
                <w:lang w:val="sr-Cyrl-CS"/>
              </w:rPr>
              <w:t>Садржај предмета</w:t>
            </w:r>
          </w:p>
          <w:p w14:paraId="755ECFC2" w14:textId="77777777" w:rsidR="00B62F56" w:rsidRPr="00E17AA5" w:rsidRDefault="00B62F56" w:rsidP="00D707DD">
            <w:pPr>
              <w:autoSpaceDE w:val="0"/>
              <w:autoSpaceDN w:val="0"/>
              <w:adjustRightInd w:val="0"/>
              <w:rPr>
                <w:rFonts w:ascii="Calibri" w:hAnsi="Calibri" w:cs="Calibri"/>
                <w:bCs/>
                <w:sz w:val="22"/>
                <w:szCs w:val="22"/>
                <w:lang w:val="sr-Cyrl-CS"/>
              </w:rPr>
            </w:pPr>
            <w:r w:rsidRPr="00E17AA5">
              <w:rPr>
                <w:rFonts w:ascii="Calibri" w:hAnsi="Calibri" w:cs="Calibri"/>
                <w:bCs/>
                <w:i/>
                <w:sz w:val="22"/>
                <w:szCs w:val="22"/>
                <w:lang w:val="sr-Cyrl-CS"/>
              </w:rPr>
              <w:t>Теоријска настава</w:t>
            </w:r>
            <w:r w:rsidRPr="00E17AA5">
              <w:rPr>
                <w:rFonts w:ascii="Calibri" w:hAnsi="Calibri" w:cs="Calibri"/>
                <w:bCs/>
                <w:sz w:val="22"/>
                <w:szCs w:val="22"/>
                <w:lang w:val="sr-Cyrl-CS"/>
              </w:rPr>
              <w:t>:</w:t>
            </w:r>
          </w:p>
          <w:p w14:paraId="515534BF" w14:textId="77777777" w:rsidR="00B62F56" w:rsidRPr="00E17AA5" w:rsidRDefault="00B62F56" w:rsidP="00783ED4">
            <w:pPr>
              <w:numPr>
                <w:ilvl w:val="0"/>
                <w:numId w:val="73"/>
              </w:numPr>
              <w:autoSpaceDE w:val="0"/>
              <w:autoSpaceDN w:val="0"/>
              <w:adjustRightInd w:val="0"/>
              <w:rPr>
                <w:rFonts w:ascii="Calibri" w:hAnsi="Calibri" w:cs="Calibri"/>
                <w:bCs/>
                <w:sz w:val="21"/>
                <w:szCs w:val="21"/>
                <w:lang w:val="sr-Cyrl-CS"/>
              </w:rPr>
            </w:pPr>
            <w:r w:rsidRPr="00E17AA5">
              <w:rPr>
                <w:rFonts w:ascii="Calibri" w:hAnsi="Calibri" w:cs="Calibri"/>
                <w:bCs/>
                <w:sz w:val="21"/>
                <w:szCs w:val="21"/>
                <w:lang w:val="sr-Cyrl-CS"/>
              </w:rPr>
              <w:t>Рекапитулација знања стечених из области Машинских елемената,</w:t>
            </w:r>
          </w:p>
          <w:p w14:paraId="4CD5532F" w14:textId="77777777" w:rsidR="00B62F56" w:rsidRPr="00E17AA5" w:rsidRDefault="00B62F56" w:rsidP="00783ED4">
            <w:pPr>
              <w:numPr>
                <w:ilvl w:val="0"/>
                <w:numId w:val="73"/>
              </w:numPr>
              <w:autoSpaceDE w:val="0"/>
              <w:autoSpaceDN w:val="0"/>
              <w:adjustRightInd w:val="0"/>
              <w:rPr>
                <w:rFonts w:ascii="Calibri" w:hAnsi="Calibri" w:cs="Calibri"/>
                <w:bCs/>
                <w:sz w:val="21"/>
                <w:szCs w:val="21"/>
                <w:lang w:val="sr-Cyrl-CS"/>
              </w:rPr>
            </w:pPr>
            <w:r w:rsidRPr="00E17AA5">
              <w:rPr>
                <w:rFonts w:ascii="Calibri" w:hAnsi="Calibri" w:cs="Calibri"/>
                <w:bCs/>
                <w:sz w:val="21"/>
                <w:szCs w:val="21"/>
                <w:lang w:val="sr-Cyrl-CS"/>
              </w:rPr>
              <w:t>Геометријске карактеристике машинских елемената,</w:t>
            </w:r>
          </w:p>
          <w:p w14:paraId="2EE51D13" w14:textId="77777777" w:rsidR="00B62F56" w:rsidRPr="00E17AA5" w:rsidRDefault="00B62F56" w:rsidP="00783ED4">
            <w:pPr>
              <w:numPr>
                <w:ilvl w:val="0"/>
                <w:numId w:val="73"/>
              </w:numPr>
              <w:autoSpaceDE w:val="0"/>
              <w:autoSpaceDN w:val="0"/>
              <w:adjustRightInd w:val="0"/>
              <w:rPr>
                <w:rFonts w:ascii="Calibri" w:hAnsi="Calibri" w:cs="Calibri"/>
                <w:bCs/>
                <w:sz w:val="21"/>
                <w:szCs w:val="21"/>
                <w:lang w:val="sr-Cyrl-CS"/>
              </w:rPr>
            </w:pPr>
            <w:r w:rsidRPr="00E17AA5">
              <w:rPr>
                <w:rFonts w:ascii="Calibri" w:hAnsi="Calibri" w:cs="Calibri"/>
                <w:bCs/>
                <w:sz w:val="21"/>
                <w:szCs w:val="21"/>
                <w:lang w:val="sr-Cyrl-CS"/>
              </w:rPr>
              <w:t>Примена нових (композитних) материјала за израду машинских елемената,</w:t>
            </w:r>
          </w:p>
          <w:p w14:paraId="26992411" w14:textId="77777777" w:rsidR="00B62F56" w:rsidRPr="00E17AA5" w:rsidRDefault="00B62F56" w:rsidP="00783ED4">
            <w:pPr>
              <w:numPr>
                <w:ilvl w:val="0"/>
                <w:numId w:val="73"/>
              </w:numPr>
              <w:autoSpaceDE w:val="0"/>
              <w:autoSpaceDN w:val="0"/>
              <w:adjustRightInd w:val="0"/>
              <w:rPr>
                <w:rFonts w:ascii="Calibri" w:hAnsi="Calibri" w:cs="Calibri"/>
                <w:bCs/>
                <w:sz w:val="21"/>
                <w:szCs w:val="21"/>
                <w:lang w:val="sr-Cyrl-CS"/>
              </w:rPr>
            </w:pPr>
            <w:r w:rsidRPr="00E17AA5">
              <w:rPr>
                <w:rFonts w:ascii="Calibri" w:hAnsi="Calibri" w:cs="Calibri"/>
                <w:bCs/>
                <w:sz w:val="21"/>
                <w:szCs w:val="21"/>
                <w:lang w:val="sr-Cyrl-CS"/>
              </w:rPr>
              <w:t>Расподела оптерећења код различитих машинских елемената,</w:t>
            </w:r>
          </w:p>
          <w:p w14:paraId="5C096290" w14:textId="77777777" w:rsidR="00B62F56" w:rsidRPr="00E17AA5" w:rsidRDefault="00B62F56" w:rsidP="00783ED4">
            <w:pPr>
              <w:numPr>
                <w:ilvl w:val="0"/>
                <w:numId w:val="73"/>
              </w:numPr>
              <w:autoSpaceDE w:val="0"/>
              <w:autoSpaceDN w:val="0"/>
              <w:adjustRightInd w:val="0"/>
              <w:rPr>
                <w:rFonts w:ascii="Calibri" w:hAnsi="Calibri" w:cs="Calibri"/>
                <w:bCs/>
                <w:sz w:val="21"/>
                <w:szCs w:val="21"/>
                <w:lang w:val="sr-Cyrl-CS"/>
              </w:rPr>
            </w:pPr>
            <w:r w:rsidRPr="00E17AA5">
              <w:rPr>
                <w:rFonts w:ascii="Calibri" w:hAnsi="Calibri" w:cs="Calibri"/>
                <w:bCs/>
                <w:sz w:val="21"/>
                <w:szCs w:val="21"/>
                <w:lang w:val="sr-Cyrl-CS"/>
              </w:rPr>
              <w:t>Упознавање са аналитичким, нумеричким и експерименталним методама истраживања машинских елемената,</w:t>
            </w:r>
          </w:p>
          <w:p w14:paraId="6F17059A" w14:textId="77777777" w:rsidR="00B62F56" w:rsidRPr="00E17AA5" w:rsidRDefault="00B62F56" w:rsidP="00783ED4">
            <w:pPr>
              <w:numPr>
                <w:ilvl w:val="0"/>
                <w:numId w:val="73"/>
              </w:numPr>
              <w:autoSpaceDE w:val="0"/>
              <w:autoSpaceDN w:val="0"/>
              <w:adjustRightInd w:val="0"/>
              <w:rPr>
                <w:rFonts w:ascii="Calibri" w:hAnsi="Calibri" w:cs="Calibri"/>
                <w:bCs/>
                <w:sz w:val="21"/>
                <w:szCs w:val="21"/>
                <w:lang w:val="sr-Cyrl-CS"/>
              </w:rPr>
            </w:pPr>
            <w:r w:rsidRPr="00E17AA5">
              <w:rPr>
                <w:rFonts w:ascii="Calibri" w:hAnsi="Calibri" w:cs="Calibri"/>
                <w:bCs/>
                <w:sz w:val="21"/>
                <w:szCs w:val="21"/>
                <w:lang w:val="sr-Cyrl-CS"/>
              </w:rPr>
              <w:t>Анализа напонско-</w:t>
            </w:r>
            <w:proofErr w:type="spellStart"/>
            <w:r w:rsidRPr="00E17AA5">
              <w:rPr>
                <w:rFonts w:ascii="Calibri" w:hAnsi="Calibri" w:cs="Calibri"/>
                <w:bCs/>
                <w:sz w:val="21"/>
                <w:szCs w:val="21"/>
                <w:lang w:val="sr-Cyrl-CS"/>
              </w:rPr>
              <w:t>деформационог</w:t>
            </w:r>
            <w:proofErr w:type="spellEnd"/>
            <w:r w:rsidRPr="00E17AA5">
              <w:rPr>
                <w:rFonts w:ascii="Calibri" w:hAnsi="Calibri" w:cs="Calibri"/>
                <w:bCs/>
                <w:sz w:val="21"/>
                <w:szCs w:val="21"/>
                <w:lang w:val="sr-Cyrl-CS"/>
              </w:rPr>
              <w:t xml:space="preserve"> стања елемената применом МКЕ,</w:t>
            </w:r>
          </w:p>
          <w:p w14:paraId="613ED63C" w14:textId="77777777" w:rsidR="00B62F56" w:rsidRPr="00E17AA5" w:rsidRDefault="00B62F56" w:rsidP="00783ED4">
            <w:pPr>
              <w:numPr>
                <w:ilvl w:val="0"/>
                <w:numId w:val="73"/>
              </w:numPr>
              <w:autoSpaceDE w:val="0"/>
              <w:autoSpaceDN w:val="0"/>
              <w:adjustRightInd w:val="0"/>
              <w:rPr>
                <w:rFonts w:ascii="Calibri" w:hAnsi="Calibri" w:cs="Calibri"/>
                <w:bCs/>
                <w:sz w:val="21"/>
                <w:szCs w:val="21"/>
                <w:lang w:val="sr-Cyrl-CS"/>
              </w:rPr>
            </w:pPr>
            <w:r w:rsidRPr="00E17AA5">
              <w:rPr>
                <w:rFonts w:ascii="Calibri" w:hAnsi="Calibri" w:cs="Calibri"/>
                <w:bCs/>
                <w:sz w:val="21"/>
                <w:szCs w:val="21"/>
                <w:lang w:val="sr-Cyrl-CS"/>
              </w:rPr>
              <w:t>Анализа крутости и динамичке стабилности машинских елемената,</w:t>
            </w:r>
          </w:p>
          <w:p w14:paraId="42ADAE36" w14:textId="77777777" w:rsidR="00B62F56" w:rsidRPr="00E17AA5" w:rsidRDefault="00B62F56" w:rsidP="00783ED4">
            <w:pPr>
              <w:numPr>
                <w:ilvl w:val="0"/>
                <w:numId w:val="73"/>
              </w:numPr>
              <w:autoSpaceDE w:val="0"/>
              <w:autoSpaceDN w:val="0"/>
              <w:adjustRightInd w:val="0"/>
              <w:rPr>
                <w:rFonts w:ascii="Calibri" w:hAnsi="Calibri" w:cs="Calibri"/>
                <w:bCs/>
                <w:sz w:val="21"/>
                <w:szCs w:val="21"/>
                <w:lang w:val="sr-Cyrl-CS"/>
              </w:rPr>
            </w:pPr>
            <w:r w:rsidRPr="00E17AA5">
              <w:rPr>
                <w:rFonts w:ascii="Calibri" w:hAnsi="Calibri" w:cs="Calibri"/>
                <w:bCs/>
                <w:sz w:val="21"/>
                <w:szCs w:val="21"/>
                <w:lang w:val="sr-Cyrl-CS"/>
              </w:rPr>
              <w:t>Вибрација и бука машинских елемената.</w:t>
            </w:r>
          </w:p>
          <w:p w14:paraId="1C013578" w14:textId="77777777" w:rsidR="00B62F56" w:rsidRPr="00E17AA5" w:rsidRDefault="00B62F56" w:rsidP="00D707DD">
            <w:pPr>
              <w:autoSpaceDE w:val="0"/>
              <w:autoSpaceDN w:val="0"/>
              <w:adjustRightInd w:val="0"/>
              <w:rPr>
                <w:rFonts w:ascii="Calibri" w:hAnsi="Calibri" w:cs="Calibri"/>
                <w:bCs/>
                <w:sz w:val="22"/>
                <w:szCs w:val="22"/>
                <w:lang w:val="sr-Cyrl-CS"/>
              </w:rPr>
            </w:pPr>
            <w:r w:rsidRPr="00E17AA5">
              <w:rPr>
                <w:rFonts w:ascii="Calibri" w:hAnsi="Calibri" w:cs="Calibri"/>
                <w:bCs/>
                <w:i/>
                <w:sz w:val="22"/>
                <w:szCs w:val="22"/>
                <w:lang w:val="sr-Cyrl-CS"/>
              </w:rPr>
              <w:t>Практична настава</w:t>
            </w:r>
            <w:r w:rsidRPr="00E17AA5">
              <w:rPr>
                <w:rFonts w:ascii="Calibri" w:hAnsi="Calibri" w:cs="Calibri"/>
                <w:bCs/>
                <w:sz w:val="22"/>
                <w:szCs w:val="22"/>
                <w:lang w:val="sr-Cyrl-CS"/>
              </w:rPr>
              <w:t>:</w:t>
            </w:r>
          </w:p>
          <w:p w14:paraId="756D0CFD" w14:textId="77777777" w:rsidR="00B62F56" w:rsidRPr="00E17AA5" w:rsidRDefault="00B62F56" w:rsidP="00783ED4">
            <w:pPr>
              <w:pStyle w:val="ListParagraph"/>
              <w:numPr>
                <w:ilvl w:val="0"/>
                <w:numId w:val="103"/>
              </w:numPr>
              <w:autoSpaceDE w:val="0"/>
              <w:autoSpaceDN w:val="0"/>
              <w:adjustRightInd w:val="0"/>
              <w:ind w:left="567" w:hanging="283"/>
              <w:jc w:val="both"/>
              <w:rPr>
                <w:rFonts w:cs="Calibri"/>
                <w:bCs/>
                <w:sz w:val="21"/>
                <w:szCs w:val="21"/>
                <w:lang w:val="ru-RU"/>
              </w:rPr>
            </w:pPr>
            <w:r w:rsidRPr="00E17AA5">
              <w:rPr>
                <w:rFonts w:cs="Calibri"/>
                <w:bCs/>
                <w:sz w:val="21"/>
                <w:szCs w:val="21"/>
                <w:lang w:val="ru-RU"/>
              </w:rPr>
              <w:t>Пројекат са практичним и конкретним проблемом,</w:t>
            </w:r>
          </w:p>
          <w:p w14:paraId="7398424A" w14:textId="77777777" w:rsidR="00B62F56" w:rsidRPr="00E17AA5" w:rsidRDefault="00B62F56" w:rsidP="00783ED4">
            <w:pPr>
              <w:pStyle w:val="ListParagraph"/>
              <w:numPr>
                <w:ilvl w:val="0"/>
                <w:numId w:val="103"/>
              </w:numPr>
              <w:autoSpaceDE w:val="0"/>
              <w:autoSpaceDN w:val="0"/>
              <w:adjustRightInd w:val="0"/>
              <w:ind w:left="567" w:hanging="283"/>
              <w:jc w:val="both"/>
              <w:rPr>
                <w:rFonts w:cs="Calibri"/>
                <w:bCs/>
                <w:sz w:val="21"/>
                <w:szCs w:val="21"/>
                <w:lang w:val="ru-RU"/>
              </w:rPr>
            </w:pPr>
            <w:r w:rsidRPr="00E17AA5">
              <w:rPr>
                <w:rFonts w:cs="Calibri"/>
                <w:bCs/>
                <w:sz w:val="21"/>
                <w:szCs w:val="21"/>
                <w:lang w:val="ru-RU"/>
              </w:rPr>
              <w:t>Проучавање научних радова из области пројекта,</w:t>
            </w:r>
          </w:p>
          <w:p w14:paraId="3333FECE" w14:textId="77777777" w:rsidR="00B62F56" w:rsidRPr="00E17AA5" w:rsidRDefault="00B62F56" w:rsidP="00783ED4">
            <w:pPr>
              <w:pStyle w:val="ListParagraph"/>
              <w:numPr>
                <w:ilvl w:val="0"/>
                <w:numId w:val="103"/>
              </w:numPr>
              <w:autoSpaceDE w:val="0"/>
              <w:autoSpaceDN w:val="0"/>
              <w:adjustRightInd w:val="0"/>
              <w:ind w:left="567" w:hanging="283"/>
              <w:jc w:val="both"/>
              <w:rPr>
                <w:rFonts w:cs="Calibri"/>
                <w:bCs/>
                <w:sz w:val="21"/>
                <w:szCs w:val="21"/>
                <w:lang w:val="ru-RU"/>
              </w:rPr>
            </w:pPr>
            <w:r w:rsidRPr="00E17AA5">
              <w:rPr>
                <w:rFonts w:cs="Calibri"/>
                <w:bCs/>
                <w:sz w:val="21"/>
                <w:szCs w:val="21"/>
                <w:lang w:val="ru-RU"/>
              </w:rPr>
              <w:t>Рад са софтверима за анализу напонско-деформационог стања елемената (INVENTOR, FEMAP, NeNASTRAN,...),</w:t>
            </w:r>
          </w:p>
          <w:p w14:paraId="6CC2EA4B" w14:textId="77777777" w:rsidR="00B62F56" w:rsidRPr="00E17AA5" w:rsidRDefault="00B62F56" w:rsidP="00783ED4">
            <w:pPr>
              <w:pStyle w:val="ListParagraph"/>
              <w:numPr>
                <w:ilvl w:val="0"/>
                <w:numId w:val="103"/>
              </w:numPr>
              <w:autoSpaceDE w:val="0"/>
              <w:autoSpaceDN w:val="0"/>
              <w:adjustRightInd w:val="0"/>
              <w:ind w:left="567" w:hanging="283"/>
              <w:jc w:val="both"/>
              <w:rPr>
                <w:rFonts w:cs="Calibri"/>
                <w:bCs/>
                <w:sz w:val="20"/>
                <w:szCs w:val="20"/>
                <w:lang w:val="ru-RU"/>
              </w:rPr>
            </w:pPr>
            <w:r w:rsidRPr="00E17AA5">
              <w:rPr>
                <w:rFonts w:cs="Calibri"/>
                <w:bCs/>
                <w:sz w:val="21"/>
                <w:szCs w:val="21"/>
                <w:lang w:val="sr-Cyrl-CS"/>
              </w:rPr>
              <w:t>Консултације у изради семинарског рада.</w:t>
            </w:r>
          </w:p>
        </w:tc>
      </w:tr>
      <w:tr w:rsidR="00B62F56" w:rsidRPr="00E17AA5" w14:paraId="4E2B3F53" w14:textId="77777777" w:rsidTr="00A31333">
        <w:tc>
          <w:tcPr>
            <w:tcW w:w="5000" w:type="pct"/>
            <w:gridSpan w:val="3"/>
          </w:tcPr>
          <w:p w14:paraId="6A36B998" w14:textId="77777777" w:rsidR="00B62F56" w:rsidRPr="00E17AA5" w:rsidRDefault="00B62F56" w:rsidP="00D707DD">
            <w:pPr>
              <w:rPr>
                <w:rFonts w:ascii="Calibri" w:hAnsi="Calibri" w:cs="Calibri"/>
                <w:b/>
                <w:bCs/>
                <w:sz w:val="22"/>
                <w:szCs w:val="22"/>
                <w:lang w:val="sr-Cyrl-CS"/>
              </w:rPr>
            </w:pPr>
            <w:r w:rsidRPr="00E17AA5">
              <w:rPr>
                <w:rFonts w:ascii="Calibri" w:hAnsi="Calibri" w:cs="Calibri"/>
                <w:b/>
                <w:bCs/>
                <w:sz w:val="22"/>
                <w:szCs w:val="22"/>
                <w:lang w:val="sr-Cyrl-CS"/>
              </w:rPr>
              <w:t xml:space="preserve">Препоручена литература </w:t>
            </w:r>
          </w:p>
          <w:p w14:paraId="507AE591" w14:textId="77777777" w:rsidR="006E5A05" w:rsidRPr="00E17AA5" w:rsidRDefault="006E5A05" w:rsidP="00783ED4">
            <w:pPr>
              <w:numPr>
                <w:ilvl w:val="0"/>
                <w:numId w:val="75"/>
              </w:numPr>
              <w:rPr>
                <w:rFonts w:ascii="Calibri" w:hAnsi="Calibri" w:cs="Calibri"/>
                <w:bCs/>
                <w:sz w:val="22"/>
                <w:szCs w:val="22"/>
              </w:rPr>
            </w:pPr>
            <w:r w:rsidRPr="00E17AA5">
              <w:rPr>
                <w:rFonts w:ascii="Calibri" w:hAnsi="Calibri" w:cs="Calibri"/>
                <w:bCs/>
                <w:sz w:val="22"/>
                <w:szCs w:val="22"/>
                <w:lang w:val="sr-Cyrl-CS"/>
              </w:rPr>
              <w:t>Николић В.: Механичка анализа елемената зупчастих преносника, Крагујевац, 1999.</w:t>
            </w:r>
          </w:p>
          <w:p w14:paraId="15C5D45A" w14:textId="77777777" w:rsidR="006E5A05" w:rsidRPr="00E17AA5" w:rsidRDefault="006E5A05" w:rsidP="00783ED4">
            <w:pPr>
              <w:numPr>
                <w:ilvl w:val="0"/>
                <w:numId w:val="75"/>
              </w:numPr>
              <w:rPr>
                <w:rFonts w:ascii="Calibri" w:hAnsi="Calibri" w:cs="Calibri"/>
                <w:bCs/>
                <w:sz w:val="22"/>
                <w:szCs w:val="22"/>
              </w:rPr>
            </w:pPr>
            <w:proofErr w:type="spellStart"/>
            <w:r w:rsidRPr="00E17AA5">
              <w:rPr>
                <w:rFonts w:ascii="Calibri" w:hAnsi="Calibri" w:cs="Calibri"/>
                <w:bCs/>
                <w:sz w:val="22"/>
                <w:szCs w:val="22"/>
                <w:lang w:val="sr-Cyrl-CS"/>
              </w:rPr>
              <w:t>Ристивојевић</w:t>
            </w:r>
            <w:proofErr w:type="spellEnd"/>
            <w:r w:rsidRPr="00E17AA5">
              <w:rPr>
                <w:rFonts w:ascii="Calibri" w:hAnsi="Calibri" w:cs="Calibri"/>
                <w:bCs/>
                <w:sz w:val="22"/>
                <w:szCs w:val="22"/>
                <w:lang w:val="sr-Cyrl-CS"/>
              </w:rPr>
              <w:t xml:space="preserve"> М, Митровић Р.: Расподела оптерећења-зупчасти парови и </w:t>
            </w:r>
            <w:proofErr w:type="spellStart"/>
            <w:r w:rsidRPr="00E17AA5">
              <w:rPr>
                <w:rFonts w:ascii="Calibri" w:hAnsi="Calibri" w:cs="Calibri"/>
                <w:bCs/>
                <w:sz w:val="22"/>
                <w:szCs w:val="22"/>
                <w:lang w:val="sr-Cyrl-CS"/>
              </w:rPr>
              <w:t>котрљајни</w:t>
            </w:r>
            <w:proofErr w:type="spellEnd"/>
            <w:r w:rsidRPr="00E17AA5">
              <w:rPr>
                <w:rFonts w:ascii="Calibri" w:hAnsi="Calibri" w:cs="Calibri"/>
                <w:bCs/>
                <w:sz w:val="22"/>
                <w:szCs w:val="22"/>
                <w:lang w:val="sr-Cyrl-CS"/>
              </w:rPr>
              <w:t xml:space="preserve"> лежаји, Машински факултет Београд, 2002.</w:t>
            </w:r>
          </w:p>
          <w:p w14:paraId="61705104" w14:textId="77777777" w:rsidR="006E5A05" w:rsidRPr="00E17AA5" w:rsidRDefault="006E5A05" w:rsidP="00783ED4">
            <w:pPr>
              <w:pStyle w:val="ListParagraph"/>
              <w:widowControl w:val="0"/>
              <w:numPr>
                <w:ilvl w:val="0"/>
                <w:numId w:val="75"/>
              </w:numPr>
              <w:autoSpaceDE w:val="0"/>
              <w:autoSpaceDN w:val="0"/>
              <w:adjustRightInd w:val="0"/>
              <w:spacing w:after="0" w:line="240" w:lineRule="auto"/>
              <w:jc w:val="both"/>
              <w:rPr>
                <w:rFonts w:cs="Calibri"/>
                <w:bCs/>
                <w:lang w:val="sr-Cyrl-CS" w:eastAsia="sr-Latn-CS"/>
              </w:rPr>
            </w:pPr>
            <w:proofErr w:type="spellStart"/>
            <w:r w:rsidRPr="00E17AA5">
              <w:rPr>
                <w:rFonts w:cs="Calibri"/>
              </w:rPr>
              <w:t>Ђорђевић</w:t>
            </w:r>
            <w:proofErr w:type="spellEnd"/>
            <w:r w:rsidRPr="00E17AA5">
              <w:rPr>
                <w:rFonts w:cs="Calibri"/>
              </w:rPr>
              <w:t xml:space="preserve"> З.: </w:t>
            </w:r>
            <w:proofErr w:type="spellStart"/>
            <w:r w:rsidRPr="00E17AA5">
              <w:rPr>
                <w:rFonts w:cs="Calibri"/>
              </w:rPr>
              <w:t>Композитне</w:t>
            </w:r>
            <w:proofErr w:type="spellEnd"/>
            <w:r w:rsidRPr="00E17AA5">
              <w:rPr>
                <w:rFonts w:cs="Calibri"/>
              </w:rPr>
              <w:t xml:space="preserve"> </w:t>
            </w:r>
            <w:proofErr w:type="spellStart"/>
            <w:r w:rsidRPr="00E17AA5">
              <w:rPr>
                <w:rFonts w:cs="Calibri"/>
              </w:rPr>
              <w:t>конструкције</w:t>
            </w:r>
            <w:proofErr w:type="spellEnd"/>
            <w:r w:rsidRPr="00E17AA5">
              <w:rPr>
                <w:rFonts w:cs="Calibri"/>
              </w:rPr>
              <w:t xml:space="preserve">, </w:t>
            </w:r>
            <w:proofErr w:type="spellStart"/>
            <w:r w:rsidRPr="00E17AA5">
              <w:rPr>
                <w:rFonts w:cs="Calibri"/>
              </w:rPr>
              <w:t>Факултет</w:t>
            </w:r>
            <w:proofErr w:type="spellEnd"/>
            <w:r w:rsidRPr="00E17AA5">
              <w:rPr>
                <w:rFonts w:cs="Calibri"/>
              </w:rPr>
              <w:t xml:space="preserve"> </w:t>
            </w:r>
            <w:proofErr w:type="spellStart"/>
            <w:r w:rsidRPr="00E17AA5">
              <w:rPr>
                <w:rFonts w:cs="Calibri"/>
              </w:rPr>
              <w:t>инжењерских</w:t>
            </w:r>
            <w:proofErr w:type="spellEnd"/>
            <w:r w:rsidRPr="00E17AA5">
              <w:rPr>
                <w:rFonts w:cs="Calibri"/>
              </w:rPr>
              <w:t xml:space="preserve"> </w:t>
            </w:r>
            <w:proofErr w:type="spellStart"/>
            <w:r w:rsidRPr="00E17AA5">
              <w:rPr>
                <w:rFonts w:cs="Calibri"/>
              </w:rPr>
              <w:t>наука</w:t>
            </w:r>
            <w:proofErr w:type="spellEnd"/>
            <w:r w:rsidRPr="00E17AA5">
              <w:rPr>
                <w:rFonts w:cs="Calibri"/>
              </w:rPr>
              <w:t xml:space="preserve"> </w:t>
            </w:r>
            <w:proofErr w:type="spellStart"/>
            <w:r w:rsidRPr="00E17AA5">
              <w:rPr>
                <w:rFonts w:cs="Calibri"/>
              </w:rPr>
              <w:t>Универзитета</w:t>
            </w:r>
            <w:proofErr w:type="spellEnd"/>
            <w:r w:rsidRPr="00E17AA5">
              <w:rPr>
                <w:rFonts w:cs="Calibri"/>
              </w:rPr>
              <w:t xml:space="preserve"> у </w:t>
            </w:r>
            <w:proofErr w:type="spellStart"/>
            <w:r w:rsidRPr="00E17AA5">
              <w:rPr>
                <w:rFonts w:cs="Calibri"/>
              </w:rPr>
              <w:t>Крагујевцу</w:t>
            </w:r>
            <w:proofErr w:type="spellEnd"/>
            <w:r w:rsidRPr="00E17AA5">
              <w:rPr>
                <w:rFonts w:cs="Calibri"/>
              </w:rPr>
              <w:t>, 2018.</w:t>
            </w:r>
          </w:p>
          <w:p w14:paraId="2CE0FBDE" w14:textId="77777777" w:rsidR="00B62F56" w:rsidRPr="00E17AA5" w:rsidRDefault="006E5A05" w:rsidP="00783ED4">
            <w:pPr>
              <w:pStyle w:val="ListParagraph"/>
              <w:widowControl w:val="0"/>
              <w:numPr>
                <w:ilvl w:val="0"/>
                <w:numId w:val="75"/>
              </w:numPr>
              <w:autoSpaceDE w:val="0"/>
              <w:autoSpaceDN w:val="0"/>
              <w:adjustRightInd w:val="0"/>
              <w:spacing w:after="0" w:line="240" w:lineRule="auto"/>
              <w:jc w:val="both"/>
              <w:rPr>
                <w:rFonts w:cs="Calibri"/>
                <w:bCs/>
                <w:sz w:val="20"/>
                <w:szCs w:val="20"/>
                <w:lang w:val="sr-Cyrl-CS" w:eastAsia="sr-Latn-CS"/>
              </w:rPr>
            </w:pPr>
            <w:r w:rsidRPr="00E17AA5">
              <w:rPr>
                <w:rFonts w:cs="Calibri"/>
                <w:lang w:val="sr-Cyrl-CS"/>
              </w:rPr>
              <w:t xml:space="preserve">Момчиловић Д., Митровић Р., </w:t>
            </w:r>
            <w:proofErr w:type="spellStart"/>
            <w:r w:rsidRPr="00E17AA5">
              <w:rPr>
                <w:rFonts w:cs="Calibri"/>
                <w:lang w:val="sr-Cyrl-CS"/>
              </w:rPr>
              <w:t>Атанасовска</w:t>
            </w:r>
            <w:proofErr w:type="spellEnd"/>
            <w:r w:rsidRPr="00E17AA5">
              <w:rPr>
                <w:rFonts w:cs="Calibri"/>
                <w:lang w:val="sr-Cyrl-CS"/>
              </w:rPr>
              <w:t xml:space="preserve"> И.: Концентрација напона и замор материјала-савремени приступ прорачуну машинских елемената и конструкција, </w:t>
            </w:r>
            <w:r w:rsidRPr="00E17AA5">
              <w:rPr>
                <w:rFonts w:cs="Calibri"/>
                <w:bCs/>
                <w:lang w:val="sr-Cyrl-CS"/>
              </w:rPr>
              <w:t>Машински факултет Београд, 2016.</w:t>
            </w:r>
          </w:p>
        </w:tc>
      </w:tr>
      <w:tr w:rsidR="00B62F56" w:rsidRPr="00E17AA5" w14:paraId="1F3CDC03" w14:textId="77777777" w:rsidTr="00A31333">
        <w:tc>
          <w:tcPr>
            <w:tcW w:w="2241" w:type="pct"/>
          </w:tcPr>
          <w:p w14:paraId="6C293E86" w14:textId="77777777" w:rsidR="00B62F56" w:rsidRPr="00E17AA5" w:rsidRDefault="00B62F56" w:rsidP="00D707DD">
            <w:pPr>
              <w:rPr>
                <w:rFonts w:ascii="Calibri" w:hAnsi="Calibri" w:cs="Calibri"/>
                <w:bCs/>
                <w:sz w:val="22"/>
                <w:szCs w:val="22"/>
                <w:lang w:val="sr-Cyrl-CS"/>
              </w:rPr>
            </w:pPr>
            <w:r w:rsidRPr="00E17AA5">
              <w:rPr>
                <w:rFonts w:ascii="Calibri" w:hAnsi="Calibri" w:cs="Calibri"/>
                <w:bCs/>
                <w:sz w:val="22"/>
                <w:szCs w:val="22"/>
                <w:lang w:val="sr-Cyrl-CS"/>
              </w:rPr>
              <w:t xml:space="preserve">Број часова </w:t>
            </w:r>
            <w:r w:rsidRPr="00E17AA5">
              <w:rPr>
                <w:rFonts w:ascii="Calibri" w:hAnsi="Calibri" w:cs="Calibri"/>
                <w:sz w:val="22"/>
                <w:szCs w:val="22"/>
                <w:lang w:val="sr-Cyrl-CS"/>
              </w:rPr>
              <w:t xml:space="preserve"> активне наставе: </w:t>
            </w:r>
            <w:r w:rsidR="00A857BE">
              <w:rPr>
                <w:rFonts w:ascii="Calibri" w:hAnsi="Calibri" w:cs="Calibri"/>
                <w:sz w:val="22"/>
                <w:szCs w:val="22"/>
                <w:lang w:val="sr-Cyrl-CS"/>
              </w:rPr>
              <w:t xml:space="preserve">  </w:t>
            </w:r>
          </w:p>
        </w:tc>
        <w:tc>
          <w:tcPr>
            <w:tcW w:w="1402" w:type="pct"/>
          </w:tcPr>
          <w:p w14:paraId="05507FB0" w14:textId="77777777" w:rsidR="00B62F56" w:rsidRPr="00E17AA5" w:rsidRDefault="004220F2" w:rsidP="00D707DD">
            <w:pPr>
              <w:rPr>
                <w:rFonts w:ascii="Calibri" w:hAnsi="Calibri" w:cs="Calibri"/>
                <w:bCs/>
                <w:sz w:val="22"/>
                <w:szCs w:val="22"/>
                <w:lang w:val="sr-Cyrl-CS"/>
              </w:rPr>
            </w:pPr>
            <w:proofErr w:type="spellStart"/>
            <w:r>
              <w:rPr>
                <w:rFonts w:ascii="Calibri" w:hAnsi="Calibri" w:cs="Calibri"/>
                <w:sz w:val="22"/>
                <w:szCs w:val="22"/>
              </w:rPr>
              <w:t>П</w:t>
            </w:r>
            <w:r w:rsidR="00B62F56" w:rsidRPr="00E17AA5">
              <w:rPr>
                <w:rFonts w:ascii="Calibri" w:hAnsi="Calibri" w:cs="Calibri"/>
                <w:sz w:val="22"/>
                <w:szCs w:val="22"/>
              </w:rPr>
              <w:t>редавања</w:t>
            </w:r>
            <w:proofErr w:type="spellEnd"/>
            <w:r w:rsidR="00B62F56" w:rsidRPr="00E17AA5">
              <w:rPr>
                <w:rFonts w:ascii="Calibri" w:hAnsi="Calibri" w:cs="Calibri"/>
                <w:sz w:val="22"/>
                <w:szCs w:val="22"/>
                <w:lang w:val="sr-Cyrl-CS"/>
              </w:rPr>
              <w:t xml:space="preserve">: </w:t>
            </w:r>
            <w:r>
              <w:rPr>
                <w:rFonts w:ascii="Calibri" w:hAnsi="Calibri" w:cs="Calibri"/>
                <w:sz w:val="22"/>
                <w:szCs w:val="22"/>
                <w:lang w:val="sr-Cyrl-CS"/>
              </w:rPr>
              <w:t>7</w:t>
            </w:r>
            <w:r w:rsidR="00B62F56" w:rsidRPr="00E17AA5">
              <w:rPr>
                <w:rFonts w:ascii="Calibri" w:hAnsi="Calibri" w:cs="Calibri"/>
                <w:sz w:val="22"/>
                <w:szCs w:val="22"/>
                <w:lang w:val="sr-Cyrl-CS"/>
              </w:rPr>
              <w:t>5</w:t>
            </w:r>
          </w:p>
        </w:tc>
        <w:tc>
          <w:tcPr>
            <w:tcW w:w="1357" w:type="pct"/>
          </w:tcPr>
          <w:p w14:paraId="7C3F30B7" w14:textId="77777777" w:rsidR="00B62F56" w:rsidRPr="00E17AA5" w:rsidRDefault="004220F2" w:rsidP="00D707DD">
            <w:pPr>
              <w:rPr>
                <w:rFonts w:ascii="Calibri" w:hAnsi="Calibri" w:cs="Calibri"/>
                <w:bCs/>
                <w:sz w:val="22"/>
                <w:szCs w:val="22"/>
                <w:lang w:val="sr-Cyrl-CS"/>
              </w:rPr>
            </w:pPr>
            <w:r>
              <w:rPr>
                <w:rFonts w:ascii="Calibri" w:hAnsi="Calibri" w:cs="Calibri"/>
                <w:sz w:val="22"/>
                <w:szCs w:val="22"/>
                <w:lang w:val="sr-Cyrl-RS"/>
              </w:rPr>
              <w:t>Практична настава</w:t>
            </w:r>
            <w:r w:rsidR="00B62F56" w:rsidRPr="00E17AA5">
              <w:rPr>
                <w:rFonts w:ascii="Calibri" w:hAnsi="Calibri" w:cs="Calibri"/>
                <w:sz w:val="22"/>
                <w:szCs w:val="22"/>
                <w:lang w:val="ru-RU"/>
              </w:rPr>
              <w:t>:</w:t>
            </w:r>
            <w:r>
              <w:rPr>
                <w:rFonts w:ascii="Calibri" w:hAnsi="Calibri" w:cs="Calibri"/>
                <w:sz w:val="22"/>
                <w:szCs w:val="22"/>
                <w:lang w:val="ru-RU"/>
              </w:rPr>
              <w:t xml:space="preserve">  7</w:t>
            </w:r>
            <w:r w:rsidR="00B62F56" w:rsidRPr="00E17AA5">
              <w:rPr>
                <w:rFonts w:ascii="Calibri" w:hAnsi="Calibri" w:cs="Calibri"/>
                <w:sz w:val="22"/>
                <w:szCs w:val="22"/>
                <w:lang w:val="ru-RU"/>
              </w:rPr>
              <w:t>5</w:t>
            </w:r>
          </w:p>
        </w:tc>
      </w:tr>
      <w:tr w:rsidR="00B62F56" w:rsidRPr="00E17AA5" w14:paraId="55E14520" w14:textId="77777777" w:rsidTr="00A31333">
        <w:tc>
          <w:tcPr>
            <w:tcW w:w="5000" w:type="pct"/>
            <w:gridSpan w:val="3"/>
          </w:tcPr>
          <w:p w14:paraId="7CD1188E" w14:textId="77777777" w:rsidR="00B62F56" w:rsidRPr="00E17AA5" w:rsidRDefault="00B62F56" w:rsidP="00D707DD">
            <w:pPr>
              <w:rPr>
                <w:rFonts w:ascii="Calibri" w:hAnsi="Calibri" w:cs="Calibri"/>
                <w:b/>
                <w:bCs/>
                <w:sz w:val="22"/>
                <w:szCs w:val="22"/>
                <w:lang w:val="sr-Cyrl-CS"/>
              </w:rPr>
            </w:pPr>
            <w:r w:rsidRPr="00E17AA5">
              <w:rPr>
                <w:rFonts w:ascii="Calibri" w:hAnsi="Calibri" w:cs="Calibri"/>
                <w:b/>
                <w:bCs/>
                <w:sz w:val="22"/>
                <w:szCs w:val="22"/>
                <w:lang w:val="sr-Cyrl-CS"/>
              </w:rPr>
              <w:t>Методе извођења наставе</w:t>
            </w:r>
          </w:p>
          <w:p w14:paraId="7CA80C00" w14:textId="77777777" w:rsidR="00B62F56" w:rsidRPr="00E17AA5" w:rsidRDefault="00B62F56" w:rsidP="00D707DD">
            <w:pPr>
              <w:rPr>
                <w:rFonts w:ascii="Calibri" w:hAnsi="Calibri" w:cs="Calibri"/>
                <w:sz w:val="22"/>
                <w:szCs w:val="22"/>
                <w:lang w:val="sr-Cyrl-CS"/>
              </w:rPr>
            </w:pPr>
            <w:r w:rsidRPr="00E17AA5">
              <w:rPr>
                <w:rFonts w:ascii="Calibri" w:hAnsi="Calibri" w:cs="Calibri"/>
                <w:sz w:val="22"/>
                <w:szCs w:val="22"/>
                <w:lang w:val="sr-Cyrl-CS"/>
              </w:rPr>
              <w:t>Предавања, интерактивна настава и самостални рад</w:t>
            </w:r>
          </w:p>
        </w:tc>
      </w:tr>
      <w:tr w:rsidR="00B62F56" w:rsidRPr="00E17AA5" w14:paraId="73B2B3B3" w14:textId="77777777" w:rsidTr="00A31333">
        <w:tc>
          <w:tcPr>
            <w:tcW w:w="5000" w:type="pct"/>
            <w:gridSpan w:val="3"/>
          </w:tcPr>
          <w:p w14:paraId="3E25B078" w14:textId="77777777" w:rsidR="00B62F56" w:rsidRPr="00E17AA5" w:rsidRDefault="00B62F56" w:rsidP="00AB6A2D">
            <w:pPr>
              <w:autoSpaceDE w:val="0"/>
              <w:autoSpaceDN w:val="0"/>
              <w:adjustRightInd w:val="0"/>
              <w:rPr>
                <w:rFonts w:ascii="Calibri" w:hAnsi="Calibri" w:cs="Calibri"/>
                <w:b/>
                <w:bCs/>
                <w:sz w:val="22"/>
                <w:szCs w:val="22"/>
                <w:lang w:val="sr-Cyrl-CS"/>
              </w:rPr>
            </w:pPr>
            <w:r w:rsidRPr="00E17AA5">
              <w:rPr>
                <w:rFonts w:ascii="Calibri" w:hAnsi="Calibri" w:cs="Calibri"/>
                <w:b/>
                <w:bCs/>
                <w:sz w:val="22"/>
                <w:szCs w:val="22"/>
                <w:lang w:val="sr-Cyrl-CS"/>
              </w:rPr>
              <w:t>Оцена  знања (максимални број поена 100)</w:t>
            </w:r>
          </w:p>
          <w:p w14:paraId="46EFCF40" w14:textId="77777777" w:rsidR="00B62F56" w:rsidRPr="00E17AA5" w:rsidRDefault="00B62F56" w:rsidP="00D707DD">
            <w:pPr>
              <w:autoSpaceDE w:val="0"/>
              <w:autoSpaceDN w:val="0"/>
              <w:adjustRightInd w:val="0"/>
              <w:jc w:val="both"/>
              <w:rPr>
                <w:rFonts w:ascii="Calibri" w:hAnsi="Calibri" w:cs="Calibri"/>
                <w:bCs/>
                <w:sz w:val="22"/>
                <w:szCs w:val="22"/>
                <w:lang w:val="sr-Cyrl-CS"/>
              </w:rPr>
            </w:pPr>
            <w:r w:rsidRPr="00E17AA5">
              <w:rPr>
                <w:rFonts w:ascii="Calibri" w:hAnsi="Calibri" w:cs="Calibri"/>
                <w:bCs/>
                <w:sz w:val="22"/>
                <w:szCs w:val="22"/>
                <w:lang w:val="sr-Cyrl-CS"/>
              </w:rPr>
              <w:t>Презентација и одбрана пројекта: 60 поена</w:t>
            </w:r>
          </w:p>
          <w:p w14:paraId="78EE940D" w14:textId="77777777" w:rsidR="00B62F56" w:rsidRPr="00E17AA5" w:rsidRDefault="00B62F56" w:rsidP="00D707DD">
            <w:pPr>
              <w:autoSpaceDE w:val="0"/>
              <w:autoSpaceDN w:val="0"/>
              <w:adjustRightInd w:val="0"/>
              <w:jc w:val="both"/>
              <w:rPr>
                <w:rFonts w:ascii="Calibri" w:hAnsi="Calibri" w:cs="Calibri"/>
                <w:bCs/>
                <w:sz w:val="22"/>
                <w:szCs w:val="22"/>
                <w:lang w:val="sr-Cyrl-CS"/>
              </w:rPr>
            </w:pPr>
            <w:r w:rsidRPr="00E17AA5">
              <w:rPr>
                <w:rFonts w:ascii="Calibri" w:hAnsi="Calibri" w:cs="Calibri"/>
                <w:bCs/>
                <w:sz w:val="22"/>
                <w:szCs w:val="22"/>
                <w:lang w:val="sr-Cyrl-CS"/>
              </w:rPr>
              <w:t>Усмени испит: 40 поена</w:t>
            </w:r>
          </w:p>
        </w:tc>
      </w:tr>
    </w:tbl>
    <w:p w14:paraId="29A4D955" w14:textId="77777777" w:rsidR="00E90E7A" w:rsidRPr="00E17AA5" w:rsidRDefault="00E90E7A" w:rsidP="00CD32F4">
      <w:pPr>
        <w:rPr>
          <w:rFonts w:ascii="Calibri" w:hAnsi="Calibri" w:cs="Calibri"/>
          <w:lang w:val="sr-Latn-CS"/>
        </w:rPr>
      </w:pPr>
    </w:p>
    <w:p w14:paraId="34325CBC" w14:textId="77777777" w:rsidR="00E90E7A" w:rsidRPr="00E17AA5" w:rsidRDefault="00DC24B2" w:rsidP="00CD32F4">
      <w:pPr>
        <w:rPr>
          <w:rFonts w:ascii="Calibri" w:hAnsi="Calibri" w:cs="Calibri"/>
          <w:lang w:val="sr-Latn-CS"/>
        </w:rPr>
      </w:pPr>
      <w:r w:rsidRPr="00E17AA5">
        <w:rPr>
          <w:rFonts w:ascii="Calibri" w:hAnsi="Calibri" w:cs="Calibri"/>
          <w:lang w:val="sr-Latn-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2983"/>
        <w:gridCol w:w="2862"/>
      </w:tblGrid>
      <w:tr w:rsidR="00E90E7A" w:rsidRPr="00E17AA5" w14:paraId="5A373E35" w14:textId="77777777" w:rsidTr="00A31333">
        <w:tc>
          <w:tcPr>
            <w:tcW w:w="5000" w:type="pct"/>
            <w:gridSpan w:val="3"/>
          </w:tcPr>
          <w:p w14:paraId="0B1C5D62" w14:textId="77777777" w:rsidR="00E90E7A" w:rsidRPr="00E17AA5" w:rsidRDefault="00E90E7A" w:rsidP="00D707DD">
            <w:pPr>
              <w:rPr>
                <w:rFonts w:ascii="Calibri" w:hAnsi="Calibri" w:cs="Calibri"/>
                <w:lang w:val="sr-Cyrl-CS"/>
              </w:rPr>
            </w:pPr>
            <w:r w:rsidRPr="00E17AA5">
              <w:rPr>
                <w:rFonts w:ascii="Calibri" w:hAnsi="Calibri" w:cs="Calibri"/>
                <w:b/>
                <w:bCs/>
                <w:lang w:val="sr-Cyrl-CS"/>
              </w:rPr>
              <w:t xml:space="preserve">Назив предмета: </w:t>
            </w:r>
            <w:bookmarkStart w:id="87" w:name="DMKIM09"/>
            <w:r w:rsidRPr="00E17AA5">
              <w:rPr>
                <w:rFonts w:ascii="Calibri" w:hAnsi="Calibri" w:cs="Calibri"/>
                <w:b/>
                <w:bCs/>
                <w:lang w:val="sr-Cyrl-CS"/>
              </w:rPr>
              <w:t>Изабрана поглавља из транспортних машина</w:t>
            </w:r>
            <w:bookmarkEnd w:id="87"/>
          </w:p>
        </w:tc>
      </w:tr>
      <w:tr w:rsidR="00E90E7A" w:rsidRPr="00E17AA5" w14:paraId="6C2D061D" w14:textId="77777777" w:rsidTr="00A31333">
        <w:tc>
          <w:tcPr>
            <w:tcW w:w="5000" w:type="pct"/>
            <w:gridSpan w:val="3"/>
          </w:tcPr>
          <w:p w14:paraId="145A6DA5" w14:textId="77777777" w:rsidR="00E90E7A" w:rsidRPr="00E17AA5" w:rsidRDefault="00E90E7A" w:rsidP="00D707DD">
            <w:pPr>
              <w:rPr>
                <w:rFonts w:ascii="Calibri" w:hAnsi="Calibri" w:cs="Calibri"/>
                <w:b/>
                <w:bCs/>
                <w:lang w:val="sr-Cyrl-CS"/>
              </w:rPr>
            </w:pPr>
            <w:r w:rsidRPr="00E17AA5">
              <w:rPr>
                <w:rFonts w:ascii="Calibri" w:hAnsi="Calibri" w:cs="Calibri"/>
                <w:b/>
                <w:bCs/>
                <w:lang w:val="sr-Cyrl-CS"/>
              </w:rPr>
              <w:t>Наставник или наставници: Ненад А. Милорадовић</w:t>
            </w:r>
          </w:p>
        </w:tc>
      </w:tr>
      <w:tr w:rsidR="00E90E7A" w:rsidRPr="00E17AA5" w14:paraId="2AA6EE79" w14:textId="77777777" w:rsidTr="00A31333">
        <w:tc>
          <w:tcPr>
            <w:tcW w:w="5000" w:type="pct"/>
            <w:gridSpan w:val="3"/>
          </w:tcPr>
          <w:p w14:paraId="16508910" w14:textId="77777777" w:rsidR="00E90E7A" w:rsidRPr="00E17AA5" w:rsidRDefault="00E90E7A" w:rsidP="00D707DD">
            <w:pPr>
              <w:rPr>
                <w:rFonts w:ascii="Calibri" w:hAnsi="Calibri" w:cs="Calibri"/>
                <w:lang w:val="sr-Cyrl-CS"/>
              </w:rPr>
            </w:pPr>
            <w:r w:rsidRPr="00E17AA5">
              <w:rPr>
                <w:rFonts w:ascii="Calibri" w:hAnsi="Calibri" w:cs="Calibri"/>
                <w:b/>
                <w:bCs/>
                <w:lang w:val="sr-Cyrl-CS"/>
              </w:rPr>
              <w:t xml:space="preserve">Статус предмета: </w:t>
            </w:r>
            <w:r w:rsidR="001D77C2">
              <w:rPr>
                <w:rFonts w:ascii="Calibri" w:hAnsi="Calibri" w:cs="Calibri"/>
                <w:bCs/>
                <w:lang w:val="sr-Cyrl-CS"/>
              </w:rPr>
              <w:t>Изборни предмет студијског програма</w:t>
            </w:r>
          </w:p>
        </w:tc>
      </w:tr>
      <w:tr w:rsidR="00E90E7A" w:rsidRPr="00E17AA5" w14:paraId="5B950F5B" w14:textId="77777777" w:rsidTr="00A31333">
        <w:tc>
          <w:tcPr>
            <w:tcW w:w="5000" w:type="pct"/>
            <w:gridSpan w:val="3"/>
          </w:tcPr>
          <w:p w14:paraId="6117729E" w14:textId="77777777" w:rsidR="00E90E7A" w:rsidRPr="00E17AA5" w:rsidRDefault="00E90E7A" w:rsidP="00D707DD">
            <w:pPr>
              <w:rPr>
                <w:rFonts w:ascii="Calibri" w:hAnsi="Calibri" w:cs="Calibri"/>
                <w:lang w:val="sr-Cyrl-CS"/>
              </w:rPr>
            </w:pPr>
            <w:r w:rsidRPr="00E17AA5">
              <w:rPr>
                <w:rFonts w:ascii="Calibri" w:hAnsi="Calibri" w:cs="Calibri"/>
                <w:b/>
                <w:bCs/>
                <w:lang w:val="sr-Cyrl-CS"/>
              </w:rPr>
              <w:t>Број ЕСПБ: 15</w:t>
            </w:r>
          </w:p>
        </w:tc>
      </w:tr>
      <w:tr w:rsidR="00E90E7A" w:rsidRPr="00E17AA5" w14:paraId="0BF546D2" w14:textId="77777777" w:rsidTr="00A31333">
        <w:tc>
          <w:tcPr>
            <w:tcW w:w="5000" w:type="pct"/>
            <w:gridSpan w:val="3"/>
          </w:tcPr>
          <w:p w14:paraId="007B0ED9" w14:textId="77777777" w:rsidR="00E90E7A" w:rsidRPr="00E17AA5" w:rsidRDefault="00E90E7A" w:rsidP="00D707DD">
            <w:pPr>
              <w:rPr>
                <w:rFonts w:ascii="Calibri" w:hAnsi="Calibri" w:cs="Calibri"/>
                <w:lang w:val="sr-Cyrl-CS"/>
              </w:rPr>
            </w:pPr>
            <w:r w:rsidRPr="00E17AA5">
              <w:rPr>
                <w:rFonts w:ascii="Calibri" w:hAnsi="Calibri" w:cs="Calibri"/>
                <w:b/>
                <w:bCs/>
                <w:lang w:val="sr-Cyrl-CS"/>
              </w:rPr>
              <w:t xml:space="preserve">Услов: </w:t>
            </w:r>
            <w:r w:rsidRPr="00E17AA5">
              <w:rPr>
                <w:rFonts w:ascii="Calibri" w:hAnsi="Calibri" w:cs="Calibri"/>
                <w:bCs/>
                <w:lang w:val="sr-Cyrl-CS"/>
              </w:rPr>
              <w:t>Нема</w:t>
            </w:r>
          </w:p>
        </w:tc>
      </w:tr>
      <w:tr w:rsidR="00E90E7A" w:rsidRPr="00E17AA5" w14:paraId="77E0D372" w14:textId="77777777" w:rsidTr="00A31333">
        <w:tc>
          <w:tcPr>
            <w:tcW w:w="5000" w:type="pct"/>
            <w:gridSpan w:val="3"/>
          </w:tcPr>
          <w:p w14:paraId="5BAA8B4E" w14:textId="77777777" w:rsidR="00E90E7A" w:rsidRPr="00E17AA5" w:rsidRDefault="00E90E7A" w:rsidP="00D707DD">
            <w:pPr>
              <w:autoSpaceDE w:val="0"/>
              <w:autoSpaceDN w:val="0"/>
              <w:adjustRightInd w:val="0"/>
              <w:rPr>
                <w:rFonts w:ascii="Calibri" w:hAnsi="Calibri" w:cs="Calibri"/>
                <w:b/>
                <w:bCs/>
                <w:lang w:val="sr-Cyrl-CS"/>
              </w:rPr>
            </w:pPr>
            <w:r w:rsidRPr="00E17AA5">
              <w:rPr>
                <w:rFonts w:ascii="Calibri" w:hAnsi="Calibri" w:cs="Calibri"/>
                <w:b/>
                <w:bCs/>
                <w:lang w:val="sr-Cyrl-CS"/>
              </w:rPr>
              <w:t>Циљ предмета</w:t>
            </w:r>
          </w:p>
          <w:p w14:paraId="38AF0A56" w14:textId="77777777" w:rsidR="00E90E7A" w:rsidRPr="00E17AA5" w:rsidRDefault="00E90E7A" w:rsidP="00D707DD">
            <w:pPr>
              <w:autoSpaceDE w:val="0"/>
              <w:autoSpaceDN w:val="0"/>
              <w:adjustRightInd w:val="0"/>
              <w:rPr>
                <w:rFonts w:ascii="Calibri" w:hAnsi="Calibri" w:cs="Calibri"/>
                <w:sz w:val="22"/>
                <w:szCs w:val="22"/>
                <w:lang w:val="sr-Cyrl-CS"/>
              </w:rPr>
            </w:pPr>
            <w:r w:rsidRPr="00E17AA5">
              <w:rPr>
                <w:rFonts w:ascii="Calibri" w:hAnsi="Calibri" w:cs="Calibri"/>
                <w:sz w:val="22"/>
                <w:szCs w:val="22"/>
                <w:lang w:val="sr-Cyrl-CS"/>
              </w:rPr>
              <w:t xml:space="preserve">Упознавање студената са савременим знањима из области транспортних машина. Стицање нових, виших сазнања из области машина </w:t>
            </w:r>
            <w:proofErr w:type="spellStart"/>
            <w:r w:rsidRPr="00E17AA5">
              <w:rPr>
                <w:rFonts w:ascii="Calibri" w:hAnsi="Calibri" w:cs="Calibri"/>
                <w:sz w:val="22"/>
                <w:szCs w:val="22"/>
                <w:lang w:val="sr-Cyrl-CS"/>
              </w:rPr>
              <w:t>прекидног</w:t>
            </w:r>
            <w:proofErr w:type="spellEnd"/>
            <w:r w:rsidRPr="00E17AA5">
              <w:rPr>
                <w:rFonts w:ascii="Calibri" w:hAnsi="Calibri" w:cs="Calibri"/>
                <w:sz w:val="22"/>
                <w:szCs w:val="22"/>
                <w:lang w:val="sr-Cyrl-CS"/>
              </w:rPr>
              <w:t xml:space="preserve"> и непрекидног транспорта.</w:t>
            </w:r>
          </w:p>
          <w:p w14:paraId="2E2C630E" w14:textId="77777777" w:rsidR="00E90E7A" w:rsidRPr="00E17AA5" w:rsidRDefault="00E90E7A" w:rsidP="00D707DD">
            <w:pPr>
              <w:autoSpaceDE w:val="0"/>
              <w:autoSpaceDN w:val="0"/>
              <w:adjustRightInd w:val="0"/>
              <w:rPr>
                <w:rFonts w:ascii="Calibri" w:hAnsi="Calibri" w:cs="Calibri"/>
                <w:b/>
                <w:bCs/>
                <w:sz w:val="6"/>
                <w:szCs w:val="6"/>
                <w:lang w:val="sr-Cyrl-CS"/>
              </w:rPr>
            </w:pPr>
          </w:p>
        </w:tc>
      </w:tr>
      <w:tr w:rsidR="00E90E7A" w:rsidRPr="00E17AA5" w14:paraId="307BA472" w14:textId="77777777" w:rsidTr="00A31333">
        <w:tc>
          <w:tcPr>
            <w:tcW w:w="5000" w:type="pct"/>
            <w:gridSpan w:val="3"/>
          </w:tcPr>
          <w:p w14:paraId="071CA192" w14:textId="77777777" w:rsidR="00E90E7A" w:rsidRPr="00E17AA5" w:rsidRDefault="00E90E7A" w:rsidP="00D707DD">
            <w:pPr>
              <w:rPr>
                <w:rFonts w:ascii="Calibri" w:hAnsi="Calibri" w:cs="Calibri"/>
                <w:b/>
                <w:bCs/>
                <w:lang w:val="sr-Cyrl-CS"/>
              </w:rPr>
            </w:pPr>
            <w:r w:rsidRPr="00E17AA5">
              <w:rPr>
                <w:rFonts w:ascii="Calibri" w:hAnsi="Calibri" w:cs="Calibri"/>
                <w:b/>
                <w:bCs/>
                <w:lang w:val="sr-Cyrl-CS"/>
              </w:rPr>
              <w:t xml:space="preserve">Исход предмета </w:t>
            </w:r>
          </w:p>
          <w:p w14:paraId="706F19E7" w14:textId="77777777" w:rsidR="00E90E7A" w:rsidRPr="00E17AA5" w:rsidRDefault="00E90E7A" w:rsidP="00D707DD">
            <w:pPr>
              <w:rPr>
                <w:rFonts w:ascii="Calibri" w:hAnsi="Calibri" w:cs="Calibri"/>
                <w:bCs/>
                <w:sz w:val="22"/>
                <w:szCs w:val="22"/>
                <w:lang w:val="sr-Cyrl-CS"/>
              </w:rPr>
            </w:pPr>
            <w:r w:rsidRPr="00E17AA5">
              <w:rPr>
                <w:rFonts w:ascii="Calibri" w:hAnsi="Calibri" w:cs="Calibri"/>
                <w:bCs/>
                <w:sz w:val="22"/>
                <w:szCs w:val="22"/>
                <w:lang w:val="sr-Cyrl-CS"/>
              </w:rPr>
              <w:t>После положеног испита студенти ће бити оспособљени да:</w:t>
            </w:r>
          </w:p>
          <w:p w14:paraId="7141B823" w14:textId="77777777" w:rsidR="00E90E7A" w:rsidRPr="00E17AA5" w:rsidRDefault="00E90E7A" w:rsidP="00783ED4">
            <w:pPr>
              <w:numPr>
                <w:ilvl w:val="0"/>
                <w:numId w:val="79"/>
              </w:numPr>
              <w:rPr>
                <w:rFonts w:ascii="Calibri" w:hAnsi="Calibri" w:cs="Calibri"/>
                <w:bCs/>
                <w:sz w:val="22"/>
                <w:szCs w:val="22"/>
                <w:lang w:val="sr-Cyrl-CS"/>
              </w:rPr>
            </w:pPr>
            <w:r w:rsidRPr="00E17AA5">
              <w:rPr>
                <w:rFonts w:ascii="Calibri" w:hAnsi="Calibri" w:cs="Calibri"/>
                <w:bCs/>
                <w:sz w:val="22"/>
                <w:szCs w:val="22"/>
                <w:lang w:val="sr-Cyrl-CS"/>
              </w:rPr>
              <w:t>самостално решавају практичне и теоријске проблеме у овој области,</w:t>
            </w:r>
          </w:p>
          <w:p w14:paraId="0142156C" w14:textId="77777777" w:rsidR="00E90E7A" w:rsidRPr="00E17AA5" w:rsidRDefault="00E90E7A" w:rsidP="00783ED4">
            <w:pPr>
              <w:numPr>
                <w:ilvl w:val="0"/>
                <w:numId w:val="79"/>
              </w:numPr>
              <w:rPr>
                <w:rFonts w:ascii="Calibri" w:hAnsi="Calibri" w:cs="Calibri"/>
                <w:bCs/>
                <w:sz w:val="22"/>
                <w:szCs w:val="22"/>
                <w:lang w:val="sr-Cyrl-CS"/>
              </w:rPr>
            </w:pPr>
            <w:r w:rsidRPr="00E17AA5">
              <w:rPr>
                <w:rFonts w:ascii="Calibri" w:hAnsi="Calibri" w:cs="Calibri"/>
                <w:bCs/>
                <w:sz w:val="22"/>
                <w:szCs w:val="22"/>
                <w:lang w:val="sr-Cyrl-CS"/>
              </w:rPr>
              <w:t>стекну способности које могу да примене у процесу истраживања и даљег развоја транспортних машина.</w:t>
            </w:r>
          </w:p>
          <w:p w14:paraId="5F3C89B4" w14:textId="77777777" w:rsidR="00E90E7A" w:rsidRPr="00E17AA5" w:rsidRDefault="00E90E7A" w:rsidP="00D707DD">
            <w:pPr>
              <w:rPr>
                <w:rFonts w:ascii="Calibri" w:hAnsi="Calibri" w:cs="Calibri"/>
                <w:bCs/>
                <w:sz w:val="6"/>
                <w:szCs w:val="6"/>
                <w:lang w:val="sr-Cyrl-CS"/>
              </w:rPr>
            </w:pPr>
          </w:p>
        </w:tc>
      </w:tr>
      <w:tr w:rsidR="00E90E7A" w:rsidRPr="00E17AA5" w14:paraId="6D1A9C8F" w14:textId="77777777" w:rsidTr="00A31333">
        <w:tc>
          <w:tcPr>
            <w:tcW w:w="5000" w:type="pct"/>
            <w:gridSpan w:val="3"/>
          </w:tcPr>
          <w:p w14:paraId="1260777E" w14:textId="77777777" w:rsidR="00E90E7A" w:rsidRPr="00E17AA5" w:rsidRDefault="00E90E7A" w:rsidP="00D707DD">
            <w:pPr>
              <w:autoSpaceDE w:val="0"/>
              <w:autoSpaceDN w:val="0"/>
              <w:adjustRightInd w:val="0"/>
              <w:rPr>
                <w:rFonts w:ascii="Calibri" w:hAnsi="Calibri" w:cs="Calibri"/>
                <w:b/>
                <w:bCs/>
                <w:lang w:val="sr-Cyrl-CS"/>
              </w:rPr>
            </w:pPr>
            <w:r w:rsidRPr="00E17AA5">
              <w:rPr>
                <w:rFonts w:ascii="Calibri" w:hAnsi="Calibri" w:cs="Calibri"/>
                <w:b/>
                <w:bCs/>
                <w:lang w:val="sr-Cyrl-CS"/>
              </w:rPr>
              <w:t>Садржај предмета</w:t>
            </w:r>
          </w:p>
          <w:p w14:paraId="19D4DA98" w14:textId="77777777" w:rsidR="00E90E7A" w:rsidRPr="00E17AA5" w:rsidRDefault="00E90E7A" w:rsidP="00D707DD">
            <w:pPr>
              <w:rPr>
                <w:rFonts w:ascii="Calibri" w:hAnsi="Calibri" w:cs="Calibri"/>
                <w:i/>
                <w:iCs/>
                <w:sz w:val="22"/>
                <w:szCs w:val="22"/>
                <w:lang w:val="sr-Cyrl-CS"/>
              </w:rPr>
            </w:pPr>
            <w:r w:rsidRPr="00E17AA5">
              <w:rPr>
                <w:rFonts w:ascii="Calibri" w:hAnsi="Calibri" w:cs="Calibri"/>
                <w:i/>
                <w:iCs/>
                <w:sz w:val="22"/>
                <w:szCs w:val="22"/>
                <w:lang w:val="sr-Cyrl-CS"/>
              </w:rPr>
              <w:t>Теоријска настава</w:t>
            </w:r>
          </w:p>
          <w:p w14:paraId="15D2A714" w14:textId="77777777" w:rsidR="00E90E7A" w:rsidRPr="00E17AA5" w:rsidRDefault="00E90E7A" w:rsidP="00783ED4">
            <w:pPr>
              <w:numPr>
                <w:ilvl w:val="0"/>
                <w:numId w:val="77"/>
              </w:numPr>
              <w:rPr>
                <w:rFonts w:ascii="Calibri" w:hAnsi="Calibri" w:cs="Calibri"/>
                <w:iCs/>
                <w:sz w:val="22"/>
                <w:szCs w:val="22"/>
                <w:lang w:val="sr-Cyrl-CS"/>
              </w:rPr>
            </w:pPr>
            <w:r w:rsidRPr="00E17AA5">
              <w:rPr>
                <w:rFonts w:ascii="Calibri" w:hAnsi="Calibri" w:cs="Calibri"/>
                <w:sz w:val="22"/>
                <w:szCs w:val="22"/>
                <w:lang w:val="sr-Cyrl-CS"/>
              </w:rPr>
              <w:t xml:space="preserve">Увод у динамику транспортних машина </w:t>
            </w:r>
            <w:proofErr w:type="spellStart"/>
            <w:r w:rsidRPr="00E17AA5">
              <w:rPr>
                <w:rFonts w:ascii="Calibri" w:hAnsi="Calibri" w:cs="Calibri"/>
                <w:sz w:val="22"/>
                <w:szCs w:val="22"/>
                <w:lang w:val="sr-Cyrl-CS"/>
              </w:rPr>
              <w:t>прекидног</w:t>
            </w:r>
            <w:proofErr w:type="spellEnd"/>
            <w:r w:rsidRPr="00E17AA5">
              <w:rPr>
                <w:rFonts w:ascii="Calibri" w:hAnsi="Calibri" w:cs="Calibri"/>
                <w:sz w:val="22"/>
                <w:szCs w:val="22"/>
                <w:lang w:val="sr-Cyrl-CS"/>
              </w:rPr>
              <w:t xml:space="preserve"> и непрекидног дејства.</w:t>
            </w:r>
          </w:p>
          <w:p w14:paraId="4D606409" w14:textId="77777777" w:rsidR="00E90E7A" w:rsidRPr="00E17AA5" w:rsidRDefault="00E90E7A" w:rsidP="00783ED4">
            <w:pPr>
              <w:numPr>
                <w:ilvl w:val="0"/>
                <w:numId w:val="77"/>
              </w:numPr>
              <w:rPr>
                <w:rFonts w:ascii="Calibri" w:hAnsi="Calibri" w:cs="Calibri"/>
                <w:iCs/>
                <w:sz w:val="22"/>
                <w:szCs w:val="22"/>
                <w:lang w:val="sr-Cyrl-CS"/>
              </w:rPr>
            </w:pPr>
            <w:r w:rsidRPr="00E17AA5">
              <w:rPr>
                <w:rFonts w:ascii="Calibri" w:hAnsi="Calibri" w:cs="Calibri"/>
                <w:sz w:val="22"/>
                <w:szCs w:val="22"/>
                <w:lang w:val="sr-Cyrl-CS"/>
              </w:rPr>
              <w:t>Анализа спољашњег оптерећења. Утицај покретног оптерећења на динамичко понашање носећих структура машина.</w:t>
            </w:r>
          </w:p>
          <w:p w14:paraId="05EA88D6" w14:textId="77777777" w:rsidR="00E90E7A" w:rsidRPr="00E17AA5" w:rsidRDefault="00E90E7A" w:rsidP="00783ED4">
            <w:pPr>
              <w:numPr>
                <w:ilvl w:val="0"/>
                <w:numId w:val="77"/>
              </w:numPr>
              <w:rPr>
                <w:rFonts w:ascii="Calibri" w:hAnsi="Calibri" w:cs="Calibri"/>
                <w:iCs/>
                <w:sz w:val="22"/>
                <w:szCs w:val="22"/>
                <w:lang w:val="sr-Cyrl-CS"/>
              </w:rPr>
            </w:pPr>
            <w:r w:rsidRPr="00E17AA5">
              <w:rPr>
                <w:rFonts w:ascii="Calibri" w:hAnsi="Calibri" w:cs="Calibri"/>
                <w:bCs/>
                <w:sz w:val="22"/>
                <w:szCs w:val="22"/>
                <w:lang w:val="sr-Cyrl-CS"/>
              </w:rPr>
              <w:t>Погонски механизми транспортних машина.</w:t>
            </w:r>
          </w:p>
          <w:p w14:paraId="11902BDF" w14:textId="77777777" w:rsidR="00E90E7A" w:rsidRPr="00E17AA5" w:rsidRDefault="00E90E7A" w:rsidP="00783ED4">
            <w:pPr>
              <w:numPr>
                <w:ilvl w:val="0"/>
                <w:numId w:val="77"/>
              </w:numPr>
              <w:rPr>
                <w:rFonts w:ascii="Calibri" w:hAnsi="Calibri" w:cs="Calibri"/>
                <w:iCs/>
                <w:sz w:val="22"/>
                <w:szCs w:val="22"/>
                <w:lang w:val="sr-Cyrl-CS"/>
              </w:rPr>
            </w:pPr>
            <w:r w:rsidRPr="00E17AA5">
              <w:rPr>
                <w:rFonts w:ascii="Calibri" w:hAnsi="Calibri" w:cs="Calibri"/>
                <w:bCs/>
                <w:sz w:val="22"/>
                <w:szCs w:val="22"/>
                <w:lang w:val="sr-Cyrl-CS"/>
              </w:rPr>
              <w:t>Методе прорачуна транспортних машина.</w:t>
            </w:r>
          </w:p>
          <w:p w14:paraId="62EFD157" w14:textId="77777777" w:rsidR="00E90E7A" w:rsidRPr="00E17AA5" w:rsidRDefault="00E90E7A" w:rsidP="00783ED4">
            <w:pPr>
              <w:numPr>
                <w:ilvl w:val="0"/>
                <w:numId w:val="77"/>
              </w:numPr>
              <w:rPr>
                <w:rFonts w:ascii="Calibri" w:hAnsi="Calibri" w:cs="Calibri"/>
                <w:iCs/>
                <w:sz w:val="22"/>
                <w:szCs w:val="22"/>
                <w:lang w:val="sr-Cyrl-CS"/>
              </w:rPr>
            </w:pPr>
            <w:r w:rsidRPr="00E17AA5">
              <w:rPr>
                <w:rFonts w:ascii="Calibri" w:hAnsi="Calibri" w:cs="Calibri"/>
                <w:bCs/>
                <w:sz w:val="22"/>
                <w:szCs w:val="22"/>
                <w:lang w:val="sr-Cyrl-CS"/>
              </w:rPr>
              <w:t>Методе прорачуна носећих структура.</w:t>
            </w:r>
          </w:p>
          <w:p w14:paraId="253EF3D0" w14:textId="77777777" w:rsidR="00E90E7A" w:rsidRPr="00E17AA5" w:rsidRDefault="00E90E7A" w:rsidP="00783ED4">
            <w:pPr>
              <w:numPr>
                <w:ilvl w:val="0"/>
                <w:numId w:val="77"/>
              </w:numPr>
              <w:rPr>
                <w:rFonts w:ascii="Calibri" w:hAnsi="Calibri" w:cs="Calibri"/>
                <w:iCs/>
                <w:sz w:val="22"/>
                <w:szCs w:val="22"/>
                <w:lang w:val="sr-Cyrl-CS"/>
              </w:rPr>
            </w:pPr>
            <w:r w:rsidRPr="00E17AA5">
              <w:rPr>
                <w:rFonts w:ascii="Calibri" w:hAnsi="Calibri" w:cs="Calibri"/>
                <w:bCs/>
                <w:iCs/>
                <w:sz w:val="22"/>
                <w:szCs w:val="22"/>
                <w:lang w:val="sr-Cyrl-CS"/>
              </w:rPr>
              <w:t>Специјалне транспортне машине.</w:t>
            </w:r>
          </w:p>
          <w:p w14:paraId="7B1C3A0A" w14:textId="77777777" w:rsidR="00E90E7A" w:rsidRPr="00E17AA5" w:rsidRDefault="00E90E7A" w:rsidP="00D707DD">
            <w:pPr>
              <w:rPr>
                <w:rFonts w:ascii="Calibri" w:hAnsi="Calibri" w:cs="Calibri"/>
                <w:i/>
                <w:iCs/>
                <w:sz w:val="6"/>
                <w:szCs w:val="6"/>
                <w:lang w:val="sr-Cyrl-CS"/>
              </w:rPr>
            </w:pPr>
          </w:p>
          <w:p w14:paraId="04EB9CC7" w14:textId="77777777" w:rsidR="00E90E7A" w:rsidRPr="00E17AA5" w:rsidRDefault="00E90E7A" w:rsidP="00D707DD">
            <w:pPr>
              <w:rPr>
                <w:rFonts w:ascii="Calibri" w:hAnsi="Calibri" w:cs="Calibri"/>
                <w:i/>
                <w:iCs/>
                <w:sz w:val="22"/>
                <w:szCs w:val="22"/>
                <w:lang w:val="sr-Cyrl-CS"/>
              </w:rPr>
            </w:pPr>
            <w:r w:rsidRPr="00E17AA5">
              <w:rPr>
                <w:rFonts w:ascii="Calibri" w:hAnsi="Calibri" w:cs="Calibri"/>
                <w:i/>
                <w:iCs/>
                <w:sz w:val="22"/>
                <w:szCs w:val="22"/>
                <w:lang w:val="sr-Cyrl-CS"/>
              </w:rPr>
              <w:t>Практична настава</w:t>
            </w:r>
          </w:p>
          <w:p w14:paraId="5DEA3D9B" w14:textId="77777777" w:rsidR="00E90E7A" w:rsidRPr="00E17AA5" w:rsidRDefault="00E90E7A" w:rsidP="00783ED4">
            <w:pPr>
              <w:numPr>
                <w:ilvl w:val="0"/>
                <w:numId w:val="78"/>
              </w:numPr>
              <w:rPr>
                <w:rFonts w:ascii="Calibri" w:hAnsi="Calibri" w:cs="Calibri"/>
                <w:iCs/>
                <w:sz w:val="22"/>
                <w:szCs w:val="22"/>
                <w:lang w:val="sr-Cyrl-CS"/>
              </w:rPr>
            </w:pPr>
            <w:r w:rsidRPr="00E17AA5">
              <w:rPr>
                <w:rFonts w:ascii="Calibri" w:hAnsi="Calibri" w:cs="Calibri"/>
                <w:sz w:val="22"/>
                <w:szCs w:val="22"/>
                <w:lang w:val="sr-Cyrl-CS"/>
              </w:rPr>
              <w:t>Пројекат са практичним и конкретним проблемом.</w:t>
            </w:r>
          </w:p>
          <w:p w14:paraId="7E4A4FCD" w14:textId="77777777" w:rsidR="00E90E7A" w:rsidRPr="00E17AA5" w:rsidRDefault="00E90E7A" w:rsidP="00783ED4">
            <w:pPr>
              <w:numPr>
                <w:ilvl w:val="0"/>
                <w:numId w:val="78"/>
              </w:numPr>
              <w:rPr>
                <w:rFonts w:ascii="Calibri" w:hAnsi="Calibri" w:cs="Calibri"/>
                <w:iCs/>
                <w:sz w:val="22"/>
                <w:szCs w:val="22"/>
                <w:lang w:val="sr-Cyrl-CS"/>
              </w:rPr>
            </w:pPr>
            <w:r w:rsidRPr="00E17AA5">
              <w:rPr>
                <w:rFonts w:ascii="Calibri" w:hAnsi="Calibri" w:cs="Calibri"/>
                <w:sz w:val="22"/>
                <w:szCs w:val="22"/>
                <w:lang w:val="sr-Cyrl-CS"/>
              </w:rPr>
              <w:t>Проучавање научних радова из области пројекта.</w:t>
            </w:r>
          </w:p>
          <w:p w14:paraId="03E46C47" w14:textId="77777777" w:rsidR="00E90E7A" w:rsidRPr="00E17AA5" w:rsidRDefault="00E90E7A" w:rsidP="00D707DD">
            <w:pPr>
              <w:rPr>
                <w:rFonts w:ascii="Calibri" w:hAnsi="Calibri" w:cs="Calibri"/>
                <w:iCs/>
                <w:sz w:val="6"/>
                <w:szCs w:val="6"/>
                <w:lang w:val="sr-Cyrl-CS"/>
              </w:rPr>
            </w:pPr>
          </w:p>
        </w:tc>
      </w:tr>
      <w:tr w:rsidR="00E90E7A" w:rsidRPr="00E17AA5" w14:paraId="3ABC2427" w14:textId="77777777" w:rsidTr="00A31333">
        <w:tc>
          <w:tcPr>
            <w:tcW w:w="5000" w:type="pct"/>
            <w:gridSpan w:val="3"/>
          </w:tcPr>
          <w:p w14:paraId="30F4FFB4" w14:textId="77777777" w:rsidR="00E90E7A" w:rsidRPr="00E17AA5" w:rsidRDefault="00E90E7A" w:rsidP="00D707DD">
            <w:pPr>
              <w:rPr>
                <w:rFonts w:ascii="Calibri" w:hAnsi="Calibri" w:cs="Calibri"/>
                <w:b/>
                <w:bCs/>
                <w:lang w:val="sr-Cyrl-CS"/>
              </w:rPr>
            </w:pPr>
            <w:r w:rsidRPr="00E17AA5">
              <w:rPr>
                <w:rFonts w:ascii="Calibri" w:hAnsi="Calibri" w:cs="Calibri"/>
                <w:b/>
                <w:bCs/>
                <w:lang w:val="sr-Cyrl-CS"/>
              </w:rPr>
              <w:t xml:space="preserve">Препоручена литература </w:t>
            </w:r>
          </w:p>
          <w:p w14:paraId="420269A4" w14:textId="77777777" w:rsidR="005F3D90" w:rsidRPr="00E17AA5" w:rsidRDefault="005F3D90" w:rsidP="00783ED4">
            <w:pPr>
              <w:widowControl w:val="0"/>
              <w:numPr>
                <w:ilvl w:val="0"/>
                <w:numId w:val="76"/>
              </w:numPr>
              <w:tabs>
                <w:tab w:val="left" w:pos="567"/>
              </w:tabs>
              <w:autoSpaceDE w:val="0"/>
              <w:autoSpaceDN w:val="0"/>
              <w:adjustRightInd w:val="0"/>
              <w:ind w:left="601" w:hanging="244"/>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Мијајловић Р., Маринковић З., Јовановић М., Динамика и оптимизација дизалица, монографија, Машински факултет, Ниш, 2002.</w:t>
            </w:r>
          </w:p>
          <w:p w14:paraId="719B9CD4" w14:textId="77777777" w:rsidR="005F3D90" w:rsidRPr="00E17AA5" w:rsidRDefault="005F3D90" w:rsidP="00783ED4">
            <w:pPr>
              <w:widowControl w:val="0"/>
              <w:numPr>
                <w:ilvl w:val="0"/>
                <w:numId w:val="76"/>
              </w:numPr>
              <w:tabs>
                <w:tab w:val="left" w:pos="567"/>
              </w:tabs>
              <w:autoSpaceDE w:val="0"/>
              <w:autoSpaceDN w:val="0"/>
              <w:adjustRightInd w:val="0"/>
              <w:ind w:left="714" w:hanging="357"/>
              <w:jc w:val="both"/>
              <w:rPr>
                <w:rFonts w:ascii="Calibri" w:hAnsi="Calibri" w:cs="Calibri"/>
                <w:bCs/>
                <w:sz w:val="22"/>
                <w:szCs w:val="22"/>
                <w:lang w:val="sr-Cyrl-CS" w:eastAsia="sr-Latn-CS"/>
              </w:rPr>
            </w:pPr>
            <w:proofErr w:type="spellStart"/>
            <w:r w:rsidRPr="00E17AA5">
              <w:rPr>
                <w:rFonts w:ascii="Calibri" w:hAnsi="Calibri" w:cs="Calibri"/>
                <w:bCs/>
                <w:sz w:val="22"/>
                <w:szCs w:val="22"/>
                <w:lang w:val="sr-Cyrl-CS" w:eastAsia="sr-Latn-CS"/>
              </w:rPr>
              <w:t>Острић</w:t>
            </w:r>
            <w:proofErr w:type="spellEnd"/>
            <w:r w:rsidRPr="00E17AA5">
              <w:rPr>
                <w:rFonts w:ascii="Calibri" w:hAnsi="Calibri" w:cs="Calibri"/>
                <w:bCs/>
                <w:sz w:val="22"/>
                <w:szCs w:val="22"/>
                <w:lang w:val="sr-Cyrl-CS" w:eastAsia="sr-Latn-CS"/>
              </w:rPr>
              <w:t xml:space="preserve"> Д., Динамика </w:t>
            </w:r>
            <w:proofErr w:type="spellStart"/>
            <w:r w:rsidRPr="00E17AA5">
              <w:rPr>
                <w:rFonts w:ascii="Calibri" w:hAnsi="Calibri" w:cs="Calibri"/>
                <w:bCs/>
                <w:sz w:val="22"/>
                <w:szCs w:val="22"/>
                <w:lang w:val="sr-Cyrl-CS" w:eastAsia="sr-Latn-CS"/>
              </w:rPr>
              <w:t>мосних</w:t>
            </w:r>
            <w:proofErr w:type="spellEnd"/>
            <w:r w:rsidRPr="00E17AA5">
              <w:rPr>
                <w:rFonts w:ascii="Calibri" w:hAnsi="Calibri" w:cs="Calibri"/>
                <w:bCs/>
                <w:sz w:val="22"/>
                <w:szCs w:val="22"/>
                <w:lang w:val="sr-Cyrl-CS" w:eastAsia="sr-Latn-CS"/>
              </w:rPr>
              <w:t xml:space="preserve"> дизалица, Машински факултет Београд, 1998.</w:t>
            </w:r>
          </w:p>
          <w:p w14:paraId="79DC7290" w14:textId="77777777" w:rsidR="005F3D90" w:rsidRPr="00E17AA5" w:rsidRDefault="005F3D90" w:rsidP="00783ED4">
            <w:pPr>
              <w:widowControl w:val="0"/>
              <w:numPr>
                <w:ilvl w:val="0"/>
                <w:numId w:val="76"/>
              </w:numPr>
              <w:tabs>
                <w:tab w:val="left" w:pos="567"/>
              </w:tabs>
              <w:autoSpaceDE w:val="0"/>
              <w:autoSpaceDN w:val="0"/>
              <w:adjustRightInd w:val="0"/>
              <w:ind w:left="601" w:hanging="244"/>
              <w:jc w:val="both"/>
              <w:rPr>
                <w:rFonts w:ascii="Calibri" w:hAnsi="Calibri" w:cs="Calibri"/>
                <w:bCs/>
                <w:sz w:val="22"/>
                <w:szCs w:val="22"/>
                <w:lang w:val="sr-Cyrl-CS" w:eastAsia="sr-Latn-CS"/>
              </w:rPr>
            </w:pPr>
            <w:proofErr w:type="spellStart"/>
            <w:r w:rsidRPr="00E17AA5">
              <w:rPr>
                <w:rFonts w:ascii="Calibri" w:hAnsi="Calibri" w:cs="Calibri"/>
                <w:bCs/>
                <w:sz w:val="22"/>
                <w:szCs w:val="22"/>
                <w:lang w:eastAsia="sr-Latn-CS"/>
              </w:rPr>
              <w:t>Dresig</w:t>
            </w:r>
            <w:proofErr w:type="spellEnd"/>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H.,</w:t>
            </w:r>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eastAsia="sr-Latn-CS"/>
              </w:rPr>
              <w:t>Holzweißig</w:t>
            </w:r>
            <w:proofErr w:type="spellEnd"/>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F.</w:t>
            </w:r>
            <w:r w:rsidRPr="00E17AA5">
              <w:rPr>
                <w:rFonts w:ascii="Calibri" w:hAnsi="Calibri" w:cs="Calibri"/>
                <w:bCs/>
                <w:sz w:val="22"/>
                <w:szCs w:val="22"/>
                <w:lang w:val="sr-Cyrl-CS" w:eastAsia="sr-Latn-CS"/>
              </w:rPr>
              <w:t>,</w:t>
            </w:r>
            <w:r w:rsidRPr="00E17AA5">
              <w:rPr>
                <w:rFonts w:ascii="Calibri" w:hAnsi="Calibri" w:cs="Calibri"/>
                <w:bCs/>
                <w:sz w:val="22"/>
                <w:szCs w:val="22"/>
                <w:lang w:eastAsia="sr-Latn-CS"/>
              </w:rPr>
              <w:t xml:space="preserve"> Dynamics of Machinery</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Theory and Applications</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Springer,</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London</w:t>
            </w:r>
            <w:r w:rsidRPr="00E17AA5">
              <w:rPr>
                <w:rFonts w:ascii="Calibri" w:hAnsi="Calibri" w:cs="Calibri"/>
                <w:bCs/>
                <w:sz w:val="22"/>
                <w:szCs w:val="22"/>
                <w:lang w:val="sr-Cyrl-CS" w:eastAsia="sr-Latn-CS"/>
              </w:rPr>
              <w:t>,</w:t>
            </w:r>
            <w:r w:rsidRPr="00E17AA5">
              <w:rPr>
                <w:rFonts w:ascii="Calibri" w:hAnsi="Calibri" w:cs="Calibri"/>
                <w:bCs/>
                <w:sz w:val="22"/>
                <w:szCs w:val="22"/>
                <w:lang w:eastAsia="sr-Latn-CS"/>
              </w:rPr>
              <w:t xml:space="preserve"> New York</w:t>
            </w:r>
            <w:r w:rsidRPr="00E17AA5">
              <w:rPr>
                <w:rFonts w:ascii="Calibri" w:hAnsi="Calibri" w:cs="Calibri"/>
                <w:bCs/>
                <w:sz w:val="22"/>
                <w:szCs w:val="22"/>
                <w:lang w:val="sr-Cyrl-CS" w:eastAsia="sr-Latn-CS"/>
              </w:rPr>
              <w:t>,</w:t>
            </w:r>
            <w:r w:rsidRPr="00E17AA5">
              <w:rPr>
                <w:rFonts w:ascii="Calibri" w:hAnsi="Calibri" w:cs="Calibri"/>
                <w:bCs/>
                <w:sz w:val="22"/>
                <w:szCs w:val="22"/>
                <w:lang w:eastAsia="sr-Latn-CS"/>
              </w:rPr>
              <w:t xml:space="preserve"> 2010</w:t>
            </w:r>
          </w:p>
          <w:p w14:paraId="192400C4" w14:textId="77777777" w:rsidR="005F3D90" w:rsidRPr="00E17AA5" w:rsidRDefault="005F3D90" w:rsidP="00783ED4">
            <w:pPr>
              <w:widowControl w:val="0"/>
              <w:numPr>
                <w:ilvl w:val="0"/>
                <w:numId w:val="76"/>
              </w:numPr>
              <w:tabs>
                <w:tab w:val="left" w:pos="567"/>
              </w:tabs>
              <w:autoSpaceDE w:val="0"/>
              <w:autoSpaceDN w:val="0"/>
              <w:adjustRightInd w:val="0"/>
              <w:ind w:left="601" w:hanging="244"/>
              <w:jc w:val="both"/>
              <w:rPr>
                <w:rFonts w:ascii="Calibri" w:hAnsi="Calibri" w:cs="Calibri"/>
                <w:bCs/>
                <w:sz w:val="22"/>
                <w:szCs w:val="22"/>
                <w:lang w:val="sr-Cyrl-CS" w:eastAsia="sr-Latn-CS"/>
              </w:rPr>
            </w:pPr>
            <w:proofErr w:type="spellStart"/>
            <w:r w:rsidRPr="00E17AA5">
              <w:rPr>
                <w:rFonts w:ascii="Calibri" w:hAnsi="Calibri" w:cs="Calibri"/>
                <w:bCs/>
                <w:sz w:val="22"/>
                <w:szCs w:val="22"/>
                <w:lang w:eastAsia="sr-Latn-CS"/>
              </w:rPr>
              <w:t>Verschoof</w:t>
            </w:r>
            <w:proofErr w:type="spellEnd"/>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J.</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Cranes – Design, Practice, and</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Maintenance</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2nd Edition</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Professional Engineering Publishing</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London</w:t>
            </w:r>
            <w:r w:rsidRPr="00E17AA5">
              <w:rPr>
                <w:rFonts w:ascii="Calibri" w:hAnsi="Calibri" w:cs="Calibri"/>
                <w:bCs/>
                <w:sz w:val="22"/>
                <w:szCs w:val="22"/>
                <w:lang w:val="sr-Cyrl-CS" w:eastAsia="sr-Latn-CS"/>
              </w:rPr>
              <w:t>, 2002</w:t>
            </w:r>
          </w:p>
          <w:p w14:paraId="153E1BD3" w14:textId="77777777" w:rsidR="005F3D90" w:rsidRPr="00E17AA5" w:rsidRDefault="005F3D90" w:rsidP="00783ED4">
            <w:pPr>
              <w:widowControl w:val="0"/>
              <w:numPr>
                <w:ilvl w:val="0"/>
                <w:numId w:val="76"/>
              </w:numPr>
              <w:tabs>
                <w:tab w:val="left" w:pos="567"/>
              </w:tabs>
              <w:autoSpaceDE w:val="0"/>
              <w:autoSpaceDN w:val="0"/>
              <w:adjustRightInd w:val="0"/>
              <w:ind w:left="601" w:hanging="244"/>
              <w:jc w:val="both"/>
              <w:rPr>
                <w:rFonts w:ascii="Calibri" w:hAnsi="Calibri" w:cs="Calibri"/>
                <w:bCs/>
                <w:sz w:val="22"/>
                <w:szCs w:val="22"/>
                <w:lang w:val="sr-Cyrl-CS" w:eastAsia="sr-Latn-CS"/>
              </w:rPr>
            </w:pPr>
            <w:r w:rsidRPr="00E17AA5">
              <w:rPr>
                <w:rFonts w:ascii="Calibri" w:hAnsi="Calibri" w:cs="Calibri"/>
                <w:bCs/>
                <w:sz w:val="22"/>
                <w:szCs w:val="22"/>
                <w:lang w:eastAsia="sr-Latn-CS"/>
              </w:rPr>
              <w:t>MacDonald</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J</w:t>
            </w:r>
            <w:r w:rsidRPr="00E17AA5">
              <w:rPr>
                <w:rFonts w:ascii="Calibri" w:hAnsi="Calibri" w:cs="Calibri"/>
                <w:bCs/>
                <w:sz w:val="22"/>
                <w:szCs w:val="22"/>
                <w:lang w:val="sr-Cyrl-CS" w:eastAsia="sr-Latn-CS"/>
              </w:rPr>
              <w:t>.</w:t>
            </w:r>
            <w:r w:rsidRPr="00E17AA5">
              <w:rPr>
                <w:rFonts w:ascii="Calibri" w:hAnsi="Calibri" w:cs="Calibri"/>
                <w:bCs/>
                <w:sz w:val="22"/>
                <w:szCs w:val="22"/>
                <w:lang w:eastAsia="sr-Latn-CS"/>
              </w:rPr>
              <w:t xml:space="preserve"> A.</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Rossnagel W. E.</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Higgins</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L</w:t>
            </w:r>
            <w:r w:rsidRPr="00E17AA5">
              <w:rPr>
                <w:rFonts w:ascii="Calibri" w:hAnsi="Calibri" w:cs="Calibri"/>
                <w:bCs/>
                <w:sz w:val="22"/>
                <w:szCs w:val="22"/>
                <w:lang w:val="sr-Cyrl-CS" w:eastAsia="sr-Latn-CS"/>
              </w:rPr>
              <w:t>.</w:t>
            </w:r>
            <w:r w:rsidRPr="00E17AA5">
              <w:rPr>
                <w:rFonts w:ascii="Calibri" w:hAnsi="Calibri" w:cs="Calibri"/>
                <w:bCs/>
                <w:sz w:val="22"/>
                <w:szCs w:val="22"/>
                <w:lang w:eastAsia="sr-Latn-CS"/>
              </w:rPr>
              <w:t xml:space="preserve"> R.</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Handbook of Rigging</w:t>
            </w:r>
            <w:r w:rsidRPr="00E17AA5">
              <w:rPr>
                <w:rFonts w:ascii="Calibri" w:hAnsi="Calibri" w:cs="Calibri"/>
                <w:bCs/>
                <w:sz w:val="22"/>
                <w:szCs w:val="22"/>
                <w:lang w:val="sr-Cyrl-CS" w:eastAsia="sr-Latn-CS"/>
              </w:rPr>
              <w:t xml:space="preserve"> - </w:t>
            </w:r>
            <w:r w:rsidRPr="00E17AA5">
              <w:rPr>
                <w:rFonts w:ascii="Calibri" w:hAnsi="Calibri" w:cs="Calibri"/>
                <w:bCs/>
                <w:sz w:val="22"/>
                <w:szCs w:val="22"/>
                <w:lang w:eastAsia="sr-Latn-CS"/>
              </w:rPr>
              <w:t>Lifting, Hoisting, and Scaffolding</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for Construction and Industrial</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Operations</w:t>
            </w:r>
            <w:r w:rsidRPr="00E17AA5">
              <w:rPr>
                <w:rFonts w:ascii="Calibri" w:hAnsi="Calibri" w:cs="Calibri"/>
                <w:bCs/>
                <w:sz w:val="22"/>
                <w:szCs w:val="22"/>
                <w:lang w:val="sr-Cyrl-CS" w:eastAsia="sr-Latn-CS"/>
              </w:rPr>
              <w:t xml:space="preserve">, </w:t>
            </w:r>
            <w:r w:rsidRPr="00E17AA5">
              <w:rPr>
                <w:rFonts w:ascii="Calibri" w:hAnsi="Calibri" w:cs="Calibri"/>
                <w:bCs/>
                <w:sz w:val="22"/>
                <w:szCs w:val="22"/>
                <w:lang w:eastAsia="sr-Latn-CS"/>
              </w:rPr>
              <w:t>McGraw-Hill</w:t>
            </w:r>
            <w:r w:rsidRPr="00E17AA5">
              <w:rPr>
                <w:rFonts w:ascii="Calibri" w:hAnsi="Calibri" w:cs="Calibri"/>
                <w:bCs/>
                <w:sz w:val="22"/>
                <w:szCs w:val="22"/>
                <w:lang w:val="sr-Cyrl-CS" w:eastAsia="sr-Latn-CS"/>
              </w:rPr>
              <w:t>, 2009</w:t>
            </w:r>
          </w:p>
          <w:p w14:paraId="0ABE1F1C" w14:textId="77777777" w:rsidR="00E90E7A" w:rsidRPr="00E17AA5" w:rsidRDefault="00E90E7A" w:rsidP="005F3D90">
            <w:pPr>
              <w:rPr>
                <w:rFonts w:ascii="Calibri" w:hAnsi="Calibri" w:cs="Calibri"/>
                <w:bCs/>
                <w:sz w:val="6"/>
                <w:szCs w:val="6"/>
                <w:lang w:val="sr-Cyrl-CS"/>
              </w:rPr>
            </w:pPr>
          </w:p>
        </w:tc>
      </w:tr>
      <w:tr w:rsidR="00E90E7A" w:rsidRPr="00E17AA5" w14:paraId="3259CE15" w14:textId="77777777" w:rsidTr="00A31333">
        <w:tc>
          <w:tcPr>
            <w:tcW w:w="1965" w:type="pct"/>
          </w:tcPr>
          <w:p w14:paraId="5EC3C1BC" w14:textId="77777777" w:rsidR="00E90E7A" w:rsidRPr="00E17AA5" w:rsidRDefault="00E90E7A" w:rsidP="00D707DD">
            <w:pPr>
              <w:rPr>
                <w:rFonts w:ascii="Calibri" w:hAnsi="Calibri" w:cs="Calibri"/>
                <w:bCs/>
                <w:lang w:val="sr-Cyrl-CS"/>
              </w:rPr>
            </w:pPr>
            <w:r w:rsidRPr="00E17AA5">
              <w:rPr>
                <w:rFonts w:ascii="Calibri" w:hAnsi="Calibri" w:cs="Calibri"/>
                <w:bCs/>
                <w:lang w:val="sr-Cyrl-CS"/>
              </w:rPr>
              <w:t xml:space="preserve">Број часова </w:t>
            </w:r>
            <w:r w:rsidRPr="00E17AA5">
              <w:rPr>
                <w:rFonts w:ascii="Calibri" w:hAnsi="Calibri" w:cs="Calibri"/>
                <w:lang w:val="sr-Cyrl-CS"/>
              </w:rPr>
              <w:t xml:space="preserve"> активне наставе: </w:t>
            </w:r>
            <w:r w:rsidR="00A857BE">
              <w:rPr>
                <w:rFonts w:ascii="Calibri" w:hAnsi="Calibri" w:cs="Calibri"/>
                <w:lang w:val="sr-Cyrl-CS"/>
              </w:rPr>
              <w:t xml:space="preserve">  </w:t>
            </w:r>
          </w:p>
        </w:tc>
        <w:tc>
          <w:tcPr>
            <w:tcW w:w="1549" w:type="pct"/>
          </w:tcPr>
          <w:p w14:paraId="16EC33C6" w14:textId="77777777" w:rsidR="00E90E7A" w:rsidRPr="00E17AA5" w:rsidRDefault="00E90E7A" w:rsidP="00D707DD">
            <w:pPr>
              <w:rPr>
                <w:rFonts w:ascii="Calibri" w:hAnsi="Calibri" w:cs="Calibri"/>
                <w:bCs/>
                <w:lang w:val="sr-Cyrl-CS"/>
              </w:rPr>
            </w:pPr>
            <w:r w:rsidRPr="00E17AA5">
              <w:rPr>
                <w:rFonts w:ascii="Calibri" w:hAnsi="Calibri" w:cs="Calibri"/>
                <w:lang w:val="sr-Cyrl-CS"/>
              </w:rPr>
              <w:t xml:space="preserve">Теоријска настава: </w:t>
            </w:r>
            <w:r w:rsidR="00AB6A2D">
              <w:rPr>
                <w:rFonts w:ascii="Calibri" w:hAnsi="Calibri" w:cs="Calibri"/>
                <w:lang w:val="sr-Cyrl-CS"/>
              </w:rPr>
              <w:t>7</w:t>
            </w:r>
            <w:r w:rsidRPr="00E17AA5">
              <w:rPr>
                <w:rFonts w:ascii="Calibri" w:hAnsi="Calibri" w:cs="Calibri"/>
                <w:lang w:val="sr-Cyrl-CS"/>
              </w:rPr>
              <w:t>5</w:t>
            </w:r>
          </w:p>
        </w:tc>
        <w:tc>
          <w:tcPr>
            <w:tcW w:w="1486" w:type="pct"/>
          </w:tcPr>
          <w:p w14:paraId="7E8AEAAC" w14:textId="77777777" w:rsidR="00E90E7A" w:rsidRPr="00E17AA5" w:rsidRDefault="00E90E7A" w:rsidP="00D707DD">
            <w:pPr>
              <w:rPr>
                <w:rFonts w:ascii="Calibri" w:hAnsi="Calibri" w:cs="Calibri"/>
                <w:bCs/>
                <w:lang w:val="sr-Cyrl-CS"/>
              </w:rPr>
            </w:pPr>
            <w:r w:rsidRPr="00E17AA5">
              <w:rPr>
                <w:rFonts w:ascii="Calibri" w:hAnsi="Calibri" w:cs="Calibri"/>
                <w:lang w:val="sr-Cyrl-CS"/>
              </w:rPr>
              <w:t xml:space="preserve">Практична настава: </w:t>
            </w:r>
            <w:r w:rsidR="00AB6A2D">
              <w:rPr>
                <w:rFonts w:ascii="Calibri" w:hAnsi="Calibri" w:cs="Calibri"/>
                <w:lang w:val="sr-Cyrl-CS"/>
              </w:rPr>
              <w:t>7</w:t>
            </w:r>
            <w:r w:rsidRPr="00E17AA5">
              <w:rPr>
                <w:rFonts w:ascii="Calibri" w:hAnsi="Calibri" w:cs="Calibri"/>
                <w:lang w:val="sr-Cyrl-CS"/>
              </w:rPr>
              <w:t>5</w:t>
            </w:r>
          </w:p>
        </w:tc>
      </w:tr>
      <w:tr w:rsidR="00E90E7A" w:rsidRPr="00E17AA5" w14:paraId="7B849F86" w14:textId="77777777" w:rsidTr="00A31333">
        <w:tc>
          <w:tcPr>
            <w:tcW w:w="5000" w:type="pct"/>
            <w:gridSpan w:val="3"/>
          </w:tcPr>
          <w:p w14:paraId="3A43D060" w14:textId="77777777" w:rsidR="00E90E7A" w:rsidRPr="00E17AA5" w:rsidRDefault="00E90E7A" w:rsidP="00D707DD">
            <w:pPr>
              <w:rPr>
                <w:rFonts w:ascii="Calibri" w:hAnsi="Calibri" w:cs="Calibri"/>
                <w:b/>
                <w:bCs/>
                <w:lang w:val="sr-Cyrl-CS"/>
              </w:rPr>
            </w:pPr>
            <w:r w:rsidRPr="00E17AA5">
              <w:rPr>
                <w:rFonts w:ascii="Calibri" w:hAnsi="Calibri" w:cs="Calibri"/>
                <w:b/>
                <w:bCs/>
                <w:lang w:val="sr-Cyrl-CS"/>
              </w:rPr>
              <w:t>Методе извођења наставе</w:t>
            </w:r>
          </w:p>
          <w:p w14:paraId="569DB70F" w14:textId="77777777" w:rsidR="00E90E7A" w:rsidRPr="00E17AA5" w:rsidRDefault="00E90E7A" w:rsidP="00D707DD">
            <w:pPr>
              <w:rPr>
                <w:rFonts w:ascii="Calibri" w:hAnsi="Calibri" w:cs="Calibri"/>
                <w:lang w:val="sr-Cyrl-CS"/>
              </w:rPr>
            </w:pPr>
            <w:r w:rsidRPr="00E17AA5">
              <w:rPr>
                <w:rFonts w:ascii="Calibri" w:hAnsi="Calibri" w:cs="Calibri"/>
                <w:sz w:val="22"/>
                <w:szCs w:val="22"/>
                <w:lang w:val="sr-Cyrl-CS"/>
              </w:rPr>
              <w:t>Предавања, интерактивна настава и самостални рад.</w:t>
            </w:r>
          </w:p>
        </w:tc>
      </w:tr>
      <w:tr w:rsidR="00E90E7A" w:rsidRPr="00E17AA5" w14:paraId="4FB95676" w14:textId="77777777" w:rsidTr="00A31333">
        <w:tc>
          <w:tcPr>
            <w:tcW w:w="5000" w:type="pct"/>
            <w:gridSpan w:val="3"/>
          </w:tcPr>
          <w:p w14:paraId="29E8D928" w14:textId="77777777" w:rsidR="00E90E7A" w:rsidRPr="00E17AA5" w:rsidRDefault="00E90E7A" w:rsidP="00D707DD">
            <w:pPr>
              <w:autoSpaceDE w:val="0"/>
              <w:autoSpaceDN w:val="0"/>
              <w:adjustRightInd w:val="0"/>
              <w:rPr>
                <w:rFonts w:ascii="Calibri" w:hAnsi="Calibri" w:cs="Calibri"/>
                <w:b/>
                <w:bCs/>
                <w:lang w:val="sr-Cyrl-CS"/>
              </w:rPr>
            </w:pPr>
            <w:r w:rsidRPr="00E17AA5">
              <w:rPr>
                <w:rFonts w:ascii="Calibri" w:hAnsi="Calibri" w:cs="Calibri"/>
                <w:b/>
                <w:bCs/>
                <w:lang w:val="sr-Cyrl-CS"/>
              </w:rPr>
              <w:t>Оцена  знања (максимални број поена 100)</w:t>
            </w:r>
          </w:p>
          <w:p w14:paraId="64DFA893" w14:textId="77777777" w:rsidR="00E90E7A" w:rsidRPr="00E17AA5" w:rsidRDefault="00E90E7A" w:rsidP="00D707DD">
            <w:p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Презентација и одбрана пројекта: 60 поена</w:t>
            </w:r>
          </w:p>
          <w:p w14:paraId="7352EF75" w14:textId="77777777" w:rsidR="00E90E7A" w:rsidRPr="00E17AA5" w:rsidRDefault="00E90E7A" w:rsidP="00D707DD">
            <w:pPr>
              <w:autoSpaceDE w:val="0"/>
              <w:autoSpaceDN w:val="0"/>
              <w:adjustRightInd w:val="0"/>
              <w:rPr>
                <w:rFonts w:ascii="Calibri" w:hAnsi="Calibri" w:cs="Calibri"/>
                <w:b/>
                <w:bCs/>
                <w:sz w:val="22"/>
                <w:szCs w:val="22"/>
                <w:lang w:val="sr-Cyrl-CS"/>
              </w:rPr>
            </w:pPr>
            <w:r w:rsidRPr="00E17AA5">
              <w:rPr>
                <w:rFonts w:ascii="Calibri" w:hAnsi="Calibri" w:cs="Calibri"/>
                <w:bCs/>
                <w:sz w:val="22"/>
                <w:szCs w:val="22"/>
                <w:lang w:val="sr-Cyrl-CS"/>
              </w:rPr>
              <w:t>Усмени испит: 40 поена</w:t>
            </w:r>
          </w:p>
        </w:tc>
      </w:tr>
    </w:tbl>
    <w:p w14:paraId="1436C98E" w14:textId="77777777" w:rsidR="003A0B33" w:rsidRPr="00E17AA5" w:rsidRDefault="003A0B33" w:rsidP="00CD32F4">
      <w:pPr>
        <w:rPr>
          <w:rFonts w:ascii="Calibri" w:hAnsi="Calibri" w:cs="Calibri"/>
          <w:lang w:val="ru-RU"/>
        </w:rPr>
      </w:pPr>
    </w:p>
    <w:p w14:paraId="14DF1A84" w14:textId="77777777" w:rsidR="003A0B33" w:rsidRPr="00E17AA5" w:rsidRDefault="003A0B33" w:rsidP="00CD32F4">
      <w:pPr>
        <w:rPr>
          <w:rFonts w:ascii="Calibri" w:hAnsi="Calibri" w:cs="Calibri"/>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195"/>
        <w:gridCol w:w="3838"/>
      </w:tblGrid>
      <w:tr w:rsidR="003A0B33" w:rsidRPr="00E17AA5" w14:paraId="46FF6CD7" w14:textId="77777777" w:rsidTr="00A31333">
        <w:tc>
          <w:tcPr>
            <w:tcW w:w="5000" w:type="pct"/>
            <w:gridSpan w:val="3"/>
          </w:tcPr>
          <w:p w14:paraId="4E08E9D5" w14:textId="77777777" w:rsidR="003A0B33" w:rsidRPr="00E17AA5" w:rsidRDefault="003A0B33" w:rsidP="00317869">
            <w:pPr>
              <w:rPr>
                <w:rFonts w:ascii="Calibri" w:hAnsi="Calibri" w:cs="Calibri"/>
                <w:sz w:val="22"/>
                <w:szCs w:val="22"/>
                <w:lang w:val="ru-RU"/>
              </w:rPr>
            </w:pPr>
            <w:r w:rsidRPr="00E17AA5">
              <w:rPr>
                <w:rFonts w:ascii="Calibri" w:hAnsi="Calibri" w:cs="Calibri"/>
                <w:b/>
                <w:bCs/>
                <w:sz w:val="22"/>
                <w:szCs w:val="22"/>
                <w:lang w:val="sr-Cyrl-CS"/>
              </w:rPr>
              <w:t xml:space="preserve">Назив предмета: </w:t>
            </w:r>
            <w:bookmarkStart w:id="88" w:name="DMKIM10"/>
            <w:r w:rsidRPr="00E17AA5">
              <w:rPr>
                <w:rFonts w:ascii="Calibri" w:hAnsi="Calibri" w:cs="Calibri"/>
                <w:b/>
                <w:bCs/>
                <w:sz w:val="22"/>
                <w:szCs w:val="22"/>
                <w:lang w:val="sr-Cyrl-CS"/>
              </w:rPr>
              <w:t>Испитивање преносника снаге</w:t>
            </w:r>
            <w:bookmarkEnd w:id="88"/>
          </w:p>
        </w:tc>
      </w:tr>
      <w:tr w:rsidR="003A0B33" w:rsidRPr="00E17AA5" w14:paraId="1132C505" w14:textId="77777777" w:rsidTr="00A31333">
        <w:tc>
          <w:tcPr>
            <w:tcW w:w="5000" w:type="pct"/>
            <w:gridSpan w:val="3"/>
          </w:tcPr>
          <w:p w14:paraId="4FFF537D" w14:textId="77777777" w:rsidR="003A0B33" w:rsidRPr="00E17AA5" w:rsidRDefault="003A0B33" w:rsidP="00317869">
            <w:pPr>
              <w:rPr>
                <w:rFonts w:ascii="Calibri" w:hAnsi="Calibri" w:cs="Calibri"/>
                <w:b/>
                <w:bCs/>
                <w:sz w:val="22"/>
                <w:szCs w:val="22"/>
                <w:lang w:val="sr-Cyrl-CS"/>
              </w:rPr>
            </w:pPr>
            <w:r w:rsidRPr="00E17AA5">
              <w:rPr>
                <w:rFonts w:ascii="Calibri" w:hAnsi="Calibri" w:cs="Calibri"/>
                <w:b/>
                <w:bCs/>
                <w:sz w:val="22"/>
                <w:szCs w:val="22"/>
                <w:lang w:val="sr-Cyrl-CS"/>
              </w:rPr>
              <w:t>Наставник или наставници: Стојановић Ж. Блажа</w:t>
            </w:r>
          </w:p>
        </w:tc>
      </w:tr>
      <w:tr w:rsidR="003A0B33" w:rsidRPr="00E17AA5" w14:paraId="65940054" w14:textId="77777777" w:rsidTr="00A31333">
        <w:tc>
          <w:tcPr>
            <w:tcW w:w="5000" w:type="pct"/>
            <w:gridSpan w:val="3"/>
          </w:tcPr>
          <w:p w14:paraId="63BD05CA" w14:textId="77777777" w:rsidR="003A0B33" w:rsidRPr="00E17AA5" w:rsidRDefault="003A0B33" w:rsidP="00317869">
            <w:pPr>
              <w:rPr>
                <w:rFonts w:ascii="Calibri" w:hAnsi="Calibri" w:cs="Calibri"/>
                <w:sz w:val="22"/>
                <w:szCs w:val="22"/>
                <w:lang w:val="ru-RU"/>
              </w:rPr>
            </w:pPr>
            <w:r w:rsidRPr="00E17AA5">
              <w:rPr>
                <w:rFonts w:ascii="Calibri" w:hAnsi="Calibri" w:cs="Calibri"/>
                <w:b/>
                <w:bCs/>
                <w:sz w:val="22"/>
                <w:szCs w:val="22"/>
                <w:lang w:val="sr-Cyrl-CS"/>
              </w:rPr>
              <w:t xml:space="preserve">Статус предмета: </w:t>
            </w:r>
            <w:r w:rsidR="001D77C2">
              <w:rPr>
                <w:rFonts w:ascii="Calibri" w:hAnsi="Calibri" w:cs="Calibri"/>
                <w:bCs/>
                <w:sz w:val="22"/>
                <w:szCs w:val="22"/>
                <w:lang w:val="sr-Cyrl-CS"/>
              </w:rPr>
              <w:t>Изборни предмет студијског програма</w:t>
            </w:r>
          </w:p>
        </w:tc>
      </w:tr>
      <w:tr w:rsidR="003A0B33" w:rsidRPr="00E17AA5" w14:paraId="44002D1F" w14:textId="77777777" w:rsidTr="00A31333">
        <w:tc>
          <w:tcPr>
            <w:tcW w:w="5000" w:type="pct"/>
            <w:gridSpan w:val="3"/>
          </w:tcPr>
          <w:p w14:paraId="79DD9092" w14:textId="77777777" w:rsidR="003A0B33" w:rsidRPr="00E17AA5" w:rsidRDefault="003A0B33" w:rsidP="00317869">
            <w:pPr>
              <w:rPr>
                <w:rFonts w:ascii="Calibri" w:hAnsi="Calibri" w:cs="Calibri"/>
                <w:sz w:val="22"/>
                <w:szCs w:val="22"/>
                <w:lang w:val="ru-RU"/>
              </w:rPr>
            </w:pPr>
            <w:r w:rsidRPr="00E17AA5">
              <w:rPr>
                <w:rFonts w:ascii="Calibri" w:hAnsi="Calibri" w:cs="Calibri"/>
                <w:b/>
                <w:bCs/>
                <w:sz w:val="22"/>
                <w:szCs w:val="22"/>
                <w:lang w:val="sr-Cyrl-CS"/>
              </w:rPr>
              <w:t>Број ЕСПБ</w:t>
            </w:r>
            <w:r w:rsidRPr="00E17AA5">
              <w:rPr>
                <w:rFonts w:ascii="Calibri" w:hAnsi="Calibri" w:cs="Calibri"/>
                <w:b/>
                <w:bCs/>
                <w:sz w:val="22"/>
                <w:szCs w:val="22"/>
                <w:lang w:val="ru-RU"/>
              </w:rPr>
              <w:t>: 15</w:t>
            </w:r>
          </w:p>
        </w:tc>
      </w:tr>
      <w:tr w:rsidR="003A0B33" w:rsidRPr="00E17AA5" w14:paraId="20773C92" w14:textId="77777777" w:rsidTr="00A31333">
        <w:tc>
          <w:tcPr>
            <w:tcW w:w="5000" w:type="pct"/>
            <w:gridSpan w:val="3"/>
          </w:tcPr>
          <w:p w14:paraId="55CFD04F" w14:textId="77777777" w:rsidR="003A0B33" w:rsidRPr="00E17AA5" w:rsidRDefault="003A0B33" w:rsidP="00317869">
            <w:pPr>
              <w:rPr>
                <w:rFonts w:ascii="Calibri" w:hAnsi="Calibri" w:cs="Calibri"/>
                <w:sz w:val="22"/>
                <w:szCs w:val="22"/>
                <w:lang w:val="ru-RU"/>
              </w:rPr>
            </w:pPr>
            <w:r w:rsidRPr="00E17AA5">
              <w:rPr>
                <w:rFonts w:ascii="Calibri" w:hAnsi="Calibri" w:cs="Calibri"/>
                <w:b/>
                <w:bCs/>
                <w:sz w:val="22"/>
                <w:szCs w:val="22"/>
                <w:lang w:val="sr-Cyrl-CS"/>
              </w:rPr>
              <w:t>Услов</w:t>
            </w:r>
            <w:r w:rsidRPr="00E17AA5">
              <w:rPr>
                <w:rFonts w:ascii="Calibri" w:hAnsi="Calibri" w:cs="Calibri"/>
                <w:b/>
                <w:bCs/>
                <w:sz w:val="22"/>
                <w:szCs w:val="22"/>
                <w:lang w:val="ru-RU"/>
              </w:rPr>
              <w:t>: Нема</w:t>
            </w:r>
          </w:p>
        </w:tc>
      </w:tr>
      <w:tr w:rsidR="003A0B33" w:rsidRPr="00E17AA5" w14:paraId="404EAD89" w14:textId="77777777" w:rsidTr="00A31333">
        <w:tc>
          <w:tcPr>
            <w:tcW w:w="5000" w:type="pct"/>
            <w:gridSpan w:val="3"/>
          </w:tcPr>
          <w:p w14:paraId="195B66A9" w14:textId="77777777" w:rsidR="003A0B33" w:rsidRPr="00E17AA5" w:rsidRDefault="003A0B33" w:rsidP="00317869">
            <w:pPr>
              <w:autoSpaceDE w:val="0"/>
              <w:autoSpaceDN w:val="0"/>
              <w:adjustRightInd w:val="0"/>
              <w:rPr>
                <w:rFonts w:ascii="Calibri" w:hAnsi="Calibri" w:cs="Calibri"/>
                <w:b/>
                <w:bCs/>
                <w:sz w:val="22"/>
                <w:szCs w:val="22"/>
                <w:lang w:val="sr-Cyrl-CS"/>
              </w:rPr>
            </w:pPr>
            <w:r w:rsidRPr="00E17AA5">
              <w:rPr>
                <w:rFonts w:ascii="Calibri" w:hAnsi="Calibri" w:cs="Calibri"/>
                <w:b/>
                <w:bCs/>
                <w:sz w:val="22"/>
                <w:szCs w:val="22"/>
                <w:lang w:val="sr-Cyrl-CS"/>
              </w:rPr>
              <w:t>Циљ предмета</w:t>
            </w:r>
          </w:p>
          <w:p w14:paraId="627E2F05" w14:textId="77777777" w:rsidR="003A0B33" w:rsidRPr="00E17AA5" w:rsidRDefault="003A0B33" w:rsidP="00317869">
            <w:pPr>
              <w:autoSpaceDE w:val="0"/>
              <w:autoSpaceDN w:val="0"/>
              <w:adjustRightInd w:val="0"/>
              <w:rPr>
                <w:rFonts w:ascii="Calibri" w:hAnsi="Calibri" w:cs="Calibri"/>
                <w:bCs/>
                <w:sz w:val="22"/>
                <w:szCs w:val="22"/>
                <w:lang w:val="sr-Cyrl-CS"/>
              </w:rPr>
            </w:pPr>
            <w:r w:rsidRPr="00E17AA5">
              <w:rPr>
                <w:rFonts w:ascii="Calibri" w:hAnsi="Calibri" w:cs="Calibri"/>
                <w:bCs/>
                <w:sz w:val="22"/>
                <w:szCs w:val="22"/>
                <w:lang w:val="sr-Cyrl-CS"/>
              </w:rPr>
              <w:t>Да полазнике упозна са:</w:t>
            </w:r>
          </w:p>
          <w:p w14:paraId="1DDEB38D" w14:textId="77777777" w:rsidR="003A0B33" w:rsidRPr="00E17AA5" w:rsidRDefault="003A0B33" w:rsidP="00783ED4">
            <w:pPr>
              <w:numPr>
                <w:ilvl w:val="0"/>
                <w:numId w:val="85"/>
              </w:numPr>
              <w:autoSpaceDE w:val="0"/>
              <w:autoSpaceDN w:val="0"/>
              <w:adjustRightInd w:val="0"/>
              <w:rPr>
                <w:rFonts w:ascii="Calibri" w:hAnsi="Calibri" w:cs="Calibri"/>
                <w:bCs/>
                <w:sz w:val="22"/>
                <w:szCs w:val="22"/>
                <w:lang w:val="sr-Cyrl-CS"/>
              </w:rPr>
            </w:pPr>
            <w:proofErr w:type="spellStart"/>
            <w:r w:rsidRPr="00E17AA5">
              <w:rPr>
                <w:rFonts w:ascii="Calibri" w:hAnsi="Calibri" w:cs="Calibri"/>
                <w:bCs/>
                <w:sz w:val="22"/>
                <w:szCs w:val="22"/>
                <w:lang w:val="sr-Cyrl-CS"/>
              </w:rPr>
              <w:t>Конструкционим</w:t>
            </w:r>
            <w:proofErr w:type="spellEnd"/>
            <w:r w:rsidRPr="00E17AA5">
              <w:rPr>
                <w:rFonts w:ascii="Calibri" w:hAnsi="Calibri" w:cs="Calibri"/>
                <w:bCs/>
                <w:sz w:val="22"/>
                <w:szCs w:val="22"/>
                <w:lang w:val="sr-Cyrl-CS"/>
              </w:rPr>
              <w:t xml:space="preserve"> решењима, принципом рада и начином функционисања појединих преносника</w:t>
            </w:r>
            <w:r w:rsidRPr="00E17AA5">
              <w:rPr>
                <w:rFonts w:ascii="Calibri" w:hAnsi="Calibri" w:cs="Calibri"/>
                <w:bCs/>
                <w:sz w:val="22"/>
                <w:szCs w:val="22"/>
                <w:lang w:val="ru-RU"/>
              </w:rPr>
              <w:t xml:space="preserve"> снаге</w:t>
            </w:r>
            <w:r w:rsidRPr="00E17AA5">
              <w:rPr>
                <w:rFonts w:ascii="Calibri" w:hAnsi="Calibri" w:cs="Calibri"/>
                <w:bCs/>
                <w:sz w:val="22"/>
                <w:szCs w:val="22"/>
                <w:lang w:val="sr-Cyrl-CS"/>
              </w:rPr>
              <w:t xml:space="preserve">, </w:t>
            </w:r>
          </w:p>
          <w:p w14:paraId="039AEECF" w14:textId="77777777" w:rsidR="003A0B33" w:rsidRPr="00E17AA5" w:rsidRDefault="003A0B33" w:rsidP="00783ED4">
            <w:pPr>
              <w:numPr>
                <w:ilvl w:val="0"/>
                <w:numId w:val="85"/>
              </w:numPr>
              <w:autoSpaceDE w:val="0"/>
              <w:autoSpaceDN w:val="0"/>
              <w:adjustRightInd w:val="0"/>
              <w:rPr>
                <w:rFonts w:ascii="Calibri" w:hAnsi="Calibri" w:cs="Calibri"/>
                <w:bCs/>
                <w:sz w:val="22"/>
                <w:szCs w:val="22"/>
                <w:lang w:val="sr-Cyrl-CS"/>
              </w:rPr>
            </w:pPr>
            <w:proofErr w:type="spellStart"/>
            <w:r w:rsidRPr="00E17AA5">
              <w:rPr>
                <w:rFonts w:ascii="Calibri" w:hAnsi="Calibri" w:cs="Calibri"/>
                <w:bCs/>
                <w:sz w:val="22"/>
                <w:szCs w:val="22"/>
                <w:lang w:val="sr-Cyrl-CS"/>
              </w:rPr>
              <w:t>Кинематском</w:t>
            </w:r>
            <w:proofErr w:type="spellEnd"/>
            <w:r w:rsidRPr="00E17AA5">
              <w:rPr>
                <w:rFonts w:ascii="Calibri" w:hAnsi="Calibri" w:cs="Calibri"/>
                <w:bCs/>
                <w:sz w:val="22"/>
                <w:szCs w:val="22"/>
                <w:lang w:val="sr-Cyrl-CS"/>
              </w:rPr>
              <w:t xml:space="preserve"> и динамичком анализом одабраног преносника снаге, </w:t>
            </w:r>
          </w:p>
          <w:p w14:paraId="69C832B8" w14:textId="77777777" w:rsidR="003A0B33" w:rsidRPr="00E17AA5" w:rsidRDefault="003A0B33" w:rsidP="00783ED4">
            <w:pPr>
              <w:numPr>
                <w:ilvl w:val="0"/>
                <w:numId w:val="85"/>
              </w:numPr>
              <w:autoSpaceDE w:val="0"/>
              <w:autoSpaceDN w:val="0"/>
              <w:adjustRightInd w:val="0"/>
              <w:rPr>
                <w:rFonts w:ascii="Calibri" w:hAnsi="Calibri" w:cs="Calibri"/>
                <w:b/>
                <w:bCs/>
                <w:sz w:val="22"/>
                <w:szCs w:val="22"/>
                <w:lang w:val="sr-Cyrl-CS"/>
              </w:rPr>
            </w:pPr>
            <w:r w:rsidRPr="00E17AA5">
              <w:rPr>
                <w:rFonts w:ascii="Calibri" w:hAnsi="Calibri" w:cs="Calibri"/>
                <w:bCs/>
                <w:sz w:val="22"/>
                <w:szCs w:val="22"/>
                <w:lang w:val="sr-Cyrl-CS"/>
              </w:rPr>
              <w:t>Опремом и уређајима за испитивање преносника снаге.</w:t>
            </w:r>
          </w:p>
        </w:tc>
      </w:tr>
      <w:tr w:rsidR="003A0B33" w:rsidRPr="00E17AA5" w14:paraId="2D0F904F" w14:textId="77777777" w:rsidTr="00A31333">
        <w:tc>
          <w:tcPr>
            <w:tcW w:w="5000" w:type="pct"/>
            <w:gridSpan w:val="3"/>
          </w:tcPr>
          <w:p w14:paraId="256441CE" w14:textId="77777777" w:rsidR="003A0B33" w:rsidRPr="00E17AA5" w:rsidRDefault="003A0B33" w:rsidP="00317869">
            <w:pPr>
              <w:rPr>
                <w:rFonts w:ascii="Calibri" w:hAnsi="Calibri" w:cs="Calibri"/>
                <w:b/>
                <w:bCs/>
                <w:sz w:val="22"/>
                <w:szCs w:val="22"/>
                <w:lang w:val="sr-Cyrl-CS"/>
              </w:rPr>
            </w:pPr>
            <w:r w:rsidRPr="00E17AA5">
              <w:rPr>
                <w:rFonts w:ascii="Calibri" w:hAnsi="Calibri" w:cs="Calibri"/>
                <w:b/>
                <w:bCs/>
                <w:sz w:val="22"/>
                <w:szCs w:val="22"/>
                <w:lang w:val="sr-Cyrl-CS"/>
              </w:rPr>
              <w:t xml:space="preserve">Исход предмета </w:t>
            </w:r>
          </w:p>
          <w:p w14:paraId="123D37EE" w14:textId="77777777" w:rsidR="003A0B33" w:rsidRPr="00E17AA5" w:rsidRDefault="003A0B33" w:rsidP="00317869">
            <w:pPr>
              <w:rPr>
                <w:rFonts w:ascii="Calibri" w:hAnsi="Calibri" w:cs="Calibri"/>
                <w:bCs/>
                <w:sz w:val="22"/>
                <w:szCs w:val="22"/>
                <w:lang w:val="sr-Cyrl-CS"/>
              </w:rPr>
            </w:pPr>
            <w:r w:rsidRPr="00E17AA5">
              <w:rPr>
                <w:rFonts w:ascii="Calibri" w:hAnsi="Calibri" w:cs="Calibri"/>
                <w:bCs/>
                <w:sz w:val="22"/>
                <w:szCs w:val="22"/>
                <w:lang w:val="sr-Cyrl-CS"/>
              </w:rPr>
              <w:t>После положеног испита полазник ће бити способан да изврши:</w:t>
            </w:r>
          </w:p>
          <w:p w14:paraId="519772DC" w14:textId="77777777" w:rsidR="003A0B33" w:rsidRPr="00E17AA5" w:rsidRDefault="003A0B33" w:rsidP="00783ED4">
            <w:pPr>
              <w:numPr>
                <w:ilvl w:val="0"/>
                <w:numId w:val="85"/>
              </w:numPr>
              <w:rPr>
                <w:rFonts w:ascii="Calibri" w:hAnsi="Calibri" w:cs="Calibri"/>
                <w:bCs/>
                <w:sz w:val="22"/>
                <w:szCs w:val="22"/>
                <w:lang w:val="sr-Cyrl-CS"/>
              </w:rPr>
            </w:pPr>
            <w:r w:rsidRPr="00E17AA5">
              <w:rPr>
                <w:rFonts w:ascii="Calibri" w:hAnsi="Calibri" w:cs="Calibri"/>
                <w:bCs/>
                <w:sz w:val="22"/>
                <w:szCs w:val="22"/>
                <w:lang w:val="sr-Cyrl-CS"/>
              </w:rPr>
              <w:t xml:space="preserve">Идентификацију одговарајућег преносника снаге, </w:t>
            </w:r>
          </w:p>
          <w:p w14:paraId="3A1E541D" w14:textId="77777777" w:rsidR="003A0B33" w:rsidRPr="00E17AA5" w:rsidRDefault="003A0B33" w:rsidP="00783ED4">
            <w:pPr>
              <w:numPr>
                <w:ilvl w:val="0"/>
                <w:numId w:val="85"/>
              </w:numPr>
              <w:rPr>
                <w:rFonts w:ascii="Calibri" w:hAnsi="Calibri" w:cs="Calibri"/>
                <w:bCs/>
                <w:sz w:val="22"/>
                <w:szCs w:val="22"/>
                <w:lang w:val="sr-Cyrl-CS"/>
              </w:rPr>
            </w:pPr>
            <w:r w:rsidRPr="00E17AA5">
              <w:rPr>
                <w:rFonts w:ascii="Calibri" w:hAnsi="Calibri" w:cs="Calibri"/>
                <w:bCs/>
                <w:sz w:val="22"/>
                <w:szCs w:val="22"/>
                <w:lang w:val="sr-Cyrl-CS"/>
              </w:rPr>
              <w:t xml:space="preserve">Кинематски и аналитички прорачун одговарајућих параметара преносника снаге, </w:t>
            </w:r>
          </w:p>
          <w:p w14:paraId="388DAF7B" w14:textId="77777777" w:rsidR="003A0B33" w:rsidRPr="00E17AA5" w:rsidRDefault="003A0B33" w:rsidP="00783ED4">
            <w:pPr>
              <w:numPr>
                <w:ilvl w:val="0"/>
                <w:numId w:val="85"/>
              </w:numPr>
              <w:rPr>
                <w:rFonts w:ascii="Calibri" w:hAnsi="Calibri" w:cs="Calibri"/>
                <w:bCs/>
                <w:sz w:val="22"/>
                <w:szCs w:val="22"/>
                <w:lang w:val="sr-Cyrl-CS"/>
              </w:rPr>
            </w:pPr>
            <w:r w:rsidRPr="00E17AA5">
              <w:rPr>
                <w:rFonts w:ascii="Calibri" w:hAnsi="Calibri" w:cs="Calibri"/>
                <w:bCs/>
                <w:sz w:val="22"/>
                <w:szCs w:val="22"/>
                <w:lang w:val="sr-Cyrl-CS"/>
              </w:rPr>
              <w:t xml:space="preserve">Формирање мерног ланца за испитивање преносника снаге, </w:t>
            </w:r>
          </w:p>
          <w:p w14:paraId="2E91DE72" w14:textId="77777777" w:rsidR="003A0B33" w:rsidRPr="00E17AA5" w:rsidRDefault="003A0B33" w:rsidP="00783ED4">
            <w:pPr>
              <w:numPr>
                <w:ilvl w:val="0"/>
                <w:numId w:val="85"/>
              </w:numPr>
              <w:rPr>
                <w:rFonts w:ascii="Calibri" w:hAnsi="Calibri" w:cs="Calibri"/>
                <w:b/>
                <w:bCs/>
                <w:sz w:val="22"/>
                <w:szCs w:val="22"/>
                <w:lang w:val="sr-Latn-CS"/>
              </w:rPr>
            </w:pPr>
            <w:r w:rsidRPr="00E17AA5">
              <w:rPr>
                <w:rFonts w:ascii="Calibri" w:hAnsi="Calibri" w:cs="Calibri"/>
                <w:bCs/>
                <w:sz w:val="22"/>
                <w:szCs w:val="22"/>
                <w:lang w:val="sr-Cyrl-CS"/>
              </w:rPr>
              <w:t>Конструисање пробног стола за испитивање преносника снаге.</w:t>
            </w:r>
          </w:p>
        </w:tc>
      </w:tr>
      <w:tr w:rsidR="003A0B33" w:rsidRPr="00E17AA5" w14:paraId="7ECA730F" w14:textId="77777777" w:rsidTr="00A31333">
        <w:tc>
          <w:tcPr>
            <w:tcW w:w="5000" w:type="pct"/>
            <w:gridSpan w:val="3"/>
          </w:tcPr>
          <w:p w14:paraId="491FF8D2" w14:textId="77777777" w:rsidR="003A0B33" w:rsidRPr="00E17AA5" w:rsidRDefault="003A0B33" w:rsidP="00317869">
            <w:pPr>
              <w:autoSpaceDE w:val="0"/>
              <w:autoSpaceDN w:val="0"/>
              <w:adjustRightInd w:val="0"/>
              <w:rPr>
                <w:rFonts w:ascii="Calibri" w:hAnsi="Calibri" w:cs="Calibri"/>
                <w:b/>
                <w:bCs/>
                <w:sz w:val="22"/>
                <w:szCs w:val="22"/>
                <w:lang w:val="ru-RU"/>
              </w:rPr>
            </w:pPr>
            <w:r w:rsidRPr="00E17AA5">
              <w:rPr>
                <w:rFonts w:ascii="Calibri" w:hAnsi="Calibri" w:cs="Calibri"/>
                <w:b/>
                <w:bCs/>
                <w:sz w:val="22"/>
                <w:szCs w:val="22"/>
                <w:lang w:val="sr-Cyrl-CS"/>
              </w:rPr>
              <w:t>Садржај предмета</w:t>
            </w:r>
          </w:p>
          <w:p w14:paraId="6A996D1F" w14:textId="77777777" w:rsidR="003A0B33" w:rsidRPr="00E17AA5" w:rsidRDefault="003A0B33" w:rsidP="00317869">
            <w:pPr>
              <w:rPr>
                <w:rFonts w:ascii="Calibri" w:hAnsi="Calibri" w:cs="Calibri"/>
                <w:i/>
                <w:iCs/>
                <w:sz w:val="22"/>
                <w:szCs w:val="22"/>
                <w:lang w:val="ru-RU"/>
              </w:rPr>
            </w:pPr>
            <w:r w:rsidRPr="00E17AA5">
              <w:rPr>
                <w:rFonts w:ascii="Calibri" w:hAnsi="Calibri" w:cs="Calibri"/>
                <w:i/>
                <w:iCs/>
                <w:sz w:val="22"/>
                <w:szCs w:val="22"/>
                <w:lang w:val="ru-RU"/>
              </w:rPr>
              <w:t>Теоријска настава</w:t>
            </w:r>
          </w:p>
          <w:p w14:paraId="1AFC407D" w14:textId="77777777" w:rsidR="003A0B33" w:rsidRPr="00E17AA5" w:rsidRDefault="003A0B33" w:rsidP="00783ED4">
            <w:pPr>
              <w:numPr>
                <w:ilvl w:val="0"/>
                <w:numId w:val="86"/>
              </w:numPr>
              <w:rPr>
                <w:rFonts w:ascii="Calibri" w:hAnsi="Calibri" w:cs="Calibri"/>
                <w:iCs/>
                <w:sz w:val="22"/>
                <w:szCs w:val="22"/>
                <w:lang w:val="ru-RU"/>
              </w:rPr>
            </w:pPr>
            <w:r w:rsidRPr="00E17AA5">
              <w:rPr>
                <w:rFonts w:ascii="Calibri" w:hAnsi="Calibri" w:cs="Calibri"/>
                <w:iCs/>
                <w:sz w:val="22"/>
                <w:szCs w:val="22"/>
                <w:lang w:val="ru-RU"/>
              </w:rPr>
              <w:t>Кинематска анализа преносника снаге,</w:t>
            </w:r>
          </w:p>
          <w:p w14:paraId="5A42C969" w14:textId="77777777" w:rsidR="003A0B33" w:rsidRPr="00E17AA5" w:rsidRDefault="003A0B33" w:rsidP="00783ED4">
            <w:pPr>
              <w:numPr>
                <w:ilvl w:val="0"/>
                <w:numId w:val="86"/>
              </w:numPr>
              <w:rPr>
                <w:rFonts w:ascii="Calibri" w:hAnsi="Calibri" w:cs="Calibri"/>
                <w:iCs/>
                <w:sz w:val="22"/>
                <w:szCs w:val="22"/>
                <w:lang w:val="ru-RU"/>
              </w:rPr>
            </w:pPr>
            <w:r w:rsidRPr="00E17AA5">
              <w:rPr>
                <w:rFonts w:ascii="Calibri" w:hAnsi="Calibri" w:cs="Calibri"/>
                <w:iCs/>
                <w:sz w:val="22"/>
                <w:szCs w:val="22"/>
                <w:lang w:val="ru-RU"/>
              </w:rPr>
              <w:t>Динамичка анализа преносника снаге,</w:t>
            </w:r>
          </w:p>
          <w:p w14:paraId="4F359E5B" w14:textId="77777777" w:rsidR="003A0B33" w:rsidRPr="00E17AA5" w:rsidRDefault="003A0B33" w:rsidP="00783ED4">
            <w:pPr>
              <w:numPr>
                <w:ilvl w:val="0"/>
                <w:numId w:val="86"/>
              </w:numPr>
              <w:rPr>
                <w:rFonts w:ascii="Calibri" w:hAnsi="Calibri" w:cs="Calibri"/>
                <w:iCs/>
                <w:sz w:val="22"/>
                <w:szCs w:val="22"/>
                <w:lang w:val="ru-RU"/>
              </w:rPr>
            </w:pPr>
            <w:r w:rsidRPr="00E17AA5">
              <w:rPr>
                <w:rFonts w:ascii="Calibri" w:hAnsi="Calibri" w:cs="Calibri"/>
                <w:iCs/>
                <w:sz w:val="22"/>
                <w:szCs w:val="22"/>
                <w:lang w:val="ru-RU"/>
              </w:rPr>
              <w:t>Анализа преноса снаге и кретања (врста преноса, начин и врста спрезања),</w:t>
            </w:r>
          </w:p>
          <w:p w14:paraId="5708E166" w14:textId="77777777" w:rsidR="003A0B33" w:rsidRPr="00E17AA5" w:rsidRDefault="003A0B33" w:rsidP="00783ED4">
            <w:pPr>
              <w:numPr>
                <w:ilvl w:val="0"/>
                <w:numId w:val="86"/>
              </w:numPr>
              <w:rPr>
                <w:rFonts w:ascii="Calibri" w:hAnsi="Calibri" w:cs="Calibri"/>
                <w:iCs/>
                <w:sz w:val="22"/>
                <w:szCs w:val="22"/>
                <w:lang w:val="ru-RU"/>
              </w:rPr>
            </w:pPr>
            <w:r w:rsidRPr="00E17AA5">
              <w:rPr>
                <w:rFonts w:ascii="Calibri" w:hAnsi="Calibri" w:cs="Calibri"/>
                <w:iCs/>
                <w:sz w:val="22"/>
                <w:szCs w:val="22"/>
                <w:lang w:val="ru-RU"/>
              </w:rPr>
              <w:t>Губици снаге и степен корисног дејства преносника снаге,</w:t>
            </w:r>
          </w:p>
          <w:p w14:paraId="0ABBE5D1" w14:textId="77777777" w:rsidR="003A0B33" w:rsidRPr="00E17AA5" w:rsidRDefault="003A0B33" w:rsidP="00783ED4">
            <w:pPr>
              <w:numPr>
                <w:ilvl w:val="0"/>
                <w:numId w:val="86"/>
              </w:numPr>
              <w:rPr>
                <w:rFonts w:ascii="Calibri" w:hAnsi="Calibri" w:cs="Calibri"/>
                <w:iCs/>
                <w:sz w:val="22"/>
                <w:szCs w:val="22"/>
                <w:lang w:val="ru-RU"/>
              </w:rPr>
            </w:pPr>
            <w:r w:rsidRPr="00E17AA5">
              <w:rPr>
                <w:rFonts w:ascii="Calibri" w:hAnsi="Calibri" w:cs="Calibri"/>
                <w:iCs/>
                <w:sz w:val="22"/>
                <w:szCs w:val="22"/>
                <w:lang w:val="ru-RU"/>
              </w:rPr>
              <w:t>Пројектовање уређаја за испитивање преносника снаге</w:t>
            </w:r>
          </w:p>
          <w:p w14:paraId="656C3BA5" w14:textId="77777777" w:rsidR="003A0B33" w:rsidRPr="00E17AA5" w:rsidRDefault="003A0B33" w:rsidP="00317869">
            <w:pPr>
              <w:rPr>
                <w:rFonts w:ascii="Calibri" w:hAnsi="Calibri" w:cs="Calibri"/>
                <w:i/>
                <w:iCs/>
                <w:sz w:val="22"/>
                <w:szCs w:val="22"/>
                <w:lang w:val="sr-Cyrl-CS"/>
              </w:rPr>
            </w:pPr>
            <w:r w:rsidRPr="00E17AA5">
              <w:rPr>
                <w:rFonts w:ascii="Calibri" w:hAnsi="Calibri" w:cs="Calibri"/>
                <w:i/>
                <w:iCs/>
                <w:sz w:val="22"/>
                <w:szCs w:val="22"/>
                <w:lang w:val="sr-Cyrl-CS"/>
              </w:rPr>
              <w:t>Практична настава</w:t>
            </w:r>
          </w:p>
          <w:p w14:paraId="0439160A" w14:textId="77777777" w:rsidR="003A0B33" w:rsidRPr="00E17AA5" w:rsidRDefault="003A0B33" w:rsidP="00783ED4">
            <w:pPr>
              <w:numPr>
                <w:ilvl w:val="0"/>
                <w:numId w:val="86"/>
              </w:numPr>
              <w:rPr>
                <w:rFonts w:ascii="Calibri" w:hAnsi="Calibri" w:cs="Calibri"/>
                <w:iCs/>
                <w:sz w:val="22"/>
                <w:szCs w:val="22"/>
                <w:lang w:val="sr-Cyrl-CS"/>
              </w:rPr>
            </w:pPr>
            <w:proofErr w:type="spellStart"/>
            <w:r w:rsidRPr="00E17AA5">
              <w:rPr>
                <w:rFonts w:ascii="Calibri" w:hAnsi="Calibri" w:cs="Calibri"/>
                <w:iCs/>
                <w:sz w:val="22"/>
                <w:szCs w:val="22"/>
                <w:lang w:val="sr-Cyrl-CS"/>
              </w:rPr>
              <w:t>Кинематска</w:t>
            </w:r>
            <w:proofErr w:type="spellEnd"/>
            <w:r w:rsidRPr="00E17AA5">
              <w:rPr>
                <w:rFonts w:ascii="Calibri" w:hAnsi="Calibri" w:cs="Calibri"/>
                <w:iCs/>
                <w:sz w:val="22"/>
                <w:szCs w:val="22"/>
                <w:lang w:val="sr-Cyrl-CS"/>
              </w:rPr>
              <w:t xml:space="preserve"> и динамичка анализа преносника,</w:t>
            </w:r>
          </w:p>
          <w:p w14:paraId="1D0F4318" w14:textId="77777777" w:rsidR="003A0B33" w:rsidRPr="00E17AA5" w:rsidRDefault="003A0B33" w:rsidP="00783ED4">
            <w:pPr>
              <w:numPr>
                <w:ilvl w:val="0"/>
                <w:numId w:val="86"/>
              </w:numPr>
              <w:rPr>
                <w:rFonts w:ascii="Calibri" w:hAnsi="Calibri" w:cs="Calibri"/>
                <w:iCs/>
                <w:sz w:val="22"/>
                <w:szCs w:val="22"/>
                <w:lang w:val="sr-Cyrl-CS"/>
              </w:rPr>
            </w:pPr>
            <w:r w:rsidRPr="00E17AA5">
              <w:rPr>
                <w:rFonts w:ascii="Calibri" w:hAnsi="Calibri" w:cs="Calibri"/>
                <w:iCs/>
                <w:sz w:val="22"/>
                <w:szCs w:val="22"/>
                <w:lang w:val="sr-Cyrl-CS"/>
              </w:rPr>
              <w:t>Формирање мерног ланца за испитивање преносника,</w:t>
            </w:r>
          </w:p>
          <w:p w14:paraId="6D8DB1CE" w14:textId="77777777" w:rsidR="003A0B33" w:rsidRPr="00E17AA5" w:rsidRDefault="003A0B33" w:rsidP="00783ED4">
            <w:pPr>
              <w:numPr>
                <w:ilvl w:val="0"/>
                <w:numId w:val="86"/>
              </w:numPr>
              <w:rPr>
                <w:rFonts w:ascii="Calibri" w:hAnsi="Calibri" w:cs="Calibri"/>
                <w:iCs/>
                <w:sz w:val="22"/>
                <w:szCs w:val="22"/>
                <w:lang w:val="sr-Cyrl-CS"/>
              </w:rPr>
            </w:pPr>
            <w:r w:rsidRPr="00E17AA5">
              <w:rPr>
                <w:rFonts w:ascii="Calibri" w:hAnsi="Calibri" w:cs="Calibri"/>
                <w:iCs/>
                <w:sz w:val="22"/>
                <w:szCs w:val="22"/>
                <w:lang w:val="sr-Cyrl-CS"/>
              </w:rPr>
              <w:t>Конструисање пробног стола за испитивање преносника,</w:t>
            </w:r>
          </w:p>
          <w:p w14:paraId="6FEB0D9D" w14:textId="77777777" w:rsidR="003A0B33" w:rsidRPr="00E17AA5" w:rsidRDefault="003A0B33" w:rsidP="00783ED4">
            <w:pPr>
              <w:numPr>
                <w:ilvl w:val="0"/>
                <w:numId w:val="86"/>
              </w:numPr>
              <w:rPr>
                <w:rFonts w:ascii="Calibri" w:hAnsi="Calibri" w:cs="Calibri"/>
                <w:iCs/>
                <w:sz w:val="22"/>
                <w:szCs w:val="22"/>
                <w:lang w:val="sr-Cyrl-CS"/>
              </w:rPr>
            </w:pPr>
            <w:r w:rsidRPr="00E17AA5">
              <w:rPr>
                <w:rFonts w:ascii="Calibri" w:hAnsi="Calibri" w:cs="Calibri"/>
                <w:iCs/>
                <w:sz w:val="22"/>
                <w:szCs w:val="22"/>
                <w:lang w:val="sr-Cyrl-CS"/>
              </w:rPr>
              <w:t>План и програм испитивања,</w:t>
            </w:r>
          </w:p>
          <w:p w14:paraId="277641E3" w14:textId="77777777" w:rsidR="003A0B33" w:rsidRPr="00E17AA5" w:rsidRDefault="003A0B33" w:rsidP="00783ED4">
            <w:pPr>
              <w:numPr>
                <w:ilvl w:val="0"/>
                <w:numId w:val="86"/>
              </w:numPr>
              <w:rPr>
                <w:rFonts w:ascii="Calibri" w:hAnsi="Calibri" w:cs="Calibri"/>
                <w:iCs/>
                <w:sz w:val="22"/>
                <w:szCs w:val="22"/>
                <w:lang w:val="sr-Cyrl-CS"/>
              </w:rPr>
            </w:pPr>
            <w:r w:rsidRPr="00E17AA5">
              <w:rPr>
                <w:rFonts w:ascii="Calibri" w:hAnsi="Calibri" w:cs="Calibri"/>
                <w:iCs/>
                <w:sz w:val="22"/>
                <w:szCs w:val="22"/>
                <w:lang w:val="sr-Cyrl-CS"/>
              </w:rPr>
              <w:t>Анализа резултата експерименталних испитивања</w:t>
            </w:r>
          </w:p>
        </w:tc>
      </w:tr>
      <w:tr w:rsidR="003A0B33" w:rsidRPr="00E17AA5" w14:paraId="5F4E0BD8" w14:textId="77777777" w:rsidTr="00A31333">
        <w:tc>
          <w:tcPr>
            <w:tcW w:w="5000" w:type="pct"/>
            <w:gridSpan w:val="3"/>
          </w:tcPr>
          <w:p w14:paraId="37ACFF3C" w14:textId="77777777" w:rsidR="003A0B33" w:rsidRPr="00E17AA5" w:rsidRDefault="003A0B33" w:rsidP="00317869">
            <w:pPr>
              <w:rPr>
                <w:rFonts w:ascii="Calibri" w:hAnsi="Calibri" w:cs="Calibri"/>
                <w:b/>
                <w:bCs/>
                <w:sz w:val="22"/>
                <w:szCs w:val="22"/>
                <w:lang w:val="sr-Cyrl-CS"/>
              </w:rPr>
            </w:pPr>
            <w:r w:rsidRPr="00E17AA5">
              <w:rPr>
                <w:rFonts w:ascii="Calibri" w:hAnsi="Calibri" w:cs="Calibri"/>
                <w:b/>
                <w:bCs/>
                <w:sz w:val="22"/>
                <w:szCs w:val="22"/>
                <w:lang w:val="sr-Cyrl-CS"/>
              </w:rPr>
              <w:t xml:space="preserve">Препоручена литература </w:t>
            </w:r>
          </w:p>
          <w:p w14:paraId="02C87326" w14:textId="77777777" w:rsidR="003A0B33" w:rsidRPr="00E17AA5" w:rsidRDefault="003A0B33" w:rsidP="00783ED4">
            <w:pPr>
              <w:numPr>
                <w:ilvl w:val="0"/>
                <w:numId w:val="87"/>
              </w:numPr>
              <w:rPr>
                <w:rFonts w:ascii="Calibri" w:hAnsi="Calibri" w:cs="Calibri"/>
                <w:bCs/>
                <w:sz w:val="22"/>
                <w:szCs w:val="22"/>
              </w:rPr>
            </w:pPr>
            <w:r w:rsidRPr="00E17AA5">
              <w:rPr>
                <w:rFonts w:ascii="Calibri" w:hAnsi="Calibri" w:cs="Calibri"/>
                <w:bCs/>
                <w:sz w:val="22"/>
                <w:szCs w:val="22"/>
              </w:rPr>
              <w:t>Grote K.H., Antonsson E.K.: Handbook of mechanical engineering, Springer, 2009.</w:t>
            </w:r>
          </w:p>
          <w:p w14:paraId="5EF61DD1" w14:textId="77777777" w:rsidR="003A0B33" w:rsidRPr="00E17AA5" w:rsidRDefault="003A0B33" w:rsidP="00783ED4">
            <w:pPr>
              <w:numPr>
                <w:ilvl w:val="0"/>
                <w:numId w:val="87"/>
              </w:numPr>
              <w:jc w:val="both"/>
              <w:rPr>
                <w:rFonts w:ascii="Calibri" w:hAnsi="Calibri" w:cs="Calibri"/>
                <w:bCs/>
                <w:sz w:val="22"/>
                <w:szCs w:val="22"/>
              </w:rPr>
            </w:pPr>
            <w:r w:rsidRPr="00E17AA5">
              <w:rPr>
                <w:rFonts w:ascii="Calibri" w:hAnsi="Calibri" w:cs="Calibri"/>
                <w:bCs/>
                <w:sz w:val="22"/>
                <w:szCs w:val="22"/>
              </w:rPr>
              <w:t>Collins J. A., Busby H., Staab G.: Mechanical design of machine elements and machines, John Wiley &amp; Sons, 2010.</w:t>
            </w:r>
          </w:p>
          <w:p w14:paraId="22E2D0CB" w14:textId="77777777" w:rsidR="003A0B33" w:rsidRPr="00E17AA5" w:rsidRDefault="003A0B33" w:rsidP="00783ED4">
            <w:pPr>
              <w:numPr>
                <w:ilvl w:val="0"/>
                <w:numId w:val="87"/>
              </w:numPr>
              <w:rPr>
                <w:rFonts w:ascii="Calibri" w:hAnsi="Calibri" w:cs="Calibri"/>
                <w:bCs/>
                <w:sz w:val="22"/>
                <w:szCs w:val="22"/>
              </w:rPr>
            </w:pPr>
            <w:r w:rsidRPr="00E17AA5">
              <w:rPr>
                <w:rFonts w:ascii="Calibri" w:hAnsi="Calibri" w:cs="Calibri"/>
                <w:bCs/>
                <w:sz w:val="22"/>
                <w:szCs w:val="22"/>
              </w:rPr>
              <w:t>Mott R. L.: Machine elements in mechanical design (5th edition), Pearson, 2013.</w:t>
            </w:r>
          </w:p>
          <w:p w14:paraId="7270BB82" w14:textId="77777777" w:rsidR="00BB20FF" w:rsidRPr="00E17AA5" w:rsidRDefault="00BB20FF" w:rsidP="00783ED4">
            <w:pPr>
              <w:numPr>
                <w:ilvl w:val="0"/>
                <w:numId w:val="87"/>
              </w:numPr>
              <w:jc w:val="both"/>
              <w:rPr>
                <w:rFonts w:ascii="Calibri" w:hAnsi="Calibri" w:cs="Calibri"/>
                <w:bCs/>
                <w:sz w:val="22"/>
                <w:szCs w:val="22"/>
                <w:lang w:val="sr-Latn-CS"/>
              </w:rPr>
            </w:pPr>
            <w:r w:rsidRPr="00E17AA5">
              <w:rPr>
                <w:rFonts w:ascii="Calibri" w:hAnsi="Calibri" w:cs="Calibri"/>
                <w:bCs/>
                <w:sz w:val="22"/>
                <w:szCs w:val="22"/>
                <w:lang w:val="sr-Cyrl-RS" w:eastAsia="sr-Latn-CS"/>
              </w:rPr>
              <w:t xml:space="preserve">Стојановић Б., Благојевић М: </w:t>
            </w:r>
            <w:r w:rsidRPr="00E17AA5">
              <w:rPr>
                <w:rFonts w:ascii="Calibri" w:hAnsi="Calibri" w:cs="Calibri"/>
                <w:bCs/>
                <w:sz w:val="22"/>
                <w:szCs w:val="22"/>
                <w:lang w:val="sr-Cyrl-CS" w:eastAsia="sr-Latn-CS"/>
              </w:rPr>
              <w:t>Механички преносници, Факултет инжењерских наука Универзитета у Крагујевцу, Крагујевац, 2015.</w:t>
            </w:r>
          </w:p>
          <w:p w14:paraId="69D65A2B" w14:textId="77777777" w:rsidR="003A0B33" w:rsidRPr="00E17AA5" w:rsidRDefault="003A0B33" w:rsidP="00783ED4">
            <w:pPr>
              <w:numPr>
                <w:ilvl w:val="0"/>
                <w:numId w:val="87"/>
              </w:numPr>
              <w:rPr>
                <w:rFonts w:ascii="Calibri" w:hAnsi="Calibri" w:cs="Calibri"/>
                <w:bCs/>
                <w:sz w:val="22"/>
                <w:szCs w:val="22"/>
                <w:lang w:val="sr-Latn-CS"/>
              </w:rPr>
            </w:pPr>
            <w:proofErr w:type="spellStart"/>
            <w:r w:rsidRPr="00E17AA5">
              <w:rPr>
                <w:rFonts w:ascii="Calibri" w:hAnsi="Calibri" w:cs="Calibri"/>
                <w:bCs/>
                <w:sz w:val="22"/>
                <w:szCs w:val="22"/>
                <w:lang w:val="sr-Latn-CS"/>
              </w:rPr>
              <w:t>Shigley</w:t>
            </w:r>
            <w:proofErr w:type="spellEnd"/>
            <w:r w:rsidRPr="00E17AA5">
              <w:rPr>
                <w:rFonts w:ascii="Calibri" w:hAnsi="Calibri" w:cs="Calibri"/>
                <w:bCs/>
                <w:sz w:val="22"/>
                <w:szCs w:val="22"/>
                <w:lang w:val="sr-Latn-CS"/>
              </w:rPr>
              <w:t xml:space="preserve"> J., </w:t>
            </w:r>
            <w:proofErr w:type="spellStart"/>
            <w:r w:rsidRPr="00E17AA5">
              <w:rPr>
                <w:rFonts w:ascii="Calibri" w:hAnsi="Calibri" w:cs="Calibri"/>
                <w:bCs/>
                <w:sz w:val="22"/>
                <w:szCs w:val="22"/>
                <w:lang w:val="sr-Latn-CS"/>
              </w:rPr>
              <w:t>Mischke</w:t>
            </w:r>
            <w:proofErr w:type="spellEnd"/>
            <w:r w:rsidRPr="00E17AA5">
              <w:rPr>
                <w:rFonts w:ascii="Calibri" w:hAnsi="Calibri" w:cs="Calibri"/>
                <w:bCs/>
                <w:sz w:val="22"/>
                <w:szCs w:val="22"/>
                <w:lang w:val="sr-Latn-CS"/>
              </w:rPr>
              <w:t xml:space="preserve"> C.: </w:t>
            </w:r>
            <w:proofErr w:type="spellStart"/>
            <w:r w:rsidRPr="00E17AA5">
              <w:rPr>
                <w:rFonts w:ascii="Calibri" w:hAnsi="Calibri" w:cs="Calibri"/>
                <w:bCs/>
                <w:sz w:val="22"/>
                <w:szCs w:val="22"/>
                <w:lang w:val="sr-Latn-CS"/>
              </w:rPr>
              <w:t>Mechanical</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engineering</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design</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Mc</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Graw</w:t>
            </w:r>
            <w:proofErr w:type="spellEnd"/>
            <w:r w:rsidRPr="00E17AA5">
              <w:rPr>
                <w:rFonts w:ascii="Calibri" w:hAnsi="Calibri" w:cs="Calibri"/>
                <w:bCs/>
                <w:sz w:val="22"/>
                <w:szCs w:val="22"/>
                <w:lang w:val="sr-Latn-CS"/>
              </w:rPr>
              <w:t xml:space="preserve"> </w:t>
            </w:r>
            <w:proofErr w:type="spellStart"/>
            <w:r w:rsidRPr="00E17AA5">
              <w:rPr>
                <w:rFonts w:ascii="Calibri" w:hAnsi="Calibri" w:cs="Calibri"/>
                <w:bCs/>
                <w:sz w:val="22"/>
                <w:szCs w:val="22"/>
                <w:lang w:val="sr-Latn-CS"/>
              </w:rPr>
              <w:t>Hill</w:t>
            </w:r>
            <w:proofErr w:type="spellEnd"/>
            <w:r w:rsidRPr="00E17AA5">
              <w:rPr>
                <w:rFonts w:ascii="Calibri" w:hAnsi="Calibri" w:cs="Calibri"/>
                <w:bCs/>
                <w:sz w:val="22"/>
                <w:szCs w:val="22"/>
                <w:lang w:val="sr-Latn-CS"/>
              </w:rPr>
              <w:t>, 2001.</w:t>
            </w:r>
          </w:p>
        </w:tc>
      </w:tr>
      <w:tr w:rsidR="003A0B33" w:rsidRPr="00E17AA5" w14:paraId="425C3CE2" w14:textId="77777777" w:rsidTr="00A31333">
        <w:tc>
          <w:tcPr>
            <w:tcW w:w="1867" w:type="pct"/>
          </w:tcPr>
          <w:p w14:paraId="502950B5" w14:textId="77777777" w:rsidR="003A0B33" w:rsidRPr="00E17AA5" w:rsidRDefault="003A0B33" w:rsidP="00317869">
            <w:pPr>
              <w:rPr>
                <w:rFonts w:ascii="Calibri" w:hAnsi="Calibri" w:cs="Calibri"/>
                <w:bCs/>
                <w:sz w:val="22"/>
                <w:szCs w:val="22"/>
                <w:lang w:val="sr-Cyrl-CS"/>
              </w:rPr>
            </w:pPr>
            <w:r w:rsidRPr="00E17AA5">
              <w:rPr>
                <w:rFonts w:ascii="Calibri" w:hAnsi="Calibri" w:cs="Calibri"/>
                <w:bCs/>
                <w:sz w:val="22"/>
                <w:szCs w:val="22"/>
                <w:lang w:val="sr-Cyrl-CS"/>
              </w:rPr>
              <w:t xml:space="preserve">Број часова </w:t>
            </w:r>
            <w:r w:rsidRPr="00E17AA5">
              <w:rPr>
                <w:rFonts w:ascii="Calibri" w:hAnsi="Calibri" w:cs="Calibri"/>
                <w:sz w:val="22"/>
                <w:szCs w:val="22"/>
                <w:lang w:val="sr-Cyrl-CS"/>
              </w:rPr>
              <w:t xml:space="preserve"> активне наставе: </w:t>
            </w:r>
            <w:r w:rsidR="00A857BE">
              <w:rPr>
                <w:rFonts w:ascii="Calibri" w:hAnsi="Calibri" w:cs="Calibri"/>
                <w:sz w:val="22"/>
                <w:szCs w:val="22"/>
                <w:lang w:val="sr-Cyrl-CS"/>
              </w:rPr>
              <w:t xml:space="preserve">  </w:t>
            </w:r>
          </w:p>
        </w:tc>
        <w:tc>
          <w:tcPr>
            <w:tcW w:w="1140" w:type="pct"/>
          </w:tcPr>
          <w:p w14:paraId="5C0A1787" w14:textId="77777777" w:rsidR="003A0B33" w:rsidRPr="00E17AA5" w:rsidRDefault="00AB6A2D" w:rsidP="00317869">
            <w:pPr>
              <w:rPr>
                <w:rFonts w:ascii="Calibri" w:hAnsi="Calibri" w:cs="Calibri"/>
                <w:bCs/>
                <w:sz w:val="22"/>
                <w:szCs w:val="22"/>
                <w:lang w:val="sr-Cyrl-CS"/>
              </w:rPr>
            </w:pPr>
            <w:r>
              <w:rPr>
                <w:rFonts w:ascii="Calibri" w:hAnsi="Calibri" w:cs="Calibri"/>
                <w:sz w:val="22"/>
                <w:szCs w:val="22"/>
                <w:lang w:val="ru-RU"/>
              </w:rPr>
              <w:t>П</w:t>
            </w:r>
            <w:r w:rsidR="003A0B33" w:rsidRPr="00E17AA5">
              <w:rPr>
                <w:rFonts w:ascii="Calibri" w:hAnsi="Calibri" w:cs="Calibri"/>
                <w:sz w:val="22"/>
                <w:szCs w:val="22"/>
                <w:lang w:val="ru-RU"/>
              </w:rPr>
              <w:t>редавања</w:t>
            </w:r>
            <w:r w:rsidR="003A0B33" w:rsidRPr="00E17AA5">
              <w:rPr>
                <w:rFonts w:ascii="Calibri" w:hAnsi="Calibri" w:cs="Calibri"/>
                <w:sz w:val="22"/>
                <w:szCs w:val="22"/>
                <w:lang w:val="sr-Cyrl-CS"/>
              </w:rPr>
              <w:t xml:space="preserve">: </w:t>
            </w:r>
            <w:r>
              <w:rPr>
                <w:rFonts w:ascii="Calibri" w:hAnsi="Calibri" w:cs="Calibri"/>
                <w:sz w:val="22"/>
                <w:szCs w:val="22"/>
                <w:lang w:val="sr-Cyrl-CS"/>
              </w:rPr>
              <w:t>7</w:t>
            </w:r>
            <w:r w:rsidR="003A0B33" w:rsidRPr="00E17AA5">
              <w:rPr>
                <w:rFonts w:ascii="Calibri" w:hAnsi="Calibri" w:cs="Calibri"/>
                <w:sz w:val="22"/>
                <w:szCs w:val="22"/>
                <w:lang w:val="sr-Cyrl-CS"/>
              </w:rPr>
              <w:t>5</w:t>
            </w:r>
          </w:p>
        </w:tc>
        <w:tc>
          <w:tcPr>
            <w:tcW w:w="1993" w:type="pct"/>
          </w:tcPr>
          <w:p w14:paraId="0A3585D7" w14:textId="77777777" w:rsidR="003A0B33" w:rsidRPr="00E17AA5" w:rsidRDefault="00AB6A2D" w:rsidP="00317869">
            <w:pPr>
              <w:rPr>
                <w:rFonts w:ascii="Calibri" w:hAnsi="Calibri" w:cs="Calibri"/>
                <w:bCs/>
                <w:sz w:val="22"/>
                <w:szCs w:val="22"/>
                <w:lang w:val="sr-Cyrl-CS"/>
              </w:rPr>
            </w:pPr>
            <w:r>
              <w:rPr>
                <w:rFonts w:ascii="Calibri" w:hAnsi="Calibri" w:cs="Calibri"/>
                <w:sz w:val="22"/>
                <w:szCs w:val="22"/>
                <w:lang w:val="ru-RU"/>
              </w:rPr>
              <w:t>Практична настава</w:t>
            </w:r>
            <w:r w:rsidR="003A0B33" w:rsidRPr="00E17AA5">
              <w:rPr>
                <w:rFonts w:ascii="Calibri" w:hAnsi="Calibri" w:cs="Calibri"/>
                <w:sz w:val="22"/>
                <w:szCs w:val="22"/>
                <w:lang w:val="ru-RU"/>
              </w:rPr>
              <w:t xml:space="preserve">: </w:t>
            </w:r>
            <w:r>
              <w:rPr>
                <w:rFonts w:ascii="Calibri" w:hAnsi="Calibri" w:cs="Calibri"/>
                <w:sz w:val="22"/>
                <w:szCs w:val="22"/>
                <w:lang w:val="ru-RU"/>
              </w:rPr>
              <w:t>7</w:t>
            </w:r>
            <w:r w:rsidR="003A0B33" w:rsidRPr="00E17AA5">
              <w:rPr>
                <w:rFonts w:ascii="Calibri" w:hAnsi="Calibri" w:cs="Calibri"/>
                <w:sz w:val="22"/>
                <w:szCs w:val="22"/>
                <w:lang w:val="ru-RU"/>
              </w:rPr>
              <w:t>5</w:t>
            </w:r>
          </w:p>
        </w:tc>
      </w:tr>
      <w:tr w:rsidR="003A0B33" w:rsidRPr="00E17AA5" w14:paraId="294F1353" w14:textId="77777777" w:rsidTr="00A31333">
        <w:tc>
          <w:tcPr>
            <w:tcW w:w="5000" w:type="pct"/>
            <w:gridSpan w:val="3"/>
          </w:tcPr>
          <w:p w14:paraId="67987148" w14:textId="77777777" w:rsidR="003A0B33" w:rsidRPr="00E17AA5" w:rsidRDefault="003A0B33" w:rsidP="00317869">
            <w:pPr>
              <w:rPr>
                <w:rFonts w:ascii="Calibri" w:hAnsi="Calibri" w:cs="Calibri"/>
                <w:b/>
                <w:bCs/>
                <w:sz w:val="22"/>
                <w:szCs w:val="22"/>
                <w:lang w:val="sr-Cyrl-CS"/>
              </w:rPr>
            </w:pPr>
            <w:r w:rsidRPr="00E17AA5">
              <w:rPr>
                <w:rFonts w:ascii="Calibri" w:hAnsi="Calibri" w:cs="Calibri"/>
                <w:b/>
                <w:bCs/>
                <w:sz w:val="22"/>
                <w:szCs w:val="22"/>
                <w:lang w:val="sr-Cyrl-CS"/>
              </w:rPr>
              <w:t>Методе извођења наставе</w:t>
            </w:r>
          </w:p>
          <w:p w14:paraId="5E3EC66C" w14:textId="77777777" w:rsidR="003A0B33" w:rsidRPr="00E17AA5" w:rsidRDefault="003A0B33" w:rsidP="00317869">
            <w:pPr>
              <w:rPr>
                <w:rFonts w:ascii="Calibri" w:hAnsi="Calibri" w:cs="Calibri"/>
                <w:sz w:val="22"/>
                <w:szCs w:val="22"/>
                <w:lang w:val="sr-Cyrl-CS"/>
              </w:rPr>
            </w:pPr>
            <w:r w:rsidRPr="00E17AA5">
              <w:rPr>
                <w:rFonts w:ascii="Calibri" w:hAnsi="Calibri" w:cs="Calibri"/>
                <w:sz w:val="22"/>
                <w:szCs w:val="22"/>
                <w:lang w:val="sr-Cyrl-CS"/>
              </w:rPr>
              <w:t>Предавања, интерактивна настава и самостални рад.</w:t>
            </w:r>
          </w:p>
        </w:tc>
      </w:tr>
      <w:tr w:rsidR="003A0B33" w:rsidRPr="00E17AA5" w14:paraId="15F1D453" w14:textId="77777777" w:rsidTr="00A31333">
        <w:tc>
          <w:tcPr>
            <w:tcW w:w="5000" w:type="pct"/>
            <w:gridSpan w:val="3"/>
          </w:tcPr>
          <w:p w14:paraId="59A514D1" w14:textId="77777777" w:rsidR="003A0B33" w:rsidRPr="00E17AA5" w:rsidRDefault="003A0B33" w:rsidP="00AB6A2D">
            <w:pPr>
              <w:autoSpaceDE w:val="0"/>
              <w:autoSpaceDN w:val="0"/>
              <w:adjustRightInd w:val="0"/>
              <w:rPr>
                <w:rFonts w:ascii="Calibri" w:hAnsi="Calibri" w:cs="Calibri"/>
                <w:b/>
                <w:bCs/>
                <w:sz w:val="22"/>
                <w:szCs w:val="22"/>
                <w:lang w:val="sr-Cyrl-CS"/>
              </w:rPr>
            </w:pPr>
            <w:r w:rsidRPr="00E17AA5">
              <w:rPr>
                <w:rFonts w:ascii="Calibri" w:hAnsi="Calibri" w:cs="Calibri"/>
                <w:b/>
                <w:bCs/>
                <w:sz w:val="22"/>
                <w:szCs w:val="22"/>
                <w:lang w:val="sr-Cyrl-CS"/>
              </w:rPr>
              <w:t>Оцена  знања (максимални број поена 100)</w:t>
            </w:r>
          </w:p>
          <w:p w14:paraId="2D1C8293" w14:textId="77777777" w:rsidR="003A0B33" w:rsidRPr="00E17AA5" w:rsidRDefault="003A0B33" w:rsidP="00317869">
            <w:pPr>
              <w:autoSpaceDE w:val="0"/>
              <w:autoSpaceDN w:val="0"/>
              <w:adjustRightInd w:val="0"/>
              <w:rPr>
                <w:rFonts w:ascii="Calibri" w:hAnsi="Calibri" w:cs="Calibri"/>
                <w:bCs/>
                <w:sz w:val="22"/>
                <w:szCs w:val="22"/>
                <w:lang w:val="ru-RU"/>
              </w:rPr>
            </w:pPr>
            <w:r w:rsidRPr="00E17AA5">
              <w:rPr>
                <w:rFonts w:ascii="Calibri" w:hAnsi="Calibri" w:cs="Calibri"/>
                <w:bCs/>
                <w:sz w:val="22"/>
                <w:szCs w:val="22"/>
                <w:lang w:val="ru-RU"/>
              </w:rPr>
              <w:t>Презентација и одбрана пројекта: 60 поена</w:t>
            </w:r>
          </w:p>
          <w:p w14:paraId="39CA036A" w14:textId="77777777" w:rsidR="003A0B33" w:rsidRPr="00E17AA5" w:rsidRDefault="003A0B33" w:rsidP="00317869">
            <w:pPr>
              <w:autoSpaceDE w:val="0"/>
              <w:autoSpaceDN w:val="0"/>
              <w:adjustRightInd w:val="0"/>
              <w:rPr>
                <w:rFonts w:ascii="Calibri" w:hAnsi="Calibri" w:cs="Calibri"/>
                <w:b/>
                <w:bCs/>
                <w:sz w:val="22"/>
                <w:szCs w:val="22"/>
                <w:lang w:val="ru-RU"/>
              </w:rPr>
            </w:pPr>
            <w:r w:rsidRPr="00E17AA5">
              <w:rPr>
                <w:rFonts w:ascii="Calibri" w:hAnsi="Calibri" w:cs="Calibri"/>
                <w:bCs/>
                <w:sz w:val="22"/>
                <w:szCs w:val="22"/>
                <w:lang w:val="ru-RU"/>
              </w:rPr>
              <w:t>Усмени испит: 40 поена</w:t>
            </w:r>
          </w:p>
        </w:tc>
      </w:tr>
    </w:tbl>
    <w:p w14:paraId="796B2D52" w14:textId="77777777" w:rsidR="004E04C5" w:rsidRPr="00E17AA5" w:rsidRDefault="00B62F56">
      <w:pPr>
        <w:rPr>
          <w:rFonts w:ascii="Calibri" w:hAnsi="Calibri" w:cs="Calibri"/>
          <w:lang w:val="ru-RU"/>
        </w:rPr>
      </w:pPr>
      <w:r w:rsidRPr="00E17AA5">
        <w:rPr>
          <w:rFonts w:ascii="Calibri" w:hAnsi="Calibri" w:cs="Calibri"/>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461"/>
        <w:gridCol w:w="3694"/>
      </w:tblGrid>
      <w:tr w:rsidR="004E04C5" w:rsidRPr="00E17AA5" w14:paraId="3A3EF720" w14:textId="77777777" w:rsidTr="00A31333">
        <w:trPr>
          <w:trHeight w:val="227"/>
        </w:trPr>
        <w:tc>
          <w:tcPr>
            <w:tcW w:w="5000" w:type="pct"/>
            <w:gridSpan w:val="3"/>
          </w:tcPr>
          <w:p w14:paraId="1FB69355"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eastAsia="sr-Latn-CS"/>
              </w:rPr>
            </w:pPr>
            <w:bookmarkStart w:id="89" w:name="DMKIM11"/>
            <w:r w:rsidRPr="00E17AA5">
              <w:rPr>
                <w:rFonts w:ascii="Calibri" w:hAnsi="Calibri" w:cs="Calibri"/>
                <w:b/>
                <w:bCs/>
                <w:sz w:val="22"/>
                <w:szCs w:val="22"/>
                <w:lang w:val="sr-Cyrl-CS" w:eastAsia="sr-Latn-CS"/>
              </w:rPr>
              <w:t xml:space="preserve">Назив предмета: </w:t>
            </w:r>
            <w:proofErr w:type="spellStart"/>
            <w:r w:rsidRPr="00E17AA5">
              <w:rPr>
                <w:rFonts w:ascii="Calibri" w:hAnsi="Calibri" w:cs="Calibri"/>
                <w:b/>
                <w:bCs/>
                <w:sz w:val="22"/>
                <w:szCs w:val="22"/>
                <w:lang w:eastAsia="sr-Latn-CS"/>
              </w:rPr>
              <w:t>Аутоматизација</w:t>
            </w:r>
            <w:proofErr w:type="spellEnd"/>
            <w:r w:rsidRPr="00E17AA5">
              <w:rPr>
                <w:rFonts w:ascii="Calibri" w:hAnsi="Calibri" w:cs="Calibri"/>
                <w:b/>
                <w:bCs/>
                <w:sz w:val="22"/>
                <w:szCs w:val="22"/>
                <w:lang w:eastAsia="sr-Latn-CS"/>
              </w:rPr>
              <w:t xml:space="preserve"> </w:t>
            </w:r>
            <w:proofErr w:type="spellStart"/>
            <w:r w:rsidRPr="00E17AA5">
              <w:rPr>
                <w:rFonts w:ascii="Calibri" w:hAnsi="Calibri" w:cs="Calibri"/>
                <w:b/>
                <w:bCs/>
                <w:sz w:val="22"/>
                <w:szCs w:val="22"/>
                <w:lang w:eastAsia="sr-Latn-CS"/>
              </w:rPr>
              <w:t>складишних</w:t>
            </w:r>
            <w:proofErr w:type="spellEnd"/>
            <w:r w:rsidRPr="00E17AA5">
              <w:rPr>
                <w:rFonts w:ascii="Calibri" w:hAnsi="Calibri" w:cs="Calibri"/>
                <w:b/>
                <w:bCs/>
                <w:sz w:val="22"/>
                <w:szCs w:val="22"/>
                <w:lang w:eastAsia="sr-Latn-CS"/>
              </w:rPr>
              <w:t xml:space="preserve"> </w:t>
            </w:r>
            <w:proofErr w:type="spellStart"/>
            <w:r w:rsidRPr="00E17AA5">
              <w:rPr>
                <w:rFonts w:ascii="Calibri" w:hAnsi="Calibri" w:cs="Calibri"/>
                <w:b/>
                <w:bCs/>
                <w:sz w:val="22"/>
                <w:szCs w:val="22"/>
                <w:lang w:eastAsia="sr-Latn-CS"/>
              </w:rPr>
              <w:t>система</w:t>
            </w:r>
            <w:proofErr w:type="spellEnd"/>
          </w:p>
        </w:tc>
      </w:tr>
      <w:tr w:rsidR="004E04C5" w:rsidRPr="00E17AA5" w14:paraId="0EAE33F8" w14:textId="77777777" w:rsidTr="00A31333">
        <w:trPr>
          <w:trHeight w:val="227"/>
        </w:trPr>
        <w:tc>
          <w:tcPr>
            <w:tcW w:w="5000" w:type="pct"/>
            <w:gridSpan w:val="3"/>
          </w:tcPr>
          <w:p w14:paraId="1C9B58E6"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Наставник или наставници: Родољуб С. Вујанац</w:t>
            </w:r>
          </w:p>
        </w:tc>
      </w:tr>
      <w:tr w:rsidR="004E04C5" w:rsidRPr="00E17AA5" w14:paraId="118C7173" w14:textId="77777777" w:rsidTr="00A31333">
        <w:trPr>
          <w:trHeight w:val="227"/>
        </w:trPr>
        <w:tc>
          <w:tcPr>
            <w:tcW w:w="5000" w:type="pct"/>
            <w:gridSpan w:val="3"/>
          </w:tcPr>
          <w:p w14:paraId="4C0C5E5A"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val="sr-Cyrl-CS" w:eastAsia="sr-Latn-CS"/>
              </w:rPr>
              <w:t xml:space="preserve"> </w:t>
            </w:r>
            <w:r w:rsidR="001D77C2">
              <w:rPr>
                <w:rFonts w:ascii="Calibri" w:hAnsi="Calibri" w:cs="Calibri"/>
                <w:bCs/>
                <w:sz w:val="22"/>
                <w:szCs w:val="22"/>
                <w:lang w:val="sr-Cyrl-CS" w:eastAsia="sr-Latn-CS"/>
              </w:rPr>
              <w:t>Изборни предмет студијског програма</w:t>
            </w:r>
            <w:r w:rsidRPr="00E17AA5">
              <w:rPr>
                <w:rFonts w:ascii="Calibri" w:hAnsi="Calibri" w:cs="Calibri"/>
                <w:b/>
                <w:bCs/>
                <w:sz w:val="22"/>
                <w:szCs w:val="22"/>
                <w:lang w:val="sr-Cyrl-CS" w:eastAsia="sr-Latn-CS"/>
              </w:rPr>
              <w:t xml:space="preserve"> </w:t>
            </w:r>
          </w:p>
        </w:tc>
      </w:tr>
      <w:tr w:rsidR="004E04C5" w:rsidRPr="00E17AA5" w14:paraId="2B9541A0" w14:textId="77777777" w:rsidTr="00A31333">
        <w:trPr>
          <w:trHeight w:val="227"/>
        </w:trPr>
        <w:tc>
          <w:tcPr>
            <w:tcW w:w="5000" w:type="pct"/>
            <w:gridSpan w:val="3"/>
          </w:tcPr>
          <w:p w14:paraId="53E8F895"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b/>
                <w:bCs/>
                <w:sz w:val="22"/>
                <w:szCs w:val="22"/>
                <w:lang w:val="sr-Cyrl-CS" w:eastAsia="sr-Latn-CS"/>
              </w:rPr>
              <w:t>Број ЕСПБ: 15</w:t>
            </w:r>
          </w:p>
        </w:tc>
      </w:tr>
      <w:tr w:rsidR="004E04C5" w:rsidRPr="00E17AA5" w14:paraId="52C496EF" w14:textId="77777777" w:rsidTr="00A31333">
        <w:trPr>
          <w:trHeight w:val="227"/>
        </w:trPr>
        <w:tc>
          <w:tcPr>
            <w:tcW w:w="5000" w:type="pct"/>
            <w:gridSpan w:val="3"/>
          </w:tcPr>
          <w:p w14:paraId="18035445" w14:textId="77777777" w:rsidR="004E04C5" w:rsidRPr="00E17AA5" w:rsidRDefault="004E04C5" w:rsidP="004E04C5">
            <w:pPr>
              <w:widowControl w:val="0"/>
              <w:tabs>
                <w:tab w:val="left" w:pos="567"/>
              </w:tabs>
              <w:autoSpaceDE w:val="0"/>
              <w:autoSpaceDN w:val="0"/>
              <w:adjustRightInd w:val="0"/>
              <w:jc w:val="both"/>
              <w:rPr>
                <w:rFonts w:ascii="Calibri" w:hAnsi="Calibri" w:cs="Calibri"/>
                <w:sz w:val="22"/>
                <w:szCs w:val="22"/>
                <w:lang w:val="sr-Cyrl-CS" w:eastAsia="sr-Latn-CS"/>
              </w:rPr>
            </w:pPr>
            <w:r w:rsidRPr="00E17AA5">
              <w:rPr>
                <w:rFonts w:ascii="Calibri" w:hAnsi="Calibri" w:cs="Calibri"/>
                <w:b/>
                <w:bCs/>
                <w:sz w:val="22"/>
                <w:szCs w:val="22"/>
                <w:lang w:val="sr-Cyrl-CS" w:eastAsia="sr-Latn-CS"/>
              </w:rPr>
              <w:t>Услов: Нема</w:t>
            </w:r>
          </w:p>
        </w:tc>
      </w:tr>
      <w:tr w:rsidR="004E04C5" w:rsidRPr="00E17AA5" w14:paraId="7554B306" w14:textId="77777777" w:rsidTr="00A31333">
        <w:trPr>
          <w:trHeight w:val="227"/>
        </w:trPr>
        <w:tc>
          <w:tcPr>
            <w:tcW w:w="5000" w:type="pct"/>
            <w:gridSpan w:val="3"/>
          </w:tcPr>
          <w:p w14:paraId="5ADF2DAF"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3EE86AC4" w14:textId="77777777" w:rsidR="004E04C5" w:rsidRPr="00E17AA5" w:rsidRDefault="004E04C5" w:rsidP="004E04C5">
            <w:pPr>
              <w:pStyle w:val="Default"/>
              <w:jc w:val="both"/>
              <w:rPr>
                <w:rFonts w:ascii="Calibri" w:hAnsi="Calibri" w:cs="Calibri"/>
                <w:bCs/>
                <w:color w:val="auto"/>
                <w:sz w:val="22"/>
                <w:szCs w:val="22"/>
                <w:lang w:eastAsia="sr-Latn-CS"/>
              </w:rPr>
            </w:pPr>
            <w:r w:rsidRPr="00E17AA5">
              <w:rPr>
                <w:rFonts w:ascii="Calibri" w:hAnsi="Calibri" w:cs="Calibri"/>
                <w:bCs/>
                <w:color w:val="auto"/>
                <w:sz w:val="22"/>
                <w:szCs w:val="22"/>
                <w:lang w:val="sr-Cyrl-CS" w:eastAsia="sr-Latn-CS"/>
              </w:rPr>
              <w:t>Упознавање студената са савременим решењима из области аутоматизације складишних система.</w:t>
            </w:r>
          </w:p>
        </w:tc>
      </w:tr>
      <w:tr w:rsidR="004E04C5" w:rsidRPr="00E17AA5" w14:paraId="63318B66" w14:textId="77777777" w:rsidTr="00A31333">
        <w:trPr>
          <w:trHeight w:val="227"/>
        </w:trPr>
        <w:tc>
          <w:tcPr>
            <w:tcW w:w="5000" w:type="pct"/>
            <w:gridSpan w:val="3"/>
          </w:tcPr>
          <w:p w14:paraId="4D64D481"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30394549" w14:textId="77777777" w:rsidR="004E04C5" w:rsidRPr="00E17AA5" w:rsidRDefault="004E04C5" w:rsidP="004E04C5">
            <w:pPr>
              <w:pStyle w:val="Default"/>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 xml:space="preserve">После положеног испита студенти ће бити оспособљени да: </w:t>
            </w:r>
          </w:p>
          <w:p w14:paraId="2023D4FE" w14:textId="77777777" w:rsidR="004E04C5" w:rsidRPr="00E17AA5" w:rsidRDefault="004E04C5" w:rsidP="00783ED4">
            <w:pPr>
              <w:pStyle w:val="Default"/>
              <w:numPr>
                <w:ilvl w:val="0"/>
                <w:numId w:val="91"/>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 xml:space="preserve">самостално решавају практичне проблеме из области </w:t>
            </w:r>
            <w:r w:rsidRPr="00E17AA5">
              <w:rPr>
                <w:rFonts w:ascii="Calibri" w:hAnsi="Calibri" w:cs="Calibri"/>
                <w:bCs/>
                <w:color w:val="auto"/>
                <w:sz w:val="22"/>
                <w:szCs w:val="22"/>
                <w:lang w:val="sr-Cyrl-RS" w:eastAsia="sr-Latn-CS"/>
              </w:rPr>
              <w:t xml:space="preserve">аутоматизације </w:t>
            </w:r>
            <w:r w:rsidRPr="00E17AA5">
              <w:rPr>
                <w:rFonts w:ascii="Calibri" w:hAnsi="Calibri" w:cs="Calibri"/>
                <w:bCs/>
                <w:color w:val="auto"/>
                <w:sz w:val="22"/>
                <w:szCs w:val="22"/>
                <w:lang w:val="sr-Cyrl-CS" w:eastAsia="sr-Latn-CS"/>
              </w:rPr>
              <w:t xml:space="preserve">складишних система, </w:t>
            </w:r>
          </w:p>
          <w:p w14:paraId="19AED517" w14:textId="77777777" w:rsidR="004E04C5" w:rsidRPr="00E17AA5" w:rsidRDefault="004E04C5" w:rsidP="00783ED4">
            <w:pPr>
              <w:pStyle w:val="Default"/>
              <w:numPr>
                <w:ilvl w:val="0"/>
                <w:numId w:val="91"/>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 xml:space="preserve">стекну способности које могу да примене и у процесу истраживања и даљег развоја складишне технике. </w:t>
            </w:r>
          </w:p>
        </w:tc>
      </w:tr>
      <w:tr w:rsidR="004E04C5" w:rsidRPr="00E17AA5" w14:paraId="31028A44" w14:textId="77777777" w:rsidTr="00A31333">
        <w:trPr>
          <w:trHeight w:val="227"/>
        </w:trPr>
        <w:tc>
          <w:tcPr>
            <w:tcW w:w="5000" w:type="pct"/>
            <w:gridSpan w:val="3"/>
          </w:tcPr>
          <w:p w14:paraId="7EBDC329"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Садржај предмета</w:t>
            </w:r>
          </w:p>
          <w:p w14:paraId="50F4E671" w14:textId="77777777" w:rsidR="004E04C5" w:rsidRPr="00E17AA5" w:rsidRDefault="004E04C5" w:rsidP="004E04C5">
            <w:pPr>
              <w:widowControl w:val="0"/>
              <w:tabs>
                <w:tab w:val="left" w:pos="567"/>
              </w:tabs>
              <w:autoSpaceDE w:val="0"/>
              <w:autoSpaceDN w:val="0"/>
              <w:adjustRightInd w:val="0"/>
              <w:jc w:val="both"/>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Теоријска настава</w:t>
            </w:r>
          </w:p>
          <w:p w14:paraId="5E396247" w14:textId="77777777" w:rsidR="004E04C5" w:rsidRPr="00E17AA5" w:rsidRDefault="004E04C5" w:rsidP="00783ED4">
            <w:pPr>
              <w:pStyle w:val="Default"/>
              <w:numPr>
                <w:ilvl w:val="0"/>
                <w:numId w:val="92"/>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 xml:space="preserve">Основни појмови складишне технике </w:t>
            </w:r>
          </w:p>
          <w:p w14:paraId="5A7C26D7" w14:textId="77777777" w:rsidR="004E04C5" w:rsidRPr="00E17AA5" w:rsidRDefault="004E04C5" w:rsidP="00783ED4">
            <w:pPr>
              <w:pStyle w:val="Default"/>
              <w:numPr>
                <w:ilvl w:val="0"/>
                <w:numId w:val="92"/>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RS" w:eastAsia="sr-Latn-CS"/>
              </w:rPr>
              <w:t>Регална конструкција</w:t>
            </w:r>
            <w:r w:rsidRPr="00E17AA5">
              <w:rPr>
                <w:rFonts w:ascii="Calibri" w:hAnsi="Calibri" w:cs="Calibri"/>
                <w:bCs/>
                <w:color w:val="auto"/>
                <w:sz w:val="22"/>
                <w:szCs w:val="22"/>
                <w:lang w:val="sr-Cyrl-CS" w:eastAsia="sr-Latn-CS"/>
              </w:rPr>
              <w:t xml:space="preserve"> </w:t>
            </w:r>
          </w:p>
          <w:p w14:paraId="67EAF945" w14:textId="77777777" w:rsidR="004E04C5" w:rsidRPr="00E17AA5" w:rsidRDefault="004E04C5" w:rsidP="00783ED4">
            <w:pPr>
              <w:pStyle w:val="Default"/>
              <w:numPr>
                <w:ilvl w:val="0"/>
                <w:numId w:val="92"/>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Регалне дизалице</w:t>
            </w:r>
          </w:p>
          <w:p w14:paraId="3C69ACE0" w14:textId="77777777" w:rsidR="004E04C5" w:rsidRPr="00E17AA5" w:rsidRDefault="004E04C5" w:rsidP="00783ED4">
            <w:pPr>
              <w:pStyle w:val="Default"/>
              <w:numPr>
                <w:ilvl w:val="0"/>
                <w:numId w:val="92"/>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Регални сателити</w:t>
            </w:r>
          </w:p>
          <w:p w14:paraId="3D19DAED" w14:textId="77777777" w:rsidR="004E04C5" w:rsidRPr="00E17AA5" w:rsidRDefault="004E04C5" w:rsidP="00783ED4">
            <w:pPr>
              <w:pStyle w:val="Default"/>
              <w:numPr>
                <w:ilvl w:val="0"/>
                <w:numId w:val="92"/>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Пријемно-отпремне зоне</w:t>
            </w:r>
          </w:p>
          <w:p w14:paraId="23F08FDD" w14:textId="77777777" w:rsidR="004E04C5" w:rsidRPr="00E17AA5" w:rsidRDefault="004E04C5" w:rsidP="00783ED4">
            <w:pPr>
              <w:pStyle w:val="Default"/>
              <w:numPr>
                <w:ilvl w:val="0"/>
                <w:numId w:val="92"/>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 xml:space="preserve">Управљање, аутоматизација рада и токови информација. </w:t>
            </w:r>
          </w:p>
          <w:p w14:paraId="5ECBDBFD" w14:textId="77777777" w:rsidR="004E04C5" w:rsidRPr="00E17AA5" w:rsidRDefault="004E04C5" w:rsidP="004E04C5">
            <w:pPr>
              <w:widowControl w:val="0"/>
              <w:tabs>
                <w:tab w:val="left" w:pos="567"/>
              </w:tabs>
              <w:autoSpaceDE w:val="0"/>
              <w:autoSpaceDN w:val="0"/>
              <w:adjustRightInd w:val="0"/>
              <w:jc w:val="both"/>
              <w:rPr>
                <w:rFonts w:ascii="Calibri" w:hAnsi="Calibri" w:cs="Calibri"/>
                <w:i/>
                <w:iCs/>
                <w:sz w:val="22"/>
                <w:szCs w:val="22"/>
                <w:lang w:val="sr-Cyrl-CS" w:eastAsia="sr-Latn-CS"/>
              </w:rPr>
            </w:pPr>
            <w:r w:rsidRPr="00E17AA5">
              <w:rPr>
                <w:rFonts w:ascii="Calibri" w:hAnsi="Calibri" w:cs="Calibri"/>
                <w:i/>
                <w:iCs/>
                <w:sz w:val="22"/>
                <w:szCs w:val="22"/>
                <w:lang w:val="sr-Cyrl-CS" w:eastAsia="sr-Latn-CS"/>
              </w:rPr>
              <w:t xml:space="preserve">Практична настава </w:t>
            </w:r>
          </w:p>
          <w:p w14:paraId="4DC3566C" w14:textId="77777777" w:rsidR="004E04C5" w:rsidRPr="00E17AA5" w:rsidRDefault="004E04C5" w:rsidP="00783ED4">
            <w:pPr>
              <w:pStyle w:val="Default"/>
              <w:numPr>
                <w:ilvl w:val="0"/>
                <w:numId w:val="91"/>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 xml:space="preserve">Реализација пројектног задатка са практичним и конкретним проблемом. </w:t>
            </w:r>
          </w:p>
          <w:p w14:paraId="59D73B15" w14:textId="77777777" w:rsidR="004E04C5" w:rsidRPr="00E17AA5" w:rsidRDefault="004E04C5" w:rsidP="00783ED4">
            <w:pPr>
              <w:pStyle w:val="Default"/>
              <w:numPr>
                <w:ilvl w:val="0"/>
                <w:numId w:val="91"/>
              </w:numPr>
              <w:jc w:val="both"/>
              <w:rPr>
                <w:rFonts w:ascii="Calibri" w:hAnsi="Calibri" w:cs="Calibri"/>
                <w:bCs/>
                <w:color w:val="auto"/>
                <w:sz w:val="22"/>
                <w:szCs w:val="22"/>
                <w:lang w:val="sr-Cyrl-CS" w:eastAsia="sr-Latn-CS"/>
              </w:rPr>
            </w:pPr>
            <w:r w:rsidRPr="00E17AA5">
              <w:rPr>
                <w:rFonts w:ascii="Calibri" w:hAnsi="Calibri" w:cs="Calibri"/>
                <w:bCs/>
                <w:color w:val="auto"/>
                <w:sz w:val="22"/>
                <w:szCs w:val="22"/>
                <w:lang w:val="sr-Cyrl-CS" w:eastAsia="sr-Latn-CS"/>
              </w:rPr>
              <w:t xml:space="preserve">Проучавање научних радова из области складишне технике и аутоматизације </w:t>
            </w:r>
          </w:p>
        </w:tc>
      </w:tr>
      <w:tr w:rsidR="004E04C5" w:rsidRPr="00E17AA5" w14:paraId="4A68B469" w14:textId="77777777" w:rsidTr="00A31333">
        <w:trPr>
          <w:trHeight w:val="227"/>
        </w:trPr>
        <w:tc>
          <w:tcPr>
            <w:tcW w:w="5000" w:type="pct"/>
            <w:gridSpan w:val="3"/>
          </w:tcPr>
          <w:p w14:paraId="497F3349"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2FDF5688"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val="sr-Cyrl-CS" w:eastAsia="sr-Latn-CS"/>
              </w:rPr>
            </w:pPr>
            <w:r w:rsidRPr="00E17AA5">
              <w:rPr>
                <w:rFonts w:cs="Calibri"/>
                <w:bCs/>
                <w:lang w:val="sr-Cyrl-CS" w:eastAsia="sr-Latn-CS"/>
              </w:rPr>
              <w:t xml:space="preserve">FEM 10.2.02:The </w:t>
            </w:r>
            <w:proofErr w:type="spellStart"/>
            <w:r w:rsidRPr="00E17AA5">
              <w:rPr>
                <w:rFonts w:cs="Calibri"/>
                <w:bCs/>
                <w:lang w:val="sr-Cyrl-CS" w:eastAsia="sr-Latn-CS"/>
              </w:rPr>
              <w:t>Design</w:t>
            </w:r>
            <w:proofErr w:type="spellEnd"/>
            <w:r w:rsidRPr="00E17AA5">
              <w:rPr>
                <w:rFonts w:cs="Calibri"/>
                <w:bCs/>
                <w:lang w:val="sr-Cyrl-CS" w:eastAsia="sr-Latn-CS"/>
              </w:rPr>
              <w:t xml:space="preserve"> </w:t>
            </w:r>
            <w:proofErr w:type="spellStart"/>
            <w:r w:rsidRPr="00E17AA5">
              <w:rPr>
                <w:rFonts w:cs="Calibri"/>
                <w:bCs/>
                <w:lang w:val="sr-Cyrl-CS" w:eastAsia="sr-Latn-CS"/>
              </w:rPr>
              <w:t>of</w:t>
            </w:r>
            <w:proofErr w:type="spellEnd"/>
            <w:r w:rsidRPr="00E17AA5">
              <w:rPr>
                <w:rFonts w:cs="Calibri"/>
                <w:bCs/>
                <w:lang w:val="sr-Cyrl-CS" w:eastAsia="sr-Latn-CS"/>
              </w:rPr>
              <w:t xml:space="preserve"> </w:t>
            </w:r>
            <w:proofErr w:type="spellStart"/>
            <w:r w:rsidRPr="00E17AA5">
              <w:rPr>
                <w:rFonts w:cs="Calibri"/>
                <w:bCs/>
                <w:lang w:val="sr-Cyrl-CS" w:eastAsia="sr-Latn-CS"/>
              </w:rPr>
              <w:t>Static</w:t>
            </w:r>
            <w:proofErr w:type="spellEnd"/>
            <w:r w:rsidRPr="00E17AA5">
              <w:rPr>
                <w:rFonts w:cs="Calibri"/>
                <w:bCs/>
                <w:lang w:val="sr-Cyrl-CS" w:eastAsia="sr-Latn-CS"/>
              </w:rPr>
              <w:t xml:space="preserve"> </w:t>
            </w:r>
            <w:proofErr w:type="spellStart"/>
            <w:r w:rsidRPr="00E17AA5">
              <w:rPr>
                <w:rFonts w:cs="Calibri"/>
                <w:bCs/>
                <w:lang w:val="sr-Cyrl-CS" w:eastAsia="sr-Latn-CS"/>
              </w:rPr>
              <w:t>Steel</w:t>
            </w:r>
            <w:proofErr w:type="spellEnd"/>
            <w:r w:rsidRPr="00E17AA5">
              <w:rPr>
                <w:rFonts w:cs="Calibri"/>
                <w:bCs/>
                <w:lang w:val="sr-Cyrl-CS" w:eastAsia="sr-Latn-CS"/>
              </w:rPr>
              <w:t xml:space="preserve"> </w:t>
            </w:r>
            <w:proofErr w:type="spellStart"/>
            <w:r w:rsidRPr="00E17AA5">
              <w:rPr>
                <w:rFonts w:cs="Calibri"/>
                <w:bCs/>
                <w:lang w:val="sr-Cyrl-CS" w:eastAsia="sr-Latn-CS"/>
              </w:rPr>
              <w:t>Pallet</w:t>
            </w:r>
            <w:proofErr w:type="spellEnd"/>
            <w:r w:rsidRPr="00E17AA5">
              <w:rPr>
                <w:rFonts w:cs="Calibri"/>
                <w:bCs/>
                <w:lang w:val="sr-Cyrl-CS" w:eastAsia="sr-Latn-CS"/>
              </w:rPr>
              <w:t xml:space="preserve"> </w:t>
            </w:r>
            <w:proofErr w:type="spellStart"/>
            <w:r w:rsidRPr="00E17AA5">
              <w:rPr>
                <w:rFonts w:cs="Calibri"/>
                <w:bCs/>
                <w:lang w:val="sr-Cyrl-CS" w:eastAsia="sr-Latn-CS"/>
              </w:rPr>
              <w:t>Racking</w:t>
            </w:r>
            <w:proofErr w:type="spellEnd"/>
            <w:r w:rsidRPr="00E17AA5">
              <w:rPr>
                <w:rFonts w:cs="Calibri"/>
                <w:bCs/>
                <w:lang w:val="sr-Cyrl-CS" w:eastAsia="sr-Latn-CS"/>
              </w:rPr>
              <w:t>, 2000</w:t>
            </w:r>
          </w:p>
          <w:p w14:paraId="26075F2C"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val="sr-Cyrl-CS" w:eastAsia="sr-Latn-CS"/>
              </w:rPr>
            </w:pPr>
            <w:r w:rsidRPr="00E17AA5">
              <w:rPr>
                <w:rFonts w:cs="Calibri"/>
                <w:bCs/>
                <w:lang w:eastAsia="sr-Latn-CS"/>
              </w:rPr>
              <w:t xml:space="preserve">FEM </w:t>
            </w:r>
            <w:r w:rsidRPr="00E17AA5">
              <w:rPr>
                <w:rFonts w:cs="Calibri"/>
                <w:bCs/>
                <w:lang w:val="sr-Cyrl-CS" w:eastAsia="sr-Latn-CS"/>
              </w:rPr>
              <w:t xml:space="preserve">10.2.03: </w:t>
            </w:r>
            <w:proofErr w:type="spellStart"/>
            <w:r w:rsidRPr="00E17AA5">
              <w:rPr>
                <w:rFonts w:cs="Calibri"/>
                <w:bCs/>
                <w:lang w:val="sr-Cyrl-CS" w:eastAsia="sr-Latn-CS"/>
              </w:rPr>
              <w:t>Guidelines</w:t>
            </w:r>
            <w:proofErr w:type="spellEnd"/>
            <w:r w:rsidRPr="00E17AA5">
              <w:rPr>
                <w:rFonts w:cs="Calibri"/>
                <w:bCs/>
                <w:lang w:val="sr-Cyrl-CS" w:eastAsia="sr-Latn-CS"/>
              </w:rPr>
              <w:t xml:space="preserve"> </w:t>
            </w:r>
            <w:proofErr w:type="spellStart"/>
            <w:r w:rsidRPr="00E17AA5">
              <w:rPr>
                <w:rFonts w:cs="Calibri"/>
                <w:bCs/>
                <w:lang w:val="sr-Cyrl-CS" w:eastAsia="sr-Latn-CS"/>
              </w:rPr>
              <w:t>for</w:t>
            </w:r>
            <w:proofErr w:type="spellEnd"/>
            <w:r w:rsidRPr="00E17AA5">
              <w:rPr>
                <w:rFonts w:cs="Calibri"/>
                <w:bCs/>
                <w:lang w:val="sr-Cyrl-CS" w:eastAsia="sr-Latn-CS"/>
              </w:rPr>
              <w:t xml:space="preserve"> </w:t>
            </w:r>
            <w:proofErr w:type="spellStart"/>
            <w:r w:rsidRPr="00E17AA5">
              <w:rPr>
                <w:rFonts w:cs="Calibri"/>
                <w:bCs/>
                <w:lang w:val="sr-Cyrl-CS" w:eastAsia="sr-Latn-CS"/>
              </w:rPr>
              <w:t>the</w:t>
            </w:r>
            <w:proofErr w:type="spellEnd"/>
            <w:r w:rsidRPr="00E17AA5">
              <w:rPr>
                <w:rFonts w:cs="Calibri"/>
                <w:bCs/>
                <w:lang w:val="sr-Cyrl-CS" w:eastAsia="sr-Latn-CS"/>
              </w:rPr>
              <w:t xml:space="preserve"> </w:t>
            </w:r>
            <w:proofErr w:type="spellStart"/>
            <w:r w:rsidRPr="00E17AA5">
              <w:rPr>
                <w:rFonts w:cs="Calibri"/>
                <w:bCs/>
                <w:lang w:val="sr-Cyrl-CS" w:eastAsia="sr-Latn-CS"/>
              </w:rPr>
              <w:t>safe</w:t>
            </w:r>
            <w:proofErr w:type="spellEnd"/>
            <w:r w:rsidRPr="00E17AA5">
              <w:rPr>
                <w:rFonts w:cs="Calibri"/>
                <w:bCs/>
                <w:lang w:val="sr-Cyrl-CS" w:eastAsia="sr-Latn-CS"/>
              </w:rPr>
              <w:t xml:space="preserve"> </w:t>
            </w:r>
            <w:proofErr w:type="spellStart"/>
            <w:r w:rsidRPr="00E17AA5">
              <w:rPr>
                <w:rFonts w:cs="Calibri"/>
                <w:bCs/>
                <w:lang w:val="sr-Cyrl-CS" w:eastAsia="sr-Latn-CS"/>
              </w:rPr>
              <w:t>provision</w:t>
            </w:r>
            <w:proofErr w:type="spellEnd"/>
            <w:r w:rsidRPr="00E17AA5">
              <w:rPr>
                <w:rFonts w:cs="Calibri"/>
                <w:bCs/>
                <w:lang w:val="sr-Cyrl-CS" w:eastAsia="sr-Latn-CS"/>
              </w:rPr>
              <w:t xml:space="preserve"> </w:t>
            </w:r>
            <w:proofErr w:type="spellStart"/>
            <w:r w:rsidRPr="00E17AA5">
              <w:rPr>
                <w:rFonts w:cs="Calibri"/>
                <w:bCs/>
                <w:lang w:val="sr-Cyrl-CS" w:eastAsia="sr-Latn-CS"/>
              </w:rPr>
              <w:t>of</w:t>
            </w:r>
            <w:proofErr w:type="spellEnd"/>
            <w:r w:rsidRPr="00E17AA5">
              <w:rPr>
                <w:rFonts w:cs="Calibri"/>
                <w:bCs/>
                <w:lang w:val="sr-Cyrl-CS" w:eastAsia="sr-Latn-CS"/>
              </w:rPr>
              <w:t xml:space="preserve"> </w:t>
            </w:r>
            <w:proofErr w:type="spellStart"/>
            <w:r w:rsidRPr="00E17AA5">
              <w:rPr>
                <w:rFonts w:cs="Calibri"/>
                <w:bCs/>
                <w:lang w:val="sr-Cyrl-CS" w:eastAsia="sr-Latn-CS"/>
              </w:rPr>
              <w:t>static</w:t>
            </w:r>
            <w:proofErr w:type="spellEnd"/>
            <w:r w:rsidRPr="00E17AA5">
              <w:rPr>
                <w:rFonts w:cs="Calibri"/>
                <w:bCs/>
                <w:lang w:val="sr-Cyrl-CS" w:eastAsia="sr-Latn-CS"/>
              </w:rPr>
              <w:t xml:space="preserve"> </w:t>
            </w:r>
            <w:proofErr w:type="spellStart"/>
            <w:r w:rsidRPr="00E17AA5">
              <w:rPr>
                <w:rFonts w:cs="Calibri"/>
                <w:bCs/>
                <w:lang w:val="sr-Cyrl-CS" w:eastAsia="sr-Latn-CS"/>
              </w:rPr>
              <w:t>steel</w:t>
            </w:r>
            <w:proofErr w:type="spellEnd"/>
            <w:r w:rsidRPr="00E17AA5">
              <w:rPr>
                <w:rFonts w:cs="Calibri"/>
                <w:bCs/>
                <w:lang w:val="sr-Cyrl-CS" w:eastAsia="sr-Latn-CS"/>
              </w:rPr>
              <w:t xml:space="preserve"> </w:t>
            </w:r>
            <w:proofErr w:type="spellStart"/>
            <w:r w:rsidRPr="00E17AA5">
              <w:rPr>
                <w:rFonts w:cs="Calibri"/>
                <w:bCs/>
                <w:lang w:val="sr-Cyrl-CS" w:eastAsia="sr-Latn-CS"/>
              </w:rPr>
              <w:t>racking</w:t>
            </w:r>
            <w:proofErr w:type="spellEnd"/>
            <w:r w:rsidRPr="00E17AA5">
              <w:rPr>
                <w:rFonts w:cs="Calibri"/>
                <w:bCs/>
                <w:lang w:val="sr-Cyrl-CS" w:eastAsia="sr-Latn-CS"/>
              </w:rPr>
              <w:t xml:space="preserve"> </w:t>
            </w:r>
            <w:proofErr w:type="spellStart"/>
            <w:r w:rsidRPr="00E17AA5">
              <w:rPr>
                <w:rFonts w:cs="Calibri"/>
                <w:bCs/>
                <w:lang w:val="sr-Cyrl-CS" w:eastAsia="sr-Latn-CS"/>
              </w:rPr>
              <w:t>and</w:t>
            </w:r>
            <w:proofErr w:type="spellEnd"/>
            <w:r w:rsidRPr="00E17AA5">
              <w:rPr>
                <w:rFonts w:cs="Calibri"/>
                <w:bCs/>
                <w:lang w:val="sr-Cyrl-CS" w:eastAsia="sr-Latn-CS"/>
              </w:rPr>
              <w:t xml:space="preserve"> </w:t>
            </w:r>
            <w:proofErr w:type="spellStart"/>
            <w:r w:rsidRPr="00E17AA5">
              <w:rPr>
                <w:rFonts w:cs="Calibri"/>
                <w:bCs/>
                <w:lang w:val="sr-Cyrl-CS" w:eastAsia="sr-Latn-CS"/>
              </w:rPr>
              <w:t>shelving</w:t>
            </w:r>
            <w:proofErr w:type="spellEnd"/>
            <w:r w:rsidRPr="00E17AA5">
              <w:rPr>
                <w:rFonts w:cs="Calibri"/>
                <w:bCs/>
                <w:lang w:val="sr-Cyrl-CS" w:eastAsia="sr-Latn-CS"/>
              </w:rPr>
              <w:t xml:space="preserve">, </w:t>
            </w:r>
            <w:proofErr w:type="spellStart"/>
            <w:r w:rsidRPr="00E17AA5">
              <w:rPr>
                <w:rFonts w:cs="Calibri"/>
                <w:bCs/>
                <w:lang w:val="sr-Cyrl-CS" w:eastAsia="sr-Latn-CS"/>
              </w:rPr>
              <w:t>specifiers</w:t>
            </w:r>
            <w:proofErr w:type="spellEnd"/>
            <w:r w:rsidRPr="00E17AA5">
              <w:rPr>
                <w:rFonts w:cs="Calibri"/>
                <w:bCs/>
                <w:lang w:val="sr-Cyrl-CS" w:eastAsia="sr-Latn-CS"/>
              </w:rPr>
              <w:t xml:space="preserve"> </w:t>
            </w:r>
            <w:proofErr w:type="spellStart"/>
            <w:r w:rsidRPr="00E17AA5">
              <w:rPr>
                <w:rFonts w:cs="Calibri"/>
                <w:bCs/>
                <w:lang w:val="sr-Cyrl-CS" w:eastAsia="sr-Latn-CS"/>
              </w:rPr>
              <w:t>guidelines</w:t>
            </w:r>
            <w:proofErr w:type="spellEnd"/>
            <w:r w:rsidRPr="00E17AA5">
              <w:rPr>
                <w:rFonts w:cs="Calibri"/>
                <w:bCs/>
                <w:lang w:eastAsia="sr-Latn-CS"/>
              </w:rPr>
              <w:t>, 2000</w:t>
            </w:r>
          </w:p>
          <w:p w14:paraId="03DAE491"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val="sr-Cyrl-CS" w:eastAsia="sr-Latn-CS"/>
              </w:rPr>
            </w:pPr>
            <w:r w:rsidRPr="00E17AA5">
              <w:rPr>
                <w:rFonts w:cs="Calibri"/>
                <w:bCs/>
                <w:lang w:eastAsia="sr-Latn-CS"/>
              </w:rPr>
              <w:t xml:space="preserve">FEM </w:t>
            </w:r>
            <w:r w:rsidRPr="00E17AA5">
              <w:rPr>
                <w:rFonts w:cs="Calibri"/>
                <w:bCs/>
                <w:lang w:val="sr-Cyrl-CS" w:eastAsia="sr-Latn-CS"/>
              </w:rPr>
              <w:t>10.2.04:</w:t>
            </w:r>
            <w:r w:rsidRPr="00E17AA5">
              <w:rPr>
                <w:rFonts w:cs="Calibri"/>
                <w:bCs/>
                <w:lang w:eastAsia="sr-Latn-CS"/>
              </w:rPr>
              <w:t xml:space="preserve"> </w:t>
            </w:r>
            <w:proofErr w:type="spellStart"/>
            <w:r w:rsidRPr="00E17AA5">
              <w:rPr>
                <w:rFonts w:cs="Calibri"/>
                <w:bCs/>
                <w:lang w:val="sr-Cyrl-CS" w:eastAsia="sr-Latn-CS"/>
              </w:rPr>
              <w:t>Guidelines</w:t>
            </w:r>
            <w:proofErr w:type="spellEnd"/>
            <w:r w:rsidRPr="00E17AA5">
              <w:rPr>
                <w:rFonts w:cs="Calibri"/>
                <w:bCs/>
                <w:lang w:val="sr-Cyrl-CS" w:eastAsia="sr-Latn-CS"/>
              </w:rPr>
              <w:t xml:space="preserve"> </w:t>
            </w:r>
            <w:proofErr w:type="spellStart"/>
            <w:r w:rsidRPr="00E17AA5">
              <w:rPr>
                <w:rFonts w:cs="Calibri"/>
                <w:bCs/>
                <w:lang w:val="sr-Cyrl-CS" w:eastAsia="sr-Latn-CS"/>
              </w:rPr>
              <w:t>for</w:t>
            </w:r>
            <w:proofErr w:type="spellEnd"/>
            <w:r w:rsidRPr="00E17AA5">
              <w:rPr>
                <w:rFonts w:cs="Calibri"/>
                <w:bCs/>
                <w:lang w:val="sr-Cyrl-CS" w:eastAsia="sr-Latn-CS"/>
              </w:rPr>
              <w:t xml:space="preserve"> </w:t>
            </w:r>
            <w:proofErr w:type="spellStart"/>
            <w:r w:rsidRPr="00E17AA5">
              <w:rPr>
                <w:rFonts w:cs="Calibri"/>
                <w:bCs/>
                <w:lang w:val="sr-Cyrl-CS" w:eastAsia="sr-Latn-CS"/>
              </w:rPr>
              <w:t>safe</w:t>
            </w:r>
            <w:proofErr w:type="spellEnd"/>
            <w:r w:rsidRPr="00E17AA5">
              <w:rPr>
                <w:rFonts w:cs="Calibri"/>
                <w:bCs/>
                <w:lang w:val="sr-Cyrl-CS" w:eastAsia="sr-Latn-CS"/>
              </w:rPr>
              <w:t xml:space="preserve"> </w:t>
            </w:r>
            <w:proofErr w:type="spellStart"/>
            <w:r w:rsidRPr="00E17AA5">
              <w:rPr>
                <w:rFonts w:cs="Calibri"/>
                <w:bCs/>
                <w:lang w:val="sr-Cyrl-CS" w:eastAsia="sr-Latn-CS"/>
              </w:rPr>
              <w:t>use</w:t>
            </w:r>
            <w:proofErr w:type="spellEnd"/>
            <w:r w:rsidRPr="00E17AA5">
              <w:rPr>
                <w:rFonts w:cs="Calibri"/>
                <w:bCs/>
                <w:lang w:val="sr-Cyrl-CS" w:eastAsia="sr-Latn-CS"/>
              </w:rPr>
              <w:t xml:space="preserve"> </w:t>
            </w:r>
            <w:proofErr w:type="spellStart"/>
            <w:r w:rsidRPr="00E17AA5">
              <w:rPr>
                <w:rFonts w:cs="Calibri"/>
                <w:bCs/>
                <w:lang w:val="sr-Cyrl-CS" w:eastAsia="sr-Latn-CS"/>
              </w:rPr>
              <w:t>of</w:t>
            </w:r>
            <w:proofErr w:type="spellEnd"/>
            <w:r w:rsidRPr="00E17AA5">
              <w:rPr>
                <w:rFonts w:cs="Calibri"/>
                <w:bCs/>
                <w:lang w:val="sr-Cyrl-CS" w:eastAsia="sr-Latn-CS"/>
              </w:rPr>
              <w:t xml:space="preserve"> </w:t>
            </w:r>
            <w:proofErr w:type="spellStart"/>
            <w:r w:rsidRPr="00E17AA5">
              <w:rPr>
                <w:rFonts w:cs="Calibri"/>
                <w:bCs/>
                <w:lang w:val="sr-Cyrl-CS" w:eastAsia="sr-Latn-CS"/>
              </w:rPr>
              <w:t>static</w:t>
            </w:r>
            <w:proofErr w:type="spellEnd"/>
            <w:r w:rsidRPr="00E17AA5">
              <w:rPr>
                <w:rFonts w:cs="Calibri"/>
                <w:bCs/>
                <w:lang w:val="sr-Cyrl-CS" w:eastAsia="sr-Latn-CS"/>
              </w:rPr>
              <w:t xml:space="preserve"> </w:t>
            </w:r>
            <w:proofErr w:type="spellStart"/>
            <w:r w:rsidRPr="00E17AA5">
              <w:rPr>
                <w:rFonts w:cs="Calibri"/>
                <w:bCs/>
                <w:lang w:val="sr-Cyrl-CS" w:eastAsia="sr-Latn-CS"/>
              </w:rPr>
              <w:t>steel</w:t>
            </w:r>
            <w:proofErr w:type="spellEnd"/>
            <w:r w:rsidRPr="00E17AA5">
              <w:rPr>
                <w:rFonts w:cs="Calibri"/>
                <w:bCs/>
                <w:lang w:val="sr-Cyrl-CS" w:eastAsia="sr-Latn-CS"/>
              </w:rPr>
              <w:t xml:space="preserve"> </w:t>
            </w:r>
            <w:proofErr w:type="spellStart"/>
            <w:r w:rsidRPr="00E17AA5">
              <w:rPr>
                <w:rFonts w:cs="Calibri"/>
                <w:bCs/>
                <w:lang w:val="sr-Cyrl-CS" w:eastAsia="sr-Latn-CS"/>
              </w:rPr>
              <w:t>racking</w:t>
            </w:r>
            <w:proofErr w:type="spellEnd"/>
            <w:r w:rsidRPr="00E17AA5">
              <w:rPr>
                <w:rFonts w:cs="Calibri"/>
                <w:bCs/>
                <w:lang w:val="sr-Cyrl-CS" w:eastAsia="sr-Latn-CS"/>
              </w:rPr>
              <w:t xml:space="preserve"> </w:t>
            </w:r>
            <w:proofErr w:type="spellStart"/>
            <w:r w:rsidRPr="00E17AA5">
              <w:rPr>
                <w:rFonts w:cs="Calibri"/>
                <w:bCs/>
                <w:lang w:val="sr-Cyrl-CS" w:eastAsia="sr-Latn-CS"/>
              </w:rPr>
              <w:t>and</w:t>
            </w:r>
            <w:proofErr w:type="spellEnd"/>
            <w:r w:rsidRPr="00E17AA5">
              <w:rPr>
                <w:rFonts w:cs="Calibri"/>
                <w:bCs/>
                <w:lang w:val="sr-Cyrl-CS" w:eastAsia="sr-Latn-CS"/>
              </w:rPr>
              <w:t xml:space="preserve"> </w:t>
            </w:r>
            <w:proofErr w:type="spellStart"/>
            <w:r w:rsidRPr="00E17AA5">
              <w:rPr>
                <w:rFonts w:cs="Calibri"/>
                <w:bCs/>
                <w:lang w:val="sr-Cyrl-CS" w:eastAsia="sr-Latn-CS"/>
              </w:rPr>
              <w:t>shelving</w:t>
            </w:r>
            <w:proofErr w:type="spellEnd"/>
            <w:r w:rsidRPr="00E17AA5">
              <w:rPr>
                <w:rFonts w:cs="Calibri"/>
                <w:bCs/>
                <w:lang w:val="sr-Cyrl-CS" w:eastAsia="sr-Latn-CS"/>
              </w:rPr>
              <w:t xml:space="preserve">, </w:t>
            </w:r>
            <w:proofErr w:type="spellStart"/>
            <w:r w:rsidRPr="00E17AA5">
              <w:rPr>
                <w:rFonts w:cs="Calibri"/>
                <w:bCs/>
                <w:lang w:val="sr-Cyrl-CS" w:eastAsia="sr-Latn-CS"/>
              </w:rPr>
              <w:t>Users</w:t>
            </w:r>
            <w:proofErr w:type="spellEnd"/>
            <w:r w:rsidRPr="00E17AA5">
              <w:rPr>
                <w:rFonts w:cs="Calibri"/>
                <w:bCs/>
                <w:lang w:val="sr-Cyrl-CS" w:eastAsia="sr-Latn-CS"/>
              </w:rPr>
              <w:t xml:space="preserve"> </w:t>
            </w:r>
            <w:proofErr w:type="spellStart"/>
            <w:r w:rsidRPr="00E17AA5">
              <w:rPr>
                <w:rFonts w:cs="Calibri"/>
                <w:bCs/>
                <w:lang w:val="sr-Cyrl-CS" w:eastAsia="sr-Latn-CS"/>
              </w:rPr>
              <w:t>guide</w:t>
            </w:r>
            <w:proofErr w:type="spellEnd"/>
            <w:r w:rsidRPr="00E17AA5">
              <w:rPr>
                <w:rFonts w:cs="Calibri"/>
                <w:bCs/>
                <w:lang w:eastAsia="sr-Latn-CS"/>
              </w:rPr>
              <w:t>, 2000</w:t>
            </w:r>
          </w:p>
          <w:p w14:paraId="7F7F5062"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val="sr-Cyrl-CS" w:eastAsia="sr-Latn-CS"/>
              </w:rPr>
            </w:pPr>
            <w:r w:rsidRPr="00E17AA5">
              <w:rPr>
                <w:rFonts w:cs="Calibri"/>
                <w:bCs/>
                <w:lang w:eastAsia="sr-Latn-CS"/>
              </w:rPr>
              <w:t xml:space="preserve">FEM 9.831. / </w:t>
            </w:r>
            <w:r w:rsidRPr="00E17AA5">
              <w:rPr>
                <w:rFonts w:cs="Calibri"/>
                <w:bCs/>
                <w:lang w:val="sr-Cyrl-CS" w:eastAsia="sr-Latn-CS"/>
              </w:rPr>
              <w:t xml:space="preserve">FEM 10.3.01: </w:t>
            </w:r>
            <w:proofErr w:type="spellStart"/>
            <w:r w:rsidRPr="00E17AA5">
              <w:rPr>
                <w:rFonts w:cs="Calibri"/>
                <w:bCs/>
                <w:lang w:val="sr-Cyrl-CS" w:eastAsia="sr-Latn-CS"/>
              </w:rPr>
              <w:t>Tolerances</w:t>
            </w:r>
            <w:proofErr w:type="spellEnd"/>
            <w:r w:rsidRPr="00E17AA5">
              <w:rPr>
                <w:rFonts w:cs="Calibri"/>
                <w:bCs/>
                <w:lang w:val="sr-Cyrl-CS" w:eastAsia="sr-Latn-CS"/>
              </w:rPr>
              <w:t xml:space="preserve"> </w:t>
            </w:r>
            <w:proofErr w:type="spellStart"/>
            <w:r w:rsidRPr="00E17AA5">
              <w:rPr>
                <w:rFonts w:cs="Calibri"/>
                <w:bCs/>
                <w:lang w:val="sr-Cyrl-CS" w:eastAsia="sr-Latn-CS"/>
              </w:rPr>
              <w:t>Deformation</w:t>
            </w:r>
            <w:proofErr w:type="spellEnd"/>
            <w:r w:rsidRPr="00E17AA5">
              <w:rPr>
                <w:rFonts w:cs="Calibri"/>
                <w:bCs/>
                <w:lang w:val="sr-Cyrl-CS" w:eastAsia="sr-Latn-CS"/>
              </w:rPr>
              <w:t xml:space="preserve"> </w:t>
            </w:r>
            <w:proofErr w:type="spellStart"/>
            <w:r w:rsidRPr="00E17AA5">
              <w:rPr>
                <w:rFonts w:cs="Calibri"/>
                <w:bCs/>
                <w:lang w:val="sr-Cyrl-CS" w:eastAsia="sr-Latn-CS"/>
              </w:rPr>
              <w:t>and</w:t>
            </w:r>
            <w:proofErr w:type="spellEnd"/>
            <w:r w:rsidRPr="00E17AA5">
              <w:rPr>
                <w:rFonts w:cs="Calibri"/>
                <w:bCs/>
                <w:lang w:val="sr-Cyrl-CS" w:eastAsia="sr-Latn-CS"/>
              </w:rPr>
              <w:t xml:space="preserve"> </w:t>
            </w:r>
            <w:proofErr w:type="spellStart"/>
            <w:r w:rsidRPr="00E17AA5">
              <w:rPr>
                <w:rFonts w:cs="Calibri"/>
                <w:bCs/>
                <w:lang w:val="sr-Cyrl-CS" w:eastAsia="sr-Latn-CS"/>
              </w:rPr>
              <w:t>Clearances</w:t>
            </w:r>
            <w:proofErr w:type="spellEnd"/>
            <w:r w:rsidRPr="00E17AA5">
              <w:rPr>
                <w:rFonts w:cs="Calibri"/>
                <w:bCs/>
                <w:lang w:eastAsia="sr-Latn-CS"/>
              </w:rPr>
              <w:t xml:space="preserve"> in the Storage System</w:t>
            </w:r>
            <w:r w:rsidRPr="00E17AA5">
              <w:rPr>
                <w:rFonts w:cs="Calibri"/>
                <w:bCs/>
                <w:lang w:val="sr-Cyrl-CS" w:eastAsia="sr-Latn-CS"/>
              </w:rPr>
              <w:t>, 2015</w:t>
            </w:r>
          </w:p>
          <w:p w14:paraId="523BCB44"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eastAsia="sr-Latn-CS"/>
              </w:rPr>
            </w:pPr>
            <w:r w:rsidRPr="00E17AA5">
              <w:rPr>
                <w:rFonts w:cs="Calibri"/>
                <w:bCs/>
                <w:lang w:eastAsia="sr-Latn-CS"/>
              </w:rPr>
              <w:t>10.2.10 - Storage systems with rail dependent storage and retrieval equipment – Interfaces, 2012</w:t>
            </w:r>
          </w:p>
          <w:p w14:paraId="5AF1DFB8"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eastAsia="sr-Latn-CS"/>
              </w:rPr>
            </w:pPr>
            <w:r w:rsidRPr="00E17AA5">
              <w:rPr>
                <w:rFonts w:cs="Calibri"/>
                <w:bCs/>
                <w:lang w:eastAsia="sr-Latn-CS"/>
              </w:rPr>
              <w:t>10.2.11 Part 1 - Rail Dependent Storage and Retrieval Systems: Consideration of accidental kinetic energy action in compliance with EN 528. Pallet Racking, 2015</w:t>
            </w:r>
          </w:p>
          <w:p w14:paraId="0C2084E4"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eastAsia="sr-Latn-CS"/>
              </w:rPr>
            </w:pPr>
            <w:r w:rsidRPr="00E17AA5">
              <w:rPr>
                <w:rFonts w:cs="Calibri"/>
                <w:bCs/>
                <w:lang w:eastAsia="sr-Latn-CS"/>
              </w:rPr>
              <w:t xml:space="preserve">EN </w:t>
            </w:r>
            <w:r w:rsidR="00A857BE">
              <w:rPr>
                <w:rFonts w:cs="Calibri"/>
                <w:bCs/>
                <w:lang w:eastAsia="sr-Latn-CS"/>
              </w:rPr>
              <w:t xml:space="preserve">  </w:t>
            </w:r>
            <w:r w:rsidRPr="00E17AA5">
              <w:rPr>
                <w:rFonts w:cs="Calibri"/>
                <w:bCs/>
                <w:lang w:eastAsia="sr-Latn-CS"/>
              </w:rPr>
              <w:t>95:2007+A1 Power-operated mobile racking and shelving, carousels and storage lifts - Safety requirements</w:t>
            </w:r>
          </w:p>
          <w:p w14:paraId="5696D9A5"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eastAsia="sr-Latn-CS"/>
              </w:rPr>
            </w:pPr>
            <w:r w:rsidRPr="00E17AA5">
              <w:rPr>
                <w:rFonts w:cs="Calibri"/>
                <w:bCs/>
                <w:lang w:eastAsia="sr-Latn-CS"/>
              </w:rPr>
              <w:t>EN 528 Rail dependent storage and retrieval equipment – Safety requirements</w:t>
            </w:r>
          </w:p>
          <w:p w14:paraId="74287F55"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eastAsia="sr-Latn-CS"/>
              </w:rPr>
            </w:pPr>
            <w:r w:rsidRPr="00E17AA5">
              <w:rPr>
                <w:rFonts w:cs="Calibri"/>
                <w:bCs/>
                <w:lang w:eastAsia="sr-Latn-CS"/>
              </w:rPr>
              <w:t>EN 15635Steel static storage systems - Application and maintenance of storage equipment</w:t>
            </w:r>
          </w:p>
          <w:p w14:paraId="50A9CB66"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eastAsia="sr-Latn-CS"/>
              </w:rPr>
            </w:pPr>
            <w:r w:rsidRPr="00E17AA5">
              <w:rPr>
                <w:rFonts w:cs="Calibri"/>
                <w:bCs/>
                <w:lang w:eastAsia="sr-Latn-CS"/>
              </w:rPr>
              <w:t xml:space="preserve">Милосав С. </w:t>
            </w:r>
            <w:proofErr w:type="spellStart"/>
            <w:r w:rsidRPr="00E17AA5">
              <w:rPr>
                <w:rFonts w:cs="Calibri"/>
                <w:bCs/>
                <w:lang w:eastAsia="sr-Latn-CS"/>
              </w:rPr>
              <w:t>Георгијевић</w:t>
            </w:r>
            <w:proofErr w:type="spellEnd"/>
            <w:r w:rsidRPr="00E17AA5">
              <w:rPr>
                <w:rFonts w:cs="Calibri"/>
                <w:bCs/>
                <w:lang w:eastAsia="sr-Latn-CS"/>
              </w:rPr>
              <w:t xml:space="preserve">, </w:t>
            </w:r>
            <w:proofErr w:type="spellStart"/>
            <w:r w:rsidRPr="00E17AA5">
              <w:rPr>
                <w:rFonts w:cs="Calibri"/>
                <w:bCs/>
                <w:lang w:eastAsia="sr-Latn-CS"/>
              </w:rPr>
              <w:t>Регална</w:t>
            </w:r>
            <w:proofErr w:type="spellEnd"/>
            <w:r w:rsidRPr="00E17AA5">
              <w:rPr>
                <w:rFonts w:cs="Calibri"/>
                <w:bCs/>
                <w:lang w:eastAsia="sr-Latn-CS"/>
              </w:rPr>
              <w:t xml:space="preserve"> </w:t>
            </w:r>
            <w:proofErr w:type="spellStart"/>
            <w:r w:rsidRPr="00E17AA5">
              <w:rPr>
                <w:rFonts w:cs="Calibri"/>
                <w:bCs/>
                <w:lang w:eastAsia="sr-Latn-CS"/>
              </w:rPr>
              <w:t>складишта</w:t>
            </w:r>
            <w:proofErr w:type="spellEnd"/>
            <w:r w:rsidRPr="00E17AA5">
              <w:rPr>
                <w:rFonts w:cs="Calibri"/>
                <w:bCs/>
                <w:lang w:eastAsia="sr-Latn-CS"/>
              </w:rPr>
              <w:t xml:space="preserve">, </w:t>
            </w:r>
            <w:proofErr w:type="spellStart"/>
            <w:r w:rsidRPr="00E17AA5">
              <w:rPr>
                <w:rFonts w:cs="Calibri"/>
                <w:bCs/>
                <w:lang w:eastAsia="sr-Latn-CS"/>
              </w:rPr>
              <w:t>Факултет</w:t>
            </w:r>
            <w:proofErr w:type="spellEnd"/>
            <w:r w:rsidRPr="00E17AA5">
              <w:rPr>
                <w:rFonts w:cs="Calibri"/>
                <w:bCs/>
                <w:lang w:eastAsia="sr-Latn-CS"/>
              </w:rPr>
              <w:t xml:space="preserve"> </w:t>
            </w:r>
            <w:proofErr w:type="spellStart"/>
            <w:r w:rsidRPr="00E17AA5">
              <w:rPr>
                <w:rFonts w:cs="Calibri"/>
                <w:bCs/>
                <w:lang w:eastAsia="sr-Latn-CS"/>
              </w:rPr>
              <w:t>техничких</w:t>
            </w:r>
            <w:proofErr w:type="spellEnd"/>
            <w:r w:rsidRPr="00E17AA5">
              <w:rPr>
                <w:rFonts w:cs="Calibri"/>
                <w:bCs/>
                <w:lang w:eastAsia="sr-Latn-CS"/>
              </w:rPr>
              <w:t xml:space="preserve"> </w:t>
            </w:r>
            <w:proofErr w:type="spellStart"/>
            <w:r w:rsidRPr="00E17AA5">
              <w:rPr>
                <w:rFonts w:cs="Calibri"/>
                <w:bCs/>
                <w:lang w:eastAsia="sr-Latn-CS"/>
              </w:rPr>
              <w:t>наука</w:t>
            </w:r>
            <w:proofErr w:type="spellEnd"/>
            <w:r w:rsidRPr="00E17AA5">
              <w:rPr>
                <w:rFonts w:cs="Calibri"/>
                <w:bCs/>
                <w:lang w:eastAsia="sr-Latn-CS"/>
              </w:rPr>
              <w:t xml:space="preserve"> у </w:t>
            </w:r>
            <w:proofErr w:type="spellStart"/>
            <w:r w:rsidRPr="00E17AA5">
              <w:rPr>
                <w:rFonts w:cs="Calibri"/>
                <w:bCs/>
                <w:lang w:eastAsia="sr-Latn-CS"/>
              </w:rPr>
              <w:t>Новом</w:t>
            </w:r>
            <w:proofErr w:type="spellEnd"/>
            <w:r w:rsidRPr="00E17AA5">
              <w:rPr>
                <w:rFonts w:cs="Calibri"/>
                <w:bCs/>
                <w:lang w:eastAsia="sr-Latn-CS"/>
              </w:rPr>
              <w:t xml:space="preserve"> </w:t>
            </w:r>
            <w:proofErr w:type="spellStart"/>
            <w:r w:rsidRPr="00E17AA5">
              <w:rPr>
                <w:rFonts w:cs="Calibri"/>
                <w:bCs/>
                <w:lang w:eastAsia="sr-Latn-CS"/>
              </w:rPr>
              <w:t>Саду</w:t>
            </w:r>
            <w:proofErr w:type="spellEnd"/>
            <w:r w:rsidRPr="00E17AA5">
              <w:rPr>
                <w:rFonts w:cs="Calibri"/>
                <w:bCs/>
                <w:lang w:eastAsia="sr-Latn-CS"/>
              </w:rPr>
              <w:t xml:space="preserve">, </w:t>
            </w:r>
            <w:proofErr w:type="spellStart"/>
            <w:r w:rsidRPr="00E17AA5">
              <w:rPr>
                <w:rFonts w:cs="Calibri"/>
                <w:bCs/>
                <w:lang w:eastAsia="sr-Latn-CS"/>
              </w:rPr>
              <w:t>Мала</w:t>
            </w:r>
            <w:proofErr w:type="spellEnd"/>
            <w:r w:rsidRPr="00E17AA5">
              <w:rPr>
                <w:rFonts w:cs="Calibri"/>
                <w:bCs/>
                <w:lang w:eastAsia="sr-Latn-CS"/>
              </w:rPr>
              <w:t xml:space="preserve"> </w:t>
            </w:r>
            <w:proofErr w:type="spellStart"/>
            <w:r w:rsidRPr="00E17AA5">
              <w:rPr>
                <w:rFonts w:cs="Calibri"/>
                <w:bCs/>
                <w:lang w:eastAsia="sr-Latn-CS"/>
              </w:rPr>
              <w:t>велика</w:t>
            </w:r>
            <w:proofErr w:type="spellEnd"/>
            <w:r w:rsidRPr="00E17AA5">
              <w:rPr>
                <w:rFonts w:cs="Calibri"/>
                <w:bCs/>
                <w:lang w:eastAsia="sr-Latn-CS"/>
              </w:rPr>
              <w:t xml:space="preserve"> </w:t>
            </w:r>
            <w:proofErr w:type="spellStart"/>
            <w:r w:rsidRPr="00E17AA5">
              <w:rPr>
                <w:rFonts w:cs="Calibri"/>
                <w:bCs/>
                <w:lang w:eastAsia="sr-Latn-CS"/>
              </w:rPr>
              <w:t>књига</w:t>
            </w:r>
            <w:proofErr w:type="spellEnd"/>
            <w:r w:rsidRPr="00E17AA5">
              <w:rPr>
                <w:rFonts w:cs="Calibri"/>
                <w:bCs/>
                <w:lang w:eastAsia="sr-Latn-CS"/>
              </w:rPr>
              <w:t xml:space="preserve">, </w:t>
            </w:r>
            <w:proofErr w:type="spellStart"/>
            <w:r w:rsidRPr="00E17AA5">
              <w:rPr>
                <w:rFonts w:cs="Calibri"/>
                <w:bCs/>
                <w:lang w:eastAsia="sr-Latn-CS"/>
              </w:rPr>
              <w:t>Нови</w:t>
            </w:r>
            <w:proofErr w:type="spellEnd"/>
            <w:r w:rsidRPr="00E17AA5">
              <w:rPr>
                <w:rFonts w:cs="Calibri"/>
                <w:bCs/>
                <w:lang w:eastAsia="sr-Latn-CS"/>
              </w:rPr>
              <w:t xml:space="preserve"> </w:t>
            </w:r>
            <w:proofErr w:type="spellStart"/>
            <w:r w:rsidRPr="00E17AA5">
              <w:rPr>
                <w:rFonts w:cs="Calibri"/>
                <w:bCs/>
                <w:lang w:eastAsia="sr-Latn-CS"/>
              </w:rPr>
              <w:t>Сад</w:t>
            </w:r>
            <w:proofErr w:type="spellEnd"/>
            <w:r w:rsidRPr="00E17AA5">
              <w:rPr>
                <w:rFonts w:cs="Calibri"/>
                <w:bCs/>
                <w:lang w:eastAsia="sr-Latn-CS"/>
              </w:rPr>
              <w:t>, 1995.</w:t>
            </w:r>
          </w:p>
          <w:p w14:paraId="1CECFB12" w14:textId="77777777" w:rsidR="004E04C5" w:rsidRPr="00E17AA5" w:rsidRDefault="004E04C5" w:rsidP="00783ED4">
            <w:pPr>
              <w:pStyle w:val="ListParagraph"/>
              <w:widowControl w:val="0"/>
              <w:numPr>
                <w:ilvl w:val="0"/>
                <w:numId w:val="93"/>
              </w:numPr>
              <w:autoSpaceDE w:val="0"/>
              <w:autoSpaceDN w:val="0"/>
              <w:adjustRightInd w:val="0"/>
              <w:spacing w:after="0" w:line="240" w:lineRule="auto"/>
              <w:ind w:left="318" w:hanging="284"/>
              <w:jc w:val="both"/>
              <w:rPr>
                <w:rFonts w:cs="Calibri"/>
                <w:bCs/>
                <w:lang w:eastAsia="sr-Latn-CS"/>
              </w:rPr>
            </w:pPr>
            <w:proofErr w:type="spellStart"/>
            <w:r w:rsidRPr="00E17AA5">
              <w:rPr>
                <w:rFonts w:cs="Calibri"/>
                <w:bCs/>
                <w:lang w:eastAsia="sr-Latn-CS"/>
              </w:rPr>
              <w:t>Ненад</w:t>
            </w:r>
            <w:proofErr w:type="spellEnd"/>
            <w:r w:rsidRPr="00E17AA5">
              <w:rPr>
                <w:rFonts w:cs="Calibri"/>
                <w:bCs/>
                <w:lang w:eastAsia="sr-Latn-CS"/>
              </w:rPr>
              <w:t xml:space="preserve"> </w:t>
            </w:r>
            <w:proofErr w:type="spellStart"/>
            <w:r w:rsidRPr="00E17AA5">
              <w:rPr>
                <w:rFonts w:cs="Calibri"/>
                <w:bCs/>
                <w:lang w:eastAsia="sr-Latn-CS"/>
              </w:rPr>
              <w:t>Милeуснић</w:t>
            </w:r>
            <w:proofErr w:type="spellEnd"/>
            <w:r w:rsidRPr="00E17AA5">
              <w:rPr>
                <w:rFonts w:cs="Calibri"/>
                <w:bCs/>
                <w:lang w:eastAsia="sr-Latn-CS"/>
              </w:rPr>
              <w:t xml:space="preserve">, </w:t>
            </w:r>
            <w:proofErr w:type="spellStart"/>
            <w:r w:rsidRPr="00E17AA5">
              <w:rPr>
                <w:rFonts w:cs="Calibri"/>
                <w:bCs/>
                <w:lang w:eastAsia="sr-Latn-CS"/>
              </w:rPr>
              <w:t>Унутрашњи</w:t>
            </w:r>
            <w:proofErr w:type="spellEnd"/>
            <w:r w:rsidRPr="00E17AA5">
              <w:rPr>
                <w:rFonts w:cs="Calibri"/>
                <w:bCs/>
                <w:lang w:eastAsia="sr-Latn-CS"/>
              </w:rPr>
              <w:t xml:space="preserve"> </w:t>
            </w:r>
            <w:proofErr w:type="spellStart"/>
            <w:r w:rsidRPr="00E17AA5">
              <w:rPr>
                <w:rFonts w:cs="Calibri"/>
                <w:bCs/>
                <w:lang w:eastAsia="sr-Latn-CS"/>
              </w:rPr>
              <w:t>транспорт</w:t>
            </w:r>
            <w:proofErr w:type="spellEnd"/>
            <w:r w:rsidRPr="00E17AA5">
              <w:rPr>
                <w:rFonts w:cs="Calibri"/>
                <w:bCs/>
                <w:lang w:eastAsia="sr-Latn-CS"/>
              </w:rPr>
              <w:t xml:space="preserve"> и </w:t>
            </w:r>
            <w:proofErr w:type="spellStart"/>
            <w:r w:rsidRPr="00E17AA5">
              <w:rPr>
                <w:rFonts w:cs="Calibri"/>
                <w:bCs/>
                <w:lang w:eastAsia="sr-Latn-CS"/>
              </w:rPr>
              <w:t>складишта</w:t>
            </w:r>
            <w:proofErr w:type="spellEnd"/>
            <w:r w:rsidRPr="00E17AA5">
              <w:rPr>
                <w:rFonts w:cs="Calibri"/>
                <w:bCs/>
                <w:lang w:eastAsia="sr-Latn-CS"/>
              </w:rPr>
              <w:t xml:space="preserve">, </w:t>
            </w:r>
            <w:proofErr w:type="spellStart"/>
            <w:r w:rsidRPr="00E17AA5">
              <w:rPr>
                <w:rFonts w:cs="Calibri"/>
                <w:bCs/>
                <w:lang w:eastAsia="sr-Latn-CS"/>
              </w:rPr>
              <w:t>Научна</w:t>
            </w:r>
            <w:proofErr w:type="spellEnd"/>
            <w:r w:rsidRPr="00E17AA5">
              <w:rPr>
                <w:rFonts w:cs="Calibri"/>
                <w:bCs/>
                <w:lang w:eastAsia="sr-Latn-CS"/>
              </w:rPr>
              <w:t xml:space="preserve"> </w:t>
            </w:r>
            <w:proofErr w:type="spellStart"/>
            <w:r w:rsidRPr="00E17AA5">
              <w:rPr>
                <w:rFonts w:cs="Calibri"/>
                <w:bCs/>
                <w:lang w:eastAsia="sr-Latn-CS"/>
              </w:rPr>
              <w:t>књига</w:t>
            </w:r>
            <w:proofErr w:type="spellEnd"/>
            <w:r w:rsidRPr="00E17AA5">
              <w:rPr>
                <w:rFonts w:cs="Calibri"/>
                <w:bCs/>
                <w:lang w:eastAsia="sr-Latn-CS"/>
              </w:rPr>
              <w:t xml:space="preserve">, </w:t>
            </w:r>
            <w:proofErr w:type="spellStart"/>
            <w:r w:rsidRPr="00E17AA5">
              <w:rPr>
                <w:rFonts w:cs="Calibri"/>
                <w:bCs/>
                <w:lang w:eastAsia="sr-Latn-CS"/>
              </w:rPr>
              <w:t>Београд</w:t>
            </w:r>
            <w:proofErr w:type="spellEnd"/>
            <w:r w:rsidRPr="00E17AA5">
              <w:rPr>
                <w:rFonts w:cs="Calibri"/>
                <w:bCs/>
                <w:lang w:eastAsia="sr-Latn-CS"/>
              </w:rPr>
              <w:t>, 1990</w:t>
            </w:r>
          </w:p>
        </w:tc>
      </w:tr>
      <w:tr w:rsidR="004E04C5" w:rsidRPr="00E17AA5" w14:paraId="4F6B1292" w14:textId="77777777" w:rsidTr="00A31333">
        <w:trPr>
          <w:trHeight w:val="227"/>
        </w:trPr>
        <w:tc>
          <w:tcPr>
            <w:tcW w:w="1804" w:type="pct"/>
          </w:tcPr>
          <w:p w14:paraId="2DDDF5F0" w14:textId="77777777" w:rsidR="004E04C5" w:rsidRPr="00E17AA5" w:rsidRDefault="004E04C5" w:rsidP="004E04C5">
            <w:pPr>
              <w:widowControl w:val="0"/>
              <w:tabs>
                <w:tab w:val="left" w:pos="567"/>
              </w:tabs>
              <w:autoSpaceDE w:val="0"/>
              <w:autoSpaceDN w:val="0"/>
              <w:adjustRightInd w:val="0"/>
              <w:jc w:val="both"/>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r w:rsidR="00AB6A2D">
              <w:rPr>
                <w:rFonts w:ascii="Calibri" w:hAnsi="Calibri" w:cs="Calibri"/>
                <w:sz w:val="22"/>
                <w:szCs w:val="22"/>
                <w:lang w:val="sr-Cyrl-CS" w:eastAsia="sr-Latn-CS"/>
              </w:rPr>
              <w:t>:</w:t>
            </w:r>
            <w:r w:rsidR="00BD1B34">
              <w:rPr>
                <w:rFonts w:ascii="Calibri" w:hAnsi="Calibri" w:cs="Calibri"/>
                <w:sz w:val="22"/>
                <w:szCs w:val="22"/>
                <w:lang w:val="sr-Cyrl-CS" w:eastAsia="sr-Latn-CS"/>
              </w:rPr>
              <w:t>5</w:t>
            </w:r>
            <w:r w:rsidRPr="00E17AA5">
              <w:rPr>
                <w:rFonts w:ascii="Calibri" w:hAnsi="Calibri" w:cs="Calibri"/>
                <w:sz w:val="22"/>
                <w:szCs w:val="22"/>
                <w:lang w:val="sr-Cyrl-CS" w:eastAsia="sr-Latn-CS"/>
              </w:rPr>
              <w:t xml:space="preserve"> </w:t>
            </w:r>
            <w:r w:rsidR="00A857BE">
              <w:rPr>
                <w:rFonts w:ascii="Calibri" w:hAnsi="Calibri" w:cs="Calibri"/>
                <w:sz w:val="22"/>
                <w:szCs w:val="22"/>
                <w:lang w:val="sr-Cyrl-CS" w:eastAsia="sr-Latn-CS"/>
              </w:rPr>
              <w:t xml:space="preserve">  </w:t>
            </w:r>
          </w:p>
        </w:tc>
        <w:tc>
          <w:tcPr>
            <w:tcW w:w="1278" w:type="pct"/>
          </w:tcPr>
          <w:p w14:paraId="3730D134" w14:textId="77777777" w:rsidR="004E04C5" w:rsidRPr="00E17AA5" w:rsidRDefault="004E04C5" w:rsidP="004E04C5">
            <w:pPr>
              <w:widowControl w:val="0"/>
              <w:tabs>
                <w:tab w:val="left" w:pos="567"/>
              </w:tabs>
              <w:autoSpaceDE w:val="0"/>
              <w:autoSpaceDN w:val="0"/>
              <w:adjustRightInd w:val="0"/>
              <w:jc w:val="both"/>
              <w:rPr>
                <w:rFonts w:ascii="Calibri" w:hAnsi="Calibri" w:cs="Calibri"/>
                <w:bCs/>
                <w:sz w:val="22"/>
                <w:szCs w:val="22"/>
                <w:lang w:val="sr-Cyrl-CS" w:eastAsia="sr-Latn-CS"/>
              </w:rPr>
            </w:pPr>
            <w:r w:rsidRPr="00E17AA5">
              <w:rPr>
                <w:rFonts w:ascii="Calibri" w:hAnsi="Calibri" w:cs="Calibri"/>
                <w:sz w:val="22"/>
                <w:szCs w:val="22"/>
                <w:lang w:val="sr-Cyrl-CS" w:eastAsia="sr-Latn-CS"/>
              </w:rPr>
              <w:t xml:space="preserve">Теоријска настава: </w:t>
            </w:r>
            <w:r w:rsidR="00AB6A2D">
              <w:rPr>
                <w:rFonts w:ascii="Calibri" w:hAnsi="Calibri" w:cs="Calibri"/>
                <w:sz w:val="22"/>
                <w:szCs w:val="22"/>
                <w:lang w:val="sr-Cyrl-CS" w:eastAsia="sr-Latn-CS"/>
              </w:rPr>
              <w:t>7</w:t>
            </w:r>
            <w:r w:rsidRPr="00E17AA5">
              <w:rPr>
                <w:rFonts w:ascii="Calibri" w:hAnsi="Calibri" w:cs="Calibri"/>
                <w:sz w:val="22"/>
                <w:szCs w:val="22"/>
                <w:lang w:val="sr-Cyrl-CS" w:eastAsia="sr-Latn-CS"/>
              </w:rPr>
              <w:t>5</w:t>
            </w:r>
          </w:p>
        </w:tc>
        <w:tc>
          <w:tcPr>
            <w:tcW w:w="1917" w:type="pct"/>
          </w:tcPr>
          <w:p w14:paraId="66D689A3" w14:textId="77777777" w:rsidR="004E04C5" w:rsidRPr="00E17AA5" w:rsidRDefault="004E04C5" w:rsidP="004E04C5">
            <w:pPr>
              <w:widowControl w:val="0"/>
              <w:tabs>
                <w:tab w:val="left" w:pos="567"/>
              </w:tabs>
              <w:autoSpaceDE w:val="0"/>
              <w:autoSpaceDN w:val="0"/>
              <w:adjustRightInd w:val="0"/>
              <w:jc w:val="both"/>
              <w:rPr>
                <w:rFonts w:ascii="Calibri" w:hAnsi="Calibri" w:cs="Calibri"/>
                <w:bCs/>
                <w:sz w:val="22"/>
                <w:szCs w:val="22"/>
                <w:lang w:val="sr-Cyrl-CS" w:eastAsia="sr-Latn-CS"/>
              </w:rPr>
            </w:pPr>
            <w:r w:rsidRPr="00E17AA5">
              <w:rPr>
                <w:rFonts w:ascii="Calibri" w:hAnsi="Calibri" w:cs="Calibri"/>
                <w:sz w:val="22"/>
                <w:szCs w:val="22"/>
                <w:lang w:val="sr-Cyrl-CS" w:eastAsia="sr-Latn-CS"/>
              </w:rPr>
              <w:t xml:space="preserve">Практична настава: </w:t>
            </w:r>
            <w:r w:rsidR="00AB6A2D">
              <w:rPr>
                <w:rFonts w:ascii="Calibri" w:hAnsi="Calibri" w:cs="Calibri"/>
                <w:sz w:val="22"/>
                <w:szCs w:val="22"/>
                <w:lang w:val="sr-Cyrl-CS" w:eastAsia="sr-Latn-CS"/>
              </w:rPr>
              <w:t>7</w:t>
            </w:r>
            <w:r w:rsidRPr="00E17AA5">
              <w:rPr>
                <w:rFonts w:ascii="Calibri" w:hAnsi="Calibri" w:cs="Calibri"/>
                <w:sz w:val="22"/>
                <w:szCs w:val="22"/>
                <w:lang w:val="sr-Cyrl-CS" w:eastAsia="sr-Latn-CS"/>
              </w:rPr>
              <w:t>5</w:t>
            </w:r>
          </w:p>
        </w:tc>
      </w:tr>
      <w:tr w:rsidR="004E04C5" w:rsidRPr="00E17AA5" w14:paraId="3B28A984" w14:textId="77777777" w:rsidTr="00A31333">
        <w:trPr>
          <w:trHeight w:val="227"/>
        </w:trPr>
        <w:tc>
          <w:tcPr>
            <w:tcW w:w="5000" w:type="pct"/>
            <w:gridSpan w:val="3"/>
          </w:tcPr>
          <w:p w14:paraId="59B45B81"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7727565A" w14:textId="77777777" w:rsidR="004E04C5" w:rsidRPr="00E17AA5" w:rsidRDefault="004E04C5" w:rsidP="004E04C5">
            <w:pPr>
              <w:widowControl w:val="0"/>
              <w:autoSpaceDE w:val="0"/>
              <w:autoSpaceDN w:val="0"/>
              <w:adjustRightInd w:val="0"/>
              <w:jc w:val="both"/>
              <w:rPr>
                <w:rFonts w:ascii="Calibri" w:hAnsi="Calibri" w:cs="Calibri"/>
                <w:bCs/>
                <w:sz w:val="22"/>
                <w:szCs w:val="22"/>
                <w:lang w:eastAsia="sr-Latn-CS"/>
              </w:rPr>
            </w:pPr>
            <w:proofErr w:type="spellStart"/>
            <w:r w:rsidRPr="00E17AA5">
              <w:rPr>
                <w:rFonts w:ascii="Calibri" w:hAnsi="Calibri" w:cs="Calibri"/>
                <w:bCs/>
                <w:sz w:val="22"/>
                <w:szCs w:val="22"/>
                <w:lang w:eastAsia="sr-Latn-CS"/>
              </w:rPr>
              <w:t>Предавања</w:t>
            </w:r>
            <w:proofErr w:type="spellEnd"/>
            <w:r w:rsidRPr="00E17AA5">
              <w:rPr>
                <w:rFonts w:ascii="Calibri" w:hAnsi="Calibri" w:cs="Calibri"/>
                <w:bCs/>
                <w:sz w:val="22"/>
                <w:szCs w:val="22"/>
                <w:lang w:eastAsia="sr-Latn-CS"/>
              </w:rPr>
              <w:t xml:space="preserve">, </w:t>
            </w:r>
            <w:proofErr w:type="spellStart"/>
            <w:r w:rsidRPr="00E17AA5">
              <w:rPr>
                <w:rFonts w:ascii="Calibri" w:hAnsi="Calibri" w:cs="Calibri"/>
                <w:bCs/>
                <w:sz w:val="22"/>
                <w:szCs w:val="22"/>
                <w:lang w:eastAsia="sr-Latn-CS"/>
              </w:rPr>
              <w:t>интерактивна</w:t>
            </w:r>
            <w:proofErr w:type="spellEnd"/>
            <w:r w:rsidRPr="00E17AA5">
              <w:rPr>
                <w:rFonts w:ascii="Calibri" w:hAnsi="Calibri" w:cs="Calibri"/>
                <w:bCs/>
                <w:sz w:val="22"/>
                <w:szCs w:val="22"/>
                <w:lang w:eastAsia="sr-Latn-CS"/>
              </w:rPr>
              <w:t xml:space="preserve"> </w:t>
            </w:r>
            <w:proofErr w:type="spellStart"/>
            <w:r w:rsidRPr="00E17AA5">
              <w:rPr>
                <w:rFonts w:ascii="Calibri" w:hAnsi="Calibri" w:cs="Calibri"/>
                <w:bCs/>
                <w:sz w:val="22"/>
                <w:szCs w:val="22"/>
                <w:lang w:eastAsia="sr-Latn-CS"/>
              </w:rPr>
              <w:t>настава</w:t>
            </w:r>
            <w:proofErr w:type="spellEnd"/>
            <w:r w:rsidRPr="00E17AA5">
              <w:rPr>
                <w:rFonts w:ascii="Calibri" w:hAnsi="Calibri" w:cs="Calibri"/>
                <w:bCs/>
                <w:sz w:val="22"/>
                <w:szCs w:val="22"/>
                <w:lang w:eastAsia="sr-Latn-CS"/>
              </w:rPr>
              <w:t xml:space="preserve"> и </w:t>
            </w:r>
            <w:proofErr w:type="spellStart"/>
            <w:r w:rsidRPr="00E17AA5">
              <w:rPr>
                <w:rFonts w:ascii="Calibri" w:hAnsi="Calibri" w:cs="Calibri"/>
                <w:bCs/>
                <w:sz w:val="22"/>
                <w:szCs w:val="22"/>
                <w:lang w:eastAsia="sr-Latn-CS"/>
              </w:rPr>
              <w:t>самостални</w:t>
            </w:r>
            <w:proofErr w:type="spellEnd"/>
            <w:r w:rsidRPr="00E17AA5">
              <w:rPr>
                <w:rFonts w:ascii="Calibri" w:hAnsi="Calibri" w:cs="Calibri"/>
                <w:bCs/>
                <w:sz w:val="22"/>
                <w:szCs w:val="22"/>
                <w:lang w:eastAsia="sr-Latn-CS"/>
              </w:rPr>
              <w:t xml:space="preserve"> </w:t>
            </w:r>
            <w:proofErr w:type="spellStart"/>
            <w:r w:rsidRPr="00E17AA5">
              <w:rPr>
                <w:rFonts w:ascii="Calibri" w:hAnsi="Calibri" w:cs="Calibri"/>
                <w:bCs/>
                <w:sz w:val="22"/>
                <w:szCs w:val="22"/>
                <w:lang w:eastAsia="sr-Latn-CS"/>
              </w:rPr>
              <w:t>рад</w:t>
            </w:r>
            <w:proofErr w:type="spellEnd"/>
            <w:r w:rsidRPr="00E17AA5">
              <w:rPr>
                <w:rFonts w:ascii="Calibri" w:hAnsi="Calibri" w:cs="Calibri"/>
                <w:bCs/>
                <w:sz w:val="22"/>
                <w:szCs w:val="22"/>
                <w:lang w:eastAsia="sr-Latn-CS"/>
              </w:rPr>
              <w:t xml:space="preserve">. </w:t>
            </w:r>
          </w:p>
        </w:tc>
      </w:tr>
      <w:tr w:rsidR="004E04C5" w:rsidRPr="00E17AA5" w14:paraId="31109111" w14:textId="77777777" w:rsidTr="00A31333">
        <w:trPr>
          <w:trHeight w:val="227"/>
        </w:trPr>
        <w:tc>
          <w:tcPr>
            <w:tcW w:w="5000" w:type="pct"/>
            <w:gridSpan w:val="3"/>
          </w:tcPr>
          <w:p w14:paraId="21FBF94F"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5A9802B2" w14:textId="77777777" w:rsidR="004E04C5" w:rsidRPr="00E17AA5" w:rsidRDefault="004E04C5" w:rsidP="004E04C5">
            <w:pPr>
              <w:pStyle w:val="Default"/>
              <w:jc w:val="both"/>
              <w:rPr>
                <w:rFonts w:ascii="Calibri" w:hAnsi="Calibri" w:cs="Calibri"/>
                <w:bCs/>
                <w:color w:val="auto"/>
                <w:sz w:val="22"/>
                <w:szCs w:val="22"/>
                <w:lang w:eastAsia="sr-Latn-CS"/>
              </w:rPr>
            </w:pPr>
            <w:proofErr w:type="spellStart"/>
            <w:r w:rsidRPr="00E17AA5">
              <w:rPr>
                <w:rFonts w:ascii="Calibri" w:hAnsi="Calibri" w:cs="Calibri"/>
                <w:bCs/>
                <w:color w:val="auto"/>
                <w:sz w:val="22"/>
                <w:szCs w:val="22"/>
                <w:lang w:eastAsia="sr-Latn-CS"/>
              </w:rPr>
              <w:t>Презентација</w:t>
            </w:r>
            <w:proofErr w:type="spellEnd"/>
            <w:r w:rsidRPr="00E17AA5">
              <w:rPr>
                <w:rFonts w:ascii="Calibri" w:hAnsi="Calibri" w:cs="Calibri"/>
                <w:bCs/>
                <w:color w:val="auto"/>
                <w:sz w:val="22"/>
                <w:szCs w:val="22"/>
                <w:lang w:eastAsia="sr-Latn-CS"/>
              </w:rPr>
              <w:t xml:space="preserve"> и </w:t>
            </w:r>
            <w:proofErr w:type="spellStart"/>
            <w:r w:rsidRPr="00E17AA5">
              <w:rPr>
                <w:rFonts w:ascii="Calibri" w:hAnsi="Calibri" w:cs="Calibri"/>
                <w:bCs/>
                <w:color w:val="auto"/>
                <w:sz w:val="22"/>
                <w:szCs w:val="22"/>
                <w:lang w:eastAsia="sr-Latn-CS"/>
              </w:rPr>
              <w:t>одбрана</w:t>
            </w:r>
            <w:proofErr w:type="spellEnd"/>
            <w:r w:rsidRPr="00E17AA5">
              <w:rPr>
                <w:rFonts w:ascii="Calibri" w:hAnsi="Calibri" w:cs="Calibri"/>
                <w:bCs/>
                <w:color w:val="auto"/>
                <w:sz w:val="22"/>
                <w:szCs w:val="22"/>
                <w:lang w:eastAsia="sr-Latn-CS"/>
              </w:rPr>
              <w:t xml:space="preserve"> </w:t>
            </w:r>
            <w:proofErr w:type="spellStart"/>
            <w:r w:rsidRPr="00E17AA5">
              <w:rPr>
                <w:rFonts w:ascii="Calibri" w:hAnsi="Calibri" w:cs="Calibri"/>
                <w:bCs/>
                <w:color w:val="auto"/>
                <w:sz w:val="22"/>
                <w:szCs w:val="22"/>
                <w:lang w:eastAsia="sr-Latn-CS"/>
              </w:rPr>
              <w:t>пројекта</w:t>
            </w:r>
            <w:proofErr w:type="spellEnd"/>
            <w:r w:rsidRPr="00E17AA5">
              <w:rPr>
                <w:rFonts w:ascii="Calibri" w:hAnsi="Calibri" w:cs="Calibri"/>
                <w:bCs/>
                <w:color w:val="auto"/>
                <w:sz w:val="22"/>
                <w:szCs w:val="22"/>
                <w:lang w:eastAsia="sr-Latn-CS"/>
              </w:rPr>
              <w:t xml:space="preserve">: 60 </w:t>
            </w:r>
            <w:proofErr w:type="spellStart"/>
            <w:r w:rsidRPr="00E17AA5">
              <w:rPr>
                <w:rFonts w:ascii="Calibri" w:hAnsi="Calibri" w:cs="Calibri"/>
                <w:bCs/>
                <w:color w:val="auto"/>
                <w:sz w:val="22"/>
                <w:szCs w:val="22"/>
                <w:lang w:eastAsia="sr-Latn-CS"/>
              </w:rPr>
              <w:t>поена</w:t>
            </w:r>
            <w:proofErr w:type="spellEnd"/>
            <w:r w:rsidRPr="00E17AA5">
              <w:rPr>
                <w:rFonts w:ascii="Calibri" w:hAnsi="Calibri" w:cs="Calibri"/>
                <w:bCs/>
                <w:color w:val="auto"/>
                <w:sz w:val="22"/>
                <w:szCs w:val="22"/>
                <w:lang w:eastAsia="sr-Latn-CS"/>
              </w:rPr>
              <w:t xml:space="preserve"> </w:t>
            </w:r>
          </w:p>
          <w:p w14:paraId="14AC4CF2" w14:textId="77777777" w:rsidR="004E04C5" w:rsidRPr="00E17AA5" w:rsidRDefault="004E04C5" w:rsidP="004E04C5">
            <w:pPr>
              <w:widowControl w:val="0"/>
              <w:tabs>
                <w:tab w:val="left" w:pos="567"/>
              </w:tabs>
              <w:autoSpaceDE w:val="0"/>
              <w:autoSpaceDN w:val="0"/>
              <w:adjustRightInd w:val="0"/>
              <w:jc w:val="both"/>
              <w:rPr>
                <w:rFonts w:ascii="Calibri" w:hAnsi="Calibri" w:cs="Calibri"/>
                <w:b/>
                <w:bCs/>
                <w:sz w:val="22"/>
                <w:szCs w:val="22"/>
                <w:lang w:val="sr-Cyrl-CS" w:eastAsia="sr-Latn-CS"/>
              </w:rPr>
            </w:pPr>
            <w:proofErr w:type="spellStart"/>
            <w:r w:rsidRPr="00E17AA5">
              <w:rPr>
                <w:rFonts w:ascii="Calibri" w:hAnsi="Calibri" w:cs="Calibri"/>
                <w:bCs/>
                <w:sz w:val="22"/>
                <w:szCs w:val="22"/>
                <w:lang w:eastAsia="sr-Latn-CS"/>
              </w:rPr>
              <w:t>Усмени</w:t>
            </w:r>
            <w:proofErr w:type="spellEnd"/>
            <w:r w:rsidRPr="00E17AA5">
              <w:rPr>
                <w:rFonts w:ascii="Calibri" w:hAnsi="Calibri" w:cs="Calibri"/>
                <w:bCs/>
                <w:sz w:val="22"/>
                <w:szCs w:val="22"/>
                <w:lang w:eastAsia="sr-Latn-CS"/>
              </w:rPr>
              <w:t xml:space="preserve"> </w:t>
            </w:r>
            <w:proofErr w:type="spellStart"/>
            <w:r w:rsidRPr="00E17AA5">
              <w:rPr>
                <w:rFonts w:ascii="Calibri" w:hAnsi="Calibri" w:cs="Calibri"/>
                <w:bCs/>
                <w:sz w:val="22"/>
                <w:szCs w:val="22"/>
                <w:lang w:eastAsia="sr-Latn-CS"/>
              </w:rPr>
              <w:t>испит</w:t>
            </w:r>
            <w:proofErr w:type="spellEnd"/>
            <w:r w:rsidRPr="00E17AA5">
              <w:rPr>
                <w:rFonts w:ascii="Calibri" w:hAnsi="Calibri" w:cs="Calibri"/>
                <w:bCs/>
                <w:sz w:val="22"/>
                <w:szCs w:val="22"/>
                <w:lang w:eastAsia="sr-Latn-CS"/>
              </w:rPr>
              <w:t xml:space="preserve">: 40 </w:t>
            </w:r>
            <w:proofErr w:type="spellStart"/>
            <w:r w:rsidRPr="00E17AA5">
              <w:rPr>
                <w:rFonts w:ascii="Calibri" w:hAnsi="Calibri" w:cs="Calibri"/>
                <w:bCs/>
                <w:sz w:val="22"/>
                <w:szCs w:val="22"/>
                <w:lang w:eastAsia="sr-Latn-CS"/>
              </w:rPr>
              <w:t>поена</w:t>
            </w:r>
            <w:proofErr w:type="spellEnd"/>
            <w:r w:rsidRPr="00E17AA5">
              <w:rPr>
                <w:rFonts w:ascii="Calibri" w:hAnsi="Calibri" w:cs="Calibri"/>
                <w:sz w:val="22"/>
                <w:szCs w:val="22"/>
              </w:rPr>
              <w:t xml:space="preserve"> </w:t>
            </w:r>
          </w:p>
        </w:tc>
      </w:tr>
      <w:bookmarkEnd w:id="89"/>
    </w:tbl>
    <w:p w14:paraId="639A1902" w14:textId="77777777" w:rsidR="00BA17B5" w:rsidRPr="00E17AA5" w:rsidRDefault="004E04C5">
      <w:pPr>
        <w:rPr>
          <w:rFonts w:ascii="Calibri" w:hAnsi="Calibri" w:cs="Calibri"/>
          <w:lang w:val="ru-RU"/>
        </w:rPr>
      </w:pPr>
      <w:r w:rsidRPr="00E17AA5">
        <w:rPr>
          <w:rFonts w:ascii="Calibri" w:hAnsi="Calibri" w:cs="Calibri"/>
          <w:lang w:val="ru-RU"/>
        </w:rPr>
        <w:br w:type="page"/>
      </w:r>
    </w:p>
    <w:p w14:paraId="29BE47C8" w14:textId="77777777" w:rsidR="00E718B4" w:rsidRPr="00E17AA5" w:rsidRDefault="00E718B4">
      <w:pPr>
        <w:rPr>
          <w:rFonts w:ascii="Calibri" w:hAnsi="Calibri" w:cs="Calibri"/>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3037"/>
        <w:gridCol w:w="2442"/>
      </w:tblGrid>
      <w:tr w:rsidR="00BA17B5" w:rsidRPr="00E17AA5" w14:paraId="0B2FCAE7" w14:textId="77777777" w:rsidTr="00A31333">
        <w:trPr>
          <w:trHeight w:val="227"/>
        </w:trPr>
        <w:tc>
          <w:tcPr>
            <w:tcW w:w="5000" w:type="pct"/>
            <w:gridSpan w:val="3"/>
          </w:tcPr>
          <w:p w14:paraId="03D48646" w14:textId="77777777" w:rsidR="00BA17B5" w:rsidRPr="00E17AA5" w:rsidRDefault="00BA17B5" w:rsidP="005C2517">
            <w:pPr>
              <w:widowControl w:val="0"/>
              <w:tabs>
                <w:tab w:val="left" w:pos="567"/>
              </w:tabs>
              <w:autoSpaceDE w:val="0"/>
              <w:autoSpaceDN w:val="0"/>
              <w:adjustRightInd w:val="0"/>
              <w:jc w:val="both"/>
              <w:rPr>
                <w:rFonts w:ascii="Calibri" w:hAnsi="Calibri" w:cs="Calibri"/>
                <w:sz w:val="22"/>
                <w:szCs w:val="22"/>
                <w:lang w:val="sr-Cyrl-RS" w:eastAsia="sr-Latn-CS"/>
              </w:rPr>
            </w:pPr>
            <w:bookmarkStart w:id="90" w:name="DMKIM12"/>
            <w:r w:rsidRPr="00E17AA5">
              <w:rPr>
                <w:rFonts w:ascii="Calibri" w:hAnsi="Calibri" w:cs="Calibri"/>
                <w:b/>
                <w:bCs/>
                <w:sz w:val="22"/>
                <w:szCs w:val="22"/>
                <w:lang w:val="sr-Cyrl-RS" w:eastAsia="sr-Latn-CS"/>
              </w:rPr>
              <w:t xml:space="preserve">Назив предмета: </w:t>
            </w:r>
            <w:r w:rsidR="00E718B4" w:rsidRPr="00E17AA5">
              <w:rPr>
                <w:rFonts w:ascii="Calibri" w:hAnsi="Calibri" w:cs="Calibri"/>
                <w:b/>
                <w:bCs/>
                <w:sz w:val="22"/>
                <w:szCs w:val="22"/>
                <w:lang w:val="sr-Cyrl-RS" w:eastAsia="sr-Latn-CS"/>
              </w:rPr>
              <w:t>Оптимизација дизајна производа</w:t>
            </w:r>
          </w:p>
        </w:tc>
      </w:tr>
      <w:tr w:rsidR="00BA17B5" w:rsidRPr="00E17AA5" w14:paraId="49A36839" w14:textId="77777777" w:rsidTr="00A31333">
        <w:trPr>
          <w:trHeight w:val="227"/>
        </w:trPr>
        <w:tc>
          <w:tcPr>
            <w:tcW w:w="5000" w:type="pct"/>
            <w:gridSpan w:val="3"/>
          </w:tcPr>
          <w:p w14:paraId="4387BE7C" w14:textId="77777777" w:rsidR="00BA17B5" w:rsidRPr="00E17AA5" w:rsidRDefault="00BA17B5" w:rsidP="005C2517">
            <w:pPr>
              <w:widowControl w:val="0"/>
              <w:tabs>
                <w:tab w:val="left" w:pos="567"/>
              </w:tabs>
              <w:autoSpaceDE w:val="0"/>
              <w:autoSpaceDN w:val="0"/>
              <w:adjustRightInd w:val="0"/>
              <w:jc w:val="both"/>
              <w:rPr>
                <w:rFonts w:ascii="Calibri" w:hAnsi="Calibri" w:cs="Calibri"/>
                <w:b/>
                <w:bCs/>
                <w:sz w:val="22"/>
                <w:szCs w:val="22"/>
                <w:lang w:val="sr-Cyrl-RS" w:eastAsia="sr-Latn-CS"/>
              </w:rPr>
            </w:pPr>
            <w:r w:rsidRPr="00E17AA5">
              <w:rPr>
                <w:rFonts w:ascii="Calibri" w:hAnsi="Calibri" w:cs="Calibri"/>
                <w:b/>
                <w:bCs/>
                <w:sz w:val="22"/>
                <w:szCs w:val="22"/>
                <w:lang w:val="sr-Cyrl-RS" w:eastAsia="sr-Latn-CS"/>
              </w:rPr>
              <w:t>Наставник или наставници: Ивановић Т. Лозица</w:t>
            </w:r>
          </w:p>
        </w:tc>
      </w:tr>
      <w:tr w:rsidR="00BA17B5" w:rsidRPr="00E17AA5" w14:paraId="2C580295" w14:textId="77777777" w:rsidTr="00A31333">
        <w:trPr>
          <w:trHeight w:val="227"/>
        </w:trPr>
        <w:tc>
          <w:tcPr>
            <w:tcW w:w="5000" w:type="pct"/>
            <w:gridSpan w:val="3"/>
          </w:tcPr>
          <w:p w14:paraId="1CE22FFF" w14:textId="77777777" w:rsidR="00BA17B5" w:rsidRPr="00E17AA5" w:rsidRDefault="00BA17B5" w:rsidP="00E718B4">
            <w:pPr>
              <w:widowControl w:val="0"/>
              <w:tabs>
                <w:tab w:val="left" w:pos="567"/>
              </w:tabs>
              <w:autoSpaceDE w:val="0"/>
              <w:autoSpaceDN w:val="0"/>
              <w:adjustRightInd w:val="0"/>
              <w:jc w:val="both"/>
              <w:rPr>
                <w:rFonts w:ascii="Calibri" w:hAnsi="Calibri" w:cs="Calibri"/>
                <w:sz w:val="22"/>
                <w:szCs w:val="22"/>
                <w:lang w:val="sr-Cyrl-RS" w:eastAsia="sr-Latn-CS"/>
              </w:rPr>
            </w:pPr>
            <w:r w:rsidRPr="00E17AA5">
              <w:rPr>
                <w:rFonts w:ascii="Calibri" w:hAnsi="Calibri" w:cs="Calibri"/>
                <w:b/>
                <w:bCs/>
                <w:sz w:val="22"/>
                <w:szCs w:val="22"/>
                <w:lang w:val="sr-Cyrl-RS" w:eastAsia="sr-Latn-CS"/>
              </w:rPr>
              <w:t xml:space="preserve">Статус предмета: </w:t>
            </w:r>
            <w:r w:rsidR="001D77C2">
              <w:rPr>
                <w:rFonts w:ascii="Calibri" w:hAnsi="Calibri" w:cs="Calibri"/>
                <w:bCs/>
                <w:sz w:val="22"/>
                <w:szCs w:val="22"/>
                <w:lang w:val="sr-Cyrl-RS" w:eastAsia="sr-Latn-CS"/>
              </w:rPr>
              <w:t>Изборни предмет студијског програма</w:t>
            </w:r>
          </w:p>
        </w:tc>
      </w:tr>
      <w:tr w:rsidR="00BA17B5" w:rsidRPr="00E17AA5" w14:paraId="787FE3A9" w14:textId="77777777" w:rsidTr="00A31333">
        <w:trPr>
          <w:trHeight w:val="227"/>
        </w:trPr>
        <w:tc>
          <w:tcPr>
            <w:tcW w:w="5000" w:type="pct"/>
            <w:gridSpan w:val="3"/>
          </w:tcPr>
          <w:p w14:paraId="4767E9C4" w14:textId="77777777" w:rsidR="00BA17B5" w:rsidRPr="00E17AA5" w:rsidRDefault="00BA17B5" w:rsidP="005C2517">
            <w:pPr>
              <w:widowControl w:val="0"/>
              <w:tabs>
                <w:tab w:val="left" w:pos="567"/>
              </w:tabs>
              <w:autoSpaceDE w:val="0"/>
              <w:autoSpaceDN w:val="0"/>
              <w:adjustRightInd w:val="0"/>
              <w:jc w:val="both"/>
              <w:rPr>
                <w:rFonts w:ascii="Calibri" w:hAnsi="Calibri" w:cs="Calibri"/>
                <w:sz w:val="20"/>
                <w:szCs w:val="20"/>
                <w:lang w:val="sr-Cyrl-RS" w:eastAsia="sr-Latn-CS"/>
              </w:rPr>
            </w:pPr>
            <w:r w:rsidRPr="00E17AA5">
              <w:rPr>
                <w:rFonts w:ascii="Calibri" w:hAnsi="Calibri" w:cs="Calibri"/>
                <w:b/>
                <w:bCs/>
                <w:sz w:val="20"/>
                <w:szCs w:val="20"/>
                <w:lang w:val="sr-Cyrl-RS" w:eastAsia="sr-Latn-CS"/>
              </w:rPr>
              <w:t xml:space="preserve">Број ЕСПБ:15 </w:t>
            </w:r>
          </w:p>
        </w:tc>
      </w:tr>
      <w:tr w:rsidR="00BA17B5" w:rsidRPr="00E17AA5" w14:paraId="08FE0864" w14:textId="77777777" w:rsidTr="00A31333">
        <w:trPr>
          <w:trHeight w:val="227"/>
        </w:trPr>
        <w:tc>
          <w:tcPr>
            <w:tcW w:w="5000" w:type="pct"/>
            <w:gridSpan w:val="3"/>
          </w:tcPr>
          <w:p w14:paraId="5D4DB3F8" w14:textId="77777777" w:rsidR="00BA17B5" w:rsidRPr="00E17AA5" w:rsidRDefault="00BA17B5" w:rsidP="005C2517">
            <w:pPr>
              <w:widowControl w:val="0"/>
              <w:tabs>
                <w:tab w:val="left" w:pos="567"/>
              </w:tabs>
              <w:autoSpaceDE w:val="0"/>
              <w:autoSpaceDN w:val="0"/>
              <w:adjustRightInd w:val="0"/>
              <w:jc w:val="both"/>
              <w:rPr>
                <w:rFonts w:ascii="Calibri" w:hAnsi="Calibri" w:cs="Calibri"/>
                <w:sz w:val="20"/>
                <w:szCs w:val="20"/>
                <w:lang w:val="sr-Cyrl-RS" w:eastAsia="sr-Latn-CS"/>
              </w:rPr>
            </w:pPr>
            <w:r w:rsidRPr="00E17AA5">
              <w:rPr>
                <w:rFonts w:ascii="Calibri" w:hAnsi="Calibri" w:cs="Calibri"/>
                <w:b/>
                <w:bCs/>
                <w:sz w:val="20"/>
                <w:szCs w:val="20"/>
                <w:lang w:val="sr-Cyrl-RS" w:eastAsia="sr-Latn-CS"/>
              </w:rPr>
              <w:t>Услов: Нема</w:t>
            </w:r>
          </w:p>
        </w:tc>
      </w:tr>
      <w:tr w:rsidR="00BA17B5" w:rsidRPr="00E17AA5" w14:paraId="42888360" w14:textId="77777777" w:rsidTr="00A31333">
        <w:trPr>
          <w:trHeight w:val="227"/>
        </w:trPr>
        <w:tc>
          <w:tcPr>
            <w:tcW w:w="5000" w:type="pct"/>
            <w:gridSpan w:val="3"/>
          </w:tcPr>
          <w:p w14:paraId="149488E5" w14:textId="77777777" w:rsidR="00BA17B5" w:rsidRPr="00E17AA5" w:rsidRDefault="00BA17B5" w:rsidP="00BD1B34">
            <w:pPr>
              <w:widowControl w:val="0"/>
              <w:tabs>
                <w:tab w:val="left" w:pos="567"/>
              </w:tabs>
              <w:autoSpaceDE w:val="0"/>
              <w:autoSpaceDN w:val="0"/>
              <w:adjustRightInd w:val="0"/>
              <w:jc w:val="both"/>
              <w:rPr>
                <w:rFonts w:ascii="Calibri" w:hAnsi="Calibri" w:cs="Calibri"/>
                <w:b/>
                <w:bCs/>
                <w:lang w:val="sr-Cyrl-RS" w:eastAsia="sr-Latn-CS"/>
              </w:rPr>
            </w:pPr>
            <w:r w:rsidRPr="00E17AA5">
              <w:rPr>
                <w:rFonts w:ascii="Calibri" w:hAnsi="Calibri" w:cs="Calibri"/>
                <w:b/>
                <w:bCs/>
                <w:lang w:val="sr-Cyrl-RS" w:eastAsia="sr-Latn-CS"/>
              </w:rPr>
              <w:t>Циљ предмета</w:t>
            </w:r>
          </w:p>
          <w:p w14:paraId="2154853F" w14:textId="77777777" w:rsidR="00BA17B5" w:rsidRPr="00BD1B34" w:rsidRDefault="00BA17B5" w:rsidP="005C2517">
            <w:pPr>
              <w:widowControl w:val="0"/>
              <w:tabs>
                <w:tab w:val="left" w:pos="567"/>
              </w:tabs>
              <w:autoSpaceDE w:val="0"/>
              <w:autoSpaceDN w:val="0"/>
              <w:adjustRightInd w:val="0"/>
              <w:jc w:val="both"/>
              <w:rPr>
                <w:rFonts w:ascii="Calibri" w:hAnsi="Calibri" w:cs="Calibri"/>
                <w:sz w:val="22"/>
                <w:szCs w:val="22"/>
                <w:lang w:val="sr-Cyrl-RS"/>
              </w:rPr>
            </w:pPr>
            <w:r w:rsidRPr="00BD1B34">
              <w:rPr>
                <w:rFonts w:ascii="Calibri" w:hAnsi="Calibri" w:cs="Calibri"/>
                <w:bCs/>
                <w:sz w:val="22"/>
                <w:szCs w:val="22"/>
                <w:lang w:val="sr-Cyrl-RS" w:eastAsia="sr-Latn-CS"/>
              </w:rPr>
              <w:t>Циљ предмета је интеграција традиционалних методологија дизајна са концептима и техникама модерне теорије и праксе оптимизације. Упознавање студента са методама и</w:t>
            </w:r>
            <w:r w:rsidRPr="00BD1B34">
              <w:rPr>
                <w:rFonts w:ascii="Calibri" w:hAnsi="Calibri" w:cs="Calibri"/>
                <w:bCs/>
                <w:sz w:val="22"/>
                <w:szCs w:val="22"/>
                <w:lang w:eastAsia="sr-Latn-CS"/>
              </w:rPr>
              <w:t xml:space="preserve"> </w:t>
            </w:r>
            <w:r w:rsidRPr="00BD1B34">
              <w:rPr>
                <w:rFonts w:ascii="Calibri" w:hAnsi="Calibri" w:cs="Calibri"/>
                <w:bCs/>
                <w:sz w:val="22"/>
                <w:szCs w:val="22"/>
                <w:lang w:val="sr-Cyrl-RS" w:eastAsia="sr-Latn-CS"/>
              </w:rPr>
              <w:t>алатима за оптимизацију у мултидисциплинарном контексту дизајна производа. Посебан циљ предмета је да студент научи да креира одговарајући математички опис (</w:t>
            </w:r>
            <w:proofErr w:type="spellStart"/>
            <w:r w:rsidRPr="00BD1B34">
              <w:rPr>
                <w:rFonts w:ascii="Calibri" w:hAnsi="Calibri" w:cs="Calibri"/>
                <w:bCs/>
                <w:sz w:val="22"/>
                <w:szCs w:val="22"/>
                <w:lang w:val="sr-Cyrl-RS" w:eastAsia="sr-Latn-CS"/>
              </w:rPr>
              <w:t>симулациони</w:t>
            </w:r>
            <w:proofErr w:type="spellEnd"/>
            <w:r w:rsidRPr="00BD1B34">
              <w:rPr>
                <w:rFonts w:ascii="Calibri" w:hAnsi="Calibri" w:cs="Calibri"/>
                <w:bCs/>
                <w:sz w:val="22"/>
                <w:szCs w:val="22"/>
                <w:lang w:val="sr-Cyrl-RS" w:eastAsia="sr-Latn-CS"/>
              </w:rPr>
              <w:t xml:space="preserve"> модел) проблема дизајна производа, да формулише проблем оптимизације и користи нумеричке технике оптимизације и алате за рачунарску подршку како би ефикасно решио проблем. </w:t>
            </w:r>
          </w:p>
        </w:tc>
      </w:tr>
      <w:tr w:rsidR="00BA17B5" w:rsidRPr="00E17AA5" w14:paraId="4E04430C" w14:textId="77777777" w:rsidTr="00A31333">
        <w:trPr>
          <w:trHeight w:val="227"/>
        </w:trPr>
        <w:tc>
          <w:tcPr>
            <w:tcW w:w="5000" w:type="pct"/>
            <w:gridSpan w:val="3"/>
          </w:tcPr>
          <w:p w14:paraId="0A24CA47" w14:textId="77777777" w:rsidR="00BA17B5" w:rsidRPr="00E17AA5" w:rsidRDefault="00BA17B5" w:rsidP="005C2517">
            <w:pPr>
              <w:widowControl w:val="0"/>
              <w:tabs>
                <w:tab w:val="left" w:pos="567"/>
              </w:tabs>
              <w:autoSpaceDE w:val="0"/>
              <w:autoSpaceDN w:val="0"/>
              <w:adjustRightInd w:val="0"/>
              <w:jc w:val="both"/>
              <w:rPr>
                <w:rFonts w:ascii="Calibri" w:hAnsi="Calibri" w:cs="Calibri"/>
                <w:b/>
                <w:bCs/>
                <w:lang w:val="sr-Cyrl-RS" w:eastAsia="sr-Latn-CS"/>
              </w:rPr>
            </w:pPr>
            <w:r w:rsidRPr="00E17AA5">
              <w:rPr>
                <w:rFonts w:ascii="Calibri" w:hAnsi="Calibri" w:cs="Calibri"/>
                <w:b/>
                <w:bCs/>
                <w:lang w:val="sr-Cyrl-RS" w:eastAsia="sr-Latn-CS"/>
              </w:rPr>
              <w:t xml:space="preserve">Исход предмета </w:t>
            </w:r>
          </w:p>
          <w:p w14:paraId="4070B573" w14:textId="77777777" w:rsidR="00BA17B5" w:rsidRPr="00E17AA5" w:rsidRDefault="00BA17B5" w:rsidP="005C2517">
            <w:pPr>
              <w:spacing w:after="60"/>
              <w:contextualSpacing/>
              <w:jc w:val="both"/>
              <w:rPr>
                <w:rFonts w:ascii="Calibri" w:hAnsi="Calibri" w:cs="Calibri"/>
                <w:bCs/>
                <w:sz w:val="22"/>
                <w:szCs w:val="22"/>
                <w:lang w:val="sr-Cyrl-RS"/>
              </w:rPr>
            </w:pPr>
            <w:r w:rsidRPr="00E17AA5">
              <w:rPr>
                <w:rFonts w:ascii="Calibri" w:hAnsi="Calibri" w:cs="Calibri"/>
                <w:bCs/>
                <w:sz w:val="22"/>
                <w:szCs w:val="22"/>
                <w:lang w:val="sr-Cyrl-RS"/>
              </w:rPr>
              <w:t>После положеног предмета студент ће бити оспособљен да:</w:t>
            </w:r>
          </w:p>
          <w:p w14:paraId="3EEDC456"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Идентификује могућности за побољшање новог дизајна или постојећег дизајна производа</w:t>
            </w:r>
          </w:p>
          <w:p w14:paraId="4291DCA0"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Формулише одговарајуће проблеме оптимизације дизајна производа</w:t>
            </w:r>
          </w:p>
          <w:p w14:paraId="70C9C79B"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 xml:space="preserve">Анализира формулације оптимизације </w:t>
            </w:r>
          </w:p>
          <w:p w14:paraId="07FB6B37"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 xml:space="preserve">Примени напредне методе и алате за решавање проблема оптимизације </w:t>
            </w:r>
          </w:p>
          <w:p w14:paraId="534CD1A7"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 xml:space="preserve">Примени дизајн експеримената </w:t>
            </w:r>
          </w:p>
          <w:p w14:paraId="4513E81B"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 xml:space="preserve">Изради </w:t>
            </w:r>
            <w:proofErr w:type="spellStart"/>
            <w:r w:rsidRPr="00E17AA5">
              <w:rPr>
                <w:rFonts w:cs="Calibri"/>
                <w:bCs/>
                <w:lang w:val="sr-Cyrl-RS" w:eastAsia="sr-Latn-CS"/>
              </w:rPr>
              <w:t>сурогатне</w:t>
            </w:r>
            <w:proofErr w:type="spellEnd"/>
            <w:r w:rsidRPr="00E17AA5">
              <w:rPr>
                <w:rFonts w:cs="Calibri"/>
                <w:bCs/>
                <w:lang w:val="sr-Cyrl-RS" w:eastAsia="sr-Latn-CS"/>
              </w:rPr>
              <w:t xml:space="preserve"> моделе (</w:t>
            </w:r>
            <w:proofErr w:type="spellStart"/>
            <w:r w:rsidRPr="00E17AA5">
              <w:rPr>
                <w:rFonts w:cs="Calibri"/>
                <w:bCs/>
                <w:lang w:val="sr-Cyrl-RS" w:eastAsia="sr-Latn-CS"/>
              </w:rPr>
              <w:t>метамоделе</w:t>
            </w:r>
            <w:proofErr w:type="spellEnd"/>
            <w:r w:rsidRPr="00E17AA5">
              <w:rPr>
                <w:rFonts w:cs="Calibri"/>
                <w:bCs/>
                <w:lang w:val="sr-Cyrl-RS" w:eastAsia="sr-Latn-CS"/>
              </w:rPr>
              <w:t>)</w:t>
            </w:r>
          </w:p>
          <w:p w14:paraId="27BC37FD"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Разуме основне принципе заједничких алгоритама оптимизације</w:t>
            </w:r>
          </w:p>
          <w:p w14:paraId="7ABCB920"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Изабере одговарајући алгоритам оптимизације за проблем</w:t>
            </w:r>
          </w:p>
          <w:p w14:paraId="3517071F"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 xml:space="preserve">Решава проблем користећи алгоритме у </w:t>
            </w:r>
            <w:r w:rsidRPr="00E17AA5">
              <w:rPr>
                <w:rFonts w:cs="Calibri"/>
                <w:bCs/>
                <w:i/>
                <w:lang w:eastAsia="sr-Latn-CS"/>
              </w:rPr>
              <w:t>MATLAB</w:t>
            </w:r>
            <w:r w:rsidRPr="00E17AA5">
              <w:rPr>
                <w:rFonts w:cs="Calibri"/>
                <w:bCs/>
                <w:lang w:val="sr-Cyrl-RS" w:eastAsia="sr-Latn-CS"/>
              </w:rPr>
              <w:t xml:space="preserve">, </w:t>
            </w:r>
            <w:r w:rsidRPr="00E17AA5">
              <w:rPr>
                <w:rFonts w:cs="Calibri"/>
                <w:bCs/>
                <w:i/>
                <w:lang w:val="sr-Cyrl-RS" w:eastAsia="sr-Latn-CS"/>
              </w:rPr>
              <w:t>Excel</w:t>
            </w:r>
            <w:r w:rsidRPr="00E17AA5">
              <w:rPr>
                <w:rFonts w:cs="Calibri"/>
                <w:bCs/>
                <w:lang w:val="sr-Cyrl-RS" w:eastAsia="sr-Latn-CS"/>
              </w:rPr>
              <w:t xml:space="preserve">, </w:t>
            </w:r>
            <w:r w:rsidRPr="00E17AA5">
              <w:rPr>
                <w:rFonts w:cs="Calibri"/>
                <w:bCs/>
                <w:i/>
                <w:lang w:eastAsia="sr-Latn-CS"/>
              </w:rPr>
              <w:t>Minitab</w:t>
            </w:r>
            <w:r w:rsidRPr="00E17AA5">
              <w:rPr>
                <w:rFonts w:cs="Calibri"/>
                <w:bCs/>
                <w:lang w:val="sr-Cyrl-RS" w:eastAsia="sr-Latn-CS"/>
              </w:rPr>
              <w:t xml:space="preserve"> и др. програмима. </w:t>
            </w:r>
          </w:p>
          <w:p w14:paraId="4F790BE6"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Интерпретира резултате оптимизације за доношење одлука о дизајну производа</w:t>
            </w:r>
          </w:p>
          <w:p w14:paraId="71CA5603" w14:textId="77777777" w:rsidR="00BA17B5" w:rsidRPr="00E17AA5" w:rsidRDefault="00BA17B5" w:rsidP="00783ED4">
            <w:pPr>
              <w:pStyle w:val="ListParagraph"/>
              <w:widowControl w:val="0"/>
              <w:numPr>
                <w:ilvl w:val="0"/>
                <w:numId w:val="96"/>
              </w:numPr>
              <w:autoSpaceDE w:val="0"/>
              <w:autoSpaceDN w:val="0"/>
              <w:adjustRightInd w:val="0"/>
              <w:spacing w:after="0" w:line="240" w:lineRule="auto"/>
              <w:jc w:val="both"/>
              <w:rPr>
                <w:rFonts w:cs="Calibri"/>
                <w:bCs/>
                <w:lang w:val="sr-Cyrl-RS" w:eastAsia="sr-Latn-CS"/>
              </w:rPr>
            </w:pPr>
            <w:r w:rsidRPr="00E17AA5">
              <w:rPr>
                <w:rFonts w:cs="Calibri"/>
                <w:bCs/>
                <w:lang w:val="sr-Cyrl-RS" w:eastAsia="sr-Latn-CS"/>
              </w:rPr>
              <w:t xml:space="preserve">Формулише и решава проблеме </w:t>
            </w:r>
            <w:proofErr w:type="spellStart"/>
            <w:r w:rsidRPr="00E17AA5">
              <w:rPr>
                <w:rFonts w:cs="Calibri"/>
                <w:bCs/>
                <w:lang w:val="sr-Cyrl-RS" w:eastAsia="sr-Latn-CS"/>
              </w:rPr>
              <w:t>вишециљне</w:t>
            </w:r>
            <w:proofErr w:type="spellEnd"/>
            <w:r w:rsidRPr="00E17AA5">
              <w:rPr>
                <w:rFonts w:cs="Calibri"/>
                <w:bCs/>
                <w:lang w:val="sr-Cyrl-RS" w:eastAsia="sr-Latn-CS"/>
              </w:rPr>
              <w:t xml:space="preserve"> оптимизације</w:t>
            </w:r>
          </w:p>
          <w:p w14:paraId="7A529AA9" w14:textId="77777777" w:rsidR="00BA17B5" w:rsidRPr="00E17AA5" w:rsidRDefault="00BA17B5" w:rsidP="00783ED4">
            <w:pPr>
              <w:pStyle w:val="ListParagraph"/>
              <w:widowControl w:val="0"/>
              <w:numPr>
                <w:ilvl w:val="0"/>
                <w:numId w:val="96"/>
              </w:numPr>
              <w:autoSpaceDE w:val="0"/>
              <w:autoSpaceDN w:val="0"/>
              <w:adjustRightInd w:val="0"/>
              <w:spacing w:after="120" w:line="240" w:lineRule="auto"/>
              <w:jc w:val="both"/>
              <w:rPr>
                <w:rFonts w:cs="Calibri"/>
                <w:bCs/>
                <w:sz w:val="24"/>
                <w:szCs w:val="24"/>
                <w:lang w:val="sr-Cyrl-RS" w:eastAsia="sr-Latn-CS"/>
              </w:rPr>
            </w:pPr>
            <w:r w:rsidRPr="00E17AA5">
              <w:rPr>
                <w:rFonts w:cs="Calibri"/>
                <w:bCs/>
                <w:lang w:val="sr-Cyrl-RS" w:eastAsia="sr-Latn-CS"/>
              </w:rPr>
              <w:t>Формулише и решава проблеме мултидисциплинарне оптимизације</w:t>
            </w:r>
          </w:p>
        </w:tc>
      </w:tr>
      <w:tr w:rsidR="00BA17B5" w:rsidRPr="00E17AA5" w14:paraId="6243E2B9" w14:textId="77777777" w:rsidTr="00A31333">
        <w:trPr>
          <w:trHeight w:val="227"/>
        </w:trPr>
        <w:tc>
          <w:tcPr>
            <w:tcW w:w="5000" w:type="pct"/>
            <w:gridSpan w:val="3"/>
          </w:tcPr>
          <w:p w14:paraId="148D14BB" w14:textId="77777777" w:rsidR="00BA17B5" w:rsidRPr="00E17AA5" w:rsidRDefault="00BA17B5" w:rsidP="005C2517">
            <w:pPr>
              <w:widowControl w:val="0"/>
              <w:tabs>
                <w:tab w:val="left" w:pos="567"/>
              </w:tabs>
              <w:autoSpaceDE w:val="0"/>
              <w:autoSpaceDN w:val="0"/>
              <w:adjustRightInd w:val="0"/>
              <w:jc w:val="both"/>
              <w:rPr>
                <w:rFonts w:ascii="Calibri" w:hAnsi="Calibri" w:cs="Calibri"/>
                <w:b/>
                <w:bCs/>
                <w:lang w:val="sr-Cyrl-RS" w:eastAsia="sr-Latn-CS"/>
              </w:rPr>
            </w:pPr>
            <w:r w:rsidRPr="00E17AA5">
              <w:rPr>
                <w:rFonts w:ascii="Calibri" w:hAnsi="Calibri" w:cs="Calibri"/>
                <w:b/>
                <w:bCs/>
                <w:lang w:val="sr-Cyrl-RS" w:eastAsia="sr-Latn-CS"/>
              </w:rPr>
              <w:t>Садржај предмета</w:t>
            </w:r>
          </w:p>
          <w:p w14:paraId="0360F698" w14:textId="77777777" w:rsidR="00BA17B5" w:rsidRPr="00E17AA5" w:rsidRDefault="00BA17B5" w:rsidP="00BD1B34">
            <w:pPr>
              <w:widowControl w:val="0"/>
              <w:autoSpaceDE w:val="0"/>
              <w:autoSpaceDN w:val="0"/>
              <w:adjustRightInd w:val="0"/>
              <w:rPr>
                <w:rFonts w:ascii="Calibri" w:hAnsi="Calibri" w:cs="Calibri"/>
                <w:i/>
                <w:iCs/>
                <w:sz w:val="20"/>
                <w:szCs w:val="20"/>
                <w:lang w:val="sr-Cyrl-RS" w:eastAsia="sr-Latn-CS"/>
              </w:rPr>
            </w:pPr>
            <w:r w:rsidRPr="00E17AA5">
              <w:rPr>
                <w:rFonts w:ascii="Calibri" w:hAnsi="Calibri" w:cs="Calibri"/>
                <w:i/>
                <w:iCs/>
                <w:sz w:val="20"/>
                <w:szCs w:val="20"/>
                <w:lang w:val="sr-Cyrl-RS" w:eastAsia="sr-Latn-CS"/>
              </w:rPr>
              <w:t>Теоријска настава</w:t>
            </w:r>
          </w:p>
          <w:p w14:paraId="39E0E296" w14:textId="77777777" w:rsidR="00BA17B5" w:rsidRPr="00BD1B34" w:rsidRDefault="00BA17B5" w:rsidP="005C2517">
            <w:pPr>
              <w:autoSpaceDE w:val="0"/>
              <w:autoSpaceDN w:val="0"/>
              <w:adjustRightInd w:val="0"/>
              <w:jc w:val="both"/>
              <w:rPr>
                <w:rFonts w:ascii="Calibri" w:hAnsi="Calibri" w:cs="Calibri"/>
                <w:bCs/>
                <w:sz w:val="21"/>
                <w:szCs w:val="21"/>
                <w:lang w:val="sr-Cyrl-RS"/>
              </w:rPr>
            </w:pPr>
            <w:proofErr w:type="spellStart"/>
            <w:r w:rsidRPr="00BD1B34">
              <w:rPr>
                <w:rFonts w:ascii="Calibri" w:hAnsi="Calibri" w:cs="Calibri"/>
                <w:bCs/>
                <w:sz w:val="21"/>
                <w:szCs w:val="21"/>
                <w:lang w:val="sr-Cyrl-RS"/>
              </w:rPr>
              <w:t>Методологијa</w:t>
            </w:r>
            <w:proofErr w:type="spellEnd"/>
            <w:r w:rsidRPr="00BD1B34">
              <w:rPr>
                <w:rFonts w:ascii="Calibri" w:hAnsi="Calibri" w:cs="Calibri"/>
                <w:bCs/>
                <w:sz w:val="21"/>
                <w:szCs w:val="21"/>
                <w:lang w:val="sr-Cyrl-RS"/>
              </w:rPr>
              <w:t xml:space="preserve"> </w:t>
            </w:r>
            <w:proofErr w:type="spellStart"/>
            <w:r w:rsidRPr="00BD1B34">
              <w:rPr>
                <w:rFonts w:ascii="Calibri" w:hAnsi="Calibri" w:cs="Calibri"/>
                <w:bCs/>
                <w:sz w:val="21"/>
                <w:szCs w:val="21"/>
                <w:lang w:val="sr-Cyrl-RS"/>
              </w:rPr>
              <w:t>дизајнa</w:t>
            </w:r>
            <w:proofErr w:type="spellEnd"/>
            <w:r w:rsidRPr="00BD1B34">
              <w:rPr>
                <w:rFonts w:ascii="Calibri" w:hAnsi="Calibri" w:cs="Calibri"/>
                <w:bCs/>
                <w:sz w:val="21"/>
                <w:szCs w:val="21"/>
                <w:lang w:val="sr-Cyrl-RS"/>
              </w:rPr>
              <w:t xml:space="preserve"> као оквир који интегрише теоријске концепте из различитих научних дисциплина. Дефинисање дизајна у ширем контексту, као активности за решавање </w:t>
            </w:r>
            <w:r w:rsidRPr="00BD1B34">
              <w:rPr>
                <w:rFonts w:ascii="Calibri" w:hAnsi="Calibri" w:cs="Calibri"/>
                <w:bCs/>
                <w:sz w:val="21"/>
                <w:szCs w:val="21"/>
                <w:lang w:val="sr-Cyrl-RS" w:eastAsia="sr-Latn-CS"/>
              </w:rPr>
              <w:t>инжењерских</w:t>
            </w:r>
            <w:r w:rsidRPr="00BD1B34">
              <w:rPr>
                <w:rFonts w:ascii="Calibri" w:hAnsi="Calibri" w:cs="Calibri"/>
                <w:bCs/>
                <w:sz w:val="21"/>
                <w:szCs w:val="21"/>
                <w:lang w:val="sr-Cyrl-RS"/>
              </w:rPr>
              <w:t xml:space="preserve"> проблема. Оптимизација као подршка решавању проблема процеса дизајна у раној фази развоја производа. </w:t>
            </w:r>
            <w:r w:rsidRPr="00BD1B34">
              <w:rPr>
                <w:rFonts w:ascii="Calibri" w:hAnsi="Calibri" w:cs="Calibri"/>
                <w:bCs/>
                <w:sz w:val="21"/>
                <w:szCs w:val="21"/>
                <w:lang w:val="sr-Cyrl-RS" w:eastAsia="sr-Latn-CS"/>
              </w:rPr>
              <w:t xml:space="preserve">Оптимизација и еволуциони дизајн. Поставка </w:t>
            </w:r>
            <w:proofErr w:type="spellStart"/>
            <w:r w:rsidRPr="00BD1B34">
              <w:rPr>
                <w:rFonts w:ascii="Calibri" w:hAnsi="Calibri" w:cs="Calibri"/>
                <w:bCs/>
                <w:sz w:val="21"/>
                <w:szCs w:val="21"/>
                <w:lang w:val="sr-Cyrl-RS" w:eastAsia="sr-Latn-CS"/>
              </w:rPr>
              <w:t>оптимизационoг</w:t>
            </w:r>
            <w:proofErr w:type="spellEnd"/>
            <w:r w:rsidRPr="00BD1B34">
              <w:rPr>
                <w:rFonts w:ascii="Calibri" w:hAnsi="Calibri" w:cs="Calibri"/>
                <w:bCs/>
                <w:sz w:val="21"/>
                <w:szCs w:val="21"/>
                <w:lang w:val="sr-Cyrl-RS" w:eastAsia="sr-Latn-CS"/>
              </w:rPr>
              <w:t xml:space="preserve"> проблема. Преглед принципа, метода и алата у оптимизацији дизајна. Традиционалне и напредне методе оптимизације. Дизајн експеримента и </w:t>
            </w:r>
            <w:proofErr w:type="spellStart"/>
            <w:r w:rsidRPr="00BD1B34">
              <w:rPr>
                <w:rFonts w:ascii="Calibri" w:hAnsi="Calibri" w:cs="Calibri"/>
                <w:bCs/>
                <w:sz w:val="21"/>
                <w:szCs w:val="21"/>
                <w:lang w:val="sr-Cyrl-RS" w:eastAsia="sr-Latn-CS"/>
              </w:rPr>
              <w:t>метамодели</w:t>
            </w:r>
            <w:proofErr w:type="spellEnd"/>
            <w:r w:rsidRPr="00BD1B34">
              <w:rPr>
                <w:rFonts w:ascii="Calibri" w:hAnsi="Calibri" w:cs="Calibri"/>
                <w:bCs/>
                <w:sz w:val="21"/>
                <w:szCs w:val="21"/>
                <w:lang w:val="sr-Cyrl-RS" w:eastAsia="sr-Latn-CS"/>
              </w:rPr>
              <w:t xml:space="preserve">. Оптимизација димензија, облика и топологије. </w:t>
            </w:r>
            <w:proofErr w:type="spellStart"/>
            <w:r w:rsidRPr="00BD1B34">
              <w:rPr>
                <w:rFonts w:ascii="Calibri" w:hAnsi="Calibri" w:cs="Calibri"/>
                <w:bCs/>
                <w:sz w:val="21"/>
                <w:szCs w:val="21"/>
                <w:lang w:val="sr-Cyrl-RS" w:eastAsia="sr-Latn-CS"/>
              </w:rPr>
              <w:t>Вишециљна</w:t>
            </w:r>
            <w:proofErr w:type="spellEnd"/>
            <w:r w:rsidRPr="00BD1B34">
              <w:rPr>
                <w:rFonts w:ascii="Calibri" w:hAnsi="Calibri" w:cs="Calibri"/>
                <w:bCs/>
                <w:sz w:val="21"/>
                <w:szCs w:val="21"/>
                <w:lang w:val="sr-Cyrl-RS"/>
              </w:rPr>
              <w:t xml:space="preserve"> и мултидисциплинарна оптимизација. Робусни дизајн. </w:t>
            </w:r>
            <w:proofErr w:type="spellStart"/>
            <w:r w:rsidRPr="00BD1B34">
              <w:rPr>
                <w:rFonts w:ascii="Calibri" w:hAnsi="Calibri" w:cs="Calibri"/>
                <w:bCs/>
                <w:sz w:val="21"/>
                <w:szCs w:val="21"/>
                <w:lang w:val="sr-Cyrl-RS"/>
              </w:rPr>
              <w:t>Тагучи</w:t>
            </w:r>
            <w:proofErr w:type="spellEnd"/>
            <w:r w:rsidRPr="00BD1B34">
              <w:rPr>
                <w:rFonts w:ascii="Calibri" w:hAnsi="Calibri" w:cs="Calibri"/>
                <w:bCs/>
                <w:sz w:val="21"/>
                <w:szCs w:val="21"/>
                <w:lang w:val="sr-Cyrl-RS"/>
              </w:rPr>
              <w:t xml:space="preserve"> метода. </w:t>
            </w:r>
            <w:proofErr w:type="spellStart"/>
            <w:r w:rsidRPr="00BD1B34">
              <w:rPr>
                <w:rFonts w:ascii="Calibri" w:hAnsi="Calibri" w:cs="Calibri"/>
                <w:bCs/>
                <w:i/>
                <w:sz w:val="21"/>
                <w:szCs w:val="21"/>
                <w:lang w:val="sr-Cyrl-RS"/>
              </w:rPr>
              <w:t>Six</w:t>
            </w:r>
            <w:proofErr w:type="spellEnd"/>
            <w:r w:rsidRPr="00BD1B34">
              <w:rPr>
                <w:rFonts w:ascii="Calibri" w:hAnsi="Calibri" w:cs="Calibri"/>
                <w:bCs/>
                <w:i/>
                <w:sz w:val="21"/>
                <w:szCs w:val="21"/>
                <w:lang w:val="sr-Cyrl-RS"/>
              </w:rPr>
              <w:t xml:space="preserve"> </w:t>
            </w:r>
            <w:proofErr w:type="spellStart"/>
            <w:r w:rsidRPr="00BD1B34">
              <w:rPr>
                <w:rFonts w:ascii="Calibri" w:hAnsi="Calibri" w:cs="Calibri"/>
                <w:bCs/>
                <w:i/>
                <w:sz w:val="21"/>
                <w:szCs w:val="21"/>
                <w:lang w:val="sr-Cyrl-RS"/>
              </w:rPr>
              <w:t>Theta</w:t>
            </w:r>
            <w:proofErr w:type="spellEnd"/>
            <w:r w:rsidRPr="00BD1B34">
              <w:rPr>
                <w:rFonts w:ascii="Calibri" w:hAnsi="Calibri" w:cs="Calibri"/>
                <w:bCs/>
                <w:i/>
                <w:sz w:val="21"/>
                <w:szCs w:val="21"/>
                <w:vertAlign w:val="superscript"/>
                <w:lang w:val="sr-Cyrl-RS"/>
              </w:rPr>
              <w:t>®</w:t>
            </w:r>
            <w:r w:rsidRPr="00BD1B34">
              <w:rPr>
                <w:rFonts w:ascii="Calibri" w:hAnsi="Calibri" w:cs="Calibri"/>
                <w:bCs/>
                <w:sz w:val="21"/>
                <w:szCs w:val="21"/>
                <w:lang w:val="sr-Cyrl-RS"/>
              </w:rPr>
              <w:t xml:space="preserve"> дизајн.</w:t>
            </w:r>
          </w:p>
          <w:p w14:paraId="03616545" w14:textId="77777777" w:rsidR="00BA17B5" w:rsidRPr="00BD1B34" w:rsidRDefault="00BA17B5" w:rsidP="00BD1B34">
            <w:pPr>
              <w:widowControl w:val="0"/>
              <w:autoSpaceDE w:val="0"/>
              <w:autoSpaceDN w:val="0"/>
              <w:adjustRightInd w:val="0"/>
              <w:rPr>
                <w:rFonts w:ascii="Calibri" w:hAnsi="Calibri" w:cs="Calibri"/>
                <w:bCs/>
                <w:i/>
                <w:sz w:val="21"/>
                <w:szCs w:val="21"/>
                <w:lang w:val="sr-Cyrl-RS" w:eastAsia="sr-Latn-CS"/>
              </w:rPr>
            </w:pPr>
            <w:r w:rsidRPr="00BD1B34">
              <w:rPr>
                <w:rFonts w:ascii="Calibri" w:hAnsi="Calibri" w:cs="Calibri"/>
                <w:i/>
                <w:iCs/>
                <w:sz w:val="21"/>
                <w:szCs w:val="21"/>
                <w:lang w:val="sr-Cyrl-RS" w:eastAsia="sr-Latn-CS"/>
              </w:rPr>
              <w:t>Практична настава</w:t>
            </w:r>
          </w:p>
          <w:p w14:paraId="4A76B433" w14:textId="77777777" w:rsidR="00BA17B5" w:rsidRPr="00BD1B34" w:rsidRDefault="00BA17B5" w:rsidP="00783ED4">
            <w:pPr>
              <w:pStyle w:val="ListParagraph"/>
              <w:numPr>
                <w:ilvl w:val="0"/>
                <w:numId w:val="97"/>
              </w:numPr>
              <w:autoSpaceDE w:val="0"/>
              <w:autoSpaceDN w:val="0"/>
              <w:adjustRightInd w:val="0"/>
              <w:spacing w:after="0" w:line="240" w:lineRule="auto"/>
              <w:ind w:left="576" w:hanging="288"/>
              <w:jc w:val="both"/>
              <w:rPr>
                <w:rFonts w:cs="Calibri"/>
                <w:iCs/>
                <w:sz w:val="21"/>
                <w:szCs w:val="21"/>
                <w:lang w:val="sr-Cyrl-RS"/>
              </w:rPr>
            </w:pPr>
            <w:r w:rsidRPr="00BD1B34">
              <w:rPr>
                <w:rFonts w:cs="Calibri"/>
                <w:iCs/>
                <w:sz w:val="21"/>
                <w:szCs w:val="21"/>
                <w:lang w:val="sr-Cyrl-RS"/>
              </w:rPr>
              <w:t>Пројекат са практичним и конкретним проблемом оптимизације дизајна производа,</w:t>
            </w:r>
            <w:r w:rsidRPr="00BD1B34">
              <w:rPr>
                <w:rFonts w:cs="Calibri"/>
                <w:sz w:val="21"/>
                <w:szCs w:val="21"/>
                <w:lang w:val="sr-Cyrl-RS"/>
              </w:rPr>
              <w:t xml:space="preserve"> </w:t>
            </w:r>
            <w:r w:rsidRPr="00BD1B34">
              <w:rPr>
                <w:rFonts w:cs="Calibri"/>
                <w:iCs/>
                <w:sz w:val="21"/>
                <w:szCs w:val="21"/>
                <w:lang w:val="sr-Cyrl-RS"/>
              </w:rPr>
              <w:t xml:space="preserve">где ће студенти радити на формулисању проблема, креирању модела, решавању проблема и анализи добијених резултата. </w:t>
            </w:r>
          </w:p>
          <w:p w14:paraId="46EBE1D7" w14:textId="77777777" w:rsidR="00BA17B5" w:rsidRPr="00E17AA5" w:rsidRDefault="00BA17B5" w:rsidP="00783ED4">
            <w:pPr>
              <w:pStyle w:val="ListParagraph"/>
              <w:numPr>
                <w:ilvl w:val="0"/>
                <w:numId w:val="97"/>
              </w:numPr>
              <w:autoSpaceDE w:val="0"/>
              <w:autoSpaceDN w:val="0"/>
              <w:adjustRightInd w:val="0"/>
              <w:spacing w:after="0" w:line="240" w:lineRule="auto"/>
              <w:ind w:left="576" w:hanging="288"/>
              <w:rPr>
                <w:rFonts w:cs="Calibri"/>
                <w:iCs/>
                <w:lang w:val="sr-Cyrl-RS"/>
              </w:rPr>
            </w:pPr>
            <w:r w:rsidRPr="00BD1B34">
              <w:rPr>
                <w:rFonts w:cs="Calibri"/>
                <w:iCs/>
                <w:sz w:val="21"/>
                <w:szCs w:val="21"/>
                <w:lang w:val="sr-Cyrl-RS"/>
              </w:rPr>
              <w:t>Проучавање научних радова из области пројекта.</w:t>
            </w:r>
          </w:p>
        </w:tc>
      </w:tr>
      <w:tr w:rsidR="00BA17B5" w:rsidRPr="00E17AA5" w14:paraId="798CE8B2" w14:textId="77777777" w:rsidTr="00A31333">
        <w:trPr>
          <w:trHeight w:val="227"/>
        </w:trPr>
        <w:tc>
          <w:tcPr>
            <w:tcW w:w="5000" w:type="pct"/>
            <w:gridSpan w:val="3"/>
          </w:tcPr>
          <w:p w14:paraId="615DC971" w14:textId="77777777" w:rsidR="00BA17B5" w:rsidRPr="00E17AA5" w:rsidRDefault="00BA17B5" w:rsidP="005C2517">
            <w:pPr>
              <w:widowControl w:val="0"/>
              <w:tabs>
                <w:tab w:val="left" w:pos="567"/>
              </w:tabs>
              <w:autoSpaceDE w:val="0"/>
              <w:autoSpaceDN w:val="0"/>
              <w:adjustRightInd w:val="0"/>
              <w:jc w:val="both"/>
              <w:rPr>
                <w:rFonts w:ascii="Calibri" w:hAnsi="Calibri" w:cs="Calibri"/>
                <w:b/>
                <w:bCs/>
                <w:lang w:val="sr-Cyrl-RS" w:eastAsia="sr-Latn-CS"/>
              </w:rPr>
            </w:pPr>
            <w:r w:rsidRPr="00E17AA5">
              <w:rPr>
                <w:rFonts w:ascii="Calibri" w:hAnsi="Calibri" w:cs="Calibri"/>
                <w:b/>
                <w:bCs/>
                <w:lang w:val="sr-Cyrl-RS" w:eastAsia="sr-Latn-CS"/>
              </w:rPr>
              <w:t xml:space="preserve">Препоручена литература </w:t>
            </w:r>
          </w:p>
          <w:p w14:paraId="6605E604" w14:textId="77777777" w:rsidR="00BA17B5" w:rsidRPr="00E17AA5" w:rsidRDefault="00BA17B5" w:rsidP="00783ED4">
            <w:pPr>
              <w:pStyle w:val="ListParagraph"/>
              <w:numPr>
                <w:ilvl w:val="0"/>
                <w:numId w:val="104"/>
              </w:numPr>
              <w:spacing w:after="0" w:line="259" w:lineRule="auto"/>
              <w:ind w:left="601" w:hanging="283"/>
              <w:rPr>
                <w:rFonts w:cs="Calibri"/>
                <w:bCs/>
                <w:sz w:val="21"/>
                <w:szCs w:val="21"/>
                <w:lang w:val="sr-Cyrl-RS" w:eastAsia="sr-Latn-CS"/>
              </w:rPr>
            </w:pPr>
            <w:proofErr w:type="spellStart"/>
            <w:r w:rsidRPr="00E17AA5">
              <w:rPr>
                <w:rFonts w:cs="Calibri"/>
                <w:bCs/>
                <w:sz w:val="21"/>
                <w:szCs w:val="21"/>
                <w:lang w:val="sr-Cyrl-RS" w:eastAsia="sr-Latn-CS"/>
              </w:rPr>
              <w:t>Ulrich</w:t>
            </w:r>
            <w:proofErr w:type="spellEnd"/>
            <w:r w:rsidRPr="00E17AA5">
              <w:rPr>
                <w:rFonts w:cs="Calibri"/>
                <w:bCs/>
                <w:sz w:val="21"/>
                <w:szCs w:val="21"/>
                <w:lang w:val="sr-Cyrl-RS" w:eastAsia="sr-Latn-CS"/>
              </w:rPr>
              <w:t xml:space="preserve">, K., </w:t>
            </w:r>
            <w:proofErr w:type="spellStart"/>
            <w:r w:rsidRPr="00E17AA5">
              <w:rPr>
                <w:rFonts w:cs="Calibri"/>
                <w:bCs/>
                <w:sz w:val="21"/>
                <w:szCs w:val="21"/>
                <w:lang w:val="sr-Cyrl-RS" w:eastAsia="sr-Latn-CS"/>
              </w:rPr>
              <w:t>Eppinger</w:t>
            </w:r>
            <w:proofErr w:type="spellEnd"/>
            <w:r w:rsidRPr="00E17AA5">
              <w:rPr>
                <w:rFonts w:cs="Calibri"/>
                <w:bCs/>
                <w:sz w:val="21"/>
                <w:szCs w:val="21"/>
                <w:lang w:val="sr-Cyrl-RS" w:eastAsia="sr-Latn-CS"/>
              </w:rPr>
              <w:t xml:space="preserve">, S., </w:t>
            </w:r>
            <w:proofErr w:type="spellStart"/>
            <w:r w:rsidRPr="00E17AA5">
              <w:rPr>
                <w:rFonts w:cs="Calibri"/>
                <w:bCs/>
                <w:sz w:val="21"/>
                <w:szCs w:val="21"/>
                <w:lang w:val="sr-Cyrl-RS" w:eastAsia="sr-Latn-CS"/>
              </w:rPr>
              <w:t>Product</w:t>
            </w:r>
            <w:proofErr w:type="spellEnd"/>
            <w:r w:rsidRPr="00E17AA5">
              <w:rPr>
                <w:rFonts w:cs="Calibri"/>
                <w:bCs/>
                <w:sz w:val="21"/>
                <w:szCs w:val="21"/>
                <w:lang w:val="sr-Cyrl-RS" w:eastAsia="sr-Latn-CS"/>
              </w:rPr>
              <w:t xml:space="preserve"> </w:t>
            </w:r>
            <w:proofErr w:type="spellStart"/>
            <w:r w:rsidRPr="00E17AA5">
              <w:rPr>
                <w:rFonts w:cs="Calibri"/>
                <w:bCs/>
                <w:sz w:val="21"/>
                <w:szCs w:val="21"/>
                <w:lang w:val="sr-Cyrl-RS" w:eastAsia="sr-Latn-CS"/>
              </w:rPr>
              <w:t>Design</w:t>
            </w:r>
            <w:proofErr w:type="spellEnd"/>
            <w:r w:rsidRPr="00E17AA5">
              <w:rPr>
                <w:rFonts w:cs="Calibri"/>
                <w:bCs/>
                <w:sz w:val="21"/>
                <w:szCs w:val="21"/>
                <w:lang w:val="sr-Cyrl-RS" w:eastAsia="sr-Latn-CS"/>
              </w:rPr>
              <w:t xml:space="preserve"> </w:t>
            </w:r>
            <w:proofErr w:type="spellStart"/>
            <w:r w:rsidRPr="00E17AA5">
              <w:rPr>
                <w:rFonts w:cs="Calibri"/>
                <w:bCs/>
                <w:sz w:val="21"/>
                <w:szCs w:val="21"/>
                <w:lang w:val="sr-Cyrl-RS" w:eastAsia="sr-Latn-CS"/>
              </w:rPr>
              <w:t>and</w:t>
            </w:r>
            <w:proofErr w:type="spellEnd"/>
            <w:r w:rsidRPr="00E17AA5">
              <w:rPr>
                <w:rFonts w:cs="Calibri"/>
                <w:bCs/>
                <w:sz w:val="21"/>
                <w:szCs w:val="21"/>
                <w:lang w:val="sr-Cyrl-RS" w:eastAsia="sr-Latn-CS"/>
              </w:rPr>
              <w:t xml:space="preserve"> </w:t>
            </w:r>
            <w:proofErr w:type="spellStart"/>
            <w:r w:rsidRPr="00E17AA5">
              <w:rPr>
                <w:rFonts w:cs="Calibri"/>
                <w:bCs/>
                <w:sz w:val="21"/>
                <w:szCs w:val="21"/>
                <w:lang w:val="sr-Cyrl-RS" w:eastAsia="sr-Latn-CS"/>
              </w:rPr>
              <w:t>Development</w:t>
            </w:r>
            <w:proofErr w:type="spellEnd"/>
            <w:r w:rsidRPr="00E17AA5">
              <w:rPr>
                <w:rFonts w:cs="Calibri"/>
                <w:bCs/>
                <w:sz w:val="21"/>
                <w:szCs w:val="21"/>
                <w:lang w:val="sr-Cyrl-RS" w:eastAsia="sr-Latn-CS"/>
              </w:rPr>
              <w:t xml:space="preserve">, </w:t>
            </w:r>
            <w:proofErr w:type="spellStart"/>
            <w:r w:rsidRPr="00E17AA5">
              <w:rPr>
                <w:rFonts w:cs="Calibri"/>
                <w:bCs/>
                <w:sz w:val="21"/>
                <w:szCs w:val="21"/>
                <w:lang w:val="sr-Cyrl-RS" w:eastAsia="sr-Latn-CS"/>
              </w:rPr>
              <w:t>McGraw-Hill</w:t>
            </w:r>
            <w:proofErr w:type="spellEnd"/>
            <w:r w:rsidRPr="00E17AA5">
              <w:rPr>
                <w:rFonts w:cs="Calibri"/>
                <w:bCs/>
                <w:sz w:val="21"/>
                <w:szCs w:val="21"/>
                <w:lang w:val="sr-Cyrl-RS" w:eastAsia="sr-Latn-CS"/>
              </w:rPr>
              <w:t>/</w:t>
            </w:r>
            <w:proofErr w:type="spellStart"/>
            <w:r w:rsidRPr="00E17AA5">
              <w:rPr>
                <w:rFonts w:cs="Calibri"/>
                <w:bCs/>
                <w:sz w:val="21"/>
                <w:szCs w:val="21"/>
                <w:lang w:val="sr-Cyrl-RS" w:eastAsia="sr-Latn-CS"/>
              </w:rPr>
              <w:t>Irwin</w:t>
            </w:r>
            <w:proofErr w:type="spellEnd"/>
            <w:r w:rsidRPr="00E17AA5">
              <w:rPr>
                <w:rFonts w:cs="Calibri"/>
                <w:bCs/>
                <w:sz w:val="21"/>
                <w:szCs w:val="21"/>
                <w:lang w:val="sr-Cyrl-RS" w:eastAsia="sr-Latn-CS"/>
              </w:rPr>
              <w:t>, 2003.</w:t>
            </w:r>
          </w:p>
          <w:p w14:paraId="0B560BDC" w14:textId="77777777" w:rsidR="00BA17B5" w:rsidRPr="00E17AA5" w:rsidRDefault="00BA17B5" w:rsidP="00783ED4">
            <w:pPr>
              <w:pStyle w:val="ListParagraph"/>
              <w:widowControl w:val="0"/>
              <w:numPr>
                <w:ilvl w:val="0"/>
                <w:numId w:val="104"/>
              </w:numPr>
              <w:autoSpaceDE w:val="0"/>
              <w:autoSpaceDN w:val="0"/>
              <w:adjustRightInd w:val="0"/>
              <w:ind w:left="601" w:hanging="283"/>
              <w:rPr>
                <w:rFonts w:cs="Calibri"/>
                <w:bCs/>
                <w:sz w:val="21"/>
                <w:szCs w:val="21"/>
                <w:lang w:val="sr-Cyrl-RS" w:eastAsia="sr-Latn-CS"/>
              </w:rPr>
            </w:pPr>
            <w:proofErr w:type="spellStart"/>
            <w:r w:rsidRPr="00E17AA5">
              <w:rPr>
                <w:rFonts w:cs="Calibri"/>
                <w:sz w:val="21"/>
                <w:szCs w:val="21"/>
                <w:lang w:val="sr-Cyrl-RS"/>
              </w:rPr>
              <w:t>Arora</w:t>
            </w:r>
            <w:proofErr w:type="spellEnd"/>
            <w:r w:rsidRPr="00E17AA5">
              <w:rPr>
                <w:rFonts w:cs="Calibri"/>
                <w:sz w:val="21"/>
                <w:szCs w:val="21"/>
                <w:lang w:val="sr-Cyrl-RS"/>
              </w:rPr>
              <w:t xml:space="preserve">, J.S., </w:t>
            </w:r>
            <w:proofErr w:type="spellStart"/>
            <w:r w:rsidRPr="00E17AA5">
              <w:rPr>
                <w:rFonts w:cs="Calibri"/>
                <w:sz w:val="21"/>
                <w:szCs w:val="21"/>
                <w:lang w:val="sr-Cyrl-RS"/>
              </w:rPr>
              <w:t>Introduction</w:t>
            </w:r>
            <w:proofErr w:type="spellEnd"/>
            <w:r w:rsidRPr="00E17AA5">
              <w:rPr>
                <w:rFonts w:cs="Calibri"/>
                <w:sz w:val="21"/>
                <w:szCs w:val="21"/>
                <w:lang w:val="sr-Cyrl-RS"/>
              </w:rPr>
              <w:t xml:space="preserve"> </w:t>
            </w:r>
            <w:proofErr w:type="spellStart"/>
            <w:r w:rsidRPr="00E17AA5">
              <w:rPr>
                <w:rFonts w:cs="Calibri"/>
                <w:sz w:val="21"/>
                <w:szCs w:val="21"/>
                <w:lang w:val="sr-Cyrl-RS"/>
              </w:rPr>
              <w:t>to</w:t>
            </w:r>
            <w:proofErr w:type="spellEnd"/>
            <w:r w:rsidRPr="00E17AA5">
              <w:rPr>
                <w:rFonts w:cs="Calibri"/>
                <w:sz w:val="21"/>
                <w:szCs w:val="21"/>
                <w:lang w:val="sr-Cyrl-RS"/>
              </w:rPr>
              <w:t xml:space="preserve"> </w:t>
            </w:r>
            <w:proofErr w:type="spellStart"/>
            <w:r w:rsidRPr="00E17AA5">
              <w:rPr>
                <w:rFonts w:cs="Calibri"/>
                <w:sz w:val="21"/>
                <w:szCs w:val="21"/>
                <w:lang w:val="sr-Cyrl-RS"/>
              </w:rPr>
              <w:t>Optimum</w:t>
            </w:r>
            <w:proofErr w:type="spellEnd"/>
            <w:r w:rsidRPr="00E17AA5">
              <w:rPr>
                <w:rFonts w:cs="Calibri"/>
                <w:sz w:val="21"/>
                <w:szCs w:val="21"/>
                <w:lang w:val="sr-Cyrl-RS"/>
              </w:rPr>
              <w:t xml:space="preserve"> </w:t>
            </w:r>
            <w:proofErr w:type="spellStart"/>
            <w:r w:rsidRPr="00E17AA5">
              <w:rPr>
                <w:rFonts w:cs="Calibri"/>
                <w:sz w:val="21"/>
                <w:szCs w:val="21"/>
                <w:lang w:val="sr-Cyrl-RS"/>
              </w:rPr>
              <w:t>Design</w:t>
            </w:r>
            <w:proofErr w:type="spellEnd"/>
            <w:r w:rsidRPr="00E17AA5">
              <w:rPr>
                <w:rFonts w:cs="Calibri"/>
                <w:sz w:val="21"/>
                <w:szCs w:val="21"/>
                <w:lang w:val="sr-Cyrl-RS"/>
              </w:rPr>
              <w:t xml:space="preserve">, </w:t>
            </w:r>
            <w:proofErr w:type="spellStart"/>
            <w:r w:rsidRPr="00E17AA5">
              <w:rPr>
                <w:rFonts w:cs="Calibri"/>
                <w:sz w:val="21"/>
                <w:szCs w:val="21"/>
                <w:lang w:val="sr-Cyrl-RS"/>
              </w:rPr>
              <w:t>Elsevier</w:t>
            </w:r>
            <w:proofErr w:type="spellEnd"/>
            <w:r w:rsidRPr="00E17AA5">
              <w:rPr>
                <w:rFonts w:cs="Calibri"/>
                <w:sz w:val="21"/>
                <w:szCs w:val="21"/>
                <w:lang w:val="sr-Cyrl-RS"/>
              </w:rPr>
              <w:t xml:space="preserve"> </w:t>
            </w:r>
            <w:proofErr w:type="spellStart"/>
            <w:r w:rsidRPr="00E17AA5">
              <w:rPr>
                <w:rFonts w:cs="Calibri"/>
                <w:sz w:val="21"/>
                <w:szCs w:val="21"/>
                <w:lang w:val="sr-Cyrl-RS"/>
              </w:rPr>
              <w:t>Academic</w:t>
            </w:r>
            <w:proofErr w:type="spellEnd"/>
            <w:r w:rsidRPr="00E17AA5">
              <w:rPr>
                <w:rFonts w:cs="Calibri"/>
                <w:sz w:val="21"/>
                <w:szCs w:val="21"/>
                <w:lang w:val="sr-Cyrl-RS"/>
              </w:rPr>
              <w:t xml:space="preserve"> </w:t>
            </w:r>
            <w:proofErr w:type="spellStart"/>
            <w:r w:rsidRPr="00E17AA5">
              <w:rPr>
                <w:rFonts w:cs="Calibri"/>
                <w:sz w:val="21"/>
                <w:szCs w:val="21"/>
                <w:lang w:val="sr-Cyrl-RS"/>
              </w:rPr>
              <w:t>Press</w:t>
            </w:r>
            <w:proofErr w:type="spellEnd"/>
            <w:r w:rsidRPr="00E17AA5">
              <w:rPr>
                <w:rFonts w:cs="Calibri"/>
                <w:sz w:val="21"/>
                <w:szCs w:val="21"/>
                <w:lang w:val="sr-Cyrl-RS"/>
              </w:rPr>
              <w:t xml:space="preserve">, 4th </w:t>
            </w:r>
            <w:proofErr w:type="spellStart"/>
            <w:r w:rsidRPr="00E17AA5">
              <w:rPr>
                <w:rFonts w:cs="Calibri"/>
                <w:sz w:val="21"/>
                <w:szCs w:val="21"/>
                <w:lang w:val="sr-Cyrl-RS"/>
              </w:rPr>
              <w:t>edition</w:t>
            </w:r>
            <w:proofErr w:type="spellEnd"/>
            <w:r w:rsidRPr="00E17AA5">
              <w:rPr>
                <w:rFonts w:cs="Calibri"/>
                <w:sz w:val="21"/>
                <w:szCs w:val="21"/>
                <w:lang w:val="sr-Cyrl-RS"/>
              </w:rPr>
              <w:t>, 2017.</w:t>
            </w:r>
          </w:p>
          <w:p w14:paraId="7F11B9AE" w14:textId="77777777" w:rsidR="00BA17B5" w:rsidRPr="00E17AA5" w:rsidRDefault="00BA17B5" w:rsidP="00783ED4">
            <w:pPr>
              <w:pStyle w:val="ListParagraph"/>
              <w:widowControl w:val="0"/>
              <w:numPr>
                <w:ilvl w:val="0"/>
                <w:numId w:val="104"/>
              </w:numPr>
              <w:autoSpaceDE w:val="0"/>
              <w:autoSpaceDN w:val="0"/>
              <w:adjustRightInd w:val="0"/>
              <w:ind w:left="601" w:hanging="283"/>
              <w:rPr>
                <w:rFonts w:cs="Calibri"/>
                <w:bCs/>
                <w:sz w:val="21"/>
                <w:szCs w:val="21"/>
                <w:lang w:val="sr-Cyrl-RS" w:eastAsia="sr-Latn-CS"/>
              </w:rPr>
            </w:pPr>
            <w:proofErr w:type="spellStart"/>
            <w:r w:rsidRPr="00E17AA5">
              <w:rPr>
                <w:rFonts w:cs="Calibri"/>
                <w:sz w:val="21"/>
                <w:szCs w:val="21"/>
                <w:lang w:val="sr-Cyrl-RS"/>
              </w:rPr>
              <w:t>Cross</w:t>
            </w:r>
            <w:proofErr w:type="spellEnd"/>
            <w:r w:rsidRPr="00E17AA5">
              <w:rPr>
                <w:rFonts w:cs="Calibri"/>
                <w:sz w:val="21"/>
                <w:szCs w:val="21"/>
                <w:lang w:val="sr-Cyrl-RS"/>
              </w:rPr>
              <w:t xml:space="preserve">, N., </w:t>
            </w:r>
            <w:proofErr w:type="spellStart"/>
            <w:r w:rsidRPr="00E17AA5">
              <w:rPr>
                <w:rFonts w:cs="Calibri"/>
                <w:sz w:val="21"/>
                <w:szCs w:val="21"/>
                <w:lang w:val="sr-Cyrl-RS"/>
              </w:rPr>
              <w:t>Design</w:t>
            </w:r>
            <w:proofErr w:type="spellEnd"/>
            <w:r w:rsidRPr="00E17AA5">
              <w:rPr>
                <w:rFonts w:cs="Calibri"/>
                <w:sz w:val="21"/>
                <w:szCs w:val="21"/>
                <w:lang w:val="sr-Cyrl-RS"/>
              </w:rPr>
              <w:t xml:space="preserve"> </w:t>
            </w:r>
            <w:proofErr w:type="spellStart"/>
            <w:r w:rsidRPr="00E17AA5">
              <w:rPr>
                <w:rFonts w:cs="Calibri"/>
                <w:sz w:val="21"/>
                <w:szCs w:val="21"/>
                <w:lang w:val="sr-Cyrl-RS"/>
              </w:rPr>
              <w:t>Thinking</w:t>
            </w:r>
            <w:proofErr w:type="spellEnd"/>
            <w:r w:rsidRPr="00E17AA5">
              <w:rPr>
                <w:rFonts w:cs="Calibri"/>
                <w:sz w:val="21"/>
                <w:szCs w:val="21"/>
                <w:lang w:val="sr-Cyrl-RS"/>
              </w:rPr>
              <w:t xml:space="preserve">: </w:t>
            </w:r>
            <w:proofErr w:type="spellStart"/>
            <w:r w:rsidRPr="00E17AA5">
              <w:rPr>
                <w:rFonts w:cs="Calibri"/>
                <w:sz w:val="21"/>
                <w:szCs w:val="21"/>
                <w:lang w:val="sr-Cyrl-RS"/>
              </w:rPr>
              <w:t>Understanding</w:t>
            </w:r>
            <w:proofErr w:type="spellEnd"/>
            <w:r w:rsidRPr="00E17AA5">
              <w:rPr>
                <w:rFonts w:cs="Calibri"/>
                <w:sz w:val="21"/>
                <w:szCs w:val="21"/>
                <w:lang w:val="sr-Cyrl-RS"/>
              </w:rPr>
              <w:t xml:space="preserve"> </w:t>
            </w:r>
            <w:proofErr w:type="spellStart"/>
            <w:r w:rsidRPr="00E17AA5">
              <w:rPr>
                <w:rFonts w:cs="Calibri"/>
                <w:sz w:val="21"/>
                <w:szCs w:val="21"/>
                <w:lang w:val="sr-Cyrl-RS"/>
              </w:rPr>
              <w:t>How</w:t>
            </w:r>
            <w:proofErr w:type="spellEnd"/>
            <w:r w:rsidRPr="00E17AA5">
              <w:rPr>
                <w:rFonts w:cs="Calibri"/>
                <w:sz w:val="21"/>
                <w:szCs w:val="21"/>
                <w:lang w:val="sr-Cyrl-RS"/>
              </w:rPr>
              <w:t xml:space="preserve"> </w:t>
            </w:r>
            <w:proofErr w:type="spellStart"/>
            <w:r w:rsidRPr="00E17AA5">
              <w:rPr>
                <w:rFonts w:cs="Calibri"/>
                <w:sz w:val="21"/>
                <w:szCs w:val="21"/>
                <w:lang w:val="sr-Cyrl-RS"/>
              </w:rPr>
              <w:t>Designers</w:t>
            </w:r>
            <w:proofErr w:type="spellEnd"/>
            <w:r w:rsidRPr="00E17AA5">
              <w:rPr>
                <w:rFonts w:cs="Calibri"/>
                <w:sz w:val="21"/>
                <w:szCs w:val="21"/>
                <w:lang w:val="sr-Cyrl-RS"/>
              </w:rPr>
              <w:t xml:space="preserve"> </w:t>
            </w:r>
            <w:proofErr w:type="spellStart"/>
            <w:r w:rsidRPr="00E17AA5">
              <w:rPr>
                <w:rFonts w:cs="Calibri"/>
                <w:sz w:val="21"/>
                <w:szCs w:val="21"/>
                <w:lang w:val="sr-Cyrl-RS"/>
              </w:rPr>
              <w:t>Think</w:t>
            </w:r>
            <w:proofErr w:type="spellEnd"/>
            <w:r w:rsidRPr="00E17AA5">
              <w:rPr>
                <w:rFonts w:cs="Calibri"/>
                <w:sz w:val="21"/>
                <w:szCs w:val="21"/>
                <w:lang w:val="sr-Cyrl-RS"/>
              </w:rPr>
              <w:t xml:space="preserve"> </w:t>
            </w:r>
            <w:proofErr w:type="spellStart"/>
            <w:r w:rsidRPr="00E17AA5">
              <w:rPr>
                <w:rFonts w:cs="Calibri"/>
                <w:sz w:val="21"/>
                <w:szCs w:val="21"/>
                <w:lang w:val="sr-Cyrl-RS"/>
              </w:rPr>
              <w:t>and</w:t>
            </w:r>
            <w:proofErr w:type="spellEnd"/>
            <w:r w:rsidRPr="00E17AA5">
              <w:rPr>
                <w:rFonts w:cs="Calibri"/>
                <w:sz w:val="21"/>
                <w:szCs w:val="21"/>
                <w:lang w:val="sr-Cyrl-RS"/>
              </w:rPr>
              <w:t xml:space="preserve"> </w:t>
            </w:r>
            <w:proofErr w:type="spellStart"/>
            <w:r w:rsidRPr="00E17AA5">
              <w:rPr>
                <w:rFonts w:cs="Calibri"/>
                <w:sz w:val="21"/>
                <w:szCs w:val="21"/>
                <w:lang w:val="sr-Cyrl-RS"/>
              </w:rPr>
              <w:t>Work</w:t>
            </w:r>
            <w:proofErr w:type="spellEnd"/>
            <w:r w:rsidRPr="00E17AA5">
              <w:rPr>
                <w:rFonts w:cs="Calibri"/>
                <w:sz w:val="21"/>
                <w:szCs w:val="21"/>
                <w:lang w:val="sr-Cyrl-RS"/>
              </w:rPr>
              <w:t xml:space="preserve">, New </w:t>
            </w:r>
            <w:proofErr w:type="spellStart"/>
            <w:r w:rsidRPr="00E17AA5">
              <w:rPr>
                <w:rFonts w:cs="Calibri"/>
                <w:sz w:val="21"/>
                <w:szCs w:val="21"/>
                <w:lang w:val="sr-Cyrl-RS"/>
              </w:rPr>
              <w:t>York</w:t>
            </w:r>
            <w:proofErr w:type="spellEnd"/>
            <w:r w:rsidRPr="00E17AA5">
              <w:rPr>
                <w:rFonts w:cs="Calibri"/>
                <w:sz w:val="21"/>
                <w:szCs w:val="21"/>
                <w:lang w:val="sr-Cyrl-RS"/>
              </w:rPr>
              <w:t>, USA, 2011.</w:t>
            </w:r>
          </w:p>
          <w:p w14:paraId="660D4258" w14:textId="77777777" w:rsidR="00BA17B5" w:rsidRPr="00E17AA5" w:rsidRDefault="00BA17B5" w:rsidP="00783ED4">
            <w:pPr>
              <w:pStyle w:val="ListParagraph"/>
              <w:widowControl w:val="0"/>
              <w:numPr>
                <w:ilvl w:val="0"/>
                <w:numId w:val="104"/>
              </w:numPr>
              <w:autoSpaceDE w:val="0"/>
              <w:autoSpaceDN w:val="0"/>
              <w:adjustRightInd w:val="0"/>
              <w:ind w:left="601" w:hanging="283"/>
              <w:jc w:val="both"/>
              <w:rPr>
                <w:rFonts w:cs="Calibri"/>
                <w:bCs/>
                <w:sz w:val="21"/>
                <w:szCs w:val="21"/>
                <w:lang w:val="sr-Cyrl-RS" w:eastAsia="sr-Latn-CS"/>
              </w:rPr>
            </w:pPr>
            <w:proofErr w:type="spellStart"/>
            <w:r w:rsidRPr="00E17AA5">
              <w:rPr>
                <w:rFonts w:cs="Calibri"/>
                <w:bCs/>
                <w:sz w:val="21"/>
                <w:szCs w:val="21"/>
                <w:lang w:val="sr-Cyrl-RS" w:eastAsia="sr-Latn-CS"/>
              </w:rPr>
              <w:t>Martins</w:t>
            </w:r>
            <w:proofErr w:type="spellEnd"/>
            <w:r w:rsidRPr="00E17AA5">
              <w:rPr>
                <w:rFonts w:cs="Calibri"/>
                <w:bCs/>
                <w:sz w:val="21"/>
                <w:szCs w:val="21"/>
                <w:lang w:val="sr-Cyrl-RS" w:eastAsia="sr-Latn-CS"/>
              </w:rPr>
              <w:t xml:space="preserve">, Ј., </w:t>
            </w:r>
            <w:proofErr w:type="spellStart"/>
            <w:r w:rsidRPr="00E17AA5">
              <w:rPr>
                <w:rFonts w:cs="Calibri"/>
                <w:bCs/>
                <w:sz w:val="21"/>
                <w:szCs w:val="21"/>
                <w:lang w:val="sr-Cyrl-RS" w:eastAsia="sr-Latn-CS"/>
              </w:rPr>
              <w:t>Ning</w:t>
            </w:r>
            <w:proofErr w:type="spellEnd"/>
            <w:r w:rsidRPr="00E17AA5">
              <w:rPr>
                <w:rFonts w:cs="Calibri"/>
                <w:bCs/>
                <w:sz w:val="21"/>
                <w:szCs w:val="21"/>
                <w:lang w:val="sr-Cyrl-RS" w:eastAsia="sr-Latn-CS"/>
              </w:rPr>
              <w:t xml:space="preserve">, А., </w:t>
            </w:r>
            <w:proofErr w:type="spellStart"/>
            <w:r w:rsidRPr="00E17AA5">
              <w:rPr>
                <w:rFonts w:cs="Calibri"/>
                <w:bCs/>
                <w:sz w:val="21"/>
                <w:szCs w:val="21"/>
                <w:lang w:val="sr-Cyrl-RS" w:eastAsia="sr-Latn-CS"/>
              </w:rPr>
              <w:t>Hicken</w:t>
            </w:r>
            <w:proofErr w:type="spellEnd"/>
            <w:r w:rsidRPr="00E17AA5">
              <w:rPr>
                <w:rFonts w:cs="Calibri"/>
                <w:bCs/>
                <w:sz w:val="21"/>
                <w:szCs w:val="21"/>
                <w:lang w:val="sr-Cyrl-RS" w:eastAsia="sr-Latn-CS"/>
              </w:rPr>
              <w:t xml:space="preserve">, Ј., </w:t>
            </w:r>
            <w:proofErr w:type="spellStart"/>
            <w:r w:rsidRPr="00E17AA5">
              <w:rPr>
                <w:rFonts w:cs="Calibri"/>
                <w:bCs/>
                <w:sz w:val="21"/>
                <w:szCs w:val="21"/>
                <w:lang w:val="sr-Cyrl-RS" w:eastAsia="sr-Latn-CS"/>
              </w:rPr>
              <w:t>Multidisciplinary</w:t>
            </w:r>
            <w:proofErr w:type="spellEnd"/>
            <w:r w:rsidRPr="00E17AA5">
              <w:rPr>
                <w:rFonts w:cs="Calibri"/>
                <w:bCs/>
                <w:sz w:val="21"/>
                <w:szCs w:val="21"/>
                <w:lang w:val="sr-Cyrl-RS" w:eastAsia="sr-Latn-CS"/>
              </w:rPr>
              <w:t xml:space="preserve"> </w:t>
            </w:r>
            <w:proofErr w:type="spellStart"/>
            <w:r w:rsidRPr="00E17AA5">
              <w:rPr>
                <w:rFonts w:cs="Calibri"/>
                <w:bCs/>
                <w:sz w:val="21"/>
                <w:szCs w:val="21"/>
                <w:lang w:val="sr-Cyrl-RS" w:eastAsia="sr-Latn-CS"/>
              </w:rPr>
              <w:t>Design</w:t>
            </w:r>
            <w:proofErr w:type="spellEnd"/>
            <w:r w:rsidRPr="00E17AA5">
              <w:rPr>
                <w:rFonts w:cs="Calibri"/>
                <w:bCs/>
                <w:sz w:val="21"/>
                <w:szCs w:val="21"/>
                <w:lang w:val="sr-Cyrl-RS" w:eastAsia="sr-Latn-CS"/>
              </w:rPr>
              <w:t xml:space="preserve"> </w:t>
            </w:r>
            <w:proofErr w:type="spellStart"/>
            <w:r w:rsidRPr="00E17AA5">
              <w:rPr>
                <w:rFonts w:cs="Calibri"/>
                <w:bCs/>
                <w:sz w:val="21"/>
                <w:szCs w:val="21"/>
                <w:lang w:val="sr-Cyrl-RS" w:eastAsia="sr-Latn-CS"/>
              </w:rPr>
              <w:t>Optimization</w:t>
            </w:r>
            <w:proofErr w:type="spellEnd"/>
            <w:r w:rsidRPr="00E17AA5">
              <w:rPr>
                <w:rFonts w:cs="Calibri"/>
                <w:bCs/>
                <w:sz w:val="21"/>
                <w:szCs w:val="21"/>
                <w:lang w:val="sr-Cyrl-RS" w:eastAsia="sr-Latn-CS"/>
              </w:rPr>
              <w:t>, 2017.</w:t>
            </w:r>
          </w:p>
          <w:p w14:paraId="25B706CF" w14:textId="77777777" w:rsidR="00BA17B5" w:rsidRPr="00E17AA5" w:rsidRDefault="00000000" w:rsidP="00783ED4">
            <w:pPr>
              <w:pStyle w:val="ListParagraph"/>
              <w:widowControl w:val="0"/>
              <w:numPr>
                <w:ilvl w:val="0"/>
                <w:numId w:val="104"/>
              </w:numPr>
              <w:autoSpaceDE w:val="0"/>
              <w:autoSpaceDN w:val="0"/>
              <w:adjustRightInd w:val="0"/>
              <w:spacing w:after="60"/>
              <w:ind w:left="601" w:hanging="283"/>
              <w:jc w:val="both"/>
              <w:rPr>
                <w:rFonts w:cs="Calibri"/>
                <w:bCs/>
                <w:sz w:val="20"/>
                <w:szCs w:val="20"/>
                <w:lang w:val="sr-Cyrl-RS" w:eastAsia="sr-Latn-CS"/>
              </w:rPr>
            </w:pPr>
            <w:hyperlink r:id="rId10" w:history="1">
              <w:r w:rsidR="00BA17B5" w:rsidRPr="00E17AA5">
                <w:rPr>
                  <w:rStyle w:val="Hyperlink"/>
                  <w:rFonts w:cs="Calibri"/>
                  <w:bCs/>
                  <w:color w:val="auto"/>
                  <w:sz w:val="21"/>
                  <w:szCs w:val="21"/>
                  <w:lang w:val="sr-Cyrl-RS" w:eastAsia="sr-Latn-CS"/>
                </w:rPr>
                <w:t>http://www.cee.ucla.edu/doctoral-programs-structure/</w:t>
              </w:r>
            </w:hyperlink>
          </w:p>
        </w:tc>
      </w:tr>
      <w:tr w:rsidR="00BA17B5" w:rsidRPr="00BD1B34" w14:paraId="12895DCB" w14:textId="77777777" w:rsidTr="00A31333">
        <w:trPr>
          <w:trHeight w:val="227"/>
        </w:trPr>
        <w:tc>
          <w:tcPr>
            <w:tcW w:w="2155" w:type="pct"/>
          </w:tcPr>
          <w:p w14:paraId="2DC7E907" w14:textId="77777777" w:rsidR="00BA17B5" w:rsidRPr="00BD1B34" w:rsidRDefault="00BA17B5" w:rsidP="005C2517">
            <w:pPr>
              <w:widowControl w:val="0"/>
              <w:tabs>
                <w:tab w:val="left" w:pos="567"/>
              </w:tabs>
              <w:autoSpaceDE w:val="0"/>
              <w:autoSpaceDN w:val="0"/>
              <w:adjustRightInd w:val="0"/>
              <w:jc w:val="both"/>
              <w:rPr>
                <w:rFonts w:ascii="Calibri" w:hAnsi="Calibri" w:cs="Calibri"/>
                <w:bCs/>
                <w:sz w:val="21"/>
                <w:szCs w:val="21"/>
                <w:lang w:val="sr-Cyrl-RS" w:eastAsia="sr-Latn-CS"/>
              </w:rPr>
            </w:pPr>
            <w:r w:rsidRPr="00BD1B34">
              <w:rPr>
                <w:rFonts w:ascii="Calibri" w:hAnsi="Calibri" w:cs="Calibri"/>
                <w:bCs/>
                <w:sz w:val="21"/>
                <w:szCs w:val="21"/>
                <w:lang w:val="sr-Cyrl-RS" w:eastAsia="sr-Latn-CS"/>
              </w:rPr>
              <w:t xml:space="preserve">Број часова </w:t>
            </w:r>
            <w:r w:rsidRPr="00BD1B34">
              <w:rPr>
                <w:rFonts w:ascii="Calibri" w:hAnsi="Calibri" w:cs="Calibri"/>
                <w:sz w:val="21"/>
                <w:szCs w:val="21"/>
                <w:lang w:val="sr-Cyrl-RS" w:eastAsia="sr-Latn-CS"/>
              </w:rPr>
              <w:t xml:space="preserve"> активне наставе</w:t>
            </w:r>
            <w:r w:rsidR="00625D1E" w:rsidRPr="00BD1B34">
              <w:rPr>
                <w:rFonts w:ascii="Calibri" w:hAnsi="Calibri" w:cs="Calibri"/>
                <w:sz w:val="21"/>
                <w:szCs w:val="21"/>
                <w:lang w:val="sr-Cyrl-RS" w:eastAsia="sr-Latn-CS"/>
              </w:rPr>
              <w:t xml:space="preserve">: </w:t>
            </w:r>
            <w:r w:rsidR="00A857BE">
              <w:rPr>
                <w:rFonts w:ascii="Calibri" w:hAnsi="Calibri" w:cs="Calibri"/>
                <w:sz w:val="21"/>
                <w:szCs w:val="21"/>
                <w:lang w:val="sr-Cyrl-RS" w:eastAsia="sr-Latn-CS"/>
              </w:rPr>
              <w:t xml:space="preserve">  </w:t>
            </w:r>
          </w:p>
        </w:tc>
        <w:tc>
          <w:tcPr>
            <w:tcW w:w="1577" w:type="pct"/>
          </w:tcPr>
          <w:p w14:paraId="69438ED4" w14:textId="77777777" w:rsidR="00BA17B5" w:rsidRPr="00BD1B34" w:rsidRDefault="00BA17B5" w:rsidP="005C2517">
            <w:pPr>
              <w:widowControl w:val="0"/>
              <w:tabs>
                <w:tab w:val="left" w:pos="567"/>
              </w:tabs>
              <w:autoSpaceDE w:val="0"/>
              <w:autoSpaceDN w:val="0"/>
              <w:adjustRightInd w:val="0"/>
              <w:jc w:val="both"/>
              <w:rPr>
                <w:rFonts w:ascii="Calibri" w:hAnsi="Calibri" w:cs="Calibri"/>
                <w:bCs/>
                <w:sz w:val="21"/>
                <w:szCs w:val="21"/>
                <w:lang w:val="sr-Cyrl-RS" w:eastAsia="sr-Latn-CS"/>
              </w:rPr>
            </w:pPr>
            <w:r w:rsidRPr="00BD1B34">
              <w:rPr>
                <w:rFonts w:ascii="Calibri" w:hAnsi="Calibri" w:cs="Calibri"/>
                <w:sz w:val="21"/>
                <w:szCs w:val="21"/>
                <w:lang w:val="sr-Cyrl-RS" w:eastAsia="sr-Latn-CS"/>
              </w:rPr>
              <w:t xml:space="preserve">Теоријска настава: </w:t>
            </w:r>
            <w:r w:rsidR="00BD1B34" w:rsidRPr="00BD1B34">
              <w:rPr>
                <w:rFonts w:ascii="Calibri" w:hAnsi="Calibri" w:cs="Calibri"/>
                <w:sz w:val="21"/>
                <w:szCs w:val="21"/>
                <w:lang w:val="sr-Cyrl-RS" w:eastAsia="sr-Latn-CS"/>
              </w:rPr>
              <w:t>7</w:t>
            </w:r>
            <w:r w:rsidRPr="00BD1B34">
              <w:rPr>
                <w:rFonts w:ascii="Calibri" w:hAnsi="Calibri" w:cs="Calibri"/>
                <w:sz w:val="21"/>
                <w:szCs w:val="21"/>
                <w:lang w:val="sr-Cyrl-RS" w:eastAsia="sr-Latn-CS"/>
              </w:rPr>
              <w:t>5</w:t>
            </w:r>
          </w:p>
        </w:tc>
        <w:tc>
          <w:tcPr>
            <w:tcW w:w="1268" w:type="pct"/>
          </w:tcPr>
          <w:p w14:paraId="5FCB3A53" w14:textId="77777777" w:rsidR="00BA17B5" w:rsidRPr="00BD1B34" w:rsidRDefault="00BA17B5" w:rsidP="005C2517">
            <w:pPr>
              <w:widowControl w:val="0"/>
              <w:tabs>
                <w:tab w:val="left" w:pos="567"/>
              </w:tabs>
              <w:autoSpaceDE w:val="0"/>
              <w:autoSpaceDN w:val="0"/>
              <w:adjustRightInd w:val="0"/>
              <w:jc w:val="both"/>
              <w:rPr>
                <w:rFonts w:ascii="Calibri" w:hAnsi="Calibri" w:cs="Calibri"/>
                <w:bCs/>
                <w:sz w:val="21"/>
                <w:szCs w:val="21"/>
                <w:lang w:val="sr-Cyrl-RS" w:eastAsia="sr-Latn-CS"/>
              </w:rPr>
            </w:pPr>
            <w:r w:rsidRPr="00BD1B34">
              <w:rPr>
                <w:rFonts w:ascii="Calibri" w:hAnsi="Calibri" w:cs="Calibri"/>
                <w:sz w:val="21"/>
                <w:szCs w:val="21"/>
                <w:lang w:val="sr-Cyrl-RS" w:eastAsia="sr-Latn-CS"/>
              </w:rPr>
              <w:t xml:space="preserve">Практична настава: </w:t>
            </w:r>
            <w:r w:rsidR="00BD1B34" w:rsidRPr="00BD1B34">
              <w:rPr>
                <w:rFonts w:ascii="Calibri" w:hAnsi="Calibri" w:cs="Calibri"/>
                <w:sz w:val="21"/>
                <w:szCs w:val="21"/>
                <w:lang w:val="sr-Cyrl-RS" w:eastAsia="sr-Latn-CS"/>
              </w:rPr>
              <w:t>7</w:t>
            </w:r>
            <w:r w:rsidRPr="00BD1B34">
              <w:rPr>
                <w:rFonts w:ascii="Calibri" w:hAnsi="Calibri" w:cs="Calibri"/>
                <w:sz w:val="21"/>
                <w:szCs w:val="21"/>
                <w:lang w:val="sr-Cyrl-RS" w:eastAsia="sr-Latn-CS"/>
              </w:rPr>
              <w:t>5</w:t>
            </w:r>
          </w:p>
        </w:tc>
      </w:tr>
      <w:tr w:rsidR="00BA17B5" w:rsidRPr="00E17AA5" w14:paraId="0C3BFC6E" w14:textId="77777777" w:rsidTr="00A31333">
        <w:trPr>
          <w:trHeight w:val="227"/>
        </w:trPr>
        <w:tc>
          <w:tcPr>
            <w:tcW w:w="5000" w:type="pct"/>
            <w:gridSpan w:val="3"/>
          </w:tcPr>
          <w:p w14:paraId="3ADFEDD8" w14:textId="77777777" w:rsidR="00BA17B5" w:rsidRPr="00E17AA5" w:rsidRDefault="00BA17B5" w:rsidP="005C2517">
            <w:pPr>
              <w:widowControl w:val="0"/>
              <w:tabs>
                <w:tab w:val="left" w:pos="567"/>
              </w:tabs>
              <w:autoSpaceDE w:val="0"/>
              <w:autoSpaceDN w:val="0"/>
              <w:adjustRightInd w:val="0"/>
              <w:jc w:val="both"/>
              <w:rPr>
                <w:rFonts w:ascii="Calibri" w:hAnsi="Calibri" w:cs="Calibri"/>
                <w:b/>
                <w:bCs/>
                <w:sz w:val="20"/>
                <w:szCs w:val="20"/>
                <w:lang w:val="sr-Cyrl-RS" w:eastAsia="sr-Latn-CS"/>
              </w:rPr>
            </w:pPr>
            <w:r w:rsidRPr="00E17AA5">
              <w:rPr>
                <w:rFonts w:ascii="Calibri" w:hAnsi="Calibri" w:cs="Calibri"/>
                <w:b/>
                <w:bCs/>
                <w:sz w:val="20"/>
                <w:szCs w:val="20"/>
                <w:lang w:val="sr-Cyrl-RS" w:eastAsia="sr-Latn-CS"/>
              </w:rPr>
              <w:t>Методе извођења наставе</w:t>
            </w:r>
          </w:p>
          <w:p w14:paraId="3BB43AAE" w14:textId="77777777" w:rsidR="00BA17B5" w:rsidRPr="00E17AA5" w:rsidRDefault="00BA17B5" w:rsidP="005C2517">
            <w:pPr>
              <w:autoSpaceDE w:val="0"/>
              <w:autoSpaceDN w:val="0"/>
              <w:adjustRightInd w:val="0"/>
              <w:rPr>
                <w:rFonts w:ascii="Calibri" w:hAnsi="Calibri" w:cs="Calibri"/>
                <w:iCs/>
                <w:lang w:val="sr-Cyrl-RS"/>
              </w:rPr>
            </w:pPr>
            <w:r w:rsidRPr="00E17AA5">
              <w:rPr>
                <w:rFonts w:ascii="Calibri" w:hAnsi="Calibri" w:cs="Calibri"/>
                <w:iCs/>
                <w:sz w:val="20"/>
                <w:szCs w:val="20"/>
                <w:lang w:val="sr-Cyrl-RS" w:eastAsia="sr-Latn-CS"/>
              </w:rPr>
              <w:t>Предавања, интерактивна настава и самостални рад.</w:t>
            </w:r>
          </w:p>
        </w:tc>
      </w:tr>
      <w:tr w:rsidR="00BA17B5" w:rsidRPr="00E17AA5" w14:paraId="79161122" w14:textId="77777777" w:rsidTr="00A31333">
        <w:trPr>
          <w:trHeight w:val="227"/>
        </w:trPr>
        <w:tc>
          <w:tcPr>
            <w:tcW w:w="5000" w:type="pct"/>
            <w:gridSpan w:val="3"/>
          </w:tcPr>
          <w:p w14:paraId="744FCBEB" w14:textId="77777777" w:rsidR="00BA17B5" w:rsidRPr="00E17AA5" w:rsidRDefault="00BA17B5" w:rsidP="005C2517">
            <w:pPr>
              <w:widowControl w:val="0"/>
              <w:tabs>
                <w:tab w:val="left" w:pos="567"/>
              </w:tabs>
              <w:autoSpaceDE w:val="0"/>
              <w:autoSpaceDN w:val="0"/>
              <w:adjustRightInd w:val="0"/>
              <w:jc w:val="both"/>
              <w:rPr>
                <w:rFonts w:ascii="Calibri" w:hAnsi="Calibri" w:cs="Calibri"/>
                <w:b/>
                <w:bCs/>
                <w:sz w:val="20"/>
                <w:szCs w:val="20"/>
                <w:lang w:val="sr-Cyrl-RS" w:eastAsia="sr-Latn-CS"/>
              </w:rPr>
            </w:pPr>
            <w:r w:rsidRPr="00E17AA5">
              <w:rPr>
                <w:rFonts w:ascii="Calibri" w:hAnsi="Calibri" w:cs="Calibri"/>
                <w:b/>
                <w:bCs/>
                <w:sz w:val="20"/>
                <w:szCs w:val="20"/>
                <w:lang w:val="sr-Cyrl-RS" w:eastAsia="sr-Latn-CS"/>
              </w:rPr>
              <w:t>Оцена  знања (максимални број поена 100)</w:t>
            </w:r>
          </w:p>
          <w:p w14:paraId="344EECE9" w14:textId="77777777" w:rsidR="00BA17B5" w:rsidRPr="00E17AA5" w:rsidRDefault="00BA17B5" w:rsidP="005C2517">
            <w:pPr>
              <w:widowControl w:val="0"/>
              <w:tabs>
                <w:tab w:val="left" w:pos="567"/>
              </w:tabs>
              <w:autoSpaceDE w:val="0"/>
              <w:autoSpaceDN w:val="0"/>
              <w:adjustRightInd w:val="0"/>
              <w:jc w:val="both"/>
              <w:rPr>
                <w:rFonts w:ascii="Calibri" w:hAnsi="Calibri" w:cs="Calibri"/>
                <w:bCs/>
                <w:sz w:val="20"/>
                <w:szCs w:val="20"/>
                <w:lang w:val="sr-Cyrl-RS" w:eastAsia="sr-Latn-CS"/>
              </w:rPr>
            </w:pPr>
            <w:r w:rsidRPr="00E17AA5">
              <w:rPr>
                <w:rFonts w:ascii="Calibri" w:hAnsi="Calibri" w:cs="Calibri"/>
                <w:bCs/>
                <w:sz w:val="20"/>
                <w:szCs w:val="20"/>
                <w:lang w:val="sr-Cyrl-RS" w:eastAsia="sr-Latn-CS"/>
              </w:rPr>
              <w:t>Презентација и одбрана пројекта: 60 поена</w:t>
            </w:r>
          </w:p>
          <w:p w14:paraId="52E367E8" w14:textId="77777777" w:rsidR="00BA17B5" w:rsidRPr="00E17AA5" w:rsidRDefault="00BA17B5" w:rsidP="005C2517">
            <w:pPr>
              <w:widowControl w:val="0"/>
              <w:tabs>
                <w:tab w:val="left" w:pos="567"/>
              </w:tabs>
              <w:autoSpaceDE w:val="0"/>
              <w:autoSpaceDN w:val="0"/>
              <w:adjustRightInd w:val="0"/>
              <w:jc w:val="both"/>
              <w:rPr>
                <w:rFonts w:ascii="Calibri" w:hAnsi="Calibri" w:cs="Calibri"/>
                <w:b/>
                <w:bCs/>
                <w:sz w:val="20"/>
                <w:szCs w:val="20"/>
                <w:lang w:val="sr-Cyrl-RS" w:eastAsia="sr-Latn-CS"/>
              </w:rPr>
            </w:pPr>
            <w:r w:rsidRPr="00E17AA5">
              <w:rPr>
                <w:rFonts w:ascii="Calibri" w:hAnsi="Calibri" w:cs="Calibri"/>
                <w:bCs/>
                <w:sz w:val="20"/>
                <w:szCs w:val="20"/>
                <w:lang w:val="sr-Cyrl-RS" w:eastAsia="sr-Latn-CS"/>
              </w:rPr>
              <w:t>Усмени испит: 40 поена</w:t>
            </w:r>
          </w:p>
        </w:tc>
      </w:tr>
      <w:bookmarkEnd w:id="90"/>
    </w:tbl>
    <w:p w14:paraId="5E9C4E18" w14:textId="77777777" w:rsidR="00BA17B5" w:rsidRDefault="00BA17B5">
      <w:pPr>
        <w:rPr>
          <w:rFonts w:ascii="Calibri" w:hAnsi="Calibri" w:cs="Calibri"/>
          <w:lang w:val="ru-RU"/>
        </w:rPr>
      </w:pPr>
      <w:r w:rsidRPr="00E17AA5">
        <w:rPr>
          <w:rFonts w:ascii="Calibri" w:hAnsi="Calibri" w:cs="Calibri"/>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898"/>
        <w:gridCol w:w="3840"/>
      </w:tblGrid>
      <w:tr w:rsidR="001332A1" w:rsidRPr="00B6622B" w14:paraId="443106C6" w14:textId="77777777" w:rsidTr="00A31333">
        <w:trPr>
          <w:trHeight w:val="227"/>
          <w:jc w:val="center"/>
        </w:trPr>
        <w:tc>
          <w:tcPr>
            <w:tcW w:w="5000" w:type="pct"/>
            <w:gridSpan w:val="3"/>
          </w:tcPr>
          <w:p w14:paraId="2D6CDB97" w14:textId="77777777" w:rsidR="001332A1" w:rsidRPr="00B6622B" w:rsidRDefault="001332A1" w:rsidP="009C291A">
            <w:pPr>
              <w:jc w:val="both"/>
              <w:rPr>
                <w:rFonts w:asciiTheme="minorHAnsi" w:hAnsiTheme="minorHAnsi" w:cstheme="minorHAnsi"/>
                <w:lang w:val="sr-Cyrl-CS"/>
              </w:rPr>
            </w:pPr>
            <w:bookmarkStart w:id="91" w:name="DMKIM13"/>
            <w:r w:rsidRPr="00B6622B">
              <w:rPr>
                <w:rFonts w:asciiTheme="minorHAnsi" w:hAnsiTheme="minorHAnsi" w:cstheme="minorHAnsi"/>
                <w:b/>
                <w:bCs/>
                <w:lang w:val="sr-Cyrl-CS"/>
              </w:rPr>
              <w:t xml:space="preserve">Назив предмета: </w:t>
            </w:r>
            <w:r w:rsidRPr="00B6622B">
              <w:rPr>
                <w:rFonts w:asciiTheme="minorHAnsi" w:hAnsiTheme="minorHAnsi" w:cstheme="minorHAnsi"/>
                <w:b/>
                <w:bCs/>
                <w:lang w:val="sr-Cyrl-RS"/>
              </w:rPr>
              <w:t>Аутоматизација конструисања</w:t>
            </w:r>
          </w:p>
        </w:tc>
      </w:tr>
      <w:tr w:rsidR="001332A1" w:rsidRPr="00B6622B" w14:paraId="7D9171E4" w14:textId="77777777" w:rsidTr="00A31333">
        <w:trPr>
          <w:trHeight w:val="227"/>
          <w:jc w:val="center"/>
        </w:trPr>
        <w:tc>
          <w:tcPr>
            <w:tcW w:w="5000" w:type="pct"/>
            <w:gridSpan w:val="3"/>
          </w:tcPr>
          <w:p w14:paraId="27DDA862" w14:textId="77777777" w:rsidR="001332A1" w:rsidRPr="00B6622B" w:rsidRDefault="001332A1" w:rsidP="009C291A">
            <w:pPr>
              <w:jc w:val="both"/>
              <w:rPr>
                <w:rFonts w:asciiTheme="minorHAnsi" w:hAnsiTheme="minorHAnsi" w:cstheme="minorHAnsi"/>
                <w:b/>
                <w:bCs/>
              </w:rPr>
            </w:pPr>
            <w:r w:rsidRPr="00B6622B">
              <w:rPr>
                <w:rFonts w:asciiTheme="minorHAnsi" w:hAnsiTheme="minorHAnsi" w:cstheme="minorHAnsi"/>
                <w:b/>
                <w:bCs/>
                <w:lang w:val="sr-Cyrl-CS"/>
              </w:rPr>
              <w:t>Наставник или наставници:</w:t>
            </w:r>
            <w:r w:rsidRPr="00B6622B">
              <w:rPr>
                <w:rFonts w:asciiTheme="minorHAnsi" w:hAnsiTheme="minorHAnsi" w:cstheme="minorHAnsi"/>
                <w:b/>
                <w:bCs/>
              </w:rPr>
              <w:t xml:space="preserve"> </w:t>
            </w:r>
            <w:r w:rsidRPr="00B6622B">
              <w:rPr>
                <w:rFonts w:asciiTheme="minorHAnsi" w:hAnsiTheme="minorHAnsi" w:cstheme="minorHAnsi"/>
                <w:b/>
                <w:bCs/>
                <w:lang w:val="sr-Cyrl-RS"/>
              </w:rPr>
              <w:t>Милош С. Матејић</w:t>
            </w:r>
          </w:p>
        </w:tc>
      </w:tr>
      <w:tr w:rsidR="001332A1" w:rsidRPr="00B6622B" w14:paraId="440307B4" w14:textId="77777777" w:rsidTr="00A31333">
        <w:trPr>
          <w:trHeight w:val="227"/>
          <w:jc w:val="center"/>
        </w:trPr>
        <w:tc>
          <w:tcPr>
            <w:tcW w:w="5000" w:type="pct"/>
            <w:gridSpan w:val="3"/>
          </w:tcPr>
          <w:p w14:paraId="4FCB442B" w14:textId="77777777" w:rsidR="001332A1" w:rsidRPr="00B6622B" w:rsidRDefault="001332A1" w:rsidP="009C291A">
            <w:pPr>
              <w:jc w:val="both"/>
              <w:rPr>
                <w:rFonts w:asciiTheme="minorHAnsi" w:hAnsiTheme="minorHAnsi" w:cstheme="minorHAnsi"/>
              </w:rPr>
            </w:pPr>
            <w:r w:rsidRPr="00B6622B">
              <w:rPr>
                <w:rFonts w:asciiTheme="minorHAnsi" w:hAnsiTheme="minorHAnsi" w:cstheme="minorHAnsi"/>
                <w:b/>
                <w:bCs/>
                <w:lang w:val="sr-Cyrl-CS"/>
              </w:rPr>
              <w:t>Статус предмета:</w:t>
            </w:r>
            <w:r w:rsidRPr="00B6622B">
              <w:rPr>
                <w:rFonts w:asciiTheme="minorHAnsi" w:hAnsiTheme="minorHAnsi" w:cstheme="minorHAnsi"/>
                <w:b/>
                <w:bCs/>
              </w:rPr>
              <w:t xml:space="preserve"> </w:t>
            </w:r>
            <w:r w:rsidRPr="00B6622B">
              <w:rPr>
                <w:rFonts w:asciiTheme="minorHAnsi" w:hAnsiTheme="minorHAnsi" w:cstheme="minorHAnsi"/>
                <w:b/>
                <w:bCs/>
                <w:lang w:val="sr-Cyrl-RS"/>
              </w:rPr>
              <w:t>Изборни предмет студијског програма</w:t>
            </w:r>
          </w:p>
        </w:tc>
      </w:tr>
      <w:tr w:rsidR="001332A1" w:rsidRPr="00B6622B" w14:paraId="3C14BE7F" w14:textId="77777777" w:rsidTr="00A31333">
        <w:trPr>
          <w:trHeight w:val="227"/>
          <w:jc w:val="center"/>
        </w:trPr>
        <w:tc>
          <w:tcPr>
            <w:tcW w:w="5000" w:type="pct"/>
            <w:gridSpan w:val="3"/>
          </w:tcPr>
          <w:p w14:paraId="434B5550" w14:textId="77777777" w:rsidR="001332A1" w:rsidRPr="00B6622B" w:rsidRDefault="001332A1" w:rsidP="009C291A">
            <w:pPr>
              <w:jc w:val="both"/>
              <w:rPr>
                <w:rFonts w:asciiTheme="minorHAnsi" w:hAnsiTheme="minorHAnsi" w:cstheme="minorHAnsi"/>
              </w:rPr>
            </w:pPr>
            <w:r w:rsidRPr="00B6622B">
              <w:rPr>
                <w:rFonts w:asciiTheme="minorHAnsi" w:hAnsiTheme="minorHAnsi" w:cstheme="minorHAnsi"/>
                <w:b/>
                <w:bCs/>
                <w:lang w:val="sr-Cyrl-CS"/>
              </w:rPr>
              <w:t>Број ЕСПБ:</w:t>
            </w:r>
            <w:r w:rsidRPr="00B6622B">
              <w:rPr>
                <w:rFonts w:asciiTheme="minorHAnsi" w:hAnsiTheme="minorHAnsi" w:cstheme="minorHAnsi"/>
                <w:b/>
                <w:bCs/>
              </w:rPr>
              <w:t xml:space="preserve"> 15</w:t>
            </w:r>
          </w:p>
        </w:tc>
      </w:tr>
      <w:tr w:rsidR="001332A1" w:rsidRPr="00B6622B" w14:paraId="6E6BE29F" w14:textId="77777777" w:rsidTr="00A31333">
        <w:trPr>
          <w:trHeight w:val="227"/>
          <w:jc w:val="center"/>
        </w:trPr>
        <w:tc>
          <w:tcPr>
            <w:tcW w:w="5000" w:type="pct"/>
            <w:gridSpan w:val="3"/>
          </w:tcPr>
          <w:p w14:paraId="02DCDF37" w14:textId="77777777" w:rsidR="001332A1" w:rsidRPr="00B6622B" w:rsidRDefault="001332A1" w:rsidP="009C291A">
            <w:pPr>
              <w:jc w:val="both"/>
              <w:rPr>
                <w:rFonts w:asciiTheme="minorHAnsi" w:hAnsiTheme="minorHAnsi" w:cstheme="minorHAnsi"/>
                <w:lang w:val="sr-Cyrl-RS"/>
              </w:rPr>
            </w:pPr>
            <w:r w:rsidRPr="00B6622B">
              <w:rPr>
                <w:rFonts w:asciiTheme="minorHAnsi" w:hAnsiTheme="minorHAnsi" w:cstheme="minorHAnsi"/>
                <w:b/>
                <w:bCs/>
                <w:lang w:val="sr-Cyrl-CS"/>
              </w:rPr>
              <w:t>Услов:</w:t>
            </w:r>
            <w:r w:rsidRPr="00B6622B">
              <w:rPr>
                <w:rFonts w:asciiTheme="minorHAnsi" w:hAnsiTheme="minorHAnsi" w:cstheme="minorHAnsi"/>
                <w:b/>
                <w:bCs/>
              </w:rPr>
              <w:t xml:space="preserve"> </w:t>
            </w:r>
            <w:r w:rsidRPr="00B6622B">
              <w:rPr>
                <w:rFonts w:asciiTheme="minorHAnsi" w:hAnsiTheme="minorHAnsi" w:cstheme="minorHAnsi"/>
                <w:b/>
                <w:bCs/>
                <w:lang w:val="sr-Cyrl-RS"/>
              </w:rPr>
              <w:t>Нема</w:t>
            </w:r>
          </w:p>
        </w:tc>
      </w:tr>
      <w:tr w:rsidR="001332A1" w:rsidRPr="00B6622B" w14:paraId="403631CB" w14:textId="77777777" w:rsidTr="00A31333">
        <w:trPr>
          <w:trHeight w:val="227"/>
          <w:jc w:val="center"/>
        </w:trPr>
        <w:tc>
          <w:tcPr>
            <w:tcW w:w="5000" w:type="pct"/>
            <w:gridSpan w:val="3"/>
          </w:tcPr>
          <w:p w14:paraId="3BE1DCF5" w14:textId="77777777" w:rsidR="001332A1" w:rsidRPr="00B6622B" w:rsidRDefault="001332A1" w:rsidP="009C291A">
            <w:pPr>
              <w:jc w:val="both"/>
              <w:rPr>
                <w:rFonts w:asciiTheme="minorHAnsi" w:hAnsiTheme="minorHAnsi" w:cstheme="minorHAnsi"/>
                <w:b/>
                <w:bCs/>
                <w:lang w:val="sr-Cyrl-CS"/>
              </w:rPr>
            </w:pPr>
            <w:r w:rsidRPr="00B6622B">
              <w:rPr>
                <w:rFonts w:asciiTheme="minorHAnsi" w:hAnsiTheme="minorHAnsi" w:cstheme="minorHAnsi"/>
                <w:b/>
                <w:bCs/>
                <w:lang w:val="sr-Cyrl-CS"/>
              </w:rPr>
              <w:t>Циљ предмета</w:t>
            </w:r>
          </w:p>
          <w:p w14:paraId="62E682D6" w14:textId="77777777" w:rsidR="001332A1" w:rsidRPr="00B6622B" w:rsidRDefault="001332A1" w:rsidP="009C291A">
            <w:pPr>
              <w:jc w:val="both"/>
              <w:rPr>
                <w:rFonts w:asciiTheme="minorHAnsi" w:hAnsiTheme="minorHAnsi" w:cstheme="minorHAnsi"/>
                <w:bCs/>
                <w:lang w:val="sr-Cyrl-CS"/>
              </w:rPr>
            </w:pPr>
            <w:r w:rsidRPr="00B6622B">
              <w:rPr>
                <w:rFonts w:asciiTheme="minorHAnsi" w:hAnsiTheme="minorHAnsi" w:cstheme="minorHAnsi"/>
                <w:bCs/>
                <w:lang w:val="sr-Cyrl-RS"/>
              </w:rPr>
              <w:t xml:space="preserve">Основни циљ предмета је упознавање студената са савременим алатима аутоматизације конструисања као што су </w:t>
            </w:r>
            <w:proofErr w:type="spellStart"/>
            <w:r w:rsidRPr="00B6622B">
              <w:rPr>
                <w:rFonts w:asciiTheme="minorHAnsi" w:hAnsiTheme="minorHAnsi" w:cstheme="minorHAnsi"/>
                <w:bCs/>
              </w:rPr>
              <w:t>iLogic</w:t>
            </w:r>
            <w:proofErr w:type="spellEnd"/>
            <w:r w:rsidRPr="00B6622B">
              <w:rPr>
                <w:rFonts w:asciiTheme="minorHAnsi" w:hAnsiTheme="minorHAnsi" w:cstheme="minorHAnsi"/>
                <w:bCs/>
              </w:rPr>
              <w:t xml:space="preserve">, </w:t>
            </w:r>
            <w:proofErr w:type="spellStart"/>
            <w:r w:rsidRPr="00B6622B">
              <w:rPr>
                <w:rFonts w:asciiTheme="minorHAnsi" w:hAnsiTheme="minorHAnsi" w:cstheme="minorHAnsi"/>
                <w:bCs/>
              </w:rPr>
              <w:t>ConfigureOne</w:t>
            </w:r>
            <w:proofErr w:type="spellEnd"/>
            <w:r w:rsidRPr="00B6622B">
              <w:rPr>
                <w:rFonts w:asciiTheme="minorHAnsi" w:hAnsiTheme="minorHAnsi" w:cstheme="minorHAnsi"/>
                <w:bCs/>
              </w:rPr>
              <w:t xml:space="preserve">, </w:t>
            </w:r>
            <w:proofErr w:type="spellStart"/>
            <w:r w:rsidRPr="00B6622B">
              <w:rPr>
                <w:rFonts w:asciiTheme="minorHAnsi" w:hAnsiTheme="minorHAnsi" w:cstheme="minorHAnsi"/>
                <w:bCs/>
              </w:rPr>
              <w:t>DriveWorks</w:t>
            </w:r>
            <w:proofErr w:type="spellEnd"/>
            <w:r w:rsidRPr="00B6622B">
              <w:rPr>
                <w:rFonts w:asciiTheme="minorHAnsi" w:hAnsiTheme="minorHAnsi" w:cstheme="minorHAnsi"/>
                <w:bCs/>
                <w:lang w:val="sr-Latn-RS"/>
              </w:rPr>
              <w:t xml:space="preserve"> </w:t>
            </w:r>
            <w:r w:rsidRPr="00B6622B">
              <w:rPr>
                <w:rFonts w:asciiTheme="minorHAnsi" w:hAnsiTheme="minorHAnsi" w:cstheme="minorHAnsi"/>
                <w:bCs/>
                <w:lang w:val="sr-Cyrl-RS"/>
              </w:rPr>
              <w:t>и др.</w:t>
            </w:r>
          </w:p>
        </w:tc>
      </w:tr>
      <w:tr w:rsidR="001332A1" w:rsidRPr="00B6622B" w14:paraId="230242DF" w14:textId="77777777" w:rsidTr="00A31333">
        <w:trPr>
          <w:trHeight w:val="227"/>
          <w:jc w:val="center"/>
        </w:trPr>
        <w:tc>
          <w:tcPr>
            <w:tcW w:w="5000" w:type="pct"/>
            <w:gridSpan w:val="3"/>
          </w:tcPr>
          <w:p w14:paraId="7A2121B8" w14:textId="77777777" w:rsidR="001332A1" w:rsidRPr="00B6622B" w:rsidRDefault="001332A1" w:rsidP="009C291A">
            <w:pPr>
              <w:jc w:val="both"/>
              <w:rPr>
                <w:rFonts w:asciiTheme="minorHAnsi" w:hAnsiTheme="minorHAnsi" w:cstheme="minorHAnsi"/>
                <w:b/>
                <w:bCs/>
                <w:lang w:val="sr-Cyrl-CS"/>
              </w:rPr>
            </w:pPr>
            <w:r w:rsidRPr="00B6622B">
              <w:rPr>
                <w:rFonts w:asciiTheme="minorHAnsi" w:hAnsiTheme="minorHAnsi" w:cstheme="minorHAnsi"/>
                <w:b/>
                <w:bCs/>
                <w:lang w:val="sr-Cyrl-CS"/>
              </w:rPr>
              <w:t xml:space="preserve">Исход предмета </w:t>
            </w:r>
          </w:p>
          <w:p w14:paraId="64177C0A" w14:textId="77777777" w:rsidR="001332A1" w:rsidRPr="00B6622B" w:rsidRDefault="001332A1" w:rsidP="009C291A">
            <w:pPr>
              <w:jc w:val="both"/>
              <w:rPr>
                <w:rFonts w:asciiTheme="minorHAnsi" w:hAnsiTheme="minorHAnsi" w:cstheme="minorHAnsi"/>
                <w:bCs/>
                <w:lang w:val="sr-Cyrl-RS"/>
              </w:rPr>
            </w:pPr>
            <w:r w:rsidRPr="00B6622B">
              <w:rPr>
                <w:rFonts w:asciiTheme="minorHAnsi" w:hAnsiTheme="minorHAnsi" w:cstheme="minorHAnsi"/>
                <w:bCs/>
                <w:lang w:val="sr-Cyrl-RS"/>
              </w:rPr>
              <w:t>Студент који положи овај предмет треба да стекне способност да самостално:</w:t>
            </w:r>
          </w:p>
          <w:p w14:paraId="73FE708F" w14:textId="77777777" w:rsidR="001332A1" w:rsidRPr="00B6622B" w:rsidRDefault="001332A1" w:rsidP="001332A1">
            <w:pPr>
              <w:widowControl w:val="0"/>
              <w:numPr>
                <w:ilvl w:val="0"/>
                <w:numId w:val="112"/>
              </w:numPr>
              <w:autoSpaceDE w:val="0"/>
              <w:autoSpaceDN w:val="0"/>
              <w:adjustRightInd w:val="0"/>
              <w:ind w:left="697" w:hanging="360"/>
              <w:jc w:val="both"/>
              <w:rPr>
                <w:rFonts w:asciiTheme="minorHAnsi" w:hAnsiTheme="minorHAnsi" w:cstheme="minorHAnsi"/>
                <w:bCs/>
                <w:lang w:val="sr-Cyrl-RS"/>
              </w:rPr>
            </w:pPr>
            <w:r w:rsidRPr="00B6622B">
              <w:rPr>
                <w:rFonts w:asciiTheme="minorHAnsi" w:hAnsiTheme="minorHAnsi" w:cstheme="minorHAnsi"/>
                <w:bCs/>
                <w:lang w:val="sr-Cyrl-RS"/>
              </w:rPr>
              <w:t>Изврши детаљну анализу практичног проблема и обави конципирање конструкције;</w:t>
            </w:r>
          </w:p>
          <w:p w14:paraId="0331117E" w14:textId="77777777" w:rsidR="001332A1" w:rsidRPr="00B6622B" w:rsidRDefault="001332A1" w:rsidP="001332A1">
            <w:pPr>
              <w:widowControl w:val="0"/>
              <w:numPr>
                <w:ilvl w:val="0"/>
                <w:numId w:val="112"/>
              </w:numPr>
              <w:autoSpaceDE w:val="0"/>
              <w:autoSpaceDN w:val="0"/>
              <w:adjustRightInd w:val="0"/>
              <w:ind w:left="697" w:hanging="360"/>
              <w:jc w:val="both"/>
              <w:rPr>
                <w:rFonts w:asciiTheme="minorHAnsi" w:hAnsiTheme="minorHAnsi" w:cstheme="minorHAnsi"/>
                <w:bCs/>
                <w:lang w:val="sr-Cyrl-RS"/>
              </w:rPr>
            </w:pPr>
            <w:r w:rsidRPr="00B6622B">
              <w:rPr>
                <w:rFonts w:asciiTheme="minorHAnsi" w:hAnsiTheme="minorHAnsi" w:cstheme="minorHAnsi"/>
                <w:bCs/>
                <w:lang w:val="sr-Cyrl-RS"/>
              </w:rPr>
              <w:t>На основу конципиране конструкције да направи базу знања о истој, да направи одговарајуће математичке моделе и неопходне аналитичке прорачуне у општим бројевима;</w:t>
            </w:r>
          </w:p>
          <w:p w14:paraId="0C78C5D9" w14:textId="77777777" w:rsidR="001332A1" w:rsidRPr="00B6622B" w:rsidRDefault="001332A1" w:rsidP="001332A1">
            <w:pPr>
              <w:widowControl w:val="0"/>
              <w:numPr>
                <w:ilvl w:val="0"/>
                <w:numId w:val="112"/>
              </w:numPr>
              <w:autoSpaceDE w:val="0"/>
              <w:autoSpaceDN w:val="0"/>
              <w:adjustRightInd w:val="0"/>
              <w:ind w:left="697" w:hanging="360"/>
              <w:jc w:val="both"/>
              <w:rPr>
                <w:rFonts w:asciiTheme="minorHAnsi" w:hAnsiTheme="minorHAnsi" w:cstheme="minorHAnsi"/>
                <w:bCs/>
                <w:lang w:val="sr-Cyrl-RS"/>
              </w:rPr>
            </w:pPr>
            <w:r w:rsidRPr="00B6622B">
              <w:rPr>
                <w:rFonts w:asciiTheme="minorHAnsi" w:hAnsiTheme="minorHAnsi" w:cstheme="minorHAnsi"/>
                <w:bCs/>
                <w:lang w:val="sr-Cyrl-RS"/>
              </w:rPr>
              <w:t>Да помоћу савремених алата изврши аутоматизацију конструисања;</w:t>
            </w:r>
          </w:p>
          <w:p w14:paraId="104ADCB8" w14:textId="77777777" w:rsidR="001332A1" w:rsidRPr="00B6622B" w:rsidRDefault="001332A1" w:rsidP="001332A1">
            <w:pPr>
              <w:widowControl w:val="0"/>
              <w:numPr>
                <w:ilvl w:val="0"/>
                <w:numId w:val="112"/>
              </w:numPr>
              <w:autoSpaceDE w:val="0"/>
              <w:autoSpaceDN w:val="0"/>
              <w:adjustRightInd w:val="0"/>
              <w:ind w:left="697" w:hanging="360"/>
              <w:jc w:val="both"/>
              <w:rPr>
                <w:rFonts w:asciiTheme="minorHAnsi" w:hAnsiTheme="minorHAnsi" w:cstheme="minorHAnsi"/>
                <w:bCs/>
                <w:lang w:val="sr-Cyrl-CS"/>
              </w:rPr>
            </w:pPr>
            <w:r w:rsidRPr="00B6622B">
              <w:rPr>
                <w:rFonts w:asciiTheme="minorHAnsi" w:hAnsiTheme="minorHAnsi" w:cstheme="minorHAnsi"/>
                <w:bCs/>
                <w:lang w:val="sr-Cyrl-RS"/>
              </w:rPr>
              <w:t>Да буде у стању да са научне и практичне стране тестира добијена решења и обави њихову имплементацију.</w:t>
            </w:r>
          </w:p>
        </w:tc>
      </w:tr>
      <w:tr w:rsidR="001332A1" w:rsidRPr="00B6622B" w14:paraId="2BD8907A" w14:textId="77777777" w:rsidTr="00A31333">
        <w:trPr>
          <w:trHeight w:val="227"/>
          <w:jc w:val="center"/>
        </w:trPr>
        <w:tc>
          <w:tcPr>
            <w:tcW w:w="5000" w:type="pct"/>
            <w:gridSpan w:val="3"/>
          </w:tcPr>
          <w:p w14:paraId="28CC2CE8" w14:textId="77777777" w:rsidR="001332A1" w:rsidRPr="00B6622B" w:rsidRDefault="001332A1" w:rsidP="009C291A">
            <w:pPr>
              <w:jc w:val="both"/>
              <w:rPr>
                <w:rFonts w:asciiTheme="minorHAnsi" w:hAnsiTheme="minorHAnsi" w:cstheme="minorHAnsi"/>
                <w:b/>
                <w:bCs/>
                <w:lang w:val="sr-Cyrl-CS"/>
              </w:rPr>
            </w:pPr>
            <w:r w:rsidRPr="00B6622B">
              <w:rPr>
                <w:rFonts w:asciiTheme="minorHAnsi" w:hAnsiTheme="minorHAnsi" w:cstheme="minorHAnsi"/>
                <w:b/>
                <w:bCs/>
                <w:lang w:val="sr-Cyrl-CS"/>
              </w:rPr>
              <w:t>Садржај предмета</w:t>
            </w:r>
          </w:p>
          <w:p w14:paraId="3BE391D7" w14:textId="77777777" w:rsidR="001332A1" w:rsidRPr="00B6622B" w:rsidRDefault="001332A1" w:rsidP="009C291A">
            <w:pPr>
              <w:jc w:val="both"/>
              <w:rPr>
                <w:rFonts w:asciiTheme="minorHAnsi" w:hAnsiTheme="minorHAnsi" w:cstheme="minorHAnsi"/>
                <w:i/>
                <w:iCs/>
                <w:lang w:val="sr-Cyrl-CS"/>
              </w:rPr>
            </w:pPr>
            <w:r w:rsidRPr="00B6622B">
              <w:rPr>
                <w:rFonts w:asciiTheme="minorHAnsi" w:hAnsiTheme="minorHAnsi" w:cstheme="minorHAnsi"/>
                <w:i/>
                <w:iCs/>
                <w:lang w:val="sr-Cyrl-CS"/>
              </w:rPr>
              <w:t>Теоријска настава</w:t>
            </w:r>
          </w:p>
          <w:p w14:paraId="245EC73A" w14:textId="77777777" w:rsidR="001332A1" w:rsidRPr="00B6622B" w:rsidRDefault="001332A1" w:rsidP="001332A1">
            <w:pPr>
              <w:widowControl w:val="0"/>
              <w:numPr>
                <w:ilvl w:val="0"/>
                <w:numId w:val="112"/>
              </w:numPr>
              <w:pBdr>
                <w:top w:val="nil"/>
                <w:left w:val="nil"/>
                <w:bottom w:val="nil"/>
                <w:right w:val="nil"/>
                <w:between w:val="nil"/>
              </w:pBdr>
              <w:autoSpaceDE w:val="0"/>
              <w:autoSpaceDN w:val="0"/>
              <w:adjustRightInd w:val="0"/>
              <w:ind w:left="697" w:hanging="360"/>
              <w:jc w:val="both"/>
              <w:rPr>
                <w:rFonts w:asciiTheme="minorHAnsi" w:hAnsiTheme="minorHAnsi" w:cstheme="minorHAnsi"/>
                <w:bCs/>
                <w:lang w:val="sr-Cyrl-RS"/>
              </w:rPr>
            </w:pPr>
            <w:r w:rsidRPr="00B6622B">
              <w:rPr>
                <w:rFonts w:asciiTheme="minorHAnsi" w:hAnsiTheme="minorHAnsi" w:cstheme="minorHAnsi"/>
                <w:bCs/>
                <w:lang w:val="sr-Cyrl-RS"/>
              </w:rPr>
              <w:t>Анализа проблема конструкције;</w:t>
            </w:r>
          </w:p>
          <w:p w14:paraId="630DBD42" w14:textId="77777777" w:rsidR="001332A1" w:rsidRPr="00B6622B" w:rsidRDefault="001332A1" w:rsidP="001332A1">
            <w:pPr>
              <w:widowControl w:val="0"/>
              <w:numPr>
                <w:ilvl w:val="0"/>
                <w:numId w:val="112"/>
              </w:numPr>
              <w:pBdr>
                <w:top w:val="nil"/>
                <w:left w:val="nil"/>
                <w:bottom w:val="nil"/>
                <w:right w:val="nil"/>
                <w:between w:val="nil"/>
              </w:pBdr>
              <w:autoSpaceDE w:val="0"/>
              <w:autoSpaceDN w:val="0"/>
              <w:adjustRightInd w:val="0"/>
              <w:ind w:left="697" w:hanging="360"/>
              <w:jc w:val="both"/>
              <w:rPr>
                <w:rFonts w:asciiTheme="minorHAnsi" w:hAnsiTheme="minorHAnsi" w:cstheme="minorHAnsi"/>
                <w:bCs/>
                <w:lang w:val="sr-Cyrl-RS"/>
              </w:rPr>
            </w:pPr>
            <w:r w:rsidRPr="00B6622B">
              <w:rPr>
                <w:rFonts w:asciiTheme="minorHAnsi" w:hAnsiTheme="minorHAnsi" w:cstheme="minorHAnsi"/>
                <w:bCs/>
                <w:lang w:val="sr-Cyrl-RS"/>
              </w:rPr>
              <w:t>Математичко моделирање конструкције;</w:t>
            </w:r>
          </w:p>
          <w:p w14:paraId="212267DE" w14:textId="77777777" w:rsidR="001332A1" w:rsidRPr="00B6622B" w:rsidRDefault="001332A1" w:rsidP="001332A1">
            <w:pPr>
              <w:widowControl w:val="0"/>
              <w:numPr>
                <w:ilvl w:val="0"/>
                <w:numId w:val="112"/>
              </w:numPr>
              <w:pBdr>
                <w:top w:val="nil"/>
                <w:left w:val="nil"/>
                <w:bottom w:val="nil"/>
                <w:right w:val="nil"/>
                <w:between w:val="nil"/>
              </w:pBdr>
              <w:autoSpaceDE w:val="0"/>
              <w:autoSpaceDN w:val="0"/>
              <w:adjustRightInd w:val="0"/>
              <w:ind w:left="697" w:hanging="360"/>
              <w:jc w:val="both"/>
              <w:rPr>
                <w:rFonts w:asciiTheme="minorHAnsi" w:hAnsiTheme="minorHAnsi" w:cstheme="minorHAnsi"/>
                <w:bCs/>
                <w:lang w:val="sr-Cyrl-RS"/>
              </w:rPr>
            </w:pPr>
            <w:r w:rsidRPr="00B6622B">
              <w:rPr>
                <w:rFonts w:asciiTheme="minorHAnsi" w:hAnsiTheme="minorHAnsi" w:cstheme="minorHAnsi"/>
                <w:bCs/>
                <w:lang w:val="sr-Cyrl-RS"/>
              </w:rPr>
              <w:t>Аналитички прорачуни критичних делова конструкције;</w:t>
            </w:r>
          </w:p>
          <w:p w14:paraId="3FF76FCA" w14:textId="77777777" w:rsidR="001332A1" w:rsidRPr="00B6622B" w:rsidRDefault="001332A1" w:rsidP="001332A1">
            <w:pPr>
              <w:widowControl w:val="0"/>
              <w:numPr>
                <w:ilvl w:val="0"/>
                <w:numId w:val="112"/>
              </w:numPr>
              <w:pBdr>
                <w:top w:val="nil"/>
                <w:left w:val="nil"/>
                <w:bottom w:val="nil"/>
                <w:right w:val="nil"/>
                <w:between w:val="nil"/>
              </w:pBdr>
              <w:autoSpaceDE w:val="0"/>
              <w:autoSpaceDN w:val="0"/>
              <w:adjustRightInd w:val="0"/>
              <w:ind w:left="697" w:hanging="360"/>
              <w:jc w:val="both"/>
              <w:rPr>
                <w:rFonts w:asciiTheme="minorHAnsi" w:hAnsiTheme="minorHAnsi" w:cstheme="minorHAnsi"/>
                <w:bCs/>
                <w:lang w:val="sr-Cyrl-RS"/>
              </w:rPr>
            </w:pPr>
            <w:r w:rsidRPr="00B6622B">
              <w:rPr>
                <w:rFonts w:asciiTheme="minorHAnsi" w:hAnsiTheme="minorHAnsi" w:cstheme="minorHAnsi"/>
                <w:bCs/>
                <w:lang w:val="sr-Cyrl-RS"/>
              </w:rPr>
              <w:t xml:space="preserve">Методе аутоматизације процеса конструисања уз примену </w:t>
            </w:r>
            <w:proofErr w:type="spellStart"/>
            <w:r w:rsidRPr="00B6622B">
              <w:rPr>
                <w:rFonts w:asciiTheme="minorHAnsi" w:hAnsiTheme="minorHAnsi" w:cstheme="minorHAnsi"/>
                <w:bCs/>
                <w:lang w:val="sr-Cyrl-RS"/>
              </w:rPr>
              <w:t>CAx</w:t>
            </w:r>
            <w:proofErr w:type="spellEnd"/>
            <w:r w:rsidRPr="00B6622B">
              <w:rPr>
                <w:rFonts w:asciiTheme="minorHAnsi" w:hAnsiTheme="minorHAnsi" w:cstheme="minorHAnsi"/>
                <w:bCs/>
                <w:lang w:val="sr-Cyrl-RS"/>
              </w:rPr>
              <w:t xml:space="preserve"> технологија;</w:t>
            </w:r>
          </w:p>
          <w:p w14:paraId="12885E72" w14:textId="77777777" w:rsidR="001332A1" w:rsidRPr="00B6622B" w:rsidRDefault="001332A1" w:rsidP="001332A1">
            <w:pPr>
              <w:widowControl w:val="0"/>
              <w:numPr>
                <w:ilvl w:val="0"/>
                <w:numId w:val="112"/>
              </w:numPr>
              <w:pBdr>
                <w:top w:val="nil"/>
                <w:left w:val="nil"/>
                <w:bottom w:val="nil"/>
                <w:right w:val="nil"/>
                <w:between w:val="nil"/>
              </w:pBdr>
              <w:autoSpaceDE w:val="0"/>
              <w:autoSpaceDN w:val="0"/>
              <w:adjustRightInd w:val="0"/>
              <w:ind w:left="697" w:hanging="360"/>
              <w:jc w:val="both"/>
              <w:rPr>
                <w:rFonts w:asciiTheme="minorHAnsi" w:hAnsiTheme="minorHAnsi" w:cstheme="minorHAnsi"/>
                <w:bCs/>
                <w:lang w:val="sr-Cyrl-RS"/>
              </w:rPr>
            </w:pPr>
            <w:r w:rsidRPr="00B6622B">
              <w:rPr>
                <w:rFonts w:asciiTheme="minorHAnsi" w:hAnsiTheme="minorHAnsi" w:cstheme="minorHAnsi"/>
                <w:bCs/>
                <w:lang w:val="sr-Cyrl-RS"/>
              </w:rPr>
              <w:t xml:space="preserve">Методе тестирања добијених решења. </w:t>
            </w:r>
          </w:p>
          <w:p w14:paraId="149BE886" w14:textId="77777777" w:rsidR="001332A1" w:rsidRPr="00B6622B" w:rsidRDefault="001332A1" w:rsidP="009C291A">
            <w:pPr>
              <w:jc w:val="both"/>
              <w:rPr>
                <w:rFonts w:asciiTheme="minorHAnsi" w:hAnsiTheme="minorHAnsi" w:cstheme="minorHAnsi"/>
                <w:i/>
                <w:iCs/>
                <w:lang w:val="sr-Cyrl-CS"/>
              </w:rPr>
            </w:pPr>
            <w:r w:rsidRPr="00B6622B">
              <w:rPr>
                <w:rFonts w:asciiTheme="minorHAnsi" w:hAnsiTheme="minorHAnsi" w:cstheme="minorHAnsi"/>
                <w:i/>
                <w:iCs/>
                <w:lang w:val="sr-Cyrl-CS"/>
              </w:rPr>
              <w:t xml:space="preserve">Практична настава </w:t>
            </w:r>
          </w:p>
          <w:p w14:paraId="3C341D7E" w14:textId="77777777" w:rsidR="001332A1" w:rsidRPr="00B6622B" w:rsidRDefault="001332A1" w:rsidP="001332A1">
            <w:pPr>
              <w:pStyle w:val="ListParagraph"/>
              <w:numPr>
                <w:ilvl w:val="0"/>
                <w:numId w:val="113"/>
              </w:numPr>
              <w:pBdr>
                <w:top w:val="nil"/>
                <w:left w:val="nil"/>
                <w:bottom w:val="nil"/>
                <w:right w:val="nil"/>
                <w:between w:val="nil"/>
              </w:pBdr>
              <w:spacing w:after="0" w:line="240" w:lineRule="auto"/>
              <w:jc w:val="both"/>
              <w:rPr>
                <w:rFonts w:asciiTheme="minorHAnsi" w:eastAsia="Cambria" w:hAnsiTheme="minorHAnsi" w:cstheme="minorHAnsi"/>
                <w:bCs/>
                <w:sz w:val="20"/>
                <w:szCs w:val="20"/>
                <w:lang w:val="sr-Cyrl-RS" w:eastAsia="sr-Latn-CS"/>
              </w:rPr>
            </w:pPr>
            <w:r w:rsidRPr="00B6622B">
              <w:rPr>
                <w:rFonts w:asciiTheme="minorHAnsi" w:eastAsia="Cambria" w:hAnsiTheme="minorHAnsi" w:cstheme="minorHAnsi"/>
                <w:bCs/>
                <w:sz w:val="20"/>
                <w:szCs w:val="20"/>
                <w:lang w:val="sr-Cyrl-RS" w:eastAsia="sr-Latn-CS"/>
              </w:rPr>
              <w:t>Проучавање научне и стручне литературе за договорену тему;</w:t>
            </w:r>
          </w:p>
          <w:p w14:paraId="365C492F" w14:textId="77777777" w:rsidR="001332A1" w:rsidRPr="00B6622B" w:rsidRDefault="001332A1" w:rsidP="001332A1">
            <w:pPr>
              <w:pStyle w:val="ListParagraph"/>
              <w:numPr>
                <w:ilvl w:val="0"/>
                <w:numId w:val="113"/>
              </w:numPr>
              <w:pBdr>
                <w:top w:val="nil"/>
                <w:left w:val="nil"/>
                <w:bottom w:val="nil"/>
                <w:right w:val="nil"/>
                <w:between w:val="nil"/>
              </w:pBdr>
              <w:spacing w:after="0" w:line="240" w:lineRule="auto"/>
              <w:jc w:val="both"/>
              <w:rPr>
                <w:rFonts w:asciiTheme="minorHAnsi" w:eastAsia="Cambria" w:hAnsiTheme="minorHAnsi" w:cstheme="minorHAnsi"/>
                <w:bCs/>
                <w:sz w:val="20"/>
                <w:szCs w:val="20"/>
                <w:lang w:val="sr-Cyrl-RS" w:eastAsia="sr-Latn-CS"/>
              </w:rPr>
            </w:pPr>
            <w:r w:rsidRPr="00B6622B">
              <w:rPr>
                <w:rFonts w:asciiTheme="minorHAnsi" w:eastAsia="Cambria" w:hAnsiTheme="minorHAnsi" w:cstheme="minorHAnsi"/>
                <w:bCs/>
                <w:sz w:val="20"/>
                <w:szCs w:val="20"/>
                <w:lang w:val="sr-Cyrl-RS" w:eastAsia="sr-Latn-CS"/>
              </w:rPr>
              <w:t>Израда пројектног задатка уз примену аутоматизације конструисања;</w:t>
            </w:r>
          </w:p>
          <w:p w14:paraId="0D7064D2" w14:textId="77777777" w:rsidR="001332A1" w:rsidRPr="00B6622B" w:rsidRDefault="001332A1" w:rsidP="001332A1">
            <w:pPr>
              <w:pStyle w:val="ListParagraph"/>
              <w:numPr>
                <w:ilvl w:val="0"/>
                <w:numId w:val="113"/>
              </w:numPr>
              <w:pBdr>
                <w:top w:val="nil"/>
                <w:left w:val="nil"/>
                <w:bottom w:val="nil"/>
                <w:right w:val="nil"/>
                <w:between w:val="nil"/>
              </w:pBdr>
              <w:spacing w:after="160" w:line="259" w:lineRule="auto"/>
              <w:rPr>
                <w:rFonts w:asciiTheme="minorHAnsi" w:hAnsiTheme="minorHAnsi" w:cstheme="minorHAnsi"/>
                <w:i/>
                <w:iCs/>
                <w:lang w:val="sr-Cyrl-CS"/>
              </w:rPr>
            </w:pPr>
            <w:r w:rsidRPr="00B6622B">
              <w:rPr>
                <w:rFonts w:asciiTheme="minorHAnsi" w:eastAsia="Cambria" w:hAnsiTheme="minorHAnsi" w:cstheme="minorHAnsi"/>
                <w:bCs/>
                <w:sz w:val="20"/>
                <w:szCs w:val="20"/>
                <w:lang w:val="sr-Cyrl-RS" w:eastAsia="sr-Latn-CS"/>
              </w:rPr>
              <w:t xml:space="preserve">Објављивање постигнутих резултата у научним радовима. </w:t>
            </w:r>
          </w:p>
        </w:tc>
      </w:tr>
      <w:tr w:rsidR="001332A1" w:rsidRPr="00B6622B" w14:paraId="6AC7C655" w14:textId="77777777" w:rsidTr="00A31333">
        <w:trPr>
          <w:trHeight w:val="227"/>
          <w:jc w:val="center"/>
        </w:trPr>
        <w:tc>
          <w:tcPr>
            <w:tcW w:w="5000" w:type="pct"/>
            <w:gridSpan w:val="3"/>
          </w:tcPr>
          <w:p w14:paraId="2E2B5709" w14:textId="77777777" w:rsidR="001332A1" w:rsidRPr="00B6622B" w:rsidRDefault="001332A1" w:rsidP="009C291A">
            <w:pPr>
              <w:jc w:val="both"/>
              <w:rPr>
                <w:rFonts w:asciiTheme="minorHAnsi" w:hAnsiTheme="minorHAnsi" w:cstheme="minorHAnsi"/>
                <w:b/>
                <w:bCs/>
                <w:lang w:val="sr-Cyrl-CS"/>
              </w:rPr>
            </w:pPr>
            <w:r w:rsidRPr="00B6622B">
              <w:rPr>
                <w:rFonts w:asciiTheme="minorHAnsi" w:hAnsiTheme="minorHAnsi" w:cstheme="minorHAnsi"/>
                <w:b/>
                <w:bCs/>
                <w:lang w:val="sr-Cyrl-CS"/>
              </w:rPr>
              <w:t xml:space="preserve">Препоручена литература </w:t>
            </w:r>
          </w:p>
          <w:p w14:paraId="4FB6CF62" w14:textId="77777777" w:rsidR="001332A1" w:rsidRPr="00B6622B" w:rsidRDefault="001332A1" w:rsidP="001332A1">
            <w:pPr>
              <w:widowControl w:val="0"/>
              <w:numPr>
                <w:ilvl w:val="0"/>
                <w:numId w:val="114"/>
              </w:numPr>
              <w:autoSpaceDE w:val="0"/>
              <w:autoSpaceDN w:val="0"/>
              <w:adjustRightInd w:val="0"/>
              <w:ind w:hanging="383"/>
              <w:jc w:val="both"/>
              <w:rPr>
                <w:rFonts w:asciiTheme="minorHAnsi" w:hAnsiTheme="minorHAnsi" w:cstheme="minorHAnsi"/>
                <w:bCs/>
                <w:lang w:val="sr-Cyrl-RS"/>
              </w:rPr>
            </w:pPr>
            <w:proofErr w:type="spellStart"/>
            <w:r w:rsidRPr="00B6622B">
              <w:rPr>
                <w:rFonts w:asciiTheme="minorHAnsi" w:hAnsiTheme="minorHAnsi" w:cstheme="minorHAnsi"/>
                <w:bCs/>
              </w:rPr>
              <w:t>Cascini</w:t>
            </w:r>
            <w:proofErr w:type="spellEnd"/>
            <w:r w:rsidRPr="00B6622B">
              <w:rPr>
                <w:rFonts w:asciiTheme="minorHAnsi" w:hAnsiTheme="minorHAnsi" w:cstheme="minorHAnsi"/>
                <w:bCs/>
              </w:rPr>
              <w:t>, Gaetano, ed. </w:t>
            </w:r>
            <w:r w:rsidRPr="00B6622B">
              <w:rPr>
                <w:rFonts w:asciiTheme="minorHAnsi" w:hAnsiTheme="minorHAnsi" w:cstheme="minorHAnsi"/>
                <w:bCs/>
                <w:i/>
                <w:iCs/>
              </w:rPr>
              <w:t>Computer-Aided Innovation (CAI): IFIP 20th World Computer Congress, Proceedings of the Second Topical Session on Computer-Aided Innovation, WG 5.4/TC 5 Computer-Aided Innovation, September 7-10, 2008, Milano, Italy</w:t>
            </w:r>
            <w:r w:rsidRPr="00B6622B">
              <w:rPr>
                <w:rFonts w:asciiTheme="minorHAnsi" w:hAnsiTheme="minorHAnsi" w:cstheme="minorHAnsi"/>
                <w:bCs/>
              </w:rPr>
              <w:t>. Springer, 2008.</w:t>
            </w:r>
          </w:p>
          <w:p w14:paraId="333EB7A5" w14:textId="77777777" w:rsidR="001332A1" w:rsidRPr="00B6622B" w:rsidRDefault="001332A1" w:rsidP="001332A1">
            <w:pPr>
              <w:widowControl w:val="0"/>
              <w:numPr>
                <w:ilvl w:val="0"/>
                <w:numId w:val="114"/>
              </w:numPr>
              <w:autoSpaceDE w:val="0"/>
              <w:autoSpaceDN w:val="0"/>
              <w:adjustRightInd w:val="0"/>
              <w:ind w:hanging="383"/>
              <w:jc w:val="both"/>
              <w:rPr>
                <w:rFonts w:asciiTheme="minorHAnsi" w:hAnsiTheme="minorHAnsi" w:cstheme="minorHAnsi"/>
                <w:bCs/>
                <w:lang w:val="sr-Cyrl-RS"/>
              </w:rPr>
            </w:pPr>
            <w:proofErr w:type="spellStart"/>
            <w:r w:rsidRPr="00B6622B">
              <w:rPr>
                <w:rFonts w:asciiTheme="minorHAnsi" w:hAnsiTheme="minorHAnsi" w:cstheme="minorHAnsi"/>
                <w:bCs/>
                <w:lang w:val="sr-Cyrl-RS"/>
              </w:rPr>
              <w:t>Munford</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Paul</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and</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Paul</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Normand</w:t>
            </w:r>
            <w:proofErr w:type="spellEnd"/>
            <w:r w:rsidRPr="00B6622B">
              <w:rPr>
                <w:rFonts w:asciiTheme="minorHAnsi" w:hAnsiTheme="minorHAnsi" w:cstheme="minorHAnsi"/>
                <w:bCs/>
                <w:lang w:val="sr-Cyrl-RS"/>
              </w:rPr>
              <w:t>. </w:t>
            </w:r>
            <w:proofErr w:type="spellStart"/>
            <w:r w:rsidRPr="00B6622B">
              <w:rPr>
                <w:rFonts w:asciiTheme="minorHAnsi" w:hAnsiTheme="minorHAnsi" w:cstheme="minorHAnsi"/>
                <w:bCs/>
                <w:lang w:val="sr-Cyrl-RS"/>
              </w:rPr>
              <w:t>Mastering</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Autodesk</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Inventor</w:t>
            </w:r>
            <w:proofErr w:type="spellEnd"/>
            <w:r w:rsidRPr="00B6622B">
              <w:rPr>
                <w:rFonts w:asciiTheme="minorHAnsi" w:hAnsiTheme="minorHAnsi" w:cstheme="minorHAnsi"/>
                <w:bCs/>
                <w:lang w:val="sr-Cyrl-RS"/>
              </w:rPr>
              <w:t xml:space="preserve"> 2016 </w:t>
            </w:r>
            <w:proofErr w:type="spellStart"/>
            <w:r w:rsidRPr="00B6622B">
              <w:rPr>
                <w:rFonts w:asciiTheme="minorHAnsi" w:hAnsiTheme="minorHAnsi" w:cstheme="minorHAnsi"/>
                <w:bCs/>
                <w:lang w:val="sr-Cyrl-RS"/>
              </w:rPr>
              <w:t>and</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Autodesk</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Inventor</w:t>
            </w:r>
            <w:proofErr w:type="spellEnd"/>
            <w:r w:rsidRPr="00B6622B">
              <w:rPr>
                <w:rFonts w:asciiTheme="minorHAnsi" w:hAnsiTheme="minorHAnsi" w:cstheme="minorHAnsi"/>
                <w:bCs/>
                <w:lang w:val="sr-Cyrl-RS"/>
              </w:rPr>
              <w:t xml:space="preserve"> LT 2016: </w:t>
            </w:r>
            <w:proofErr w:type="spellStart"/>
            <w:r w:rsidRPr="00B6622B">
              <w:rPr>
                <w:rFonts w:asciiTheme="minorHAnsi" w:hAnsiTheme="minorHAnsi" w:cstheme="minorHAnsi"/>
                <w:bCs/>
                <w:lang w:val="sr-Cyrl-RS"/>
              </w:rPr>
              <w:t>Autodesk</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Official</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Press</w:t>
            </w:r>
            <w:proofErr w:type="spellEnd"/>
            <w:r w:rsidRPr="00B6622B">
              <w:rPr>
                <w:rFonts w:asciiTheme="minorHAnsi" w:hAnsiTheme="minorHAnsi" w:cstheme="minorHAnsi"/>
                <w:bCs/>
                <w:lang w:val="sr-Cyrl-RS"/>
              </w:rPr>
              <w:t xml:space="preserve">. John </w:t>
            </w:r>
            <w:proofErr w:type="spellStart"/>
            <w:r w:rsidRPr="00B6622B">
              <w:rPr>
                <w:rFonts w:asciiTheme="minorHAnsi" w:hAnsiTheme="minorHAnsi" w:cstheme="minorHAnsi"/>
                <w:bCs/>
                <w:lang w:val="sr-Cyrl-RS"/>
              </w:rPr>
              <w:t>Wiley</w:t>
            </w:r>
            <w:proofErr w:type="spellEnd"/>
            <w:r w:rsidRPr="00B6622B">
              <w:rPr>
                <w:rFonts w:asciiTheme="minorHAnsi" w:hAnsiTheme="minorHAnsi" w:cstheme="minorHAnsi"/>
                <w:bCs/>
                <w:lang w:val="sr-Cyrl-RS"/>
              </w:rPr>
              <w:t xml:space="preserve"> &amp; </w:t>
            </w:r>
            <w:proofErr w:type="spellStart"/>
            <w:r w:rsidRPr="00B6622B">
              <w:rPr>
                <w:rFonts w:asciiTheme="minorHAnsi" w:hAnsiTheme="minorHAnsi" w:cstheme="minorHAnsi"/>
                <w:bCs/>
                <w:lang w:val="sr-Cyrl-RS"/>
              </w:rPr>
              <w:t>Sons</w:t>
            </w:r>
            <w:proofErr w:type="spellEnd"/>
            <w:r w:rsidRPr="00B6622B">
              <w:rPr>
                <w:rFonts w:asciiTheme="minorHAnsi" w:hAnsiTheme="minorHAnsi" w:cstheme="minorHAnsi"/>
                <w:bCs/>
                <w:lang w:val="sr-Cyrl-RS"/>
              </w:rPr>
              <w:t>, 2015.</w:t>
            </w:r>
          </w:p>
          <w:p w14:paraId="08181501" w14:textId="77777777" w:rsidR="001332A1" w:rsidRPr="00B6622B" w:rsidRDefault="001332A1" w:rsidP="001332A1">
            <w:pPr>
              <w:widowControl w:val="0"/>
              <w:numPr>
                <w:ilvl w:val="0"/>
                <w:numId w:val="114"/>
              </w:numPr>
              <w:autoSpaceDE w:val="0"/>
              <w:autoSpaceDN w:val="0"/>
              <w:adjustRightInd w:val="0"/>
              <w:ind w:hanging="383"/>
              <w:jc w:val="both"/>
              <w:rPr>
                <w:rFonts w:asciiTheme="minorHAnsi" w:hAnsiTheme="minorHAnsi" w:cstheme="minorHAnsi"/>
                <w:bCs/>
                <w:lang w:val="sr-Cyrl-RS"/>
              </w:rPr>
            </w:pPr>
            <w:proofErr w:type="spellStart"/>
            <w:r w:rsidRPr="00B6622B">
              <w:rPr>
                <w:rFonts w:asciiTheme="minorHAnsi" w:hAnsiTheme="minorHAnsi" w:cstheme="minorHAnsi"/>
                <w:bCs/>
                <w:lang w:val="sr-Cyrl-RS"/>
              </w:rPr>
              <w:t>Watts</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Frank</w:t>
            </w:r>
            <w:proofErr w:type="spellEnd"/>
            <w:r w:rsidRPr="00B6622B">
              <w:rPr>
                <w:rFonts w:asciiTheme="minorHAnsi" w:hAnsiTheme="minorHAnsi" w:cstheme="minorHAnsi"/>
                <w:bCs/>
                <w:lang w:val="sr-Cyrl-RS"/>
              </w:rPr>
              <w:t xml:space="preserve"> B. </w:t>
            </w:r>
            <w:proofErr w:type="spellStart"/>
            <w:r w:rsidRPr="00B6622B">
              <w:rPr>
                <w:rFonts w:asciiTheme="minorHAnsi" w:hAnsiTheme="minorHAnsi" w:cstheme="minorHAnsi"/>
                <w:bCs/>
                <w:i/>
                <w:iCs/>
                <w:lang w:val="sr-Cyrl-RS"/>
              </w:rPr>
              <w:t>Engineering</w:t>
            </w:r>
            <w:proofErr w:type="spellEnd"/>
            <w:r w:rsidRPr="00B6622B">
              <w:rPr>
                <w:rFonts w:asciiTheme="minorHAnsi" w:hAnsiTheme="minorHAnsi" w:cstheme="minorHAnsi"/>
                <w:bCs/>
                <w:i/>
                <w:iCs/>
                <w:lang w:val="sr-Cyrl-RS"/>
              </w:rPr>
              <w:t xml:space="preserve"> </w:t>
            </w:r>
            <w:proofErr w:type="spellStart"/>
            <w:r w:rsidRPr="00B6622B">
              <w:rPr>
                <w:rFonts w:asciiTheme="minorHAnsi" w:hAnsiTheme="minorHAnsi" w:cstheme="minorHAnsi"/>
                <w:bCs/>
                <w:i/>
                <w:iCs/>
                <w:lang w:val="sr-Cyrl-RS"/>
              </w:rPr>
              <w:t>documentation</w:t>
            </w:r>
            <w:proofErr w:type="spellEnd"/>
            <w:r w:rsidRPr="00B6622B">
              <w:rPr>
                <w:rFonts w:asciiTheme="minorHAnsi" w:hAnsiTheme="minorHAnsi" w:cstheme="minorHAnsi"/>
                <w:bCs/>
                <w:i/>
                <w:iCs/>
                <w:lang w:val="sr-Cyrl-RS"/>
              </w:rPr>
              <w:t xml:space="preserve"> </w:t>
            </w:r>
            <w:proofErr w:type="spellStart"/>
            <w:r w:rsidRPr="00B6622B">
              <w:rPr>
                <w:rFonts w:asciiTheme="minorHAnsi" w:hAnsiTheme="minorHAnsi" w:cstheme="minorHAnsi"/>
                <w:bCs/>
                <w:i/>
                <w:iCs/>
                <w:lang w:val="sr-Cyrl-RS"/>
              </w:rPr>
              <w:t>control</w:t>
            </w:r>
            <w:proofErr w:type="spellEnd"/>
            <w:r w:rsidRPr="00B6622B">
              <w:rPr>
                <w:rFonts w:asciiTheme="minorHAnsi" w:hAnsiTheme="minorHAnsi" w:cstheme="minorHAnsi"/>
                <w:bCs/>
                <w:i/>
                <w:iCs/>
                <w:lang w:val="sr-Cyrl-RS"/>
              </w:rPr>
              <w:t xml:space="preserve"> </w:t>
            </w:r>
            <w:proofErr w:type="spellStart"/>
            <w:r w:rsidRPr="00B6622B">
              <w:rPr>
                <w:rFonts w:asciiTheme="minorHAnsi" w:hAnsiTheme="minorHAnsi" w:cstheme="minorHAnsi"/>
                <w:bCs/>
                <w:i/>
                <w:iCs/>
                <w:lang w:val="sr-Cyrl-RS"/>
              </w:rPr>
              <w:t>handbook</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William</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Andrew</w:t>
            </w:r>
            <w:proofErr w:type="spellEnd"/>
            <w:r w:rsidRPr="00B6622B">
              <w:rPr>
                <w:rFonts w:asciiTheme="minorHAnsi" w:hAnsiTheme="minorHAnsi" w:cstheme="minorHAnsi"/>
                <w:bCs/>
                <w:lang w:val="sr-Cyrl-RS"/>
              </w:rPr>
              <w:t>, 2008.</w:t>
            </w:r>
          </w:p>
          <w:p w14:paraId="1EEA7599" w14:textId="77777777" w:rsidR="001332A1" w:rsidRPr="00B6622B" w:rsidRDefault="001332A1" w:rsidP="001332A1">
            <w:pPr>
              <w:widowControl w:val="0"/>
              <w:numPr>
                <w:ilvl w:val="0"/>
                <w:numId w:val="114"/>
              </w:numPr>
              <w:autoSpaceDE w:val="0"/>
              <w:autoSpaceDN w:val="0"/>
              <w:adjustRightInd w:val="0"/>
              <w:ind w:hanging="383"/>
              <w:jc w:val="both"/>
              <w:rPr>
                <w:rFonts w:asciiTheme="minorHAnsi" w:hAnsiTheme="minorHAnsi" w:cstheme="minorHAnsi"/>
                <w:bCs/>
                <w:lang w:val="sr-Cyrl-RS"/>
              </w:rPr>
            </w:pPr>
            <w:proofErr w:type="spellStart"/>
            <w:r w:rsidRPr="00B6622B">
              <w:rPr>
                <w:rFonts w:asciiTheme="minorHAnsi" w:hAnsiTheme="minorHAnsi" w:cstheme="minorHAnsi"/>
                <w:bCs/>
                <w:lang w:val="sr-Cyrl-RS"/>
              </w:rPr>
              <w:t>Watts</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Frank</w:t>
            </w:r>
            <w:proofErr w:type="spellEnd"/>
            <w:r w:rsidRPr="00B6622B">
              <w:rPr>
                <w:rFonts w:asciiTheme="minorHAnsi" w:hAnsiTheme="minorHAnsi" w:cstheme="minorHAnsi"/>
                <w:bCs/>
                <w:lang w:val="sr-Cyrl-RS"/>
              </w:rPr>
              <w:t xml:space="preserve"> B. </w:t>
            </w:r>
            <w:proofErr w:type="spellStart"/>
            <w:r w:rsidRPr="00B6622B">
              <w:rPr>
                <w:rFonts w:asciiTheme="minorHAnsi" w:hAnsiTheme="minorHAnsi" w:cstheme="minorHAnsi"/>
                <w:bCs/>
                <w:i/>
                <w:iCs/>
                <w:lang w:val="sr-Cyrl-RS"/>
              </w:rPr>
              <w:t>Engineering</w:t>
            </w:r>
            <w:proofErr w:type="spellEnd"/>
            <w:r w:rsidRPr="00B6622B">
              <w:rPr>
                <w:rFonts w:asciiTheme="minorHAnsi" w:hAnsiTheme="minorHAnsi" w:cstheme="minorHAnsi"/>
                <w:bCs/>
                <w:i/>
                <w:iCs/>
                <w:lang w:val="sr-Cyrl-RS"/>
              </w:rPr>
              <w:t xml:space="preserve"> </w:t>
            </w:r>
            <w:proofErr w:type="spellStart"/>
            <w:r w:rsidRPr="00B6622B">
              <w:rPr>
                <w:rFonts w:asciiTheme="minorHAnsi" w:hAnsiTheme="minorHAnsi" w:cstheme="minorHAnsi"/>
                <w:bCs/>
                <w:i/>
                <w:iCs/>
                <w:lang w:val="sr-Cyrl-RS"/>
              </w:rPr>
              <w:t>documentation</w:t>
            </w:r>
            <w:proofErr w:type="spellEnd"/>
            <w:r w:rsidRPr="00B6622B">
              <w:rPr>
                <w:rFonts w:asciiTheme="minorHAnsi" w:hAnsiTheme="minorHAnsi" w:cstheme="minorHAnsi"/>
                <w:bCs/>
                <w:i/>
                <w:iCs/>
                <w:lang w:val="sr-Cyrl-RS"/>
              </w:rPr>
              <w:t xml:space="preserve"> </w:t>
            </w:r>
            <w:proofErr w:type="spellStart"/>
            <w:r w:rsidRPr="00B6622B">
              <w:rPr>
                <w:rFonts w:asciiTheme="minorHAnsi" w:hAnsiTheme="minorHAnsi" w:cstheme="minorHAnsi"/>
                <w:bCs/>
                <w:i/>
                <w:iCs/>
                <w:lang w:val="sr-Cyrl-RS"/>
              </w:rPr>
              <w:t>control</w:t>
            </w:r>
            <w:proofErr w:type="spellEnd"/>
            <w:r w:rsidRPr="00B6622B">
              <w:rPr>
                <w:rFonts w:asciiTheme="minorHAnsi" w:hAnsiTheme="minorHAnsi" w:cstheme="minorHAnsi"/>
                <w:bCs/>
                <w:i/>
                <w:iCs/>
                <w:lang w:val="sr-Cyrl-RS"/>
              </w:rPr>
              <w:t xml:space="preserve"> </w:t>
            </w:r>
            <w:proofErr w:type="spellStart"/>
            <w:r w:rsidRPr="00B6622B">
              <w:rPr>
                <w:rFonts w:asciiTheme="minorHAnsi" w:hAnsiTheme="minorHAnsi" w:cstheme="minorHAnsi"/>
                <w:bCs/>
                <w:i/>
                <w:iCs/>
                <w:lang w:val="sr-Cyrl-RS"/>
              </w:rPr>
              <w:t>handbook</w:t>
            </w:r>
            <w:proofErr w:type="spellEnd"/>
            <w:r w:rsidRPr="00B6622B">
              <w:rPr>
                <w:rFonts w:asciiTheme="minorHAnsi" w:hAnsiTheme="minorHAnsi" w:cstheme="minorHAnsi"/>
                <w:bCs/>
                <w:i/>
                <w:iCs/>
                <w:lang w:val="sr-Cyrl-RS"/>
              </w:rPr>
              <w:t xml:space="preserve">: </w:t>
            </w:r>
            <w:proofErr w:type="spellStart"/>
            <w:r w:rsidRPr="00B6622B">
              <w:rPr>
                <w:rFonts w:asciiTheme="minorHAnsi" w:hAnsiTheme="minorHAnsi" w:cstheme="minorHAnsi"/>
                <w:bCs/>
                <w:i/>
                <w:iCs/>
                <w:lang w:val="sr-Cyrl-RS"/>
              </w:rPr>
              <w:t>configuration</w:t>
            </w:r>
            <w:proofErr w:type="spellEnd"/>
            <w:r w:rsidRPr="00B6622B">
              <w:rPr>
                <w:rFonts w:asciiTheme="minorHAnsi" w:hAnsiTheme="minorHAnsi" w:cstheme="minorHAnsi"/>
                <w:bCs/>
                <w:i/>
                <w:iCs/>
                <w:lang w:val="sr-Cyrl-RS"/>
              </w:rPr>
              <w:t xml:space="preserve"> management </w:t>
            </w:r>
            <w:proofErr w:type="spellStart"/>
            <w:r w:rsidRPr="00B6622B">
              <w:rPr>
                <w:rFonts w:asciiTheme="minorHAnsi" w:hAnsiTheme="minorHAnsi" w:cstheme="minorHAnsi"/>
                <w:bCs/>
                <w:i/>
                <w:iCs/>
                <w:lang w:val="sr-Cyrl-RS"/>
              </w:rPr>
              <w:t>and</w:t>
            </w:r>
            <w:proofErr w:type="spellEnd"/>
            <w:r w:rsidRPr="00B6622B">
              <w:rPr>
                <w:rFonts w:asciiTheme="minorHAnsi" w:hAnsiTheme="minorHAnsi" w:cstheme="minorHAnsi"/>
                <w:bCs/>
                <w:i/>
                <w:iCs/>
                <w:lang w:val="sr-Cyrl-RS"/>
              </w:rPr>
              <w:t xml:space="preserve"> </w:t>
            </w:r>
            <w:proofErr w:type="spellStart"/>
            <w:r w:rsidRPr="00B6622B">
              <w:rPr>
                <w:rFonts w:asciiTheme="minorHAnsi" w:hAnsiTheme="minorHAnsi" w:cstheme="minorHAnsi"/>
                <w:bCs/>
                <w:i/>
                <w:iCs/>
                <w:lang w:val="sr-Cyrl-RS"/>
              </w:rPr>
              <w:t>product</w:t>
            </w:r>
            <w:proofErr w:type="spellEnd"/>
            <w:r w:rsidRPr="00B6622B">
              <w:rPr>
                <w:rFonts w:asciiTheme="minorHAnsi" w:hAnsiTheme="minorHAnsi" w:cstheme="minorHAnsi"/>
                <w:bCs/>
                <w:i/>
                <w:iCs/>
                <w:lang w:val="sr-Cyrl-RS"/>
              </w:rPr>
              <w:t xml:space="preserve"> </w:t>
            </w:r>
            <w:proofErr w:type="spellStart"/>
            <w:r w:rsidRPr="00B6622B">
              <w:rPr>
                <w:rFonts w:asciiTheme="minorHAnsi" w:hAnsiTheme="minorHAnsi" w:cstheme="minorHAnsi"/>
                <w:bCs/>
                <w:i/>
                <w:iCs/>
                <w:lang w:val="sr-Cyrl-RS"/>
              </w:rPr>
              <w:t>lifecycle</w:t>
            </w:r>
            <w:proofErr w:type="spellEnd"/>
            <w:r w:rsidRPr="00B6622B">
              <w:rPr>
                <w:rFonts w:asciiTheme="minorHAnsi" w:hAnsiTheme="minorHAnsi" w:cstheme="minorHAnsi"/>
                <w:bCs/>
                <w:i/>
                <w:iCs/>
                <w:lang w:val="sr-Cyrl-RS"/>
              </w:rPr>
              <w:t xml:space="preserve"> management</w:t>
            </w:r>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William</w:t>
            </w:r>
            <w:proofErr w:type="spellEnd"/>
            <w:r w:rsidRPr="00B6622B">
              <w:rPr>
                <w:rFonts w:asciiTheme="minorHAnsi" w:hAnsiTheme="minorHAnsi" w:cstheme="minorHAnsi"/>
                <w:bCs/>
                <w:lang w:val="sr-Cyrl-RS"/>
              </w:rPr>
              <w:t xml:space="preserve"> </w:t>
            </w:r>
            <w:proofErr w:type="spellStart"/>
            <w:r w:rsidRPr="00B6622B">
              <w:rPr>
                <w:rFonts w:asciiTheme="minorHAnsi" w:hAnsiTheme="minorHAnsi" w:cstheme="minorHAnsi"/>
                <w:bCs/>
                <w:lang w:val="sr-Cyrl-RS"/>
              </w:rPr>
              <w:t>Andrew</w:t>
            </w:r>
            <w:proofErr w:type="spellEnd"/>
            <w:r w:rsidRPr="00B6622B">
              <w:rPr>
                <w:rFonts w:asciiTheme="minorHAnsi" w:hAnsiTheme="minorHAnsi" w:cstheme="minorHAnsi"/>
                <w:bCs/>
                <w:lang w:val="sr-Cyrl-RS"/>
              </w:rPr>
              <w:t>, 2012.</w:t>
            </w:r>
          </w:p>
          <w:p w14:paraId="23AE24D5" w14:textId="77777777" w:rsidR="001332A1" w:rsidRPr="00B6622B" w:rsidRDefault="001332A1" w:rsidP="001332A1">
            <w:pPr>
              <w:widowControl w:val="0"/>
              <w:numPr>
                <w:ilvl w:val="0"/>
                <w:numId w:val="114"/>
              </w:numPr>
              <w:autoSpaceDE w:val="0"/>
              <w:autoSpaceDN w:val="0"/>
              <w:adjustRightInd w:val="0"/>
              <w:ind w:hanging="383"/>
              <w:jc w:val="both"/>
              <w:rPr>
                <w:rFonts w:asciiTheme="minorHAnsi" w:hAnsiTheme="minorHAnsi" w:cstheme="minorHAnsi"/>
                <w:b/>
                <w:bCs/>
                <w:lang w:val="sr-Cyrl-CS"/>
              </w:rPr>
            </w:pPr>
            <w:r w:rsidRPr="00B6622B">
              <w:rPr>
                <w:rFonts w:asciiTheme="minorHAnsi" w:hAnsiTheme="minorHAnsi" w:cstheme="minorHAnsi"/>
                <w:bCs/>
              </w:rPr>
              <w:t xml:space="preserve">D. Pancoast: SolidWorks Simulation </w:t>
            </w:r>
            <w:proofErr w:type="spellStart"/>
            <w:r w:rsidRPr="00B6622B">
              <w:rPr>
                <w:rFonts w:asciiTheme="minorHAnsi" w:hAnsiTheme="minorHAnsi" w:cstheme="minorHAnsi"/>
                <w:bCs/>
              </w:rPr>
              <w:t>Pofessional</w:t>
            </w:r>
            <w:proofErr w:type="spellEnd"/>
            <w:r w:rsidRPr="00B6622B">
              <w:rPr>
                <w:rFonts w:asciiTheme="minorHAnsi" w:hAnsiTheme="minorHAnsi" w:cstheme="minorHAnsi"/>
                <w:bCs/>
              </w:rPr>
              <w:t>, SolidWorks Corporation, USA, 2010;</w:t>
            </w:r>
          </w:p>
        </w:tc>
      </w:tr>
      <w:tr w:rsidR="001332A1" w:rsidRPr="00B6622B" w14:paraId="0F1B0037" w14:textId="77777777" w:rsidTr="00A31333">
        <w:trPr>
          <w:trHeight w:val="227"/>
          <w:jc w:val="center"/>
        </w:trPr>
        <w:tc>
          <w:tcPr>
            <w:tcW w:w="1501" w:type="pct"/>
          </w:tcPr>
          <w:p w14:paraId="0D10AB9C" w14:textId="77777777" w:rsidR="001332A1" w:rsidRPr="00B6622B" w:rsidRDefault="001332A1" w:rsidP="009C291A">
            <w:pPr>
              <w:jc w:val="both"/>
              <w:rPr>
                <w:rFonts w:asciiTheme="minorHAnsi" w:hAnsiTheme="minorHAnsi" w:cstheme="minorHAnsi"/>
                <w:bCs/>
                <w:lang w:val="sr-Cyrl-CS"/>
              </w:rPr>
            </w:pPr>
            <w:r w:rsidRPr="00B6622B">
              <w:rPr>
                <w:rFonts w:asciiTheme="minorHAnsi" w:hAnsiTheme="minorHAnsi" w:cstheme="minorHAnsi"/>
                <w:bCs/>
                <w:lang w:val="sr-Cyrl-CS"/>
              </w:rPr>
              <w:t xml:space="preserve">Број часова </w:t>
            </w:r>
            <w:r w:rsidRPr="00B6622B">
              <w:rPr>
                <w:rFonts w:asciiTheme="minorHAnsi" w:hAnsiTheme="minorHAnsi" w:cstheme="minorHAnsi"/>
                <w:lang w:val="sr-Cyrl-CS"/>
              </w:rPr>
              <w:t xml:space="preserve"> активне наставе</w:t>
            </w:r>
          </w:p>
        </w:tc>
        <w:tc>
          <w:tcPr>
            <w:tcW w:w="1505" w:type="pct"/>
          </w:tcPr>
          <w:p w14:paraId="5394358B" w14:textId="77777777" w:rsidR="001332A1" w:rsidRPr="00B6622B" w:rsidRDefault="001332A1" w:rsidP="009C291A">
            <w:pPr>
              <w:jc w:val="both"/>
              <w:rPr>
                <w:rFonts w:asciiTheme="minorHAnsi" w:hAnsiTheme="minorHAnsi" w:cstheme="minorHAnsi"/>
                <w:bCs/>
                <w:lang w:val="sr-Cyrl-CS"/>
              </w:rPr>
            </w:pPr>
            <w:r w:rsidRPr="00B6622B">
              <w:rPr>
                <w:rFonts w:asciiTheme="minorHAnsi" w:hAnsiTheme="minorHAnsi" w:cstheme="minorHAnsi"/>
                <w:lang w:val="sr-Cyrl-CS"/>
              </w:rPr>
              <w:t>Теоријска настава: 75</w:t>
            </w:r>
          </w:p>
        </w:tc>
        <w:tc>
          <w:tcPr>
            <w:tcW w:w="1995" w:type="pct"/>
          </w:tcPr>
          <w:p w14:paraId="77D70656" w14:textId="77777777" w:rsidR="001332A1" w:rsidRPr="00B6622B" w:rsidRDefault="001332A1" w:rsidP="009C291A">
            <w:pPr>
              <w:jc w:val="both"/>
              <w:rPr>
                <w:rFonts w:asciiTheme="minorHAnsi" w:hAnsiTheme="minorHAnsi" w:cstheme="minorHAnsi"/>
                <w:bCs/>
                <w:lang w:val="sr-Cyrl-CS"/>
              </w:rPr>
            </w:pPr>
            <w:r w:rsidRPr="00B6622B">
              <w:rPr>
                <w:rFonts w:asciiTheme="minorHAnsi" w:hAnsiTheme="minorHAnsi" w:cstheme="minorHAnsi"/>
                <w:lang w:val="sr-Cyrl-CS"/>
              </w:rPr>
              <w:t>Практична настава: 75</w:t>
            </w:r>
          </w:p>
        </w:tc>
      </w:tr>
      <w:tr w:rsidR="001332A1" w:rsidRPr="00B6622B" w14:paraId="02778E96" w14:textId="77777777" w:rsidTr="00A31333">
        <w:trPr>
          <w:trHeight w:val="227"/>
          <w:jc w:val="center"/>
        </w:trPr>
        <w:tc>
          <w:tcPr>
            <w:tcW w:w="5000" w:type="pct"/>
            <w:gridSpan w:val="3"/>
          </w:tcPr>
          <w:p w14:paraId="19E3F1E9" w14:textId="77777777" w:rsidR="001332A1" w:rsidRPr="00B6622B" w:rsidRDefault="001332A1" w:rsidP="009C291A">
            <w:pPr>
              <w:jc w:val="both"/>
              <w:rPr>
                <w:rFonts w:asciiTheme="minorHAnsi" w:hAnsiTheme="minorHAnsi" w:cstheme="minorHAnsi"/>
                <w:b/>
                <w:bCs/>
                <w:lang w:val="sr-Cyrl-CS"/>
              </w:rPr>
            </w:pPr>
            <w:r w:rsidRPr="00B6622B">
              <w:rPr>
                <w:rFonts w:asciiTheme="minorHAnsi" w:hAnsiTheme="minorHAnsi" w:cstheme="minorHAnsi"/>
                <w:b/>
                <w:bCs/>
                <w:lang w:val="sr-Cyrl-CS"/>
              </w:rPr>
              <w:t>Методе извођења наставе</w:t>
            </w:r>
          </w:p>
          <w:p w14:paraId="58C42666" w14:textId="77777777" w:rsidR="001332A1" w:rsidRPr="00B6622B" w:rsidRDefault="001332A1" w:rsidP="009C291A">
            <w:pPr>
              <w:jc w:val="both"/>
              <w:rPr>
                <w:rFonts w:asciiTheme="minorHAnsi" w:hAnsiTheme="minorHAnsi" w:cstheme="minorHAnsi"/>
                <w:lang w:val="sr-Cyrl-CS"/>
              </w:rPr>
            </w:pPr>
          </w:p>
          <w:p w14:paraId="7801FE14" w14:textId="77777777" w:rsidR="001332A1" w:rsidRPr="00B6622B" w:rsidRDefault="001332A1" w:rsidP="009C291A">
            <w:pPr>
              <w:jc w:val="both"/>
              <w:rPr>
                <w:rFonts w:asciiTheme="minorHAnsi" w:hAnsiTheme="minorHAnsi" w:cstheme="minorHAnsi"/>
                <w:lang w:val="sr-Cyrl-CS"/>
              </w:rPr>
            </w:pPr>
            <w:r w:rsidRPr="00B6622B">
              <w:rPr>
                <w:rFonts w:asciiTheme="minorHAnsi" w:hAnsiTheme="minorHAnsi" w:cstheme="minorHAnsi"/>
                <w:lang w:val="ru-RU"/>
              </w:rPr>
              <w:t>Предавања, интерактивна настава и самостални рад.</w:t>
            </w:r>
          </w:p>
          <w:p w14:paraId="7F7D3C19" w14:textId="77777777" w:rsidR="001332A1" w:rsidRPr="00B6622B" w:rsidRDefault="001332A1" w:rsidP="009C291A">
            <w:pPr>
              <w:jc w:val="both"/>
              <w:rPr>
                <w:rFonts w:asciiTheme="minorHAnsi" w:hAnsiTheme="minorHAnsi" w:cstheme="minorHAnsi"/>
                <w:lang w:val="sr-Cyrl-CS"/>
              </w:rPr>
            </w:pPr>
          </w:p>
        </w:tc>
      </w:tr>
      <w:tr w:rsidR="001332A1" w:rsidRPr="00B6622B" w14:paraId="4CFB3108" w14:textId="77777777" w:rsidTr="00A31333">
        <w:trPr>
          <w:trHeight w:val="227"/>
          <w:jc w:val="center"/>
        </w:trPr>
        <w:tc>
          <w:tcPr>
            <w:tcW w:w="5000" w:type="pct"/>
            <w:gridSpan w:val="3"/>
          </w:tcPr>
          <w:p w14:paraId="3FA5BB94" w14:textId="77777777" w:rsidR="001332A1" w:rsidRPr="00B6622B" w:rsidRDefault="001332A1" w:rsidP="009C291A">
            <w:pPr>
              <w:jc w:val="both"/>
              <w:rPr>
                <w:rFonts w:asciiTheme="minorHAnsi" w:hAnsiTheme="minorHAnsi" w:cstheme="minorHAnsi"/>
                <w:b/>
                <w:bCs/>
                <w:lang w:val="sr-Cyrl-CS"/>
              </w:rPr>
            </w:pPr>
            <w:r w:rsidRPr="00B6622B">
              <w:rPr>
                <w:rFonts w:asciiTheme="minorHAnsi" w:hAnsiTheme="minorHAnsi" w:cstheme="minorHAnsi"/>
                <w:b/>
                <w:bCs/>
                <w:lang w:val="sr-Cyrl-CS"/>
              </w:rPr>
              <w:t>Оцена  знања (максимални број поена 100)</w:t>
            </w:r>
          </w:p>
          <w:p w14:paraId="5419E140" w14:textId="77777777" w:rsidR="001332A1" w:rsidRPr="00B6622B" w:rsidRDefault="001332A1" w:rsidP="009C291A">
            <w:pPr>
              <w:jc w:val="both"/>
              <w:rPr>
                <w:rFonts w:asciiTheme="minorHAnsi" w:hAnsiTheme="minorHAnsi" w:cstheme="minorHAnsi"/>
                <w:lang w:val="ru-RU"/>
              </w:rPr>
            </w:pPr>
            <w:r w:rsidRPr="00B6622B">
              <w:rPr>
                <w:rFonts w:asciiTheme="minorHAnsi" w:hAnsiTheme="minorHAnsi" w:cstheme="minorHAnsi"/>
                <w:lang w:val="ru-RU"/>
              </w:rPr>
              <w:t xml:space="preserve">Презентација и одбрана пројекта: 60 поена, </w:t>
            </w:r>
          </w:p>
          <w:p w14:paraId="7FE345D6" w14:textId="77777777" w:rsidR="001332A1" w:rsidRPr="00B6622B" w:rsidRDefault="001332A1" w:rsidP="009C291A">
            <w:pPr>
              <w:jc w:val="both"/>
              <w:rPr>
                <w:rFonts w:asciiTheme="minorHAnsi" w:hAnsiTheme="minorHAnsi" w:cstheme="minorHAnsi"/>
                <w:b/>
                <w:bCs/>
                <w:lang w:val="sr-Cyrl-CS"/>
              </w:rPr>
            </w:pPr>
            <w:r w:rsidRPr="00B6622B">
              <w:rPr>
                <w:rFonts w:asciiTheme="minorHAnsi" w:hAnsiTheme="minorHAnsi" w:cstheme="minorHAnsi"/>
                <w:lang w:val="ru-RU"/>
              </w:rPr>
              <w:t>Усмени испит: 40 поена</w:t>
            </w:r>
          </w:p>
        </w:tc>
      </w:tr>
      <w:tr w:rsidR="001332A1" w:rsidRPr="00B6622B" w14:paraId="78164A32" w14:textId="77777777" w:rsidTr="00A31333">
        <w:trPr>
          <w:trHeight w:val="227"/>
          <w:jc w:val="center"/>
        </w:trPr>
        <w:tc>
          <w:tcPr>
            <w:tcW w:w="5000" w:type="pct"/>
            <w:gridSpan w:val="3"/>
          </w:tcPr>
          <w:p w14:paraId="5B94D759" w14:textId="77777777" w:rsidR="001332A1" w:rsidRPr="00B6622B" w:rsidRDefault="001332A1" w:rsidP="009C291A">
            <w:pPr>
              <w:jc w:val="both"/>
              <w:rPr>
                <w:rFonts w:asciiTheme="minorHAnsi" w:hAnsiTheme="minorHAnsi" w:cstheme="minorHAnsi"/>
                <w:lang w:val="sr-Cyrl-CS"/>
              </w:rPr>
            </w:pPr>
            <w:r w:rsidRPr="00B6622B">
              <w:rPr>
                <w:rFonts w:asciiTheme="minorHAnsi" w:hAnsiTheme="minorHAnsi" w:cstheme="minorHAnsi"/>
                <w:lang w:val="sr-Cyrl-CS"/>
              </w:rPr>
              <w:t xml:space="preserve">Начин провере знања могу бити различити : (писмени испити, усмени </w:t>
            </w:r>
            <w:proofErr w:type="spellStart"/>
            <w:r w:rsidRPr="00B6622B">
              <w:rPr>
                <w:rFonts w:asciiTheme="minorHAnsi" w:hAnsiTheme="minorHAnsi" w:cstheme="minorHAnsi"/>
                <w:lang w:val="sr-Cyrl-CS"/>
              </w:rPr>
              <w:t>испт</w:t>
            </w:r>
            <w:proofErr w:type="spellEnd"/>
            <w:r w:rsidRPr="00B6622B">
              <w:rPr>
                <w:rFonts w:asciiTheme="minorHAnsi" w:hAnsiTheme="minorHAnsi" w:cstheme="minorHAnsi"/>
                <w:lang w:val="sr-Cyrl-CS"/>
              </w:rPr>
              <w:t>, презентација пројекта, семинари итд......</w:t>
            </w:r>
          </w:p>
        </w:tc>
      </w:tr>
      <w:tr w:rsidR="001332A1" w:rsidRPr="00B6622B" w14:paraId="6D15ADEA" w14:textId="77777777" w:rsidTr="00A31333">
        <w:trPr>
          <w:trHeight w:val="227"/>
          <w:jc w:val="center"/>
        </w:trPr>
        <w:tc>
          <w:tcPr>
            <w:tcW w:w="5000" w:type="pct"/>
            <w:gridSpan w:val="3"/>
          </w:tcPr>
          <w:p w14:paraId="0A294A57" w14:textId="77777777" w:rsidR="001332A1" w:rsidRPr="00B6622B" w:rsidRDefault="001332A1" w:rsidP="009C291A">
            <w:pPr>
              <w:jc w:val="both"/>
              <w:rPr>
                <w:rFonts w:asciiTheme="minorHAnsi" w:hAnsiTheme="minorHAnsi" w:cstheme="minorHAnsi"/>
                <w:b/>
                <w:bCs/>
                <w:lang w:val="sr-Cyrl-CS"/>
              </w:rPr>
            </w:pPr>
            <w:r w:rsidRPr="00B6622B">
              <w:rPr>
                <w:rFonts w:asciiTheme="minorHAnsi" w:hAnsiTheme="minorHAnsi" w:cstheme="minorHAnsi"/>
                <w:lang w:val="sr-Cyrl-CS"/>
              </w:rPr>
              <w:t>*максимална дужна 1 страница А4 формата</w:t>
            </w:r>
          </w:p>
        </w:tc>
      </w:tr>
    </w:tbl>
    <w:bookmarkEnd w:id="91"/>
    <w:p w14:paraId="5661DBB6" w14:textId="77777777" w:rsidR="00A616A0" w:rsidRPr="00E17AA5" w:rsidRDefault="00932217" w:rsidP="00A616A0">
      <w:pPr>
        <w:pStyle w:val="Naslov2"/>
        <w:numPr>
          <w:ilvl w:val="0"/>
          <w:numId w:val="0"/>
        </w:numPr>
        <w:ind w:left="360"/>
        <w:rPr>
          <w:rFonts w:ascii="Calibri" w:hAnsi="Calibri" w:cs="Calibri"/>
        </w:rPr>
      </w:pPr>
      <w:r w:rsidRPr="00E17AA5">
        <w:rPr>
          <w:rFonts w:ascii="Calibri" w:hAnsi="Calibri" w:cs="Calibri"/>
          <w:lang w:val="sr-Cyrl-RS"/>
        </w:rPr>
        <w:t>Научно подручје</w:t>
      </w:r>
      <w:r w:rsidR="00102617" w:rsidRPr="00E17AA5">
        <w:rPr>
          <w:rFonts w:ascii="Calibri" w:hAnsi="Calibri" w:cs="Calibri"/>
        </w:rPr>
        <w:t xml:space="preserve">: </w:t>
      </w:r>
      <w:r w:rsidR="00A616A0" w:rsidRPr="00E17AA5">
        <w:rPr>
          <w:rFonts w:ascii="Calibri" w:hAnsi="Calibri" w:cs="Calibri"/>
          <w:lang w:val="sr-Cyrl-RS"/>
        </w:rPr>
        <w:t>БИОИНЖЕЊЕРИНГ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2550"/>
        <w:gridCol w:w="3424"/>
      </w:tblGrid>
      <w:tr w:rsidR="00A616A0" w:rsidRPr="00E17AA5" w14:paraId="678614C6"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0336C73D" w14:textId="77777777" w:rsidR="00A616A0" w:rsidRPr="00E17AA5" w:rsidRDefault="00A616A0" w:rsidP="00A616A0">
            <w:pPr>
              <w:autoSpaceDE w:val="0"/>
              <w:autoSpaceDN w:val="0"/>
              <w:adjustRightInd w:val="0"/>
              <w:rPr>
                <w:rFonts w:ascii="Calibri" w:hAnsi="Calibri" w:cs="Calibri"/>
                <w:b/>
                <w:bCs/>
                <w:sz w:val="22"/>
                <w:szCs w:val="22"/>
                <w:lang w:val="sr-Cyrl-CS" w:eastAsia="sr-Latn-CS"/>
              </w:rPr>
            </w:pPr>
            <w:bookmarkStart w:id="92" w:name="DPIR01"/>
            <w:r w:rsidRPr="00E17AA5">
              <w:rPr>
                <w:rFonts w:ascii="Calibri" w:hAnsi="Calibri" w:cs="Calibri"/>
                <w:b/>
                <w:bCs/>
                <w:sz w:val="22"/>
                <w:szCs w:val="22"/>
                <w:lang w:val="sr-Cyrl-CS" w:eastAsia="sr-Latn-CS"/>
              </w:rPr>
              <w:t>Назив предмета: Компјутерска динамика флуида-2</w:t>
            </w:r>
          </w:p>
        </w:tc>
      </w:tr>
      <w:tr w:rsidR="00A616A0" w:rsidRPr="00E17AA5" w14:paraId="7B72A715"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1DD7D0D1" w14:textId="77777777" w:rsidR="00A616A0" w:rsidRPr="00E17AA5" w:rsidRDefault="00A616A0" w:rsidP="00283B80">
            <w:pPr>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Наставник или наставници: Филиповић Д. Ненад</w:t>
            </w:r>
          </w:p>
        </w:tc>
      </w:tr>
      <w:tr w:rsidR="00A616A0" w:rsidRPr="00E17AA5" w14:paraId="7EDB8416"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7880C391" w14:textId="77777777" w:rsidR="00A616A0" w:rsidRPr="00E17AA5" w:rsidRDefault="00A616A0" w:rsidP="00797ED5">
            <w:pPr>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Статус предмета: </w:t>
            </w:r>
            <w:r w:rsidR="001D77C2">
              <w:rPr>
                <w:rFonts w:ascii="Calibri" w:hAnsi="Calibri" w:cs="Calibri"/>
                <w:bCs/>
                <w:sz w:val="22"/>
                <w:szCs w:val="22"/>
                <w:lang w:val="sr-Cyrl-CS" w:eastAsia="sr-Latn-CS"/>
              </w:rPr>
              <w:t>Изборни предмет студијског програма</w:t>
            </w:r>
          </w:p>
        </w:tc>
      </w:tr>
      <w:tr w:rsidR="00A616A0" w:rsidRPr="00E17AA5" w14:paraId="0432F79A"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46674E48" w14:textId="77777777" w:rsidR="00A616A0" w:rsidRPr="00E17AA5" w:rsidRDefault="00A616A0" w:rsidP="00A616A0">
            <w:pPr>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Број ЕСПБ: 15</w:t>
            </w:r>
          </w:p>
        </w:tc>
      </w:tr>
      <w:tr w:rsidR="00A616A0" w:rsidRPr="00E17AA5" w14:paraId="7BDFDC96"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32518173" w14:textId="77777777" w:rsidR="00A616A0" w:rsidRPr="00E17AA5" w:rsidRDefault="00A616A0" w:rsidP="00A616A0">
            <w:pPr>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Услов: </w:t>
            </w:r>
            <w:r w:rsidRPr="00E17AA5">
              <w:rPr>
                <w:rFonts w:ascii="Calibri" w:hAnsi="Calibri" w:cs="Calibri"/>
                <w:bCs/>
                <w:sz w:val="22"/>
                <w:szCs w:val="22"/>
                <w:lang w:val="sr-Cyrl-CS" w:eastAsia="sr-Latn-CS"/>
              </w:rPr>
              <w:t>Одслушана механика флуида</w:t>
            </w:r>
          </w:p>
        </w:tc>
      </w:tr>
      <w:tr w:rsidR="00A616A0" w:rsidRPr="00E17AA5" w14:paraId="4DAE4D12"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561E4F17" w14:textId="77777777" w:rsidR="00A616A0" w:rsidRPr="00E17AA5" w:rsidRDefault="00A616A0" w:rsidP="00D63BF4">
            <w:pPr>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63CD1512" w14:textId="77777777" w:rsidR="00A616A0" w:rsidRPr="00083C6C" w:rsidRDefault="00083C6C" w:rsidP="00083C6C">
            <w:pPr>
              <w:widowControl w:val="0"/>
              <w:tabs>
                <w:tab w:val="left" w:pos="567"/>
              </w:tabs>
              <w:autoSpaceDE w:val="0"/>
              <w:autoSpaceDN w:val="0"/>
              <w:adjustRightInd w:val="0"/>
              <w:jc w:val="both"/>
              <w:rPr>
                <w:rFonts w:ascii="Calibri" w:hAnsi="Calibri" w:cs="Calibri"/>
                <w:bCs/>
                <w:sz w:val="22"/>
                <w:szCs w:val="22"/>
                <w:lang w:eastAsia="sr-Latn-CS"/>
              </w:rPr>
            </w:pPr>
            <w:proofErr w:type="spellStart"/>
            <w:r w:rsidRPr="00083C6C">
              <w:rPr>
                <w:rFonts w:ascii="Calibri" w:hAnsi="Calibri" w:cs="Calibri"/>
                <w:bCs/>
                <w:sz w:val="22"/>
                <w:szCs w:val="22"/>
                <w:lang w:eastAsia="sr-Latn-CS"/>
              </w:rPr>
              <w:t>Циљ</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предмета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је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упознавање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кандидата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са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напредним</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техникама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компјутерске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динамике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флуида</w:t>
            </w:r>
            <w:proofErr w:type="spellEnd"/>
            <w:r w:rsidRPr="00083C6C">
              <w:rPr>
                <w:rFonts w:ascii="Calibri" w:hAnsi="Calibri" w:cs="Calibri"/>
                <w:bCs/>
                <w:sz w:val="22"/>
                <w:szCs w:val="22"/>
                <w:lang w:val="sr-Cyrl-RS" w:eastAsia="sr-Latn-CS"/>
              </w:rPr>
              <w:t xml:space="preserve">, базиране на решавању проблема из праксе применом различитих техника (мешовита, </w:t>
            </w:r>
            <w:proofErr w:type="spellStart"/>
            <w:r w:rsidRPr="00083C6C">
              <w:rPr>
                <w:rFonts w:ascii="Calibri" w:hAnsi="Calibri" w:cs="Calibri"/>
                <w:bCs/>
                <w:sz w:val="22"/>
                <w:szCs w:val="22"/>
                <w:lang w:val="sr-Cyrl-RS" w:eastAsia="sr-Latn-CS"/>
              </w:rPr>
              <w:t>пеналти</w:t>
            </w:r>
            <w:proofErr w:type="spellEnd"/>
            <w:r w:rsidRPr="00083C6C">
              <w:rPr>
                <w:rFonts w:ascii="Calibri" w:hAnsi="Calibri" w:cs="Calibri"/>
                <w:bCs/>
                <w:sz w:val="22"/>
                <w:szCs w:val="22"/>
                <w:lang w:val="sr-Cyrl-RS" w:eastAsia="sr-Latn-CS"/>
              </w:rPr>
              <w:t xml:space="preserve"> и експлицитна формулација решавања поља флуида, метод коначних елемената, метод коначних разлика, </w:t>
            </w:r>
            <w:proofErr w:type="spellStart"/>
            <w:r w:rsidRPr="00083C6C">
              <w:rPr>
                <w:rFonts w:ascii="Calibri" w:hAnsi="Calibri" w:cs="Calibri"/>
                <w:bCs/>
                <w:sz w:val="22"/>
                <w:szCs w:val="22"/>
                <w:lang w:val="sr-Cyrl-RS" w:eastAsia="sr-Latn-CS"/>
              </w:rPr>
              <w:t>Taylor-Galerkinov</w:t>
            </w:r>
            <w:proofErr w:type="spellEnd"/>
            <w:r w:rsidRPr="00083C6C">
              <w:rPr>
                <w:rFonts w:ascii="Calibri" w:hAnsi="Calibri" w:cs="Calibri"/>
                <w:bCs/>
                <w:sz w:val="22"/>
                <w:szCs w:val="22"/>
                <w:lang w:val="sr-Cyrl-RS" w:eastAsia="sr-Latn-CS"/>
              </w:rPr>
              <w:t xml:space="preserve"> метод за </w:t>
            </w:r>
            <w:proofErr w:type="spellStart"/>
            <w:r w:rsidRPr="00083C6C">
              <w:rPr>
                <w:rFonts w:ascii="Calibri" w:hAnsi="Calibri" w:cs="Calibri"/>
                <w:bCs/>
                <w:sz w:val="22"/>
                <w:szCs w:val="22"/>
                <w:lang w:val="sr-Cyrl-RS" w:eastAsia="sr-Latn-CS"/>
              </w:rPr>
              <w:t>нестационарно</w:t>
            </w:r>
            <w:proofErr w:type="spellEnd"/>
            <w:r w:rsidRPr="00083C6C">
              <w:rPr>
                <w:rFonts w:ascii="Calibri" w:hAnsi="Calibri" w:cs="Calibri"/>
                <w:bCs/>
                <w:sz w:val="22"/>
                <w:szCs w:val="22"/>
                <w:lang w:val="sr-Cyrl-RS" w:eastAsia="sr-Latn-CS"/>
              </w:rPr>
              <w:t xml:space="preserve"> струјање флуида, UPWIND техника, TAYLOR-GALERKIN метода), као и применом спрегнутог решавања интеракције </w:t>
            </w:r>
            <w:proofErr w:type="spellStart"/>
            <w:r w:rsidRPr="00083C6C">
              <w:rPr>
                <w:rFonts w:ascii="Calibri" w:hAnsi="Calibri" w:cs="Calibri"/>
                <w:bCs/>
                <w:sz w:val="22"/>
                <w:szCs w:val="22"/>
                <w:lang w:val="sr-Cyrl-RS" w:eastAsia="sr-Latn-CS"/>
              </w:rPr>
              <w:t>солид</w:t>
            </w:r>
            <w:proofErr w:type="spellEnd"/>
            <w:r w:rsidRPr="00083C6C">
              <w:rPr>
                <w:rFonts w:ascii="Calibri" w:hAnsi="Calibri" w:cs="Calibri"/>
                <w:bCs/>
                <w:sz w:val="22"/>
                <w:szCs w:val="22"/>
                <w:lang w:val="sr-Cyrl-RS" w:eastAsia="sr-Latn-CS"/>
              </w:rPr>
              <w:t>-флуид</w:t>
            </w:r>
            <w:r w:rsidRPr="00083C6C">
              <w:rPr>
                <w:rFonts w:ascii="Calibri" w:hAnsi="Calibri" w:cs="Calibri"/>
                <w:bCs/>
                <w:sz w:val="22"/>
                <w:szCs w:val="22"/>
                <w:lang w:eastAsia="sr-Latn-CS"/>
              </w:rPr>
              <w:t>.</w:t>
            </w:r>
          </w:p>
        </w:tc>
      </w:tr>
      <w:tr w:rsidR="00A616A0" w:rsidRPr="00E17AA5" w14:paraId="54136C44"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32CF9D35" w14:textId="77777777" w:rsidR="00A616A0" w:rsidRPr="00E17AA5" w:rsidRDefault="00A616A0" w:rsidP="00A616A0">
            <w:pPr>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61CEC2C8" w14:textId="77777777" w:rsidR="00A616A0" w:rsidRPr="00083C6C" w:rsidRDefault="00083C6C" w:rsidP="00083C6C">
            <w:pPr>
              <w:autoSpaceDE w:val="0"/>
              <w:autoSpaceDN w:val="0"/>
              <w:adjustRightInd w:val="0"/>
              <w:jc w:val="both"/>
              <w:rPr>
                <w:rFonts w:ascii="Calibri" w:hAnsi="Calibri" w:cs="Calibri"/>
                <w:bCs/>
                <w:sz w:val="22"/>
                <w:szCs w:val="22"/>
                <w:lang w:val="sr-Cyrl-CS" w:eastAsia="sr-Latn-CS"/>
              </w:rPr>
            </w:pPr>
            <w:r w:rsidRPr="00083C6C">
              <w:rPr>
                <w:rFonts w:ascii="Calibri" w:hAnsi="Calibri" w:cs="Calibri"/>
                <w:bCs/>
                <w:sz w:val="22"/>
                <w:szCs w:val="22"/>
                <w:lang w:val="sr-Cyrl-RS" w:eastAsia="sr-Latn-CS"/>
              </w:rPr>
              <w:t xml:space="preserve">Након савладаног програма, кандидати ће бити обучени да примене </w:t>
            </w:r>
            <w:proofErr w:type="spellStart"/>
            <w:r w:rsidRPr="00083C6C">
              <w:rPr>
                <w:rFonts w:ascii="Calibri" w:hAnsi="Calibri" w:cs="Calibri"/>
                <w:bCs/>
                <w:sz w:val="22"/>
                <w:szCs w:val="22"/>
                <w:lang w:eastAsia="sr-Latn-CS"/>
              </w:rPr>
              <w:t>напредн</w:t>
            </w:r>
            <w:proofErr w:type="spellEnd"/>
            <w:r w:rsidRPr="00083C6C">
              <w:rPr>
                <w:rFonts w:ascii="Calibri" w:hAnsi="Calibri" w:cs="Calibri"/>
                <w:bCs/>
                <w:sz w:val="22"/>
                <w:szCs w:val="22"/>
                <w:lang w:val="sr-Cyrl-RS" w:eastAsia="sr-Latn-CS"/>
              </w:rPr>
              <w:t>е</w:t>
            </w:r>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техник</w:t>
            </w:r>
            <w:proofErr w:type="spellEnd"/>
            <w:r w:rsidRPr="00083C6C">
              <w:rPr>
                <w:rFonts w:ascii="Calibri" w:hAnsi="Calibri" w:cs="Calibri"/>
                <w:bCs/>
                <w:sz w:val="22"/>
                <w:szCs w:val="22"/>
                <w:lang w:val="sr-Cyrl-RS" w:eastAsia="sr-Latn-CS"/>
              </w:rPr>
              <w:t>е</w:t>
            </w:r>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компјутерске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динамике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флуида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Кандидат</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треба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буде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оспособљен</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може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самостално</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моделира</w:t>
            </w:r>
            <w:proofErr w:type="spellEnd"/>
            <w:r w:rsidRPr="00083C6C">
              <w:rPr>
                <w:rFonts w:ascii="Calibri" w:hAnsi="Calibri" w:cs="Calibri"/>
                <w:bCs/>
                <w:sz w:val="22"/>
                <w:szCs w:val="22"/>
                <w:lang w:eastAsia="sr-Latn-CS"/>
              </w:rPr>
              <w:t xml:space="preserve"> и </w:t>
            </w:r>
            <w:proofErr w:type="spellStart"/>
            <w:r w:rsidRPr="00083C6C">
              <w:rPr>
                <w:rFonts w:ascii="Calibri" w:hAnsi="Calibri" w:cs="Calibri"/>
                <w:bCs/>
                <w:sz w:val="22"/>
                <w:szCs w:val="22"/>
                <w:lang w:eastAsia="sr-Latn-CS"/>
              </w:rPr>
              <w:t>анализира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резултате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једног</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реалног</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проблема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из</w:t>
            </w:r>
            <w:proofErr w:type="spellEnd"/>
            <w:r w:rsidRPr="00083C6C">
              <w:rPr>
                <w:rFonts w:ascii="Calibri" w:hAnsi="Calibri" w:cs="Calibri"/>
                <w:bCs/>
                <w:sz w:val="22"/>
                <w:szCs w:val="22"/>
                <w:lang w:eastAsia="sr-Latn-CS"/>
              </w:rPr>
              <w:t xml:space="preserve"> </w:t>
            </w:r>
            <w:r w:rsidRPr="00083C6C">
              <w:rPr>
                <w:rFonts w:ascii="Calibri" w:hAnsi="Calibri" w:cs="Calibri"/>
                <w:bCs/>
                <w:sz w:val="22"/>
                <w:szCs w:val="22"/>
                <w:lang w:val="sr-Cyrl-RS" w:eastAsia="sr-Latn-CS"/>
              </w:rPr>
              <w:t>праксе</w:t>
            </w:r>
            <w:r w:rsidRPr="00083C6C">
              <w:rPr>
                <w:rFonts w:ascii="Calibri" w:hAnsi="Calibri" w:cs="Calibri"/>
                <w:bCs/>
                <w:sz w:val="22"/>
                <w:szCs w:val="22"/>
                <w:lang w:eastAsia="sr-Latn-CS"/>
              </w:rPr>
              <w:t>.</w:t>
            </w:r>
          </w:p>
        </w:tc>
      </w:tr>
      <w:tr w:rsidR="00A616A0" w:rsidRPr="00E17AA5" w14:paraId="1C970C39"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082D3EFA" w14:textId="77777777" w:rsidR="00A616A0" w:rsidRPr="00E17AA5" w:rsidRDefault="00A616A0" w:rsidP="00D63BF4">
            <w:pPr>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Садржај предмета</w:t>
            </w:r>
          </w:p>
          <w:p w14:paraId="4AD5C13B" w14:textId="77777777" w:rsidR="00A616A0" w:rsidRPr="00E17AA5" w:rsidRDefault="00A616A0" w:rsidP="00A616A0">
            <w:pPr>
              <w:autoSpaceDE w:val="0"/>
              <w:autoSpaceDN w:val="0"/>
              <w:adjustRightInd w:val="0"/>
              <w:rPr>
                <w:rFonts w:ascii="Calibri" w:hAnsi="Calibri" w:cs="Calibri"/>
                <w:bCs/>
                <w:i/>
                <w:sz w:val="22"/>
                <w:szCs w:val="22"/>
                <w:lang w:val="sr-Cyrl-CS" w:eastAsia="sr-Latn-CS"/>
              </w:rPr>
            </w:pPr>
            <w:r w:rsidRPr="00E17AA5">
              <w:rPr>
                <w:rFonts w:ascii="Calibri" w:hAnsi="Calibri" w:cs="Calibri"/>
                <w:bCs/>
                <w:i/>
                <w:sz w:val="22"/>
                <w:szCs w:val="22"/>
                <w:lang w:val="sr-Cyrl-CS" w:eastAsia="sr-Latn-CS"/>
              </w:rPr>
              <w:t>Теоријска настава</w:t>
            </w:r>
          </w:p>
          <w:p w14:paraId="0562C80F" w14:textId="77777777" w:rsidR="00083C6C" w:rsidRPr="00ED39CD" w:rsidRDefault="00083C6C" w:rsidP="00083C6C">
            <w:pPr>
              <w:widowControl w:val="0"/>
              <w:tabs>
                <w:tab w:val="left" w:pos="567"/>
              </w:tabs>
              <w:autoSpaceDE w:val="0"/>
              <w:autoSpaceDN w:val="0"/>
              <w:adjustRightInd w:val="0"/>
              <w:jc w:val="both"/>
              <w:rPr>
                <w:i/>
                <w:iCs/>
                <w:sz w:val="20"/>
                <w:szCs w:val="20"/>
                <w:lang w:val="sr-Cyrl-RS" w:eastAsia="sr-Latn-CS"/>
              </w:rPr>
            </w:pPr>
            <w:proofErr w:type="spellStart"/>
            <w:r w:rsidRPr="00083C6C">
              <w:rPr>
                <w:rFonts w:ascii="Calibri" w:hAnsi="Calibri" w:cs="Calibri"/>
                <w:sz w:val="22"/>
                <w:szCs w:val="22"/>
              </w:rPr>
              <w:t>Основни</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појмови</w:t>
            </w:r>
            <w:proofErr w:type="spellEnd"/>
            <w:r w:rsidRPr="00083C6C">
              <w:rPr>
                <w:rFonts w:ascii="Calibri" w:hAnsi="Calibri" w:cs="Calibri"/>
                <w:sz w:val="22"/>
                <w:szCs w:val="22"/>
              </w:rPr>
              <w:t xml:space="preserve"> у CFD. </w:t>
            </w:r>
            <w:proofErr w:type="spellStart"/>
            <w:r w:rsidRPr="00083C6C">
              <w:rPr>
                <w:rFonts w:ascii="Calibri" w:hAnsi="Calibri" w:cs="Calibri"/>
                <w:sz w:val="22"/>
                <w:szCs w:val="22"/>
              </w:rPr>
              <w:t>Нумеричко</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решавање</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проблема</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стишљивог</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струјања</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Напредне</w:t>
            </w:r>
            <w:proofErr w:type="spellEnd"/>
            <w:r w:rsidRPr="00083C6C">
              <w:rPr>
                <w:rFonts w:ascii="Calibri" w:hAnsi="Calibri" w:cs="Calibri"/>
                <w:sz w:val="22"/>
                <w:szCs w:val="22"/>
              </w:rPr>
              <w:t xml:space="preserve"> UPWIND </w:t>
            </w:r>
            <w:proofErr w:type="spellStart"/>
            <w:r w:rsidRPr="00083C6C">
              <w:rPr>
                <w:rFonts w:ascii="Calibri" w:hAnsi="Calibri" w:cs="Calibri"/>
                <w:sz w:val="22"/>
                <w:szCs w:val="22"/>
              </w:rPr>
              <w:t>технике</w:t>
            </w:r>
            <w:proofErr w:type="spellEnd"/>
            <w:r w:rsidRPr="00083C6C">
              <w:rPr>
                <w:rFonts w:ascii="Calibri" w:hAnsi="Calibri" w:cs="Calibri"/>
                <w:sz w:val="22"/>
                <w:szCs w:val="22"/>
              </w:rPr>
              <w:t xml:space="preserve"> у </w:t>
            </w:r>
            <w:proofErr w:type="spellStart"/>
            <w:r w:rsidRPr="00083C6C">
              <w:rPr>
                <w:rFonts w:ascii="Calibri" w:hAnsi="Calibri" w:cs="Calibri"/>
                <w:sz w:val="22"/>
                <w:szCs w:val="22"/>
              </w:rPr>
              <w:t>вишедимензионом</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простору</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Напредне</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технике</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спрегнутог</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решавања</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интеракције</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солид-флуид</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Напредне</w:t>
            </w:r>
            <w:proofErr w:type="spellEnd"/>
            <w:r w:rsidRPr="00083C6C">
              <w:rPr>
                <w:rFonts w:ascii="Calibri" w:hAnsi="Calibri" w:cs="Calibri"/>
                <w:sz w:val="22"/>
                <w:szCs w:val="22"/>
              </w:rPr>
              <w:t xml:space="preserve"> ALE </w:t>
            </w:r>
            <w:proofErr w:type="spellStart"/>
            <w:r w:rsidRPr="00083C6C">
              <w:rPr>
                <w:rFonts w:ascii="Calibri" w:hAnsi="Calibri" w:cs="Calibri"/>
                <w:sz w:val="22"/>
                <w:szCs w:val="22"/>
              </w:rPr>
              <w:t>формулације</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Спрегнути</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проблеми</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струјања</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флуида</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са</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преносом</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масе</w:t>
            </w:r>
            <w:proofErr w:type="spellEnd"/>
            <w:r w:rsidRPr="00083C6C">
              <w:rPr>
                <w:rFonts w:ascii="Calibri" w:hAnsi="Calibri" w:cs="Calibri"/>
                <w:sz w:val="22"/>
                <w:szCs w:val="22"/>
              </w:rPr>
              <w:t xml:space="preserve"> и </w:t>
            </w:r>
            <w:proofErr w:type="spellStart"/>
            <w:r w:rsidRPr="00083C6C">
              <w:rPr>
                <w:rFonts w:ascii="Calibri" w:hAnsi="Calibri" w:cs="Calibri"/>
                <w:sz w:val="22"/>
                <w:szCs w:val="22"/>
              </w:rPr>
              <w:t>топлоте</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Нумеричко</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решавање</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проблема</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граничних</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слојева</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Паралелизација</w:t>
            </w:r>
            <w:proofErr w:type="spellEnd"/>
            <w:r w:rsidRPr="00083C6C">
              <w:rPr>
                <w:rFonts w:ascii="Calibri" w:hAnsi="Calibri" w:cs="Calibri"/>
                <w:sz w:val="22"/>
                <w:szCs w:val="22"/>
              </w:rPr>
              <w:t xml:space="preserve"> </w:t>
            </w:r>
            <w:proofErr w:type="spellStart"/>
            <w:r w:rsidRPr="00083C6C">
              <w:rPr>
                <w:rFonts w:ascii="Calibri" w:hAnsi="Calibri" w:cs="Calibri"/>
                <w:sz w:val="22"/>
                <w:szCs w:val="22"/>
              </w:rPr>
              <w:t>кода</w:t>
            </w:r>
            <w:proofErr w:type="spellEnd"/>
            <w:r>
              <w:rPr>
                <w:sz w:val="20"/>
                <w:szCs w:val="20"/>
                <w:lang w:val="sr-Cyrl-RS"/>
              </w:rPr>
              <w:t>.</w:t>
            </w:r>
          </w:p>
          <w:p w14:paraId="39A18FD6" w14:textId="77777777" w:rsidR="000C44F9" w:rsidRPr="00E17AA5" w:rsidRDefault="000C44F9" w:rsidP="00A616A0">
            <w:pPr>
              <w:autoSpaceDE w:val="0"/>
              <w:autoSpaceDN w:val="0"/>
              <w:adjustRightInd w:val="0"/>
              <w:rPr>
                <w:rFonts w:ascii="Calibri" w:hAnsi="Calibri" w:cs="Calibri"/>
                <w:bCs/>
                <w:sz w:val="22"/>
                <w:szCs w:val="22"/>
                <w:lang w:val="sr-Cyrl-CS" w:eastAsia="sr-Latn-CS"/>
              </w:rPr>
            </w:pPr>
          </w:p>
          <w:p w14:paraId="0617DAEA" w14:textId="77777777" w:rsidR="00A616A0" w:rsidRPr="00E17AA5" w:rsidRDefault="00A616A0" w:rsidP="00A616A0">
            <w:pPr>
              <w:autoSpaceDE w:val="0"/>
              <w:autoSpaceDN w:val="0"/>
              <w:adjustRightInd w:val="0"/>
              <w:rPr>
                <w:rFonts w:ascii="Calibri" w:hAnsi="Calibri" w:cs="Calibri"/>
                <w:bCs/>
                <w:i/>
                <w:sz w:val="22"/>
                <w:szCs w:val="22"/>
                <w:lang w:val="sr-Cyrl-CS" w:eastAsia="sr-Latn-CS"/>
              </w:rPr>
            </w:pPr>
            <w:r w:rsidRPr="00E17AA5">
              <w:rPr>
                <w:rFonts w:ascii="Calibri" w:hAnsi="Calibri" w:cs="Calibri"/>
                <w:bCs/>
                <w:i/>
                <w:sz w:val="22"/>
                <w:szCs w:val="22"/>
                <w:lang w:val="sr-Cyrl-CS" w:eastAsia="sr-Latn-CS"/>
              </w:rPr>
              <w:t>Практична настава</w:t>
            </w:r>
          </w:p>
          <w:p w14:paraId="5C35F223" w14:textId="77777777" w:rsidR="00A616A0" w:rsidRPr="00E17AA5" w:rsidRDefault="00A616A0" w:rsidP="00A616A0">
            <w:pPr>
              <w:autoSpaceDE w:val="0"/>
              <w:autoSpaceDN w:val="0"/>
              <w:adjustRightInd w:val="0"/>
              <w:rPr>
                <w:rFonts w:ascii="Calibri" w:hAnsi="Calibri" w:cs="Calibri"/>
                <w:b/>
                <w:bCs/>
                <w:sz w:val="22"/>
                <w:szCs w:val="22"/>
                <w:lang w:val="sr-Cyrl-CS" w:eastAsia="sr-Latn-CS"/>
              </w:rPr>
            </w:pPr>
            <w:r w:rsidRPr="00E17AA5">
              <w:rPr>
                <w:rFonts w:ascii="Calibri" w:hAnsi="Calibri" w:cs="Calibri"/>
                <w:bCs/>
                <w:sz w:val="22"/>
                <w:szCs w:val="22"/>
                <w:lang w:val="sr-Cyrl-CS" w:eastAsia="sr-Latn-CS"/>
              </w:rPr>
              <w:t>Моделирање једног сложеног модела и израда семинарског рада у облику извештаја.</w:t>
            </w:r>
          </w:p>
        </w:tc>
      </w:tr>
      <w:tr w:rsidR="00A616A0" w:rsidRPr="00E17AA5" w14:paraId="29E07C1D" w14:textId="77777777" w:rsidTr="00A31333">
        <w:tc>
          <w:tcPr>
            <w:tcW w:w="5000" w:type="pct"/>
            <w:gridSpan w:val="3"/>
            <w:tcBorders>
              <w:top w:val="single" w:sz="4" w:space="0" w:color="auto"/>
              <w:left w:val="single" w:sz="4" w:space="0" w:color="auto"/>
              <w:bottom w:val="single" w:sz="4" w:space="0" w:color="auto"/>
              <w:right w:val="single" w:sz="4" w:space="0" w:color="auto"/>
            </w:tcBorders>
          </w:tcPr>
          <w:p w14:paraId="69BCA293" w14:textId="77777777" w:rsidR="00A616A0" w:rsidRPr="00E17AA5" w:rsidRDefault="00A616A0" w:rsidP="00A616A0">
            <w:pPr>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04B5C044" w14:textId="77777777" w:rsidR="00A616A0" w:rsidRPr="00E17AA5" w:rsidRDefault="00A616A0" w:rsidP="007634D7">
            <w:pPr>
              <w:numPr>
                <w:ilvl w:val="0"/>
                <w:numId w:val="5"/>
              </w:numPr>
              <w:jc w:val="both"/>
              <w:rPr>
                <w:rFonts w:ascii="Calibri" w:hAnsi="Calibri" w:cs="Calibri"/>
                <w:bCs/>
                <w:sz w:val="22"/>
                <w:szCs w:val="22"/>
                <w:lang w:val="sr-Cyrl-CS" w:eastAsia="sr-Latn-CS"/>
              </w:rPr>
            </w:pPr>
            <w:proofErr w:type="spellStart"/>
            <w:r w:rsidRPr="00E17AA5">
              <w:rPr>
                <w:rFonts w:ascii="Calibri" w:hAnsi="Calibri" w:cs="Calibri"/>
                <w:bCs/>
                <w:sz w:val="22"/>
                <w:szCs w:val="22"/>
                <w:lang w:val="sr-Cyrl-CS" w:eastAsia="sr-Latn-CS"/>
              </w:rPr>
              <w:t>Hoffman</w:t>
            </w:r>
            <w:proofErr w:type="spellEnd"/>
            <w:r w:rsidRPr="00E17AA5">
              <w:rPr>
                <w:rFonts w:ascii="Calibri" w:hAnsi="Calibri" w:cs="Calibri"/>
                <w:bCs/>
                <w:sz w:val="22"/>
                <w:szCs w:val="22"/>
                <w:lang w:val="sr-Cyrl-CS" w:eastAsia="sr-Latn-CS"/>
              </w:rPr>
              <w:t xml:space="preserve">, K. A., </w:t>
            </w:r>
            <w:proofErr w:type="spellStart"/>
            <w:r w:rsidRPr="00E17AA5">
              <w:rPr>
                <w:rFonts w:ascii="Calibri" w:hAnsi="Calibri" w:cs="Calibri"/>
                <w:bCs/>
                <w:sz w:val="22"/>
                <w:szCs w:val="22"/>
                <w:lang w:val="sr-Cyrl-CS" w:eastAsia="sr-Latn-CS"/>
              </w:rPr>
              <w:t>and</w:t>
            </w:r>
            <w:proofErr w:type="spellEnd"/>
            <w:r w:rsidRPr="00E17AA5">
              <w:rPr>
                <w:rFonts w:ascii="Calibri" w:hAnsi="Calibri" w:cs="Calibri"/>
                <w:bCs/>
                <w:sz w:val="22"/>
                <w:szCs w:val="22"/>
                <w:lang w:val="sr-Cyrl-CS" w:eastAsia="sr-Latn-CS"/>
              </w:rPr>
              <w:t xml:space="preserve"> S. T. </w:t>
            </w:r>
            <w:proofErr w:type="spellStart"/>
            <w:r w:rsidRPr="00E17AA5">
              <w:rPr>
                <w:rFonts w:ascii="Calibri" w:hAnsi="Calibri" w:cs="Calibri"/>
                <w:bCs/>
                <w:sz w:val="22"/>
                <w:szCs w:val="22"/>
                <w:lang w:val="sr-Cyrl-CS" w:eastAsia="sr-Latn-CS"/>
              </w:rPr>
              <w:t>Chang</w:t>
            </w:r>
            <w:proofErr w:type="spellEnd"/>
            <w:r w:rsidRPr="00E17AA5">
              <w:rPr>
                <w:rFonts w:ascii="Calibri" w:hAnsi="Calibri" w:cs="Calibri"/>
                <w:bCs/>
                <w:sz w:val="22"/>
                <w:szCs w:val="22"/>
                <w:lang w:val="sr-Cyrl-CS" w:eastAsia="sr-Latn-CS"/>
              </w:rPr>
              <w:t xml:space="preserve">, 1993. </w:t>
            </w:r>
            <w:proofErr w:type="spellStart"/>
            <w:r w:rsidRPr="00E17AA5">
              <w:rPr>
                <w:rFonts w:ascii="Calibri" w:hAnsi="Calibri" w:cs="Calibri"/>
                <w:bCs/>
                <w:sz w:val="22"/>
                <w:szCs w:val="22"/>
                <w:lang w:val="sr-Cyrl-CS" w:eastAsia="sr-Latn-CS"/>
              </w:rPr>
              <w:t>Computational</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Fluid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Mechanics</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for</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Engineers</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Engineering</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Education</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System</w:t>
            </w:r>
            <w:proofErr w:type="spellEnd"/>
          </w:p>
          <w:p w14:paraId="4B9DA288" w14:textId="77777777" w:rsidR="00A616A0" w:rsidRPr="00E17AA5" w:rsidRDefault="00A616A0" w:rsidP="007634D7">
            <w:pPr>
              <w:numPr>
                <w:ilvl w:val="0"/>
                <w:numId w:val="5"/>
              </w:numPr>
              <w:jc w:val="both"/>
              <w:rPr>
                <w:rFonts w:ascii="Calibri" w:hAnsi="Calibri" w:cs="Calibri"/>
                <w:bCs/>
                <w:sz w:val="22"/>
                <w:szCs w:val="22"/>
                <w:lang w:val="sr-Cyrl-CS" w:eastAsia="sr-Latn-CS"/>
              </w:rPr>
            </w:pPr>
            <w:proofErr w:type="spellStart"/>
            <w:r w:rsidRPr="00E17AA5">
              <w:rPr>
                <w:rFonts w:ascii="Calibri" w:hAnsi="Calibri" w:cs="Calibri"/>
                <w:bCs/>
                <w:sz w:val="22"/>
                <w:szCs w:val="22"/>
                <w:lang w:val="sr-Cyrl-CS" w:eastAsia="sr-Latn-CS"/>
              </w:rPr>
              <w:t>Anderson</w:t>
            </w:r>
            <w:proofErr w:type="spellEnd"/>
            <w:r w:rsidRPr="00E17AA5">
              <w:rPr>
                <w:rFonts w:ascii="Calibri" w:hAnsi="Calibri" w:cs="Calibri"/>
                <w:bCs/>
                <w:sz w:val="22"/>
                <w:szCs w:val="22"/>
                <w:lang w:val="sr-Cyrl-CS" w:eastAsia="sr-Latn-CS"/>
              </w:rPr>
              <w:t xml:space="preserve">, J. D., </w:t>
            </w:r>
            <w:proofErr w:type="spellStart"/>
            <w:r w:rsidRPr="00E17AA5">
              <w:rPr>
                <w:rFonts w:ascii="Calibri" w:hAnsi="Calibri" w:cs="Calibri"/>
                <w:bCs/>
                <w:sz w:val="22"/>
                <w:szCs w:val="22"/>
                <w:lang w:val="sr-Cyrl-CS" w:eastAsia="sr-Latn-CS"/>
              </w:rPr>
              <w:t>Jr</w:t>
            </w:r>
            <w:proofErr w:type="spellEnd"/>
            <w:r w:rsidRPr="00E17AA5">
              <w:rPr>
                <w:rFonts w:ascii="Calibri" w:hAnsi="Calibri" w:cs="Calibri"/>
                <w:bCs/>
                <w:sz w:val="22"/>
                <w:szCs w:val="22"/>
                <w:lang w:val="sr-Cyrl-CS" w:eastAsia="sr-Latn-CS"/>
              </w:rPr>
              <w:t xml:space="preserve">., 1995. </w:t>
            </w:r>
            <w:proofErr w:type="spellStart"/>
            <w:r w:rsidRPr="00E17AA5">
              <w:rPr>
                <w:rFonts w:ascii="Calibri" w:hAnsi="Calibri" w:cs="Calibri"/>
                <w:bCs/>
                <w:sz w:val="22"/>
                <w:szCs w:val="22"/>
                <w:lang w:val="sr-Cyrl-CS" w:eastAsia="sr-Latn-CS"/>
              </w:rPr>
              <w:t>Computational</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Fluid</w:t>
            </w:r>
            <w:proofErr w:type="spellEnd"/>
            <w:r w:rsidRPr="00E17AA5">
              <w:rPr>
                <w:rFonts w:ascii="Calibri" w:hAnsi="Calibri" w:cs="Calibri"/>
                <w:bCs/>
                <w:sz w:val="22"/>
                <w:szCs w:val="22"/>
                <w:lang w:val="sr-Cyrl-CS" w:eastAsia="sr-Latn-CS"/>
              </w:rPr>
              <w:t xml:space="preserve"> Dynamics. </w:t>
            </w:r>
            <w:proofErr w:type="spellStart"/>
            <w:r w:rsidRPr="00E17AA5">
              <w:rPr>
                <w:rFonts w:ascii="Calibri" w:hAnsi="Calibri" w:cs="Calibri"/>
                <w:bCs/>
                <w:sz w:val="22"/>
                <w:szCs w:val="22"/>
                <w:lang w:val="sr-Cyrl-CS" w:eastAsia="sr-Latn-CS"/>
              </w:rPr>
              <w:t>McGraw</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Hill</w:t>
            </w:r>
            <w:proofErr w:type="spellEnd"/>
            <w:r w:rsidRPr="00E17AA5">
              <w:rPr>
                <w:rFonts w:ascii="Calibri" w:hAnsi="Calibri" w:cs="Calibri"/>
                <w:bCs/>
                <w:sz w:val="22"/>
                <w:szCs w:val="22"/>
                <w:lang w:val="sr-Cyrl-CS" w:eastAsia="sr-Latn-CS"/>
              </w:rPr>
              <w:t xml:space="preserve">. </w:t>
            </w:r>
          </w:p>
          <w:p w14:paraId="79710D3A" w14:textId="77777777" w:rsidR="00A616A0" w:rsidRPr="00E17AA5" w:rsidRDefault="00A616A0" w:rsidP="007634D7">
            <w:pPr>
              <w:numPr>
                <w:ilvl w:val="0"/>
                <w:numId w:val="5"/>
              </w:numPr>
              <w:jc w:val="both"/>
              <w:rPr>
                <w:rFonts w:ascii="Calibri" w:hAnsi="Calibri" w:cs="Calibri"/>
                <w:bCs/>
                <w:sz w:val="22"/>
                <w:szCs w:val="22"/>
                <w:lang w:val="sr-Cyrl-CS" w:eastAsia="sr-Latn-CS"/>
              </w:rPr>
            </w:pPr>
            <w:proofErr w:type="spellStart"/>
            <w:r w:rsidRPr="00E17AA5">
              <w:rPr>
                <w:rFonts w:ascii="Calibri" w:hAnsi="Calibri" w:cs="Calibri"/>
                <w:bCs/>
                <w:sz w:val="22"/>
                <w:szCs w:val="22"/>
                <w:lang w:val="sr-Cyrl-CS" w:eastAsia="sr-Latn-CS"/>
              </w:rPr>
              <w:t>Filipovic</w:t>
            </w:r>
            <w:proofErr w:type="spellEnd"/>
            <w:r w:rsidRPr="00E17AA5">
              <w:rPr>
                <w:rFonts w:ascii="Calibri" w:hAnsi="Calibri" w:cs="Calibri"/>
                <w:bCs/>
                <w:sz w:val="22"/>
                <w:szCs w:val="22"/>
                <w:lang w:val="sr-Cyrl-CS" w:eastAsia="sr-Latn-CS"/>
              </w:rPr>
              <w:t xml:space="preserve"> N., </w:t>
            </w:r>
            <w:proofErr w:type="spellStart"/>
            <w:r w:rsidRPr="00E17AA5">
              <w:rPr>
                <w:rFonts w:ascii="Calibri" w:hAnsi="Calibri" w:cs="Calibri"/>
                <w:bCs/>
                <w:sz w:val="22"/>
                <w:szCs w:val="22"/>
                <w:lang w:val="sr-Cyrl-CS" w:eastAsia="sr-Latn-CS"/>
              </w:rPr>
              <w:t>Numerical</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Analysis</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of</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Coupled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Problem</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Deformable</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Body</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and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Fluid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Flow</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Ph.D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Thesis</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Faculty</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of</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Mechanical</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Engineering</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Kragujevac</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Serbia</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and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Montenegro</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October</w:t>
            </w:r>
            <w:proofErr w:type="spellEnd"/>
            <w:r w:rsidRPr="00E17AA5">
              <w:rPr>
                <w:rFonts w:ascii="Calibri" w:hAnsi="Calibri" w:cs="Calibri"/>
                <w:bCs/>
                <w:sz w:val="22"/>
                <w:szCs w:val="22"/>
                <w:lang w:val="sr-Cyrl-CS" w:eastAsia="sr-Latn-CS"/>
              </w:rPr>
              <w:t>, 1999.</w:t>
            </w:r>
          </w:p>
          <w:p w14:paraId="01155167" w14:textId="77777777" w:rsidR="00A616A0" w:rsidRPr="00E17AA5" w:rsidRDefault="00A616A0" w:rsidP="007634D7">
            <w:pPr>
              <w:numPr>
                <w:ilvl w:val="0"/>
                <w:numId w:val="5"/>
              </w:numPr>
              <w:jc w:val="both"/>
              <w:rPr>
                <w:rFonts w:ascii="Calibri" w:hAnsi="Calibri" w:cs="Calibri"/>
                <w:b/>
                <w:bCs/>
                <w:sz w:val="22"/>
                <w:szCs w:val="22"/>
                <w:lang w:val="sr-Cyrl-CS" w:eastAsia="sr-Latn-CS"/>
              </w:rPr>
            </w:pPr>
            <w:proofErr w:type="spellStart"/>
            <w:r w:rsidRPr="00E17AA5">
              <w:rPr>
                <w:rFonts w:ascii="Calibri" w:hAnsi="Calibri" w:cs="Calibri"/>
                <w:bCs/>
                <w:sz w:val="22"/>
                <w:szCs w:val="22"/>
                <w:lang w:val="sr-Cyrl-CS" w:eastAsia="sr-Latn-CS"/>
              </w:rPr>
              <w:t>Kojic</w:t>
            </w:r>
            <w:proofErr w:type="spellEnd"/>
            <w:r w:rsidRPr="00E17AA5">
              <w:rPr>
                <w:rFonts w:ascii="Calibri" w:hAnsi="Calibri" w:cs="Calibri"/>
                <w:bCs/>
                <w:sz w:val="22"/>
                <w:szCs w:val="22"/>
                <w:lang w:val="sr-Cyrl-CS" w:eastAsia="sr-Latn-CS"/>
              </w:rPr>
              <w:t xml:space="preserve"> M, </w:t>
            </w:r>
            <w:proofErr w:type="spellStart"/>
            <w:r w:rsidRPr="00E17AA5">
              <w:rPr>
                <w:rFonts w:ascii="Calibri" w:hAnsi="Calibri" w:cs="Calibri"/>
                <w:bCs/>
                <w:sz w:val="22"/>
                <w:szCs w:val="22"/>
                <w:lang w:val="sr-Cyrl-CS" w:eastAsia="sr-Latn-CS"/>
              </w:rPr>
              <w:t>Filipovic</w:t>
            </w:r>
            <w:proofErr w:type="spellEnd"/>
            <w:r w:rsidRPr="00E17AA5">
              <w:rPr>
                <w:rFonts w:ascii="Calibri" w:hAnsi="Calibri" w:cs="Calibri"/>
                <w:bCs/>
                <w:sz w:val="22"/>
                <w:szCs w:val="22"/>
                <w:lang w:val="sr-Cyrl-CS" w:eastAsia="sr-Latn-CS"/>
              </w:rPr>
              <w:t xml:space="preserve"> N, </w:t>
            </w:r>
            <w:proofErr w:type="spellStart"/>
            <w:r w:rsidRPr="00E17AA5">
              <w:rPr>
                <w:rFonts w:ascii="Calibri" w:hAnsi="Calibri" w:cs="Calibri"/>
                <w:bCs/>
                <w:sz w:val="22"/>
                <w:szCs w:val="22"/>
                <w:lang w:val="sr-Cyrl-CS" w:eastAsia="sr-Latn-CS"/>
              </w:rPr>
              <w:t>Slavkovic</w:t>
            </w:r>
            <w:proofErr w:type="spellEnd"/>
            <w:r w:rsidRPr="00E17AA5">
              <w:rPr>
                <w:rFonts w:ascii="Calibri" w:hAnsi="Calibri" w:cs="Calibri"/>
                <w:bCs/>
                <w:sz w:val="22"/>
                <w:szCs w:val="22"/>
                <w:lang w:val="sr-Cyrl-CS" w:eastAsia="sr-Latn-CS"/>
              </w:rPr>
              <w:t xml:space="preserve"> R, </w:t>
            </w:r>
            <w:proofErr w:type="spellStart"/>
            <w:r w:rsidRPr="00E17AA5">
              <w:rPr>
                <w:rFonts w:ascii="Calibri" w:hAnsi="Calibri" w:cs="Calibri"/>
                <w:bCs/>
                <w:sz w:val="22"/>
                <w:szCs w:val="22"/>
                <w:lang w:val="sr-Cyrl-CS" w:eastAsia="sr-Latn-CS"/>
              </w:rPr>
              <w:t>Zivkovic</w:t>
            </w:r>
            <w:proofErr w:type="spellEnd"/>
            <w:r w:rsidRPr="00E17AA5">
              <w:rPr>
                <w:rFonts w:ascii="Calibri" w:hAnsi="Calibri" w:cs="Calibri"/>
                <w:bCs/>
                <w:sz w:val="22"/>
                <w:szCs w:val="22"/>
                <w:lang w:val="sr-Cyrl-CS" w:eastAsia="sr-Latn-CS"/>
              </w:rPr>
              <w:t xml:space="preserve"> M, </w:t>
            </w:r>
            <w:proofErr w:type="spellStart"/>
            <w:r w:rsidRPr="00E17AA5">
              <w:rPr>
                <w:rFonts w:ascii="Calibri" w:hAnsi="Calibri" w:cs="Calibri"/>
                <w:bCs/>
                <w:sz w:val="22"/>
                <w:szCs w:val="22"/>
                <w:lang w:val="sr-Cyrl-CS" w:eastAsia="sr-Latn-CS"/>
              </w:rPr>
              <w:t>Grujovic</w:t>
            </w:r>
            <w:proofErr w:type="spellEnd"/>
            <w:r w:rsidRPr="00E17AA5">
              <w:rPr>
                <w:rFonts w:ascii="Calibri" w:hAnsi="Calibri" w:cs="Calibri"/>
                <w:bCs/>
                <w:sz w:val="22"/>
                <w:szCs w:val="22"/>
                <w:lang w:val="sr-Cyrl-CS" w:eastAsia="sr-Latn-CS"/>
              </w:rPr>
              <w:t xml:space="preserve"> N, PAK-F, </w:t>
            </w:r>
            <w:proofErr w:type="spellStart"/>
            <w:r w:rsidRPr="00E17AA5">
              <w:rPr>
                <w:rFonts w:ascii="Calibri" w:hAnsi="Calibri" w:cs="Calibri"/>
                <w:bCs/>
                <w:sz w:val="22"/>
                <w:szCs w:val="22"/>
                <w:lang w:val="sr-Cyrl-CS" w:eastAsia="sr-Latn-CS"/>
              </w:rPr>
              <w:t>Finite</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Element</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Program</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for</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Fluid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Flow</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and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Mass</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and</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Heat</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Transfer</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Univ</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Kragujevac</w:t>
            </w:r>
            <w:proofErr w:type="spellEnd"/>
            <w:r w:rsidRPr="00E17AA5">
              <w:rPr>
                <w:rFonts w:ascii="Calibri" w:hAnsi="Calibri" w:cs="Calibri"/>
                <w:bCs/>
                <w:sz w:val="22"/>
                <w:szCs w:val="22"/>
                <w:lang w:val="sr-Cyrl-CS" w:eastAsia="sr-Latn-CS"/>
              </w:rPr>
              <w:t xml:space="preserve">, </w:t>
            </w:r>
            <w:proofErr w:type="spellStart"/>
            <w:r w:rsidRPr="00E17AA5">
              <w:rPr>
                <w:rFonts w:ascii="Calibri" w:hAnsi="Calibri" w:cs="Calibri"/>
                <w:bCs/>
                <w:sz w:val="22"/>
                <w:szCs w:val="22"/>
                <w:lang w:val="sr-Cyrl-CS" w:eastAsia="sr-Latn-CS"/>
              </w:rPr>
              <w:t>Serbia</w:t>
            </w:r>
            <w:proofErr w:type="spellEnd"/>
            <w:r w:rsidRPr="00E17AA5">
              <w:rPr>
                <w:rFonts w:ascii="Calibri" w:hAnsi="Calibri" w:cs="Calibri"/>
                <w:bCs/>
                <w:sz w:val="22"/>
                <w:szCs w:val="22"/>
                <w:lang w:val="sr-Cyrl-CS" w:eastAsia="sr-Latn-CS"/>
              </w:rPr>
              <w:t>, 2006.</w:t>
            </w:r>
          </w:p>
        </w:tc>
      </w:tr>
      <w:tr w:rsidR="00A616A0" w:rsidRPr="00E17AA5" w14:paraId="5B095075" w14:textId="77777777" w:rsidTr="00A31333">
        <w:tblPrEx>
          <w:jc w:val="center"/>
        </w:tblPrEx>
        <w:trPr>
          <w:jc w:val="center"/>
        </w:trPr>
        <w:tc>
          <w:tcPr>
            <w:tcW w:w="1898" w:type="pct"/>
          </w:tcPr>
          <w:p w14:paraId="24063802" w14:textId="77777777" w:rsidR="00A616A0" w:rsidRPr="00E17AA5" w:rsidRDefault="00A616A0" w:rsidP="00D63BF4">
            <w:pPr>
              <w:rPr>
                <w:rFonts w:ascii="Calibri" w:hAnsi="Calibri" w:cs="Calibri"/>
                <w:bCs/>
              </w:rPr>
            </w:pPr>
            <w:proofErr w:type="spellStart"/>
            <w:r w:rsidRPr="00E17AA5">
              <w:rPr>
                <w:rFonts w:ascii="Calibri" w:hAnsi="Calibri" w:cs="Calibri"/>
                <w:bCs/>
                <w:sz w:val="22"/>
                <w:szCs w:val="22"/>
              </w:rPr>
              <w:t>Број</w:t>
            </w:r>
            <w:proofErr w:type="spellEnd"/>
            <w:r w:rsidRPr="00E17AA5">
              <w:rPr>
                <w:rFonts w:ascii="Calibri" w:hAnsi="Calibri" w:cs="Calibri"/>
                <w:bCs/>
                <w:sz w:val="22"/>
                <w:szCs w:val="22"/>
              </w:rPr>
              <w:t xml:space="preserve"> </w:t>
            </w:r>
            <w:proofErr w:type="spellStart"/>
            <w:r w:rsidRPr="00E17AA5">
              <w:rPr>
                <w:rFonts w:ascii="Calibri" w:hAnsi="Calibri" w:cs="Calibri"/>
                <w:bCs/>
                <w:sz w:val="22"/>
                <w:szCs w:val="22"/>
              </w:rPr>
              <w:t>часова</w:t>
            </w:r>
            <w:proofErr w:type="spellEnd"/>
            <w:r w:rsidRPr="00E17AA5">
              <w:rPr>
                <w:rFonts w:ascii="Calibri" w:hAnsi="Calibri" w:cs="Calibri"/>
                <w:bCs/>
                <w:sz w:val="22"/>
                <w:szCs w:val="22"/>
              </w:rPr>
              <w:t xml:space="preserve"> </w:t>
            </w:r>
            <w:r w:rsidRPr="00E17AA5">
              <w:rPr>
                <w:rFonts w:ascii="Calibri" w:hAnsi="Calibri" w:cs="Calibri"/>
                <w:sz w:val="22"/>
                <w:szCs w:val="22"/>
              </w:rPr>
              <w:t xml:space="preserve"> </w:t>
            </w:r>
            <w:proofErr w:type="spellStart"/>
            <w:r w:rsidRPr="00E17AA5">
              <w:rPr>
                <w:rFonts w:ascii="Calibri" w:hAnsi="Calibri" w:cs="Calibri"/>
                <w:sz w:val="22"/>
                <w:szCs w:val="22"/>
              </w:rPr>
              <w:t>активне</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наставе</w:t>
            </w:r>
            <w:proofErr w:type="spellEnd"/>
            <w:r w:rsidRPr="00E17AA5">
              <w:rPr>
                <w:rFonts w:ascii="Calibri" w:hAnsi="Calibri" w:cs="Calibri"/>
                <w:sz w:val="22"/>
                <w:szCs w:val="22"/>
              </w:rPr>
              <w:t xml:space="preserve">: </w:t>
            </w:r>
            <w:r w:rsidR="00A857BE">
              <w:rPr>
                <w:rFonts w:ascii="Calibri" w:hAnsi="Calibri" w:cs="Calibri"/>
                <w:sz w:val="22"/>
                <w:szCs w:val="22"/>
              </w:rPr>
              <w:t xml:space="preserve">  </w:t>
            </w:r>
          </w:p>
        </w:tc>
        <w:tc>
          <w:tcPr>
            <w:tcW w:w="1324" w:type="pct"/>
          </w:tcPr>
          <w:p w14:paraId="1D9F710B" w14:textId="77777777" w:rsidR="00A616A0" w:rsidRPr="00E17AA5" w:rsidRDefault="00A616A0" w:rsidP="00D63BF4">
            <w:pPr>
              <w:rPr>
                <w:rFonts w:ascii="Calibri" w:hAnsi="Calibri" w:cs="Calibri"/>
                <w:bCs/>
              </w:rPr>
            </w:pPr>
            <w:proofErr w:type="spellStart"/>
            <w:r w:rsidRPr="00E17AA5">
              <w:rPr>
                <w:rFonts w:ascii="Calibri" w:hAnsi="Calibri" w:cs="Calibri"/>
                <w:sz w:val="22"/>
                <w:szCs w:val="22"/>
              </w:rPr>
              <w:t>Теоријска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4B14A6">
              <w:rPr>
                <w:rFonts w:ascii="Calibri" w:hAnsi="Calibri" w:cs="Calibri"/>
                <w:sz w:val="22"/>
                <w:szCs w:val="22"/>
                <w:lang w:val="sr-Cyrl-RS"/>
              </w:rPr>
              <w:t>7</w:t>
            </w:r>
            <w:r w:rsidRPr="00E17AA5">
              <w:rPr>
                <w:rFonts w:ascii="Calibri" w:hAnsi="Calibri" w:cs="Calibri"/>
                <w:sz w:val="22"/>
                <w:szCs w:val="22"/>
              </w:rPr>
              <w:t>5</w:t>
            </w:r>
          </w:p>
        </w:tc>
        <w:tc>
          <w:tcPr>
            <w:tcW w:w="1778" w:type="pct"/>
          </w:tcPr>
          <w:p w14:paraId="08C079B2" w14:textId="77777777" w:rsidR="00A616A0" w:rsidRPr="00E17AA5" w:rsidRDefault="00A616A0" w:rsidP="00D63BF4">
            <w:pPr>
              <w:rPr>
                <w:rFonts w:ascii="Calibri" w:hAnsi="Calibri" w:cs="Calibri"/>
                <w:bCs/>
              </w:rPr>
            </w:pPr>
            <w:proofErr w:type="spellStart"/>
            <w:r w:rsidRPr="00E17AA5">
              <w:rPr>
                <w:rFonts w:ascii="Calibri" w:hAnsi="Calibri" w:cs="Calibri"/>
                <w:sz w:val="22"/>
                <w:szCs w:val="22"/>
              </w:rPr>
              <w:t>Практична</w:t>
            </w:r>
            <w:proofErr w:type="spellEnd"/>
            <w:r w:rsidRPr="00E17AA5">
              <w:rPr>
                <w:rFonts w:ascii="Calibri" w:hAnsi="Calibri" w:cs="Calibri"/>
                <w:sz w:val="22"/>
                <w:szCs w:val="22"/>
              </w:rPr>
              <w:t xml:space="preserve"> </w:t>
            </w:r>
            <w:proofErr w:type="spellStart"/>
            <w:r w:rsidRPr="00E17AA5">
              <w:rPr>
                <w:rFonts w:ascii="Calibri" w:hAnsi="Calibri" w:cs="Calibri"/>
                <w:sz w:val="22"/>
                <w:szCs w:val="22"/>
              </w:rPr>
              <w:t>настава</w:t>
            </w:r>
            <w:proofErr w:type="spellEnd"/>
            <w:r w:rsidRPr="00E17AA5">
              <w:rPr>
                <w:rFonts w:ascii="Calibri" w:hAnsi="Calibri" w:cs="Calibri"/>
                <w:sz w:val="22"/>
                <w:szCs w:val="22"/>
              </w:rPr>
              <w:t xml:space="preserve">: </w:t>
            </w:r>
            <w:r w:rsidR="004B14A6">
              <w:rPr>
                <w:rFonts w:ascii="Calibri" w:hAnsi="Calibri" w:cs="Calibri"/>
                <w:sz w:val="22"/>
                <w:szCs w:val="22"/>
                <w:lang w:val="sr-Cyrl-RS"/>
              </w:rPr>
              <w:t>7</w:t>
            </w:r>
            <w:r w:rsidRPr="00E17AA5">
              <w:rPr>
                <w:rFonts w:ascii="Calibri" w:hAnsi="Calibri" w:cs="Calibri"/>
                <w:sz w:val="22"/>
                <w:szCs w:val="22"/>
              </w:rPr>
              <w:t>5</w:t>
            </w:r>
          </w:p>
        </w:tc>
      </w:tr>
      <w:tr w:rsidR="00A616A0" w:rsidRPr="00E17AA5" w14:paraId="366900B2" w14:textId="77777777" w:rsidTr="00A31333">
        <w:tblPrEx>
          <w:jc w:val="center"/>
        </w:tblPrEx>
        <w:trPr>
          <w:jc w:val="center"/>
        </w:trPr>
        <w:tc>
          <w:tcPr>
            <w:tcW w:w="5000" w:type="pct"/>
            <w:gridSpan w:val="3"/>
          </w:tcPr>
          <w:p w14:paraId="0F606FD6" w14:textId="77777777" w:rsidR="00A616A0" w:rsidRPr="00E17AA5" w:rsidRDefault="00A616A0" w:rsidP="00D63BF4">
            <w:pPr>
              <w:rPr>
                <w:rFonts w:ascii="Calibri" w:hAnsi="Calibri" w:cs="Calibri"/>
                <w:b/>
                <w:bCs/>
                <w:lang w:val="ru-RU"/>
              </w:rPr>
            </w:pPr>
            <w:r w:rsidRPr="00E17AA5">
              <w:rPr>
                <w:rFonts w:ascii="Calibri" w:hAnsi="Calibri" w:cs="Calibri"/>
                <w:b/>
                <w:bCs/>
                <w:lang w:val="ru-RU"/>
              </w:rPr>
              <w:t>Методе извођења наставе</w:t>
            </w:r>
          </w:p>
          <w:p w14:paraId="01AF1FF1" w14:textId="77777777" w:rsidR="00A616A0" w:rsidRPr="00083C6C" w:rsidRDefault="00083C6C" w:rsidP="00083C6C">
            <w:pPr>
              <w:widowControl w:val="0"/>
              <w:tabs>
                <w:tab w:val="left" w:pos="567"/>
              </w:tabs>
              <w:autoSpaceDE w:val="0"/>
              <w:autoSpaceDN w:val="0"/>
              <w:adjustRightInd w:val="0"/>
              <w:jc w:val="both"/>
              <w:rPr>
                <w:rFonts w:ascii="Calibri" w:hAnsi="Calibri" w:cs="Calibri"/>
                <w:sz w:val="22"/>
                <w:szCs w:val="22"/>
                <w:lang w:val="sr-Cyrl-CS" w:eastAsia="sr-Latn-CS"/>
              </w:rPr>
            </w:pPr>
            <w:proofErr w:type="spellStart"/>
            <w:r w:rsidRPr="00083C6C">
              <w:rPr>
                <w:rFonts w:ascii="Calibri" w:hAnsi="Calibri" w:cs="Calibri"/>
                <w:sz w:val="22"/>
                <w:szCs w:val="22"/>
                <w:lang w:eastAsia="sr-Latn-CS"/>
              </w:rPr>
              <w:t>Теоријска</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настава</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се</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изводи</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уз</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коришћење</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мултимедијалних</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садржаја</w:t>
            </w:r>
            <w:proofErr w:type="spellEnd"/>
            <w:r w:rsidRPr="00083C6C">
              <w:rPr>
                <w:rFonts w:ascii="Calibri" w:hAnsi="Calibri" w:cs="Calibri"/>
                <w:sz w:val="22"/>
                <w:szCs w:val="22"/>
                <w:lang w:eastAsia="sr-Latn-CS"/>
              </w:rPr>
              <w:t xml:space="preserve"> и </w:t>
            </w:r>
            <w:proofErr w:type="spellStart"/>
            <w:r w:rsidRPr="00083C6C">
              <w:rPr>
                <w:rFonts w:ascii="Calibri" w:hAnsi="Calibri" w:cs="Calibri"/>
                <w:sz w:val="22"/>
                <w:szCs w:val="22"/>
                <w:lang w:eastAsia="sr-Latn-CS"/>
              </w:rPr>
              <w:t>интерактивних</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софтверских</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алата</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Практична</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настава</w:t>
            </w:r>
            <w:proofErr w:type="spellEnd"/>
            <w:r w:rsidRPr="00083C6C">
              <w:rPr>
                <w:rFonts w:ascii="Calibri" w:hAnsi="Calibri" w:cs="Calibri"/>
                <w:sz w:val="22"/>
                <w:szCs w:val="22"/>
                <w:lang w:val="sr-Cyrl-RS" w:eastAsia="sr-Latn-CS"/>
              </w:rPr>
              <w:t xml:space="preserve"> </w:t>
            </w:r>
            <w:proofErr w:type="spellStart"/>
            <w:r w:rsidRPr="00083C6C">
              <w:rPr>
                <w:rFonts w:ascii="Calibri" w:hAnsi="Calibri" w:cs="Calibri"/>
                <w:sz w:val="22"/>
                <w:szCs w:val="22"/>
                <w:lang w:eastAsia="sr-Latn-CS"/>
              </w:rPr>
              <w:t>се</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изводи</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на</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рачунару</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Користе</w:t>
            </w:r>
            <w:proofErr w:type="spellEnd"/>
            <w:r w:rsidRPr="00083C6C">
              <w:rPr>
                <w:rFonts w:ascii="Calibri" w:hAnsi="Calibri" w:cs="Calibri"/>
                <w:sz w:val="22"/>
                <w:szCs w:val="22"/>
                <w:lang w:eastAsia="sr-Latn-CS"/>
              </w:rPr>
              <w:t xml:space="preserve"> се </w:t>
            </w:r>
            <w:proofErr w:type="spellStart"/>
            <w:r w:rsidRPr="00083C6C">
              <w:rPr>
                <w:rFonts w:ascii="Calibri" w:hAnsi="Calibri" w:cs="Calibri"/>
                <w:sz w:val="22"/>
                <w:szCs w:val="22"/>
                <w:lang w:eastAsia="sr-Latn-CS"/>
              </w:rPr>
              <w:t>симулациони</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примери</w:t>
            </w:r>
            <w:proofErr w:type="spellEnd"/>
            <w:r w:rsidRPr="00083C6C">
              <w:rPr>
                <w:rFonts w:ascii="Calibri" w:hAnsi="Calibri" w:cs="Calibri"/>
                <w:sz w:val="22"/>
                <w:szCs w:val="22"/>
                <w:lang w:eastAsia="sr-Latn-CS"/>
              </w:rPr>
              <w:t xml:space="preserve"> и </w:t>
            </w:r>
            <w:proofErr w:type="spellStart"/>
            <w:r w:rsidRPr="00083C6C">
              <w:rPr>
                <w:rFonts w:ascii="Calibri" w:hAnsi="Calibri" w:cs="Calibri"/>
                <w:sz w:val="22"/>
                <w:szCs w:val="22"/>
                <w:lang w:eastAsia="sr-Latn-CS"/>
              </w:rPr>
              <w:t>реалан</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пример</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заснован</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на</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лабораторијском</w:t>
            </w:r>
            <w:proofErr w:type="spellEnd"/>
            <w:r w:rsidRPr="00083C6C">
              <w:rPr>
                <w:rFonts w:ascii="Calibri" w:hAnsi="Calibri" w:cs="Calibri"/>
                <w:sz w:val="22"/>
                <w:szCs w:val="22"/>
                <w:lang w:eastAsia="sr-Latn-CS"/>
              </w:rPr>
              <w:t xml:space="preserve"> </w:t>
            </w:r>
            <w:proofErr w:type="spellStart"/>
            <w:r w:rsidRPr="00083C6C">
              <w:rPr>
                <w:rFonts w:ascii="Calibri" w:hAnsi="Calibri" w:cs="Calibri"/>
                <w:sz w:val="22"/>
                <w:szCs w:val="22"/>
                <w:lang w:eastAsia="sr-Latn-CS"/>
              </w:rPr>
              <w:t>моделу</w:t>
            </w:r>
            <w:proofErr w:type="spellEnd"/>
            <w:r w:rsidRPr="00083C6C">
              <w:rPr>
                <w:rFonts w:ascii="Calibri" w:hAnsi="Calibri" w:cs="Calibri"/>
                <w:sz w:val="22"/>
                <w:szCs w:val="22"/>
                <w:lang w:eastAsia="sr-Latn-CS"/>
              </w:rPr>
              <w:t>.</w:t>
            </w:r>
          </w:p>
        </w:tc>
      </w:tr>
      <w:tr w:rsidR="00A616A0" w:rsidRPr="00E17AA5" w14:paraId="042EBBE0" w14:textId="77777777" w:rsidTr="00A31333">
        <w:tblPrEx>
          <w:jc w:val="center"/>
        </w:tblPrEx>
        <w:trPr>
          <w:jc w:val="center"/>
        </w:trPr>
        <w:tc>
          <w:tcPr>
            <w:tcW w:w="5000" w:type="pct"/>
            <w:gridSpan w:val="3"/>
          </w:tcPr>
          <w:p w14:paraId="754C8395" w14:textId="77777777" w:rsidR="00A616A0" w:rsidRPr="00E17AA5" w:rsidRDefault="00A616A0" w:rsidP="00D63BF4">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1360D096" w14:textId="77777777" w:rsidR="00A616A0" w:rsidRPr="00E17AA5" w:rsidRDefault="00083C6C" w:rsidP="00083C6C">
            <w:pPr>
              <w:autoSpaceDE w:val="0"/>
              <w:autoSpaceDN w:val="0"/>
              <w:adjustRightInd w:val="0"/>
              <w:jc w:val="both"/>
              <w:rPr>
                <w:rFonts w:ascii="Calibri" w:hAnsi="Calibri" w:cs="Calibri"/>
                <w:b/>
                <w:bCs/>
                <w:lang w:val="ru-RU"/>
              </w:rPr>
            </w:pPr>
            <w:proofErr w:type="spellStart"/>
            <w:r w:rsidRPr="00083C6C">
              <w:rPr>
                <w:rFonts w:ascii="Calibri" w:hAnsi="Calibri" w:cs="Calibri"/>
                <w:bCs/>
                <w:sz w:val="22"/>
                <w:szCs w:val="22"/>
                <w:lang w:eastAsia="sr-Latn-CS"/>
              </w:rPr>
              <w:t>Испит</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се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полаже</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предајом</w:t>
            </w:r>
            <w:proofErr w:type="spellEnd"/>
            <w:r w:rsidRPr="00083C6C">
              <w:rPr>
                <w:rFonts w:ascii="Calibri" w:hAnsi="Calibri" w:cs="Calibri"/>
                <w:bCs/>
                <w:sz w:val="22"/>
                <w:szCs w:val="22"/>
                <w:lang w:eastAsia="sr-Latn-CS"/>
              </w:rPr>
              <w:t xml:space="preserve"> и </w:t>
            </w:r>
            <w:proofErr w:type="spellStart"/>
            <w:r w:rsidRPr="00083C6C">
              <w:rPr>
                <w:rFonts w:ascii="Calibri" w:hAnsi="Calibri" w:cs="Calibri"/>
                <w:bCs/>
                <w:sz w:val="22"/>
                <w:szCs w:val="22"/>
                <w:lang w:eastAsia="sr-Latn-CS"/>
              </w:rPr>
              <w:t>презентацијом</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семинарског</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рада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Семинарски</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рад</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доноси</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до</w:t>
            </w:r>
            <w:proofErr w:type="spellEnd"/>
            <w:r w:rsidRPr="00083C6C">
              <w:rPr>
                <w:rFonts w:ascii="Calibri" w:hAnsi="Calibri" w:cs="Calibri"/>
                <w:bCs/>
                <w:sz w:val="22"/>
                <w:szCs w:val="22"/>
                <w:lang w:eastAsia="sr-Latn-CS"/>
              </w:rPr>
              <w:t xml:space="preserve"> 60 </w:t>
            </w:r>
            <w:proofErr w:type="spellStart"/>
            <w:r w:rsidRPr="00083C6C">
              <w:rPr>
                <w:rFonts w:ascii="Calibri" w:hAnsi="Calibri" w:cs="Calibri"/>
                <w:bCs/>
                <w:sz w:val="22"/>
                <w:szCs w:val="22"/>
                <w:lang w:eastAsia="sr-Latn-CS"/>
              </w:rPr>
              <w:t>бодова</w:t>
            </w:r>
            <w:proofErr w:type="spellEnd"/>
            <w:r w:rsidRPr="00083C6C">
              <w:rPr>
                <w:rFonts w:ascii="Calibri" w:hAnsi="Calibri" w:cs="Calibri"/>
                <w:bCs/>
                <w:sz w:val="22"/>
                <w:szCs w:val="22"/>
                <w:lang w:eastAsia="sr-Latn-CS"/>
              </w:rPr>
              <w:t xml:space="preserve">, а </w:t>
            </w:r>
            <w:proofErr w:type="spellStart"/>
            <w:r w:rsidRPr="00083C6C">
              <w:rPr>
                <w:rFonts w:ascii="Calibri" w:hAnsi="Calibri" w:cs="Calibri"/>
                <w:bCs/>
                <w:sz w:val="22"/>
                <w:szCs w:val="22"/>
                <w:lang w:eastAsia="sr-Latn-CS"/>
              </w:rPr>
              <w:t>његова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презентација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која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интегрише</w:t>
            </w:r>
            <w:proofErr w:type="spellEnd"/>
            <w:r w:rsidRPr="00083C6C">
              <w:rPr>
                <w:rFonts w:ascii="Calibri" w:hAnsi="Calibri" w:cs="Calibri"/>
                <w:bCs/>
                <w:sz w:val="22"/>
                <w:szCs w:val="22"/>
                <w:lang w:eastAsia="sr-Latn-CS"/>
              </w:rPr>
              <w:t xml:space="preserve"> и </w:t>
            </w:r>
            <w:proofErr w:type="spellStart"/>
            <w:r w:rsidRPr="00083C6C">
              <w:rPr>
                <w:rFonts w:ascii="Calibri" w:hAnsi="Calibri" w:cs="Calibri"/>
                <w:bCs/>
                <w:sz w:val="22"/>
                <w:szCs w:val="22"/>
                <w:lang w:eastAsia="sr-Latn-CS"/>
              </w:rPr>
              <w:t>усмени</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део</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испита</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доноси</w:t>
            </w:r>
            <w:proofErr w:type="spellEnd"/>
            <w:r w:rsidRPr="00083C6C">
              <w:rPr>
                <w:rFonts w:ascii="Calibri" w:hAnsi="Calibri" w:cs="Calibri"/>
                <w:bCs/>
                <w:sz w:val="22"/>
                <w:szCs w:val="22"/>
                <w:lang w:eastAsia="sr-Latn-CS"/>
              </w:rPr>
              <w:t xml:space="preserve"> </w:t>
            </w:r>
            <w:proofErr w:type="spellStart"/>
            <w:r w:rsidRPr="00083C6C">
              <w:rPr>
                <w:rFonts w:ascii="Calibri" w:hAnsi="Calibri" w:cs="Calibri"/>
                <w:bCs/>
                <w:sz w:val="22"/>
                <w:szCs w:val="22"/>
                <w:lang w:eastAsia="sr-Latn-CS"/>
              </w:rPr>
              <w:t>до</w:t>
            </w:r>
            <w:proofErr w:type="spellEnd"/>
            <w:r w:rsidRPr="00083C6C">
              <w:rPr>
                <w:rFonts w:ascii="Calibri" w:hAnsi="Calibri" w:cs="Calibri"/>
                <w:bCs/>
                <w:sz w:val="22"/>
                <w:szCs w:val="22"/>
                <w:lang w:eastAsia="sr-Latn-CS"/>
              </w:rPr>
              <w:t xml:space="preserve"> 40 </w:t>
            </w:r>
            <w:proofErr w:type="spellStart"/>
            <w:r w:rsidRPr="00083C6C">
              <w:rPr>
                <w:rFonts w:ascii="Calibri" w:hAnsi="Calibri" w:cs="Calibri"/>
                <w:bCs/>
                <w:sz w:val="22"/>
                <w:szCs w:val="22"/>
                <w:lang w:eastAsia="sr-Latn-CS"/>
              </w:rPr>
              <w:t>бодова</w:t>
            </w:r>
            <w:proofErr w:type="spellEnd"/>
            <w:r w:rsidRPr="00D95AD1">
              <w:rPr>
                <w:bCs/>
                <w:sz w:val="20"/>
                <w:szCs w:val="20"/>
                <w:lang w:eastAsia="sr-Latn-CS"/>
              </w:rPr>
              <w:t>.</w:t>
            </w:r>
          </w:p>
        </w:tc>
      </w:tr>
      <w:bookmarkEnd w:id="92"/>
    </w:tbl>
    <w:p w14:paraId="0FEA2864" w14:textId="77777777" w:rsidR="00A616A0" w:rsidRPr="00E17AA5" w:rsidRDefault="00A616A0">
      <w:pPr>
        <w:rPr>
          <w:rFonts w:ascii="Calibri" w:hAnsi="Calibri" w:cs="Calibri"/>
        </w:rPr>
      </w:pPr>
      <w:r w:rsidRPr="00E17AA5">
        <w:rPr>
          <w:rFonts w:ascii="Calibri" w:hAnsi="Calibri" w:cs="Calibri"/>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8"/>
        <w:gridCol w:w="2642"/>
        <w:gridCol w:w="3049"/>
      </w:tblGrid>
      <w:tr w:rsidR="002A3DA6" w:rsidRPr="0024239E" w14:paraId="468FEBC4" w14:textId="77777777" w:rsidTr="00A31333">
        <w:trPr>
          <w:jc w:val="center"/>
        </w:trPr>
        <w:tc>
          <w:tcPr>
            <w:tcW w:w="5000" w:type="pct"/>
            <w:gridSpan w:val="3"/>
          </w:tcPr>
          <w:p w14:paraId="251C37A8" w14:textId="77777777" w:rsidR="002A3DA6" w:rsidRPr="0024239E" w:rsidRDefault="002A3DA6" w:rsidP="00036ADE">
            <w:pPr>
              <w:rPr>
                <w:rFonts w:ascii="Resavska BG Sans" w:hAnsi="Resavska BG Sans"/>
              </w:rPr>
            </w:pPr>
            <w:bookmarkStart w:id="93" w:name="DPIR02"/>
            <w:proofErr w:type="spellStart"/>
            <w:r w:rsidRPr="0024239E">
              <w:rPr>
                <w:rFonts w:ascii="Resavska BG Sans" w:hAnsi="Resavska BG Sans"/>
                <w:b/>
                <w:bCs/>
              </w:rPr>
              <w:t>Назив</w:t>
            </w:r>
            <w:proofErr w:type="spellEnd"/>
            <w:r w:rsidRPr="0024239E">
              <w:rPr>
                <w:rFonts w:ascii="Resavska BG Sans" w:hAnsi="Resavska BG Sans"/>
                <w:b/>
                <w:bCs/>
              </w:rPr>
              <w:t xml:space="preserve"> </w:t>
            </w:r>
            <w:proofErr w:type="spellStart"/>
            <w:r w:rsidRPr="0024239E">
              <w:rPr>
                <w:rFonts w:ascii="Resavska BG Sans" w:hAnsi="Resavska BG Sans"/>
                <w:b/>
                <w:bCs/>
              </w:rPr>
              <w:t>предмета</w:t>
            </w:r>
            <w:proofErr w:type="spellEnd"/>
            <w:r w:rsidRPr="0024239E">
              <w:rPr>
                <w:rFonts w:ascii="Resavska BG Sans" w:hAnsi="Resavska BG Sans"/>
                <w:b/>
                <w:bCs/>
              </w:rPr>
              <w:t>:</w:t>
            </w:r>
            <w:r w:rsidRPr="0024239E">
              <w:rPr>
                <w:rFonts w:ascii="Resavska BG Sans" w:hAnsi="Resavska BG Sans"/>
                <w:b/>
                <w:bCs/>
                <w:sz w:val="22"/>
                <w:szCs w:val="22"/>
              </w:rPr>
              <w:t xml:space="preserve"> </w:t>
            </w:r>
            <w:proofErr w:type="spellStart"/>
            <w:r w:rsidRPr="0024239E">
              <w:rPr>
                <w:rFonts w:ascii="Resavska BG Sans" w:hAnsi="Resavska BG Sans"/>
                <w:b/>
                <w:bCs/>
              </w:rPr>
              <w:t>Биоинжењеринг</w:t>
            </w:r>
            <w:proofErr w:type="spellEnd"/>
            <w:r w:rsidRPr="0024239E">
              <w:rPr>
                <w:rFonts w:ascii="Resavska BG Sans" w:hAnsi="Resavska BG Sans"/>
                <w:b/>
                <w:bCs/>
              </w:rPr>
              <w:t xml:space="preserve"> 1</w:t>
            </w:r>
          </w:p>
        </w:tc>
      </w:tr>
      <w:tr w:rsidR="002A3DA6" w:rsidRPr="00170D36" w14:paraId="3B84A238" w14:textId="77777777" w:rsidTr="00A31333">
        <w:trPr>
          <w:jc w:val="center"/>
        </w:trPr>
        <w:tc>
          <w:tcPr>
            <w:tcW w:w="5000" w:type="pct"/>
            <w:gridSpan w:val="3"/>
          </w:tcPr>
          <w:p w14:paraId="1A549FD6" w14:textId="77777777" w:rsidR="002A3DA6" w:rsidRPr="0024239E" w:rsidRDefault="002A3DA6" w:rsidP="00036ADE">
            <w:pPr>
              <w:rPr>
                <w:rFonts w:ascii="Resavska BG Sans" w:hAnsi="Resavska BG Sans"/>
                <w:b/>
                <w:bCs/>
                <w:lang w:val="ru-RU"/>
              </w:rPr>
            </w:pPr>
            <w:r w:rsidRPr="0024239E">
              <w:rPr>
                <w:rFonts w:ascii="Resavska BG Sans" w:hAnsi="Resavska BG Sans"/>
                <w:b/>
                <w:bCs/>
                <w:lang w:val="ru-RU"/>
              </w:rPr>
              <w:t xml:space="preserve">Наставник или наставници: </w:t>
            </w:r>
            <w:r w:rsidRPr="0024239E">
              <w:rPr>
                <w:rFonts w:ascii="Resavska BG Sans" w:hAnsi="Resavska BG Sans"/>
                <w:b/>
                <w:lang w:val="ru-RU"/>
              </w:rPr>
              <w:t>Филиповић Д. Ненад</w:t>
            </w:r>
            <w:r>
              <w:rPr>
                <w:rFonts w:ascii="Resavska BG Sans" w:hAnsi="Resavska BG Sans"/>
                <w:b/>
                <w:lang w:val="ru-RU"/>
              </w:rPr>
              <w:t>, Исаиловић М. Велибор</w:t>
            </w:r>
          </w:p>
        </w:tc>
      </w:tr>
      <w:tr w:rsidR="002A3DA6" w:rsidRPr="00170D36" w14:paraId="1CAE60E8" w14:textId="77777777" w:rsidTr="00A31333">
        <w:trPr>
          <w:jc w:val="center"/>
        </w:trPr>
        <w:tc>
          <w:tcPr>
            <w:tcW w:w="5000" w:type="pct"/>
            <w:gridSpan w:val="3"/>
          </w:tcPr>
          <w:p w14:paraId="6A501123" w14:textId="77777777" w:rsidR="002A3DA6" w:rsidRPr="0024239E" w:rsidRDefault="002A3DA6" w:rsidP="00036ADE">
            <w:pPr>
              <w:rPr>
                <w:rFonts w:ascii="Resavska BG Sans" w:hAnsi="Resavska BG Sans"/>
                <w:lang w:val="ru-RU"/>
              </w:rPr>
            </w:pPr>
            <w:r w:rsidRPr="0024239E">
              <w:rPr>
                <w:rFonts w:ascii="Resavska BG Sans" w:hAnsi="Resavska BG Sans"/>
                <w:b/>
                <w:bCs/>
                <w:lang w:val="ru-RU"/>
              </w:rPr>
              <w:t>Статус предмета:</w:t>
            </w:r>
            <w:r w:rsidRPr="0024239E">
              <w:rPr>
                <w:rFonts w:ascii="Resavska BG Sans" w:hAnsi="Resavska BG Sans"/>
                <w:bCs/>
                <w:sz w:val="22"/>
                <w:szCs w:val="22"/>
                <w:lang w:val="ru-RU"/>
              </w:rPr>
              <w:t xml:space="preserve"> </w:t>
            </w:r>
            <w:r w:rsidRPr="0024239E">
              <w:rPr>
                <w:rFonts w:ascii="Resavska BG Sans" w:hAnsi="Resavska BG Sans"/>
                <w:b/>
                <w:bCs/>
                <w:sz w:val="22"/>
                <w:szCs w:val="22"/>
              </w:rPr>
              <w:t>T</w:t>
            </w:r>
            <w:r w:rsidRPr="0024239E">
              <w:rPr>
                <w:rFonts w:ascii="Resavska BG Sans" w:hAnsi="Resavska BG Sans"/>
                <w:b/>
                <w:bCs/>
                <w:sz w:val="22"/>
                <w:szCs w:val="22"/>
                <w:lang w:val="ru-RU"/>
              </w:rPr>
              <w:t xml:space="preserve">: </w:t>
            </w:r>
            <w:r w:rsidRPr="0024239E">
              <w:rPr>
                <w:rFonts w:ascii="Resavska BG Sans" w:hAnsi="Resavska BG Sans"/>
                <w:bCs/>
                <w:sz w:val="22"/>
                <w:szCs w:val="22"/>
                <w:lang w:val="ru-RU"/>
              </w:rPr>
              <w:t xml:space="preserve">Изборни, </w:t>
            </w:r>
            <w:r w:rsidRPr="0024239E">
              <w:rPr>
                <w:rFonts w:ascii="Resavska BG Sans" w:hAnsi="Resavska BG Sans"/>
                <w:bCs/>
                <w:sz w:val="22"/>
                <w:szCs w:val="22"/>
              </w:rPr>
              <w:t>III</w:t>
            </w:r>
            <w:r w:rsidRPr="0024239E">
              <w:rPr>
                <w:rFonts w:ascii="Resavska BG Sans" w:hAnsi="Resavska BG Sans"/>
                <w:bCs/>
                <w:sz w:val="22"/>
                <w:szCs w:val="22"/>
                <w:lang w:val="ru-RU"/>
              </w:rPr>
              <w:t xml:space="preserve"> семестар</w:t>
            </w:r>
          </w:p>
        </w:tc>
      </w:tr>
      <w:tr w:rsidR="002A3DA6" w:rsidRPr="0024239E" w14:paraId="6959F975" w14:textId="77777777" w:rsidTr="00A31333">
        <w:trPr>
          <w:jc w:val="center"/>
        </w:trPr>
        <w:tc>
          <w:tcPr>
            <w:tcW w:w="5000" w:type="pct"/>
            <w:gridSpan w:val="3"/>
          </w:tcPr>
          <w:p w14:paraId="68C85B0D" w14:textId="77777777" w:rsidR="002A3DA6" w:rsidRPr="0024239E" w:rsidRDefault="002A3DA6" w:rsidP="00036ADE">
            <w:pPr>
              <w:rPr>
                <w:rFonts w:ascii="Resavska BG Sans" w:hAnsi="Resavska BG Sans"/>
              </w:rPr>
            </w:pPr>
            <w:proofErr w:type="spellStart"/>
            <w:r w:rsidRPr="0024239E">
              <w:rPr>
                <w:rFonts w:ascii="Resavska BG Sans" w:hAnsi="Resavska BG Sans"/>
                <w:b/>
                <w:bCs/>
              </w:rPr>
              <w:t>Број</w:t>
            </w:r>
            <w:proofErr w:type="spellEnd"/>
            <w:r w:rsidRPr="0024239E">
              <w:rPr>
                <w:rFonts w:ascii="Resavska BG Sans" w:hAnsi="Resavska BG Sans"/>
                <w:b/>
                <w:bCs/>
              </w:rPr>
              <w:t xml:space="preserve"> ЕСПБ: 15</w:t>
            </w:r>
          </w:p>
        </w:tc>
      </w:tr>
      <w:tr w:rsidR="002A3DA6" w:rsidRPr="00170D36" w14:paraId="64AA4B4F" w14:textId="77777777" w:rsidTr="00A31333">
        <w:trPr>
          <w:jc w:val="center"/>
        </w:trPr>
        <w:tc>
          <w:tcPr>
            <w:tcW w:w="5000" w:type="pct"/>
            <w:gridSpan w:val="3"/>
          </w:tcPr>
          <w:p w14:paraId="3BC3E162" w14:textId="77777777" w:rsidR="002A3DA6" w:rsidRPr="0024239E" w:rsidRDefault="002A3DA6" w:rsidP="00036ADE">
            <w:pPr>
              <w:rPr>
                <w:rFonts w:ascii="Resavska BG Sans" w:hAnsi="Resavska BG Sans"/>
                <w:lang w:val="ru-RU"/>
              </w:rPr>
            </w:pPr>
            <w:r w:rsidRPr="0024239E">
              <w:rPr>
                <w:rFonts w:ascii="Resavska BG Sans" w:hAnsi="Resavska BG Sans"/>
                <w:b/>
                <w:bCs/>
                <w:lang w:val="ru-RU"/>
              </w:rPr>
              <w:t xml:space="preserve">Услов: </w:t>
            </w:r>
            <w:r w:rsidRPr="0024239E">
              <w:rPr>
                <w:rFonts w:ascii="Resavska BG Sans" w:hAnsi="Resavska BG Sans"/>
                <w:bCs/>
                <w:sz w:val="22"/>
                <w:szCs w:val="22"/>
                <w:lang w:val="ru-RU"/>
              </w:rPr>
              <w:t>Одслушана класична механика, механика флуида,</w:t>
            </w:r>
            <w:r w:rsidRPr="0024239E">
              <w:rPr>
                <w:rFonts w:ascii="Resavska BG Sans" w:hAnsi="Resavska BG Sans"/>
                <w:b/>
                <w:bCs/>
                <w:lang w:val="ru-RU"/>
              </w:rPr>
              <w:t xml:space="preserve"> </w:t>
            </w:r>
            <w:r w:rsidRPr="0024239E">
              <w:rPr>
                <w:rFonts w:ascii="Resavska BG Sans" w:hAnsi="Resavska BG Sans"/>
                <w:bCs/>
                <w:sz w:val="22"/>
                <w:szCs w:val="22"/>
                <w:lang w:val="ru-RU"/>
              </w:rPr>
              <w:t>компјутерска динамика флуида</w:t>
            </w:r>
          </w:p>
        </w:tc>
      </w:tr>
      <w:tr w:rsidR="002A3DA6" w:rsidRPr="00170D36" w14:paraId="060C4124" w14:textId="77777777" w:rsidTr="00A31333">
        <w:trPr>
          <w:jc w:val="center"/>
        </w:trPr>
        <w:tc>
          <w:tcPr>
            <w:tcW w:w="5000" w:type="pct"/>
            <w:gridSpan w:val="3"/>
          </w:tcPr>
          <w:p w14:paraId="74180650" w14:textId="77777777" w:rsidR="002A3DA6" w:rsidRPr="0024239E" w:rsidRDefault="002A3DA6" w:rsidP="00036ADE">
            <w:pPr>
              <w:autoSpaceDE w:val="0"/>
              <w:autoSpaceDN w:val="0"/>
              <w:adjustRightInd w:val="0"/>
              <w:rPr>
                <w:rFonts w:ascii="Resavska BG Sans" w:hAnsi="Resavska BG Sans"/>
                <w:b/>
                <w:bCs/>
                <w:lang w:val="ru-RU"/>
              </w:rPr>
            </w:pPr>
            <w:r w:rsidRPr="0024239E">
              <w:rPr>
                <w:rFonts w:ascii="Resavska BG Sans" w:hAnsi="Resavska BG Sans"/>
                <w:b/>
                <w:bCs/>
                <w:lang w:val="ru-RU"/>
              </w:rPr>
              <w:t>Циљ предмета:</w:t>
            </w:r>
          </w:p>
          <w:p w14:paraId="58B72B7D" w14:textId="77777777" w:rsidR="002A3DA6" w:rsidRPr="0024239E" w:rsidRDefault="002A3DA6" w:rsidP="00036ADE">
            <w:pPr>
              <w:autoSpaceDE w:val="0"/>
              <w:autoSpaceDN w:val="0"/>
              <w:adjustRightInd w:val="0"/>
              <w:rPr>
                <w:rFonts w:ascii="Resavska BG Sans" w:hAnsi="Resavska BG Sans"/>
                <w:b/>
                <w:bCs/>
                <w:lang w:val="ru-RU"/>
              </w:rPr>
            </w:pPr>
            <w:r w:rsidRPr="0024239E">
              <w:rPr>
                <w:rFonts w:ascii="Resavska BG Sans" w:hAnsi="Resavska BG Sans"/>
                <w:sz w:val="22"/>
                <w:szCs w:val="22"/>
                <w:lang w:val="ru-RU"/>
              </w:rPr>
              <w:t>Циљ предмета је упознавање кандидата са основама биоинжењеринга.</w:t>
            </w:r>
          </w:p>
        </w:tc>
      </w:tr>
      <w:tr w:rsidR="002A3DA6" w:rsidRPr="00170D36" w14:paraId="454223BA" w14:textId="77777777" w:rsidTr="00A31333">
        <w:trPr>
          <w:jc w:val="center"/>
        </w:trPr>
        <w:tc>
          <w:tcPr>
            <w:tcW w:w="5000" w:type="pct"/>
            <w:gridSpan w:val="3"/>
          </w:tcPr>
          <w:p w14:paraId="1F2BB6AE" w14:textId="77777777" w:rsidR="002A3DA6" w:rsidRPr="0024239E" w:rsidRDefault="002A3DA6" w:rsidP="00036ADE">
            <w:pPr>
              <w:rPr>
                <w:rFonts w:ascii="Resavska BG Sans" w:hAnsi="Resavska BG Sans"/>
                <w:b/>
                <w:bCs/>
                <w:lang w:val="ru-RU"/>
              </w:rPr>
            </w:pPr>
            <w:r w:rsidRPr="0024239E">
              <w:rPr>
                <w:rFonts w:ascii="Resavska BG Sans" w:hAnsi="Resavska BG Sans"/>
                <w:b/>
                <w:bCs/>
                <w:lang w:val="ru-RU"/>
              </w:rPr>
              <w:t xml:space="preserve">Исход предмета </w:t>
            </w:r>
          </w:p>
          <w:p w14:paraId="6B0BF851" w14:textId="77777777" w:rsidR="002A3DA6" w:rsidRPr="0024239E" w:rsidRDefault="002A3DA6" w:rsidP="00036ADE">
            <w:pPr>
              <w:jc w:val="both"/>
              <w:rPr>
                <w:rFonts w:ascii="Resavska BG Sans" w:hAnsi="Resavska BG Sans"/>
                <w:lang w:val="ru-RU"/>
              </w:rPr>
            </w:pPr>
            <w:r w:rsidRPr="0024239E">
              <w:rPr>
                <w:rFonts w:ascii="Resavska BG Sans" w:hAnsi="Resavska BG Sans"/>
                <w:sz w:val="22"/>
                <w:szCs w:val="22"/>
                <w:lang w:val="ru-RU"/>
              </w:rPr>
              <w:t>Познавање основа биоинжењеринга. Стечена знања за самосталну израду сложеног реалног задатка из области биоинжењеринга.</w:t>
            </w:r>
          </w:p>
        </w:tc>
      </w:tr>
      <w:tr w:rsidR="002A3DA6" w:rsidRPr="00170D36" w14:paraId="278739C6" w14:textId="77777777" w:rsidTr="00A31333">
        <w:trPr>
          <w:jc w:val="center"/>
        </w:trPr>
        <w:tc>
          <w:tcPr>
            <w:tcW w:w="5000" w:type="pct"/>
            <w:gridSpan w:val="3"/>
          </w:tcPr>
          <w:p w14:paraId="15616A6B" w14:textId="77777777" w:rsidR="002A3DA6" w:rsidRPr="0024239E" w:rsidRDefault="002A3DA6" w:rsidP="00036ADE">
            <w:pPr>
              <w:autoSpaceDE w:val="0"/>
              <w:autoSpaceDN w:val="0"/>
              <w:adjustRightInd w:val="0"/>
              <w:rPr>
                <w:rFonts w:ascii="Resavska BG Sans" w:hAnsi="Resavska BG Sans"/>
                <w:b/>
                <w:bCs/>
                <w:lang w:val="ru-RU"/>
              </w:rPr>
            </w:pPr>
            <w:r w:rsidRPr="0024239E">
              <w:rPr>
                <w:rFonts w:ascii="Resavska BG Sans" w:hAnsi="Resavska BG Sans"/>
                <w:b/>
                <w:bCs/>
                <w:lang w:val="ru-RU"/>
              </w:rPr>
              <w:t>Садржај предмета</w:t>
            </w:r>
          </w:p>
          <w:p w14:paraId="553C4829" w14:textId="77777777" w:rsidR="002A3DA6" w:rsidRPr="0024239E" w:rsidRDefault="002A3DA6" w:rsidP="00036ADE">
            <w:pPr>
              <w:rPr>
                <w:rFonts w:ascii="Resavska BG Sans" w:hAnsi="Resavska BG Sans"/>
                <w:i/>
                <w:iCs/>
                <w:lang w:val="ru-RU"/>
              </w:rPr>
            </w:pPr>
            <w:r w:rsidRPr="0024239E">
              <w:rPr>
                <w:rFonts w:ascii="Resavska BG Sans" w:hAnsi="Resavska BG Sans"/>
                <w:i/>
                <w:iCs/>
                <w:lang w:val="ru-RU"/>
              </w:rPr>
              <w:t>Теоријска настава</w:t>
            </w:r>
          </w:p>
          <w:p w14:paraId="04A93D11" w14:textId="77777777" w:rsidR="002A3DA6" w:rsidRPr="0024239E" w:rsidRDefault="002A3DA6" w:rsidP="00036ADE">
            <w:pPr>
              <w:pStyle w:val="txt"/>
              <w:spacing w:before="0" w:beforeAutospacing="0" w:after="0" w:afterAutospacing="0"/>
              <w:ind w:right="142"/>
              <w:jc w:val="both"/>
              <w:rPr>
                <w:rFonts w:ascii="Resavska BG Sans" w:hAnsi="Resavska BG Sans"/>
                <w:i/>
                <w:iCs/>
                <w:sz w:val="22"/>
                <w:szCs w:val="22"/>
              </w:rPr>
            </w:pPr>
            <w:r w:rsidRPr="0024239E">
              <w:rPr>
                <w:rFonts w:ascii="Resavska BG Sans" w:hAnsi="Resavska BG Sans"/>
                <w:sz w:val="22"/>
                <w:szCs w:val="22"/>
              </w:rPr>
              <w:t>Основни појмови у биоинжењерингу. Карактеристике струјања крви. Кардиоваскуларни системи. Респираторни системи. Биомеханичке карактеристике ткива. Мишићи. Биомеханика хрскавице. Биомеханика кичменог стуба. Основни експериментални дизајн у биоинжењерингу. Израда биомедицинских уређаја.</w:t>
            </w:r>
          </w:p>
          <w:p w14:paraId="6B98656D" w14:textId="77777777" w:rsidR="002A3DA6" w:rsidRPr="0024239E" w:rsidRDefault="002A3DA6" w:rsidP="00036ADE">
            <w:pPr>
              <w:rPr>
                <w:rFonts w:ascii="Resavska BG Sans" w:hAnsi="Resavska BG Sans"/>
                <w:i/>
                <w:iCs/>
                <w:lang w:val="ru-RU"/>
              </w:rPr>
            </w:pPr>
            <w:r w:rsidRPr="0024239E">
              <w:rPr>
                <w:rFonts w:ascii="Resavska BG Sans" w:hAnsi="Resavska BG Sans"/>
                <w:i/>
                <w:iCs/>
                <w:lang w:val="ru-RU"/>
              </w:rPr>
              <w:t>Практична настава</w:t>
            </w:r>
          </w:p>
          <w:p w14:paraId="507805E6" w14:textId="77777777" w:rsidR="002A3DA6" w:rsidRPr="0024239E" w:rsidRDefault="002A3DA6" w:rsidP="00036ADE">
            <w:pPr>
              <w:rPr>
                <w:rFonts w:ascii="Resavska BG Sans" w:hAnsi="Resavska BG Sans"/>
                <w:lang w:val="ru-RU"/>
              </w:rPr>
            </w:pPr>
            <w:r w:rsidRPr="0024239E">
              <w:rPr>
                <w:rFonts w:ascii="Resavska BG Sans" w:hAnsi="Resavska BG Sans"/>
                <w:iCs/>
                <w:sz w:val="22"/>
                <w:szCs w:val="22"/>
                <w:lang w:val="ru-RU"/>
              </w:rPr>
              <w:t>Израда једног експерименталног дизајна за пример из биоинжењеринга и израда семинарског рада у облику извештаја.</w:t>
            </w:r>
          </w:p>
        </w:tc>
      </w:tr>
      <w:tr w:rsidR="002A3DA6" w:rsidRPr="0024239E" w14:paraId="75008351" w14:textId="77777777" w:rsidTr="00A31333">
        <w:trPr>
          <w:jc w:val="center"/>
        </w:trPr>
        <w:tc>
          <w:tcPr>
            <w:tcW w:w="5000" w:type="pct"/>
            <w:gridSpan w:val="3"/>
          </w:tcPr>
          <w:p w14:paraId="09C02604" w14:textId="77777777" w:rsidR="002A3DA6" w:rsidRPr="0024239E" w:rsidRDefault="002A3DA6" w:rsidP="00036ADE">
            <w:pPr>
              <w:rPr>
                <w:rFonts w:ascii="Resavska BG Sans" w:hAnsi="Resavska BG Sans"/>
                <w:b/>
                <w:bCs/>
              </w:rPr>
            </w:pPr>
            <w:proofErr w:type="spellStart"/>
            <w:r w:rsidRPr="0024239E">
              <w:rPr>
                <w:rFonts w:ascii="Resavska BG Sans" w:hAnsi="Resavska BG Sans"/>
                <w:b/>
                <w:bCs/>
              </w:rPr>
              <w:t>Препоручена</w:t>
            </w:r>
            <w:proofErr w:type="spellEnd"/>
            <w:r w:rsidRPr="0024239E">
              <w:rPr>
                <w:rFonts w:ascii="Resavska BG Sans" w:hAnsi="Resavska BG Sans"/>
                <w:b/>
                <w:bCs/>
              </w:rPr>
              <w:t xml:space="preserve"> </w:t>
            </w:r>
            <w:proofErr w:type="spellStart"/>
            <w:r w:rsidRPr="0024239E">
              <w:rPr>
                <w:rFonts w:ascii="Resavska BG Sans" w:hAnsi="Resavska BG Sans"/>
                <w:b/>
                <w:bCs/>
              </w:rPr>
              <w:t>литература</w:t>
            </w:r>
            <w:proofErr w:type="spellEnd"/>
            <w:r w:rsidRPr="0024239E">
              <w:rPr>
                <w:rFonts w:ascii="Resavska BG Sans" w:hAnsi="Resavska BG Sans"/>
                <w:b/>
                <w:bCs/>
              </w:rPr>
              <w:t xml:space="preserve"> </w:t>
            </w:r>
          </w:p>
          <w:p w14:paraId="2B7F2D10" w14:textId="77777777" w:rsidR="002A3DA6" w:rsidRPr="0024239E" w:rsidRDefault="002A3DA6" w:rsidP="002A3DA6">
            <w:pPr>
              <w:numPr>
                <w:ilvl w:val="0"/>
                <w:numId w:val="50"/>
              </w:numPr>
              <w:autoSpaceDE w:val="0"/>
              <w:autoSpaceDN w:val="0"/>
              <w:adjustRightInd w:val="0"/>
              <w:jc w:val="both"/>
              <w:rPr>
                <w:rFonts w:ascii="Resavska BG Sans" w:hAnsi="Resavska BG Sans"/>
                <w:sz w:val="22"/>
                <w:szCs w:val="22"/>
              </w:rPr>
            </w:pPr>
            <w:r w:rsidRPr="0024239E">
              <w:rPr>
                <w:rFonts w:ascii="Resavska BG Sans" w:hAnsi="Resavska BG Sans"/>
                <w:sz w:val="22"/>
                <w:szCs w:val="22"/>
                <w:lang w:val="sr-Cyrl-RS"/>
              </w:rPr>
              <w:t>Филиповић Н.</w:t>
            </w:r>
            <w:r w:rsidRPr="0024239E">
              <w:rPr>
                <w:rFonts w:ascii="Resavska BG Sans" w:hAnsi="Resavska BG Sans"/>
                <w:sz w:val="22"/>
                <w:szCs w:val="22"/>
                <w:lang w:val="ru-RU"/>
              </w:rPr>
              <w:t xml:space="preserve">, </w:t>
            </w:r>
            <w:r w:rsidRPr="0024239E">
              <w:rPr>
                <w:rFonts w:ascii="Resavska BG Sans" w:hAnsi="Resavska BG Sans"/>
                <w:sz w:val="22"/>
                <w:szCs w:val="22"/>
                <w:lang w:val="sr-Cyrl-RS"/>
              </w:rPr>
              <w:t xml:space="preserve">Основи биоинжењеринга, Факултет инжењерских наука, Крагујевац, 2012. </w:t>
            </w:r>
            <w:r w:rsidRPr="0024239E">
              <w:rPr>
                <w:rFonts w:ascii="Resavska BG Sans" w:hAnsi="Resavska BG Sans"/>
                <w:sz w:val="22"/>
                <w:szCs w:val="22"/>
              </w:rPr>
              <w:t>ISBN</w:t>
            </w:r>
            <w:r w:rsidRPr="0024239E">
              <w:rPr>
                <w:rFonts w:ascii="Resavska BG Sans" w:hAnsi="Resavska BG Sans"/>
                <w:sz w:val="22"/>
                <w:szCs w:val="22"/>
                <w:lang w:val="sr-Cyrl-RS"/>
              </w:rPr>
              <w:t xml:space="preserve"> 978-86-86685-66-7.</w:t>
            </w:r>
          </w:p>
          <w:p w14:paraId="48F08ED6" w14:textId="77777777" w:rsidR="002A3DA6" w:rsidRPr="0024239E" w:rsidRDefault="002A3DA6" w:rsidP="002A3DA6">
            <w:pPr>
              <w:numPr>
                <w:ilvl w:val="0"/>
                <w:numId w:val="50"/>
              </w:numPr>
              <w:autoSpaceDE w:val="0"/>
              <w:autoSpaceDN w:val="0"/>
              <w:adjustRightInd w:val="0"/>
              <w:jc w:val="both"/>
              <w:rPr>
                <w:rFonts w:ascii="Resavska BG Sans" w:hAnsi="Resavska BG Sans"/>
                <w:sz w:val="22"/>
                <w:szCs w:val="22"/>
              </w:rPr>
            </w:pPr>
            <w:r w:rsidRPr="0024239E">
              <w:rPr>
                <w:rFonts w:ascii="Resavska BG Sans" w:hAnsi="Resavska BG Sans"/>
                <w:sz w:val="22"/>
                <w:szCs w:val="22"/>
              </w:rPr>
              <w:t xml:space="preserve">M. Kojic, N. Filipovic, B. Stojanovic, N. Kojic, </w:t>
            </w:r>
            <w:r w:rsidRPr="0024239E">
              <w:rPr>
                <w:rFonts w:ascii="Resavska BG Sans" w:hAnsi="Resavska BG Sans"/>
                <w:i/>
                <w:iCs/>
                <w:sz w:val="22"/>
                <w:szCs w:val="22"/>
              </w:rPr>
              <w:t>Computer Modeling in Bioengineering – Theoretical Background, Examples and Software</w:t>
            </w:r>
            <w:r w:rsidRPr="0024239E">
              <w:rPr>
                <w:rFonts w:ascii="Resavska BG Sans" w:hAnsi="Resavska BG Sans"/>
                <w:sz w:val="22"/>
                <w:szCs w:val="22"/>
              </w:rPr>
              <w:t>, J. Wiley, 2008.</w:t>
            </w:r>
          </w:p>
          <w:p w14:paraId="4FA48148" w14:textId="77777777" w:rsidR="002A3DA6" w:rsidRPr="0024239E" w:rsidRDefault="00000000" w:rsidP="002A3DA6">
            <w:pPr>
              <w:numPr>
                <w:ilvl w:val="0"/>
                <w:numId w:val="50"/>
              </w:numPr>
              <w:rPr>
                <w:rFonts w:ascii="Resavska BG Sans" w:hAnsi="Resavska BG Sans"/>
              </w:rPr>
            </w:pPr>
            <w:hyperlink r:id="rId11" w:history="1">
              <w:r w:rsidR="002A3DA6" w:rsidRPr="0024239E">
                <w:rPr>
                  <w:rFonts w:ascii="Resavska BG Sans" w:hAnsi="Resavska BG Sans"/>
                  <w:sz w:val="22"/>
                  <w:szCs w:val="22"/>
                </w:rPr>
                <w:t>Filipovic N</w:t>
              </w:r>
            </w:hyperlink>
            <w:r w:rsidR="002A3DA6" w:rsidRPr="0024239E">
              <w:rPr>
                <w:rFonts w:ascii="Resavska BG Sans" w:hAnsi="Resavska BG Sans"/>
                <w:sz w:val="22"/>
                <w:szCs w:val="22"/>
              </w:rPr>
              <w:t xml:space="preserve">, </w:t>
            </w:r>
            <w:hyperlink r:id="rId12" w:history="1">
              <w:r w:rsidR="002A3DA6" w:rsidRPr="0024239E">
                <w:rPr>
                  <w:rFonts w:ascii="Resavska BG Sans" w:hAnsi="Resavska BG Sans"/>
                  <w:sz w:val="22"/>
                  <w:szCs w:val="22"/>
                </w:rPr>
                <w:t>Rosic M</w:t>
              </w:r>
            </w:hyperlink>
            <w:r w:rsidR="002A3DA6" w:rsidRPr="0024239E">
              <w:rPr>
                <w:rFonts w:ascii="Resavska BG Sans" w:hAnsi="Resavska BG Sans"/>
                <w:sz w:val="22"/>
                <w:szCs w:val="22"/>
              </w:rPr>
              <w:t xml:space="preserve">, </w:t>
            </w:r>
            <w:hyperlink r:id="rId13" w:history="1">
              <w:proofErr w:type="spellStart"/>
              <w:r w:rsidR="002A3DA6" w:rsidRPr="0024239E">
                <w:rPr>
                  <w:rFonts w:ascii="Resavska BG Sans" w:hAnsi="Resavska BG Sans"/>
                  <w:sz w:val="22"/>
                  <w:szCs w:val="22"/>
                </w:rPr>
                <w:t>Tanaskovic</w:t>
              </w:r>
              <w:proofErr w:type="spellEnd"/>
              <w:r w:rsidR="002A3DA6" w:rsidRPr="0024239E">
                <w:rPr>
                  <w:rFonts w:ascii="Resavska BG Sans" w:hAnsi="Resavska BG Sans"/>
                  <w:sz w:val="22"/>
                  <w:szCs w:val="22"/>
                </w:rPr>
                <w:t xml:space="preserve"> I</w:t>
              </w:r>
            </w:hyperlink>
            <w:r w:rsidR="002A3DA6" w:rsidRPr="0024239E">
              <w:rPr>
                <w:rFonts w:ascii="Resavska BG Sans" w:hAnsi="Resavska BG Sans"/>
                <w:sz w:val="22"/>
                <w:szCs w:val="22"/>
              </w:rPr>
              <w:t xml:space="preserve">, </w:t>
            </w:r>
            <w:hyperlink r:id="rId14" w:history="1">
              <w:r w:rsidR="002A3DA6" w:rsidRPr="0024239E">
                <w:rPr>
                  <w:rFonts w:ascii="Resavska BG Sans" w:hAnsi="Resavska BG Sans"/>
                  <w:sz w:val="22"/>
                  <w:szCs w:val="22"/>
                </w:rPr>
                <w:t>Milosevic Z</w:t>
              </w:r>
            </w:hyperlink>
            <w:r w:rsidR="002A3DA6" w:rsidRPr="0024239E">
              <w:rPr>
                <w:rFonts w:ascii="Resavska BG Sans" w:hAnsi="Resavska BG Sans"/>
                <w:sz w:val="22"/>
                <w:szCs w:val="22"/>
              </w:rPr>
              <w:t xml:space="preserve">, </w:t>
            </w:r>
            <w:hyperlink r:id="rId15" w:history="1">
              <w:r w:rsidR="002A3DA6" w:rsidRPr="0024239E">
                <w:rPr>
                  <w:rFonts w:ascii="Resavska BG Sans" w:hAnsi="Resavska BG Sans"/>
                  <w:sz w:val="22"/>
                  <w:szCs w:val="22"/>
                </w:rPr>
                <w:t>Nikolic D</w:t>
              </w:r>
            </w:hyperlink>
            <w:r w:rsidR="002A3DA6" w:rsidRPr="0024239E">
              <w:rPr>
                <w:rFonts w:ascii="Resavska BG Sans" w:hAnsi="Resavska BG Sans"/>
                <w:sz w:val="22"/>
                <w:szCs w:val="22"/>
              </w:rPr>
              <w:t xml:space="preserve">, </w:t>
            </w:r>
            <w:hyperlink r:id="rId16" w:history="1">
              <w:proofErr w:type="spellStart"/>
              <w:r w:rsidR="002A3DA6" w:rsidRPr="0024239E">
                <w:rPr>
                  <w:rFonts w:ascii="Resavska BG Sans" w:hAnsi="Resavska BG Sans"/>
                  <w:sz w:val="22"/>
                  <w:szCs w:val="22"/>
                </w:rPr>
                <w:t>Zdravkovic</w:t>
              </w:r>
              <w:proofErr w:type="spellEnd"/>
              <w:r w:rsidR="002A3DA6" w:rsidRPr="0024239E">
                <w:rPr>
                  <w:rFonts w:ascii="Resavska BG Sans" w:hAnsi="Resavska BG Sans"/>
                  <w:sz w:val="22"/>
                  <w:szCs w:val="22"/>
                </w:rPr>
                <w:t xml:space="preserve"> N</w:t>
              </w:r>
            </w:hyperlink>
            <w:r w:rsidR="002A3DA6" w:rsidRPr="0024239E">
              <w:rPr>
                <w:rFonts w:ascii="Resavska BG Sans" w:hAnsi="Resavska BG Sans"/>
                <w:sz w:val="22"/>
                <w:szCs w:val="22"/>
              </w:rPr>
              <w:t xml:space="preserve">, </w:t>
            </w:r>
            <w:hyperlink r:id="rId17" w:history="1">
              <w:proofErr w:type="spellStart"/>
              <w:r w:rsidR="002A3DA6" w:rsidRPr="0024239E">
                <w:rPr>
                  <w:rFonts w:ascii="Resavska BG Sans" w:hAnsi="Resavska BG Sans"/>
                  <w:sz w:val="22"/>
                  <w:szCs w:val="22"/>
                </w:rPr>
                <w:t>Peulic</w:t>
              </w:r>
              <w:proofErr w:type="spellEnd"/>
              <w:r w:rsidR="002A3DA6" w:rsidRPr="0024239E">
                <w:rPr>
                  <w:rFonts w:ascii="Resavska BG Sans" w:hAnsi="Resavska BG Sans"/>
                  <w:sz w:val="22"/>
                  <w:szCs w:val="22"/>
                </w:rPr>
                <w:t xml:space="preserve"> A</w:t>
              </w:r>
            </w:hyperlink>
            <w:r w:rsidR="002A3DA6" w:rsidRPr="0024239E">
              <w:rPr>
                <w:rFonts w:ascii="Resavska BG Sans" w:hAnsi="Resavska BG Sans"/>
                <w:sz w:val="22"/>
                <w:szCs w:val="22"/>
              </w:rPr>
              <w:t xml:space="preserve">. Fotiadis D, </w:t>
            </w:r>
            <w:hyperlink r:id="rId18" w:history="1">
              <w:r w:rsidR="002A3DA6" w:rsidRPr="0024239E">
                <w:rPr>
                  <w:rFonts w:ascii="Resavska BG Sans" w:hAnsi="Resavska BG Sans"/>
                  <w:sz w:val="22"/>
                  <w:szCs w:val="22"/>
                </w:rPr>
                <w:t>Parodi O</w:t>
              </w:r>
            </w:hyperlink>
            <w:r w:rsidR="002A3DA6" w:rsidRPr="0024239E">
              <w:rPr>
                <w:rFonts w:ascii="Resavska BG Sans" w:hAnsi="Resavska BG Sans"/>
                <w:sz w:val="22"/>
                <w:szCs w:val="22"/>
              </w:rPr>
              <w:t xml:space="preserve">, </w:t>
            </w:r>
            <w:proofErr w:type="spellStart"/>
            <w:r w:rsidR="002A3DA6" w:rsidRPr="0024239E">
              <w:rPr>
                <w:rFonts w:ascii="Resavska BG Sans" w:hAnsi="Resavska BG Sans"/>
                <w:bCs/>
                <w:kern w:val="36"/>
                <w:sz w:val="22"/>
                <w:szCs w:val="22"/>
              </w:rPr>
              <w:t>ARTreat</w:t>
            </w:r>
            <w:proofErr w:type="spellEnd"/>
            <w:r w:rsidR="002A3DA6" w:rsidRPr="0024239E">
              <w:rPr>
                <w:rFonts w:ascii="Resavska BG Sans" w:hAnsi="Resavska BG Sans"/>
                <w:bCs/>
                <w:kern w:val="36"/>
                <w:sz w:val="22"/>
                <w:szCs w:val="22"/>
              </w:rPr>
              <w:t xml:space="preserve"> project: Three-dimensional Numerical Simulation of Plaque Formation and Development in the Arteries, </w:t>
            </w:r>
            <w:hyperlink r:id="rId19" w:tooltip="IEEE transactions on information technology in biomedicine : a publication of the IEEE Engineering in Medicine and Biology Society." w:history="1">
              <w:r w:rsidR="002A3DA6" w:rsidRPr="0024239E">
                <w:rPr>
                  <w:rFonts w:ascii="Resavska BG Sans" w:hAnsi="Resavska BG Sans"/>
                  <w:sz w:val="22"/>
                  <w:szCs w:val="22"/>
                </w:rPr>
                <w:t>IEEE Trans Inf Technol Biomed.</w:t>
              </w:r>
            </w:hyperlink>
            <w:r w:rsidR="002A3DA6" w:rsidRPr="0024239E">
              <w:rPr>
                <w:rFonts w:ascii="Resavska BG Sans" w:hAnsi="Resavska BG Sans"/>
                <w:sz w:val="22"/>
                <w:szCs w:val="22"/>
              </w:rPr>
              <w:t xml:space="preserve"> PMID: 21937352 (2011)</w:t>
            </w:r>
          </w:p>
        </w:tc>
      </w:tr>
      <w:tr w:rsidR="002A3DA6" w:rsidRPr="0024239E" w14:paraId="1CC4B637" w14:textId="77777777" w:rsidTr="00A31333">
        <w:trPr>
          <w:jc w:val="center"/>
        </w:trPr>
        <w:tc>
          <w:tcPr>
            <w:tcW w:w="2045" w:type="pct"/>
          </w:tcPr>
          <w:p w14:paraId="2FBAA44D" w14:textId="77777777" w:rsidR="002A3DA6" w:rsidRPr="0024239E" w:rsidRDefault="002A3DA6" w:rsidP="00036ADE">
            <w:pPr>
              <w:rPr>
                <w:rFonts w:ascii="Resavska BG Sans" w:hAnsi="Resavska BG Sans"/>
                <w:bCs/>
              </w:rPr>
            </w:pPr>
            <w:proofErr w:type="spellStart"/>
            <w:r w:rsidRPr="0024239E">
              <w:rPr>
                <w:rFonts w:ascii="Resavska BG Sans" w:hAnsi="Resavska BG Sans"/>
                <w:bCs/>
                <w:sz w:val="22"/>
                <w:szCs w:val="22"/>
              </w:rPr>
              <w:t>Број</w:t>
            </w:r>
            <w:proofErr w:type="spellEnd"/>
            <w:r w:rsidRPr="0024239E">
              <w:rPr>
                <w:rFonts w:ascii="Resavska BG Sans" w:hAnsi="Resavska BG Sans"/>
                <w:bCs/>
                <w:sz w:val="22"/>
                <w:szCs w:val="22"/>
              </w:rPr>
              <w:t xml:space="preserve"> </w:t>
            </w:r>
            <w:proofErr w:type="spellStart"/>
            <w:r w:rsidRPr="0024239E">
              <w:rPr>
                <w:rFonts w:ascii="Resavska BG Sans" w:hAnsi="Resavska BG Sans"/>
                <w:bCs/>
                <w:sz w:val="22"/>
                <w:szCs w:val="22"/>
              </w:rPr>
              <w:t>часова</w:t>
            </w:r>
            <w:proofErr w:type="spellEnd"/>
            <w:r w:rsidRPr="0024239E">
              <w:rPr>
                <w:rFonts w:ascii="Resavska BG Sans" w:hAnsi="Resavska BG Sans"/>
                <w:bCs/>
                <w:sz w:val="22"/>
                <w:szCs w:val="22"/>
              </w:rPr>
              <w:t xml:space="preserve"> </w:t>
            </w:r>
            <w:r w:rsidRPr="0024239E">
              <w:rPr>
                <w:rFonts w:ascii="Resavska BG Sans" w:hAnsi="Resavska BG Sans"/>
                <w:sz w:val="22"/>
                <w:szCs w:val="22"/>
              </w:rPr>
              <w:t xml:space="preserve"> </w:t>
            </w:r>
            <w:proofErr w:type="spellStart"/>
            <w:r w:rsidRPr="0024239E">
              <w:rPr>
                <w:rFonts w:ascii="Resavska BG Sans" w:hAnsi="Resavska BG Sans"/>
                <w:sz w:val="22"/>
                <w:szCs w:val="22"/>
              </w:rPr>
              <w:t>активне</w:t>
            </w:r>
            <w:proofErr w:type="spellEnd"/>
            <w:r w:rsidRPr="0024239E">
              <w:rPr>
                <w:rFonts w:ascii="Resavska BG Sans" w:hAnsi="Resavska BG Sans"/>
                <w:sz w:val="22"/>
                <w:szCs w:val="22"/>
              </w:rPr>
              <w:t xml:space="preserve"> </w:t>
            </w:r>
            <w:proofErr w:type="spellStart"/>
            <w:r w:rsidRPr="0024239E">
              <w:rPr>
                <w:rFonts w:ascii="Resavska BG Sans" w:hAnsi="Resavska BG Sans"/>
                <w:sz w:val="22"/>
                <w:szCs w:val="22"/>
              </w:rPr>
              <w:t>наставе</w:t>
            </w:r>
            <w:proofErr w:type="spellEnd"/>
            <w:r w:rsidRPr="0024239E">
              <w:rPr>
                <w:rFonts w:ascii="Resavska BG Sans" w:hAnsi="Resavska BG Sans"/>
                <w:sz w:val="22"/>
                <w:szCs w:val="22"/>
              </w:rPr>
              <w:t>: 10</w:t>
            </w:r>
          </w:p>
        </w:tc>
        <w:tc>
          <w:tcPr>
            <w:tcW w:w="1372" w:type="pct"/>
          </w:tcPr>
          <w:p w14:paraId="263DEAC7" w14:textId="77777777" w:rsidR="002A3DA6" w:rsidRPr="0024239E" w:rsidRDefault="002A3DA6" w:rsidP="00036ADE">
            <w:pPr>
              <w:rPr>
                <w:rFonts w:ascii="Resavska BG Sans" w:hAnsi="Resavska BG Sans"/>
                <w:bCs/>
              </w:rPr>
            </w:pPr>
            <w:proofErr w:type="spellStart"/>
            <w:r w:rsidRPr="0024239E">
              <w:rPr>
                <w:rFonts w:ascii="Resavska BG Sans" w:hAnsi="Resavska BG Sans"/>
                <w:sz w:val="22"/>
                <w:szCs w:val="22"/>
              </w:rPr>
              <w:t>Теоријска</w:t>
            </w:r>
            <w:proofErr w:type="spellEnd"/>
            <w:r w:rsidRPr="0024239E">
              <w:rPr>
                <w:rFonts w:ascii="Resavska BG Sans" w:hAnsi="Resavska BG Sans"/>
                <w:sz w:val="22"/>
                <w:szCs w:val="22"/>
              </w:rPr>
              <w:t xml:space="preserve"> </w:t>
            </w:r>
            <w:proofErr w:type="spellStart"/>
            <w:r w:rsidRPr="0024239E">
              <w:rPr>
                <w:rFonts w:ascii="Resavska BG Sans" w:hAnsi="Resavska BG Sans"/>
                <w:sz w:val="22"/>
                <w:szCs w:val="22"/>
              </w:rPr>
              <w:t>настава</w:t>
            </w:r>
            <w:proofErr w:type="spellEnd"/>
            <w:r w:rsidRPr="0024239E">
              <w:rPr>
                <w:rFonts w:ascii="Resavska BG Sans" w:hAnsi="Resavska BG Sans"/>
                <w:sz w:val="22"/>
                <w:szCs w:val="22"/>
              </w:rPr>
              <w:t>: 5</w:t>
            </w:r>
          </w:p>
        </w:tc>
        <w:tc>
          <w:tcPr>
            <w:tcW w:w="1583" w:type="pct"/>
          </w:tcPr>
          <w:p w14:paraId="30648EBD" w14:textId="77777777" w:rsidR="002A3DA6" w:rsidRPr="0024239E" w:rsidRDefault="002A3DA6" w:rsidP="00036ADE">
            <w:pPr>
              <w:rPr>
                <w:rFonts w:ascii="Resavska BG Sans" w:hAnsi="Resavska BG Sans"/>
                <w:bCs/>
              </w:rPr>
            </w:pPr>
            <w:proofErr w:type="spellStart"/>
            <w:r w:rsidRPr="0024239E">
              <w:rPr>
                <w:rFonts w:ascii="Resavska BG Sans" w:hAnsi="Resavska BG Sans"/>
                <w:sz w:val="22"/>
                <w:szCs w:val="22"/>
              </w:rPr>
              <w:t>Практична</w:t>
            </w:r>
            <w:proofErr w:type="spellEnd"/>
            <w:r w:rsidRPr="0024239E">
              <w:rPr>
                <w:rFonts w:ascii="Resavska BG Sans" w:hAnsi="Resavska BG Sans"/>
                <w:sz w:val="22"/>
                <w:szCs w:val="22"/>
              </w:rPr>
              <w:t xml:space="preserve"> </w:t>
            </w:r>
            <w:proofErr w:type="spellStart"/>
            <w:r w:rsidRPr="0024239E">
              <w:rPr>
                <w:rFonts w:ascii="Resavska BG Sans" w:hAnsi="Resavska BG Sans"/>
                <w:sz w:val="22"/>
                <w:szCs w:val="22"/>
              </w:rPr>
              <w:t>настава</w:t>
            </w:r>
            <w:proofErr w:type="spellEnd"/>
            <w:r w:rsidRPr="0024239E">
              <w:rPr>
                <w:rFonts w:ascii="Resavska BG Sans" w:hAnsi="Resavska BG Sans"/>
                <w:sz w:val="22"/>
                <w:szCs w:val="22"/>
              </w:rPr>
              <w:t>: 5</w:t>
            </w:r>
          </w:p>
        </w:tc>
      </w:tr>
      <w:tr w:rsidR="002A3DA6" w:rsidRPr="00170D36" w14:paraId="5095A6D9" w14:textId="77777777" w:rsidTr="00A31333">
        <w:trPr>
          <w:jc w:val="center"/>
        </w:trPr>
        <w:tc>
          <w:tcPr>
            <w:tcW w:w="5000" w:type="pct"/>
            <w:gridSpan w:val="3"/>
          </w:tcPr>
          <w:p w14:paraId="418F0F62" w14:textId="77777777" w:rsidR="002A3DA6" w:rsidRPr="0024239E" w:rsidRDefault="002A3DA6" w:rsidP="00036ADE">
            <w:pPr>
              <w:rPr>
                <w:rFonts w:ascii="Resavska BG Sans" w:hAnsi="Resavska BG Sans"/>
                <w:b/>
                <w:bCs/>
                <w:lang w:val="ru-RU"/>
              </w:rPr>
            </w:pPr>
            <w:r w:rsidRPr="0024239E">
              <w:rPr>
                <w:rFonts w:ascii="Resavska BG Sans" w:hAnsi="Resavska BG Sans"/>
                <w:b/>
                <w:bCs/>
                <w:lang w:val="ru-RU"/>
              </w:rPr>
              <w:t>Методе извођења наставе</w:t>
            </w:r>
          </w:p>
          <w:p w14:paraId="284DED4F" w14:textId="77777777" w:rsidR="002A3DA6" w:rsidRPr="0024239E" w:rsidRDefault="002A3DA6" w:rsidP="00036ADE">
            <w:pPr>
              <w:jc w:val="both"/>
              <w:rPr>
                <w:rFonts w:ascii="Resavska BG Sans" w:hAnsi="Resavska BG Sans"/>
                <w:lang w:val="ru-RU"/>
              </w:rPr>
            </w:pPr>
            <w:r w:rsidRPr="0024239E">
              <w:rPr>
                <w:rFonts w:ascii="Resavska BG Sans" w:hAnsi="Resavska BG Sans"/>
                <w:sz w:val="22"/>
                <w:szCs w:val="22"/>
                <w:lang w:val="ru-RU"/>
              </w:rPr>
              <w:t>Теоријска настава се изводи преко Видео бима, мреже рачунара, уз помоћ табле. Практична наставасе одвија у лабораторији за Биоинжењеринг и на рачунарима.</w:t>
            </w:r>
          </w:p>
        </w:tc>
      </w:tr>
      <w:tr w:rsidR="002A3DA6" w:rsidRPr="00170D36" w14:paraId="0C46ED6B" w14:textId="77777777" w:rsidTr="00A31333">
        <w:trPr>
          <w:jc w:val="center"/>
        </w:trPr>
        <w:tc>
          <w:tcPr>
            <w:tcW w:w="5000" w:type="pct"/>
            <w:gridSpan w:val="3"/>
          </w:tcPr>
          <w:p w14:paraId="182EA0AF" w14:textId="77777777" w:rsidR="002A3DA6" w:rsidRPr="0024239E" w:rsidRDefault="002A3DA6" w:rsidP="00036ADE">
            <w:pPr>
              <w:autoSpaceDE w:val="0"/>
              <w:autoSpaceDN w:val="0"/>
              <w:adjustRightInd w:val="0"/>
              <w:rPr>
                <w:rFonts w:ascii="Resavska BG Sans" w:hAnsi="Resavska BG Sans"/>
                <w:b/>
                <w:bCs/>
                <w:lang w:val="ru-RU"/>
              </w:rPr>
            </w:pPr>
            <w:r w:rsidRPr="0024239E">
              <w:rPr>
                <w:rFonts w:ascii="Resavska BG Sans" w:hAnsi="Resavska BG Sans"/>
                <w:b/>
                <w:bCs/>
                <w:lang w:val="ru-RU"/>
              </w:rPr>
              <w:t>Оцена  знања (максимални број поена 100)</w:t>
            </w:r>
          </w:p>
          <w:p w14:paraId="4FD728D9" w14:textId="77777777" w:rsidR="002A3DA6" w:rsidRPr="0024239E" w:rsidRDefault="002A3DA6" w:rsidP="00036ADE">
            <w:pPr>
              <w:autoSpaceDE w:val="0"/>
              <w:autoSpaceDN w:val="0"/>
              <w:adjustRightInd w:val="0"/>
              <w:jc w:val="both"/>
              <w:rPr>
                <w:rFonts w:ascii="Resavska BG Sans" w:hAnsi="Resavska BG Sans"/>
                <w:b/>
                <w:bCs/>
                <w:lang w:val="ru-RU"/>
              </w:rPr>
            </w:pPr>
            <w:r w:rsidRPr="0024239E">
              <w:rPr>
                <w:rFonts w:ascii="Resavska BG Sans" w:hAnsi="Resavska BG Sans"/>
                <w:bCs/>
                <w:sz w:val="22"/>
                <w:szCs w:val="22"/>
                <w:lang w:val="ru-RU"/>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bookmarkEnd w:id="93"/>
    </w:tbl>
    <w:p w14:paraId="180EDA85" w14:textId="77777777" w:rsidR="00A616A0" w:rsidRPr="00E17AA5" w:rsidRDefault="00A616A0">
      <w:pPr>
        <w:rPr>
          <w:rFonts w:ascii="Calibri" w:hAnsi="Calibri" w:cs="Calibri"/>
        </w:rPr>
      </w:pPr>
    </w:p>
    <w:p w14:paraId="0CE1E015" w14:textId="77777777" w:rsidR="00A616A0" w:rsidRPr="00E17AA5" w:rsidRDefault="00A616A0">
      <w:pPr>
        <w:rPr>
          <w:rFonts w:ascii="Calibri" w:hAnsi="Calibri" w:cs="Calibri"/>
        </w:rPr>
      </w:pPr>
      <w:r w:rsidRPr="00E17AA5">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2504"/>
        <w:gridCol w:w="3703"/>
      </w:tblGrid>
      <w:tr w:rsidR="00A616A0" w:rsidRPr="00E17AA5" w14:paraId="4D118C54" w14:textId="77777777" w:rsidTr="00A31333">
        <w:tc>
          <w:tcPr>
            <w:tcW w:w="5000" w:type="pct"/>
            <w:gridSpan w:val="3"/>
            <w:shd w:val="clear" w:color="auto" w:fill="auto"/>
          </w:tcPr>
          <w:p w14:paraId="505E4F35" w14:textId="77777777" w:rsidR="00A616A0" w:rsidRPr="00E17AA5" w:rsidRDefault="00A616A0" w:rsidP="00D63BF4">
            <w:pPr>
              <w:rPr>
                <w:rFonts w:ascii="Calibri" w:hAnsi="Calibri" w:cs="Calibri"/>
                <w:b/>
                <w:sz w:val="22"/>
                <w:szCs w:val="22"/>
                <w:lang w:val="ru-RU"/>
              </w:rPr>
            </w:pPr>
            <w:bookmarkStart w:id="94" w:name="DPIR07"/>
            <w:r w:rsidRPr="00E17AA5">
              <w:rPr>
                <w:rFonts w:ascii="Calibri" w:hAnsi="Calibri" w:cs="Calibri"/>
                <w:b/>
                <w:bCs/>
                <w:sz w:val="22"/>
                <w:szCs w:val="22"/>
                <w:lang w:val="sr-Cyrl-CS"/>
              </w:rPr>
              <w:t xml:space="preserve">Назив предмета: </w:t>
            </w:r>
            <w:r w:rsidRPr="00E17AA5">
              <w:rPr>
                <w:rFonts w:ascii="Calibri" w:hAnsi="Calibri" w:cs="Calibri"/>
                <w:b/>
                <w:bCs/>
                <w:sz w:val="22"/>
                <w:szCs w:val="22"/>
                <w:lang w:val="sr-Cyrl-RS"/>
              </w:rPr>
              <w:t xml:space="preserve">Интегритет </w:t>
            </w:r>
            <w:proofErr w:type="spellStart"/>
            <w:r w:rsidRPr="00E17AA5">
              <w:rPr>
                <w:rFonts w:ascii="Calibri" w:hAnsi="Calibri" w:cs="Calibri"/>
                <w:b/>
                <w:bCs/>
                <w:sz w:val="22"/>
                <w:szCs w:val="22"/>
                <w:lang w:val="sr-Cyrl-RS"/>
              </w:rPr>
              <w:t>биоинжењерских</w:t>
            </w:r>
            <w:proofErr w:type="spellEnd"/>
            <w:r w:rsidRPr="00E17AA5">
              <w:rPr>
                <w:rFonts w:ascii="Calibri" w:hAnsi="Calibri" w:cs="Calibri"/>
                <w:b/>
                <w:bCs/>
                <w:sz w:val="22"/>
                <w:szCs w:val="22"/>
                <w:lang w:val="sr-Cyrl-RS"/>
              </w:rPr>
              <w:t xml:space="preserve"> структура</w:t>
            </w:r>
            <w:r w:rsidRPr="00E17AA5">
              <w:rPr>
                <w:rFonts w:ascii="Calibri" w:hAnsi="Calibri" w:cs="Calibri"/>
                <w:bCs/>
                <w:sz w:val="22"/>
                <w:szCs w:val="22"/>
                <w:lang w:val="sr-Cyrl-RS"/>
              </w:rPr>
              <w:t xml:space="preserve"> </w:t>
            </w:r>
          </w:p>
        </w:tc>
      </w:tr>
      <w:tr w:rsidR="00A616A0" w:rsidRPr="00E17AA5" w14:paraId="26D2DCF2" w14:textId="77777777" w:rsidTr="00A31333">
        <w:tc>
          <w:tcPr>
            <w:tcW w:w="5000" w:type="pct"/>
            <w:gridSpan w:val="3"/>
            <w:shd w:val="clear" w:color="auto" w:fill="auto"/>
          </w:tcPr>
          <w:p w14:paraId="354157D2" w14:textId="77777777" w:rsidR="00A616A0" w:rsidRPr="00E17AA5" w:rsidRDefault="00A616A0" w:rsidP="00D63BF4">
            <w:pPr>
              <w:rPr>
                <w:rFonts w:ascii="Calibri" w:hAnsi="Calibri" w:cs="Calibri"/>
                <w:b/>
                <w:bCs/>
                <w:sz w:val="22"/>
                <w:szCs w:val="22"/>
                <w:lang w:val="sr-Cyrl-CS"/>
              </w:rPr>
            </w:pPr>
            <w:r w:rsidRPr="00E17AA5">
              <w:rPr>
                <w:rFonts w:ascii="Calibri" w:hAnsi="Calibri" w:cs="Calibri"/>
                <w:b/>
                <w:bCs/>
                <w:sz w:val="22"/>
                <w:szCs w:val="22"/>
                <w:lang w:val="sr-Cyrl-CS"/>
              </w:rPr>
              <w:t>Наставник или наставници:</w:t>
            </w:r>
            <w:r w:rsidRPr="00E17AA5">
              <w:rPr>
                <w:rFonts w:ascii="Calibri" w:hAnsi="Calibri" w:cs="Calibri"/>
                <w:b/>
                <w:bCs/>
                <w:sz w:val="22"/>
                <w:szCs w:val="22"/>
                <w:lang w:val="ru-RU"/>
              </w:rPr>
              <w:t xml:space="preserve">  Јовичић Р. Гордана</w:t>
            </w:r>
          </w:p>
        </w:tc>
      </w:tr>
      <w:tr w:rsidR="00A616A0" w:rsidRPr="00E17AA5" w14:paraId="0FB7C067" w14:textId="77777777" w:rsidTr="00A31333">
        <w:trPr>
          <w:trHeight w:val="140"/>
        </w:trPr>
        <w:tc>
          <w:tcPr>
            <w:tcW w:w="5000" w:type="pct"/>
            <w:gridSpan w:val="3"/>
            <w:shd w:val="clear" w:color="auto" w:fill="auto"/>
          </w:tcPr>
          <w:p w14:paraId="0272F899" w14:textId="77777777" w:rsidR="00A616A0" w:rsidRPr="00E17AA5" w:rsidRDefault="00A616A0" w:rsidP="005C1B55">
            <w:pPr>
              <w:widowControl w:val="0"/>
              <w:autoSpaceDE w:val="0"/>
              <w:autoSpaceDN w:val="0"/>
              <w:adjustRightInd w:val="0"/>
              <w:rPr>
                <w:rFonts w:ascii="Calibri" w:hAnsi="Calibri" w:cs="Calibri"/>
                <w:sz w:val="22"/>
                <w:szCs w:val="22"/>
                <w:lang w:val="sr-Cyrl-R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val="ru-RU" w:eastAsia="sr-Latn-CS"/>
              </w:rPr>
              <w:t xml:space="preserve"> </w:t>
            </w:r>
            <w:r w:rsidR="001D77C2">
              <w:rPr>
                <w:rFonts w:ascii="Calibri" w:eastAsia="TimesNewRomanPS-BoldMT" w:hAnsi="Calibri" w:cs="Calibri"/>
                <w:bCs/>
                <w:sz w:val="22"/>
                <w:szCs w:val="22"/>
                <w:lang w:val="ru-RU"/>
              </w:rPr>
              <w:t>Изборни предмет студијског програма</w:t>
            </w:r>
          </w:p>
        </w:tc>
      </w:tr>
      <w:tr w:rsidR="00A616A0" w:rsidRPr="00E17AA5" w14:paraId="64DA8CF0" w14:textId="77777777" w:rsidTr="00A31333">
        <w:tc>
          <w:tcPr>
            <w:tcW w:w="5000" w:type="pct"/>
            <w:gridSpan w:val="3"/>
            <w:shd w:val="clear" w:color="auto" w:fill="auto"/>
          </w:tcPr>
          <w:p w14:paraId="175CF974" w14:textId="77777777" w:rsidR="00A616A0" w:rsidRPr="00E17AA5" w:rsidRDefault="00A616A0" w:rsidP="00D63BF4">
            <w:pPr>
              <w:widowControl w:val="0"/>
              <w:autoSpaceDE w:val="0"/>
              <w:autoSpaceDN w:val="0"/>
              <w:adjustRightInd w:val="0"/>
              <w:rPr>
                <w:rFonts w:ascii="Calibri" w:hAnsi="Calibri" w:cs="Calibri"/>
                <w:b/>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
                <w:bCs/>
                <w:sz w:val="22"/>
                <w:szCs w:val="22"/>
                <w:lang w:val="sr-Latn-CS" w:eastAsia="sr-Latn-CS"/>
              </w:rPr>
              <w:t>:</w:t>
            </w:r>
            <w:r w:rsidRPr="00E17AA5">
              <w:rPr>
                <w:rFonts w:ascii="Calibri" w:hAnsi="Calibri" w:cs="Calibri"/>
                <w:b/>
                <w:bCs/>
                <w:sz w:val="22"/>
                <w:szCs w:val="22"/>
                <w:lang w:val="sr-Cyrl-CS" w:eastAsia="sr-Latn-CS"/>
              </w:rPr>
              <w:t xml:space="preserve"> 15</w:t>
            </w:r>
          </w:p>
        </w:tc>
      </w:tr>
      <w:tr w:rsidR="00A616A0" w:rsidRPr="00E17AA5" w14:paraId="3A2ADB8A" w14:textId="77777777" w:rsidTr="00A31333">
        <w:tc>
          <w:tcPr>
            <w:tcW w:w="5000" w:type="pct"/>
            <w:gridSpan w:val="3"/>
            <w:shd w:val="clear" w:color="auto" w:fill="auto"/>
          </w:tcPr>
          <w:p w14:paraId="2F5DBD10" w14:textId="77777777" w:rsidR="00A616A0" w:rsidRPr="00E17AA5" w:rsidRDefault="00A616A0" w:rsidP="005D50D5">
            <w:pPr>
              <w:rPr>
                <w:rFonts w:ascii="Calibri" w:hAnsi="Calibri" w:cs="Calibri"/>
                <w:sz w:val="22"/>
                <w:szCs w:val="22"/>
                <w:lang w:val="ru-RU"/>
              </w:rPr>
            </w:pPr>
            <w:r w:rsidRPr="00E17AA5">
              <w:rPr>
                <w:rFonts w:ascii="Calibri" w:hAnsi="Calibri" w:cs="Calibri"/>
                <w:b/>
                <w:bCs/>
                <w:sz w:val="22"/>
                <w:szCs w:val="22"/>
                <w:lang w:val="sr-Cyrl-CS"/>
              </w:rPr>
              <w:t>Услов</w:t>
            </w:r>
            <w:r w:rsidRPr="00E17AA5">
              <w:rPr>
                <w:rFonts w:ascii="Calibri" w:hAnsi="Calibri" w:cs="Calibri"/>
                <w:b/>
                <w:bCs/>
                <w:sz w:val="22"/>
                <w:szCs w:val="22"/>
                <w:lang w:val="ru-RU"/>
              </w:rPr>
              <w:t>:</w:t>
            </w:r>
            <w:r w:rsidR="005D50D5" w:rsidRPr="00E17AA5">
              <w:rPr>
                <w:rFonts w:ascii="Calibri" w:hAnsi="Calibri" w:cs="Calibri"/>
                <w:bCs/>
                <w:sz w:val="22"/>
                <w:szCs w:val="22"/>
                <w:lang w:val="sr-Cyrl-CS"/>
              </w:rPr>
              <w:t xml:space="preserve"> </w:t>
            </w:r>
            <w:r w:rsidR="005D50D5" w:rsidRPr="00E17AA5">
              <w:rPr>
                <w:rFonts w:ascii="Calibri" w:hAnsi="Calibri" w:cs="Calibri"/>
                <w:bCs/>
                <w:sz w:val="22"/>
                <w:szCs w:val="22"/>
                <w:lang w:val="sr-Cyrl-CS" w:eastAsia="sr-Latn-CS"/>
              </w:rPr>
              <w:t>Биоинжењеринг 1</w:t>
            </w:r>
          </w:p>
        </w:tc>
      </w:tr>
      <w:tr w:rsidR="00A616A0" w:rsidRPr="00E17AA5" w14:paraId="69643676" w14:textId="77777777" w:rsidTr="00A31333">
        <w:tc>
          <w:tcPr>
            <w:tcW w:w="5000" w:type="pct"/>
            <w:gridSpan w:val="3"/>
            <w:shd w:val="clear" w:color="auto" w:fill="auto"/>
          </w:tcPr>
          <w:p w14:paraId="193516F9" w14:textId="77777777" w:rsidR="005D50D5" w:rsidRPr="00E17AA5" w:rsidRDefault="00A616A0" w:rsidP="00D63BF4">
            <w:pPr>
              <w:jc w:val="both"/>
              <w:rPr>
                <w:rFonts w:ascii="Calibri" w:hAnsi="Calibri" w:cs="Calibri"/>
                <w:b/>
                <w:bCs/>
                <w:sz w:val="22"/>
                <w:szCs w:val="22"/>
                <w:lang w:val="sr-Cyrl-RS"/>
              </w:rPr>
            </w:pPr>
            <w:r w:rsidRPr="00E17AA5">
              <w:rPr>
                <w:rFonts w:ascii="Calibri" w:hAnsi="Calibri" w:cs="Calibri"/>
                <w:b/>
                <w:bCs/>
                <w:sz w:val="22"/>
                <w:szCs w:val="22"/>
                <w:lang w:val="sr-Cyrl-CS"/>
              </w:rPr>
              <w:t>Циљ предмет</w:t>
            </w:r>
            <w:r w:rsidRPr="00E17AA5">
              <w:rPr>
                <w:rFonts w:ascii="Calibri" w:hAnsi="Calibri" w:cs="Calibri"/>
                <w:b/>
                <w:bCs/>
                <w:sz w:val="22"/>
                <w:szCs w:val="22"/>
                <w:lang w:val="sr-Cyrl-RS"/>
              </w:rPr>
              <w:t>а</w:t>
            </w:r>
          </w:p>
          <w:p w14:paraId="24BF2022" w14:textId="77777777" w:rsidR="00A616A0" w:rsidRPr="00E17AA5" w:rsidRDefault="00A616A0" w:rsidP="00D63BF4">
            <w:pPr>
              <w:jc w:val="both"/>
              <w:rPr>
                <w:rFonts w:ascii="Calibri" w:hAnsi="Calibri" w:cs="Calibri"/>
                <w:sz w:val="21"/>
                <w:szCs w:val="21"/>
                <w:lang w:val="ru-RU"/>
              </w:rPr>
            </w:pPr>
            <w:r w:rsidRPr="00E17AA5">
              <w:rPr>
                <w:rFonts w:ascii="Calibri" w:hAnsi="Calibri" w:cs="Calibri"/>
                <w:sz w:val="21"/>
                <w:szCs w:val="21"/>
                <w:lang w:val="ru-RU"/>
              </w:rPr>
              <w:t xml:space="preserve">Да би се на адекватан начин извршило моделирање биоинжењерских структура као што су: кардио-васкуларни уређаји, ортопедски фиксатори лома, зглобне протезе, орални и максиофацијални импланти и фиксатори, неопходно је претходно познавање феномена везаних за развој замора и лома.  Феномен замора и акумулација оштећења посебно је присутан у биомеханичким системима где се појављује циклично понављање процеса оптерећења. </w:t>
            </w:r>
          </w:p>
          <w:p w14:paraId="53406B60" w14:textId="77777777" w:rsidR="00A616A0" w:rsidRPr="00E17AA5" w:rsidRDefault="00A616A0" w:rsidP="00A467E9">
            <w:pPr>
              <w:spacing w:line="240" w:lineRule="atLeast"/>
              <w:jc w:val="both"/>
              <w:rPr>
                <w:rFonts w:ascii="Calibri" w:hAnsi="Calibri" w:cs="Calibri"/>
                <w:b/>
                <w:bCs/>
                <w:lang w:val="sr-Cyrl-CS"/>
              </w:rPr>
            </w:pPr>
            <w:r w:rsidRPr="00E17AA5">
              <w:rPr>
                <w:rFonts w:ascii="Calibri" w:hAnsi="Calibri" w:cs="Calibri"/>
                <w:bCs/>
                <w:sz w:val="21"/>
                <w:szCs w:val="21"/>
                <w:lang w:val="sr-Cyrl-RS"/>
              </w:rPr>
              <w:t xml:space="preserve">Циљ предмета је да оспособи полазнике курса да применом основних принципа механике лома и замора изврши процену интегритета у структурној-нумеричкој анализи система у којима фигуришу </w:t>
            </w:r>
            <w:proofErr w:type="spellStart"/>
            <w:r w:rsidRPr="00E17AA5">
              <w:rPr>
                <w:rFonts w:ascii="Calibri" w:hAnsi="Calibri" w:cs="Calibri"/>
                <w:bCs/>
                <w:sz w:val="21"/>
                <w:szCs w:val="21"/>
                <w:lang w:val="sr-Cyrl-RS"/>
              </w:rPr>
              <w:t>биоматеријали</w:t>
            </w:r>
            <w:proofErr w:type="spellEnd"/>
            <w:r w:rsidRPr="00E17AA5">
              <w:rPr>
                <w:rFonts w:ascii="Calibri" w:hAnsi="Calibri" w:cs="Calibri"/>
                <w:bCs/>
                <w:sz w:val="21"/>
                <w:szCs w:val="21"/>
                <w:lang w:val="sr-Cyrl-RS"/>
              </w:rPr>
              <w:t>.</w:t>
            </w:r>
          </w:p>
        </w:tc>
      </w:tr>
      <w:tr w:rsidR="00A616A0" w:rsidRPr="00E17AA5" w14:paraId="20099690" w14:textId="77777777" w:rsidTr="00A31333">
        <w:tc>
          <w:tcPr>
            <w:tcW w:w="5000" w:type="pct"/>
            <w:gridSpan w:val="3"/>
            <w:shd w:val="clear" w:color="auto" w:fill="auto"/>
          </w:tcPr>
          <w:p w14:paraId="448A3EFC" w14:textId="77777777" w:rsidR="005D50D5" w:rsidRPr="00E17AA5" w:rsidRDefault="00A616A0" w:rsidP="005D50D5">
            <w:pPr>
              <w:jc w:val="both"/>
              <w:rPr>
                <w:rFonts w:ascii="Calibri" w:hAnsi="Calibri" w:cs="Calibri"/>
                <w:b/>
                <w:bCs/>
                <w:sz w:val="22"/>
                <w:szCs w:val="22"/>
                <w:lang w:val="sr-Cyrl-CS"/>
              </w:rPr>
            </w:pPr>
            <w:r w:rsidRPr="00E17AA5">
              <w:rPr>
                <w:rFonts w:ascii="Calibri" w:hAnsi="Calibri" w:cs="Calibri"/>
                <w:b/>
                <w:bCs/>
                <w:sz w:val="22"/>
                <w:szCs w:val="22"/>
                <w:lang w:val="sr-Cyrl-CS"/>
              </w:rPr>
              <w:t>Исход предмета</w:t>
            </w:r>
          </w:p>
          <w:p w14:paraId="069F1587" w14:textId="77777777" w:rsidR="00A616A0" w:rsidRPr="00E17AA5" w:rsidRDefault="00A616A0" w:rsidP="005D50D5">
            <w:pPr>
              <w:jc w:val="both"/>
              <w:rPr>
                <w:rFonts w:ascii="Calibri" w:hAnsi="Calibri" w:cs="Calibri"/>
                <w:sz w:val="21"/>
                <w:szCs w:val="21"/>
                <w:lang w:val="sr-Cyrl-CS"/>
              </w:rPr>
            </w:pPr>
            <w:r w:rsidRPr="00E17AA5">
              <w:rPr>
                <w:rFonts w:ascii="Calibri" w:hAnsi="Calibri" w:cs="Calibri"/>
                <w:sz w:val="21"/>
                <w:szCs w:val="21"/>
                <w:shd w:val="clear" w:color="auto" w:fill="FFFFFF"/>
                <w:lang w:val="sr-Cyrl-RS"/>
              </w:rPr>
              <w:t xml:space="preserve">Савладавањем овог курса полазник ће бити компетентан за структурно пројектовање, засновано на нумеричким методама, као и процену отпорности на замор и лом сложених система из области биомедицинског инжењерства. Посебна пажња биће посвећена оспособљавању у процени </w:t>
            </w:r>
            <w:r w:rsidRPr="00E17AA5">
              <w:rPr>
                <w:rFonts w:ascii="Calibri" w:hAnsi="Calibri" w:cs="Calibri"/>
                <w:sz w:val="21"/>
                <w:szCs w:val="21"/>
                <w:shd w:val="clear" w:color="auto" w:fill="FFFFFF"/>
                <w:lang w:val="sr-Cyrl-CS"/>
              </w:rPr>
              <w:t xml:space="preserve">акумулације оштећења, појаве </w:t>
            </w:r>
            <w:r w:rsidRPr="00E17AA5">
              <w:rPr>
                <w:rFonts w:ascii="Calibri" w:hAnsi="Calibri" w:cs="Calibri"/>
                <w:sz w:val="21"/>
                <w:szCs w:val="21"/>
                <w:shd w:val="clear" w:color="auto" w:fill="FFFFFF"/>
                <w:lang w:val="sr-Cyrl-RS"/>
              </w:rPr>
              <w:t xml:space="preserve">иницијализације </w:t>
            </w:r>
            <w:proofErr w:type="spellStart"/>
            <w:r w:rsidRPr="00E17AA5">
              <w:rPr>
                <w:rFonts w:ascii="Calibri" w:hAnsi="Calibri" w:cs="Calibri"/>
                <w:sz w:val="21"/>
                <w:szCs w:val="21"/>
                <w:shd w:val="clear" w:color="auto" w:fill="FFFFFF"/>
                <w:lang w:val="sr-Cyrl-RS"/>
              </w:rPr>
              <w:t>прслине</w:t>
            </w:r>
            <w:proofErr w:type="spellEnd"/>
            <w:r w:rsidRPr="00E17AA5">
              <w:rPr>
                <w:rFonts w:ascii="Calibri" w:hAnsi="Calibri" w:cs="Calibri"/>
                <w:sz w:val="21"/>
                <w:szCs w:val="21"/>
                <w:shd w:val="clear" w:color="auto" w:fill="FFFFFF"/>
                <w:lang w:val="sr-Cyrl-RS"/>
              </w:rPr>
              <w:t xml:space="preserve">, њеном ширењу и појави неконтролисаног </w:t>
            </w:r>
            <w:r w:rsidRPr="00E17AA5">
              <w:rPr>
                <w:rFonts w:ascii="Calibri" w:hAnsi="Calibri" w:cs="Calibri"/>
                <w:sz w:val="21"/>
                <w:szCs w:val="21"/>
                <w:shd w:val="clear" w:color="auto" w:fill="FFFFFF"/>
                <w:lang w:val="sr-Cyrl-CS"/>
              </w:rPr>
              <w:t>раста</w:t>
            </w:r>
            <w:r w:rsidRPr="00E17AA5">
              <w:rPr>
                <w:rFonts w:ascii="Calibri" w:hAnsi="Calibri" w:cs="Calibri"/>
                <w:sz w:val="21"/>
                <w:szCs w:val="21"/>
                <w:shd w:val="clear" w:color="auto" w:fill="FFFFFF"/>
                <w:lang w:val="sr-Cyrl-RS"/>
              </w:rPr>
              <w:t xml:space="preserve"> која доводи до функционалног отказа анализиране структуре. </w:t>
            </w:r>
          </w:p>
        </w:tc>
      </w:tr>
      <w:tr w:rsidR="00A616A0" w:rsidRPr="00E17AA5" w14:paraId="0D447D2B" w14:textId="77777777" w:rsidTr="00A31333">
        <w:tc>
          <w:tcPr>
            <w:tcW w:w="5000" w:type="pct"/>
            <w:gridSpan w:val="3"/>
            <w:shd w:val="clear" w:color="auto" w:fill="auto"/>
          </w:tcPr>
          <w:p w14:paraId="2AE1E6D5" w14:textId="77777777" w:rsidR="005D50D5" w:rsidRPr="00E17AA5" w:rsidRDefault="00A616A0" w:rsidP="00D63BF4">
            <w:pPr>
              <w:rPr>
                <w:rFonts w:ascii="Calibri" w:hAnsi="Calibri" w:cs="Calibri"/>
                <w:b/>
                <w:bCs/>
                <w:sz w:val="22"/>
                <w:szCs w:val="22"/>
                <w:lang w:val="sr-Cyrl-RS"/>
              </w:rPr>
            </w:pPr>
            <w:r w:rsidRPr="00E17AA5">
              <w:rPr>
                <w:rFonts w:ascii="Calibri" w:hAnsi="Calibri" w:cs="Calibri"/>
                <w:b/>
                <w:bCs/>
                <w:sz w:val="22"/>
                <w:szCs w:val="22"/>
                <w:lang w:val="sr-Cyrl-CS"/>
              </w:rPr>
              <w:t>Садржај предмета</w:t>
            </w:r>
          </w:p>
          <w:p w14:paraId="37614F06" w14:textId="77777777" w:rsidR="00A616A0" w:rsidRPr="00E17AA5" w:rsidRDefault="00A616A0" w:rsidP="00A90087">
            <w:pPr>
              <w:rPr>
                <w:rFonts w:ascii="Calibri" w:hAnsi="Calibri" w:cs="Calibri"/>
                <w:bCs/>
                <w:sz w:val="22"/>
                <w:szCs w:val="22"/>
                <w:lang w:val="sr-Cyrl-CS"/>
              </w:rPr>
            </w:pPr>
            <w:r w:rsidRPr="00E17AA5">
              <w:rPr>
                <w:rFonts w:ascii="Calibri" w:hAnsi="Calibri" w:cs="Calibri"/>
                <w:i/>
                <w:iCs/>
                <w:sz w:val="22"/>
                <w:szCs w:val="22"/>
                <w:lang w:val="sr-Cyrl-CS"/>
              </w:rPr>
              <w:t>Теоријска настава:</w:t>
            </w:r>
            <w:r w:rsidRPr="00E17AA5">
              <w:rPr>
                <w:rFonts w:ascii="Calibri" w:hAnsi="Calibri" w:cs="Calibri"/>
                <w:bCs/>
                <w:sz w:val="22"/>
                <w:szCs w:val="22"/>
                <w:lang w:val="sr-Cyrl-RS"/>
              </w:rPr>
              <w:t xml:space="preserve"> </w:t>
            </w:r>
          </w:p>
          <w:p w14:paraId="2B216442" w14:textId="77777777" w:rsidR="005D50D5" w:rsidRPr="00E17AA5" w:rsidRDefault="005D50D5" w:rsidP="00A90087">
            <w:pPr>
              <w:jc w:val="both"/>
              <w:rPr>
                <w:rFonts w:ascii="Calibri" w:hAnsi="Calibri" w:cs="Calibri"/>
                <w:sz w:val="21"/>
                <w:szCs w:val="21"/>
                <w:lang w:val="sr-Cyrl-RS"/>
              </w:rPr>
            </w:pPr>
            <w:r w:rsidRPr="00E17AA5">
              <w:rPr>
                <w:rFonts w:ascii="Calibri" w:hAnsi="Calibri" w:cs="Calibri"/>
                <w:sz w:val="21"/>
                <w:szCs w:val="21"/>
              </w:rPr>
              <w:t xml:space="preserve">I) </w:t>
            </w:r>
            <w:proofErr w:type="spellStart"/>
            <w:r w:rsidRPr="00E17AA5">
              <w:rPr>
                <w:rFonts w:ascii="Calibri" w:hAnsi="Calibri" w:cs="Calibri"/>
                <w:sz w:val="21"/>
                <w:szCs w:val="21"/>
              </w:rPr>
              <w:t>Класификација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биоматеријала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Природни</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тврдо-минерализована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ткива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мека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ткива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вештачки</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биокомпатибилни</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материјали</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материјали</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који</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памте</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облик</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вештачка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кост</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вештачке</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тетиве</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вештачка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кожа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Биокомпатибилност</w:t>
            </w:r>
            <w:proofErr w:type="spellEnd"/>
            <w:r w:rsidRPr="00E17AA5">
              <w:rPr>
                <w:rFonts w:ascii="Calibri" w:hAnsi="Calibri" w:cs="Calibri"/>
                <w:sz w:val="21"/>
                <w:szCs w:val="21"/>
              </w:rPr>
              <w:t xml:space="preserve"> и </w:t>
            </w:r>
            <w:proofErr w:type="spellStart"/>
            <w:r w:rsidRPr="00E17AA5">
              <w:rPr>
                <w:rFonts w:ascii="Calibri" w:hAnsi="Calibri" w:cs="Calibri"/>
                <w:sz w:val="21"/>
                <w:szCs w:val="21"/>
              </w:rPr>
              <w:t>биофункционалност</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кардио-васкуларних</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уређаја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ортопедских</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фиксатора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лома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зглобних</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протеза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оралних</w:t>
            </w:r>
            <w:proofErr w:type="spellEnd"/>
            <w:r w:rsidRPr="00E17AA5">
              <w:rPr>
                <w:rFonts w:ascii="Calibri" w:hAnsi="Calibri" w:cs="Calibri"/>
                <w:sz w:val="21"/>
                <w:szCs w:val="21"/>
              </w:rPr>
              <w:t xml:space="preserve"> и </w:t>
            </w:r>
            <w:proofErr w:type="spellStart"/>
            <w:r w:rsidRPr="00E17AA5">
              <w:rPr>
                <w:rFonts w:ascii="Calibri" w:hAnsi="Calibri" w:cs="Calibri"/>
                <w:sz w:val="21"/>
                <w:szCs w:val="21"/>
              </w:rPr>
              <w:t>максиофацијалних</w:t>
            </w:r>
            <w:proofErr w:type="spellEnd"/>
            <w:r w:rsidRPr="00E17AA5">
              <w:rPr>
                <w:rFonts w:ascii="Calibri" w:hAnsi="Calibri" w:cs="Calibri"/>
                <w:sz w:val="21"/>
                <w:szCs w:val="21"/>
              </w:rPr>
              <w:t xml:space="preserve"> импланта и </w:t>
            </w:r>
            <w:proofErr w:type="spellStart"/>
            <w:r w:rsidRPr="00E17AA5">
              <w:rPr>
                <w:rFonts w:ascii="Calibri" w:hAnsi="Calibri" w:cs="Calibri"/>
                <w:sz w:val="21"/>
                <w:szCs w:val="21"/>
              </w:rPr>
              <w:t>фиксатора</w:t>
            </w:r>
            <w:proofErr w:type="spellEnd"/>
            <w:r w:rsidRPr="00E17AA5">
              <w:rPr>
                <w:rFonts w:ascii="Calibri" w:hAnsi="Calibri" w:cs="Calibri"/>
                <w:sz w:val="21"/>
                <w:szCs w:val="21"/>
              </w:rPr>
              <w:t xml:space="preserve">; ASTM и ISO </w:t>
            </w:r>
            <w:proofErr w:type="spellStart"/>
            <w:r w:rsidRPr="00E17AA5">
              <w:rPr>
                <w:rFonts w:ascii="Calibri" w:hAnsi="Calibri" w:cs="Calibri"/>
                <w:sz w:val="21"/>
                <w:szCs w:val="21"/>
              </w:rPr>
              <w:t>стандарди</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за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одређивање</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каратеристика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чврстоће</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замора</w:t>
            </w:r>
            <w:proofErr w:type="spellEnd"/>
            <w:r w:rsidRPr="00E17AA5">
              <w:rPr>
                <w:rFonts w:ascii="Calibri" w:hAnsi="Calibri" w:cs="Calibri"/>
                <w:sz w:val="21"/>
                <w:szCs w:val="21"/>
              </w:rPr>
              <w:t xml:space="preserve"> и </w:t>
            </w:r>
            <w:proofErr w:type="spellStart"/>
            <w:r w:rsidRPr="00E17AA5">
              <w:rPr>
                <w:rFonts w:ascii="Calibri" w:hAnsi="Calibri" w:cs="Calibri"/>
                <w:sz w:val="21"/>
                <w:szCs w:val="21"/>
              </w:rPr>
              <w:t>лома</w:t>
            </w:r>
            <w:proofErr w:type="spellEnd"/>
            <w:r w:rsidRPr="00E17AA5">
              <w:rPr>
                <w:rFonts w:ascii="Calibri" w:hAnsi="Calibri" w:cs="Calibri"/>
                <w:sz w:val="21"/>
                <w:szCs w:val="21"/>
              </w:rPr>
              <w:t xml:space="preserve">; </w:t>
            </w:r>
          </w:p>
          <w:p w14:paraId="3B1011F7" w14:textId="77777777" w:rsidR="005D50D5" w:rsidRPr="00E17AA5" w:rsidRDefault="00083C6C" w:rsidP="00A90087">
            <w:pPr>
              <w:jc w:val="both"/>
              <w:rPr>
                <w:rFonts w:ascii="Calibri" w:hAnsi="Calibri" w:cs="Calibri"/>
                <w:sz w:val="21"/>
                <w:szCs w:val="21"/>
                <w:lang w:val="sr-Cyrl-RS"/>
              </w:rPr>
            </w:pPr>
            <w:r>
              <w:rPr>
                <w:rFonts w:ascii="Calibri" w:hAnsi="Calibri" w:cs="Calibri"/>
                <w:sz w:val="21"/>
                <w:szCs w:val="21"/>
              </w:rPr>
              <w:t>I</w:t>
            </w:r>
            <w:r w:rsidR="005D50D5" w:rsidRPr="00E17AA5">
              <w:rPr>
                <w:rFonts w:ascii="Calibri" w:hAnsi="Calibri" w:cs="Calibri"/>
                <w:sz w:val="21"/>
                <w:szCs w:val="21"/>
              </w:rPr>
              <w:t xml:space="preserve">I) </w:t>
            </w:r>
            <w:proofErr w:type="spellStart"/>
            <w:r w:rsidR="005D50D5" w:rsidRPr="00E17AA5">
              <w:rPr>
                <w:rFonts w:ascii="Calibri" w:hAnsi="Calibri" w:cs="Calibri"/>
                <w:sz w:val="21"/>
                <w:szCs w:val="21"/>
              </w:rPr>
              <w:t>Макромеханичке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каратеристике</w:t>
            </w:r>
            <w:proofErr w:type="spellEnd"/>
            <w:r w:rsidR="005D50D5" w:rsidRPr="00E17AA5">
              <w:rPr>
                <w:rFonts w:ascii="Calibri" w:hAnsi="Calibri" w:cs="Calibri"/>
                <w:sz w:val="21"/>
                <w:szCs w:val="21"/>
              </w:rPr>
              <w:t xml:space="preserve"> а) </w:t>
            </w:r>
            <w:proofErr w:type="spellStart"/>
            <w:r w:rsidR="005D50D5" w:rsidRPr="00E17AA5">
              <w:rPr>
                <w:rFonts w:ascii="Calibri" w:hAnsi="Calibri" w:cs="Calibri"/>
                <w:sz w:val="21"/>
                <w:szCs w:val="21"/>
              </w:rPr>
              <w:t>Материјални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модели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биоматеријала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Линеарно-еластични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трансверзално-изотропни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еласто</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пластични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изотропне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материјале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еласто-пластични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трансверзално-анизотропне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материјале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виско-еластичан</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супер-еластични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материјални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модел</w:t>
            </w:r>
            <w:proofErr w:type="spellEnd"/>
            <w:r w:rsidR="005D50D5" w:rsidRPr="00E17AA5">
              <w:rPr>
                <w:rFonts w:ascii="Calibri" w:hAnsi="Calibri" w:cs="Calibri"/>
                <w:sz w:val="21"/>
                <w:szCs w:val="21"/>
              </w:rPr>
              <w:t xml:space="preserve"> и </w:t>
            </w:r>
            <w:proofErr w:type="spellStart"/>
            <w:r w:rsidR="005D50D5" w:rsidRPr="00E17AA5">
              <w:rPr>
                <w:rFonts w:ascii="Calibri" w:hAnsi="Calibri" w:cs="Calibri"/>
                <w:sz w:val="21"/>
                <w:szCs w:val="21"/>
              </w:rPr>
              <w:t>супер-термички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модел</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материјале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који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памте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облик</w:t>
            </w:r>
            <w:proofErr w:type="spellEnd"/>
            <w:r w:rsidR="005D50D5" w:rsidRPr="00E17AA5">
              <w:rPr>
                <w:rFonts w:ascii="Calibri" w:hAnsi="Calibri" w:cs="Calibri"/>
                <w:sz w:val="21"/>
                <w:szCs w:val="21"/>
              </w:rPr>
              <w:t xml:space="preserve">; б) </w:t>
            </w:r>
            <w:proofErr w:type="spellStart"/>
            <w:r w:rsidR="005D50D5" w:rsidRPr="00E17AA5">
              <w:rPr>
                <w:rFonts w:ascii="Calibri" w:hAnsi="Calibri" w:cs="Calibri"/>
                <w:sz w:val="21"/>
                <w:szCs w:val="21"/>
              </w:rPr>
              <w:t>Преглед</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феноменолошки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заснованих</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критеријума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отказа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Класификација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критеријума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отказа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Критеријуми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отказа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кртих</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материјала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Критеријуми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отказа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дактилних</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материјала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Обједињени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критеријуми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отказа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Дефинисање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индекса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отказа</w:t>
            </w:r>
            <w:proofErr w:type="spellEnd"/>
            <w:r w:rsidR="005D50D5" w:rsidRPr="00E17AA5">
              <w:rPr>
                <w:rFonts w:ascii="Calibri" w:hAnsi="Calibri" w:cs="Calibri"/>
                <w:sz w:val="21"/>
                <w:szCs w:val="21"/>
              </w:rPr>
              <w:t xml:space="preserve"> FI (failure index). ц) </w:t>
            </w:r>
            <w:proofErr w:type="spellStart"/>
            <w:r w:rsidR="005D50D5" w:rsidRPr="00E17AA5">
              <w:rPr>
                <w:rFonts w:ascii="Calibri" w:hAnsi="Calibri" w:cs="Calibri"/>
                <w:sz w:val="21"/>
                <w:szCs w:val="21"/>
              </w:rPr>
              <w:t>Oсновни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параметри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механике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лома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Напонска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анализа</w:t>
            </w:r>
            <w:proofErr w:type="spellEnd"/>
            <w:r w:rsidR="005D50D5" w:rsidRPr="00E17AA5">
              <w:rPr>
                <w:rFonts w:ascii="Calibri" w:hAnsi="Calibri" w:cs="Calibri"/>
                <w:sz w:val="21"/>
                <w:szCs w:val="21"/>
              </w:rPr>
              <w:t xml:space="preserve"> у </w:t>
            </w:r>
            <w:proofErr w:type="spellStart"/>
            <w:r w:rsidR="005D50D5" w:rsidRPr="00E17AA5">
              <w:rPr>
                <w:rFonts w:ascii="Calibri" w:hAnsi="Calibri" w:cs="Calibri"/>
                <w:sz w:val="21"/>
                <w:szCs w:val="21"/>
              </w:rPr>
              <w:t>околини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врха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прслине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Фактор</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интензитета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напона</w:t>
            </w:r>
            <w:proofErr w:type="spellEnd"/>
            <w:r w:rsidR="005D50D5" w:rsidRPr="00E17AA5">
              <w:rPr>
                <w:rFonts w:ascii="Calibri" w:hAnsi="Calibri" w:cs="Calibri"/>
                <w:sz w:val="21"/>
                <w:szCs w:val="21"/>
              </w:rPr>
              <w:t xml:space="preserve"> (SIF); </w:t>
            </w:r>
            <w:proofErr w:type="spellStart"/>
            <w:r w:rsidR="005D50D5" w:rsidRPr="00E17AA5">
              <w:rPr>
                <w:rFonts w:ascii="Calibri" w:hAnsi="Calibri" w:cs="Calibri"/>
                <w:sz w:val="21"/>
                <w:szCs w:val="21"/>
              </w:rPr>
              <w:t>Веза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између</w:t>
            </w:r>
            <w:proofErr w:type="spellEnd"/>
            <w:r w:rsidR="005D50D5" w:rsidRPr="00E17AA5">
              <w:rPr>
                <w:rFonts w:ascii="Calibri" w:hAnsi="Calibri" w:cs="Calibri"/>
                <w:sz w:val="21"/>
                <w:szCs w:val="21"/>
              </w:rPr>
              <w:t xml:space="preserve"> К-</w:t>
            </w:r>
            <w:proofErr w:type="spellStart"/>
            <w:r w:rsidR="005D50D5" w:rsidRPr="00E17AA5">
              <w:rPr>
                <w:rFonts w:ascii="Calibri" w:hAnsi="Calibri" w:cs="Calibri"/>
                <w:sz w:val="21"/>
                <w:szCs w:val="21"/>
              </w:rPr>
              <w:t>фактора</w:t>
            </w:r>
            <w:proofErr w:type="spellEnd"/>
            <w:r w:rsidR="005D50D5" w:rsidRPr="00E17AA5">
              <w:rPr>
                <w:rFonts w:ascii="Calibri" w:hAnsi="Calibri" w:cs="Calibri"/>
                <w:sz w:val="21"/>
                <w:szCs w:val="21"/>
              </w:rPr>
              <w:t xml:space="preserve"> и </w:t>
            </w:r>
            <w:proofErr w:type="spellStart"/>
            <w:r w:rsidR="005D50D5" w:rsidRPr="00E17AA5">
              <w:rPr>
                <w:rFonts w:ascii="Calibri" w:hAnsi="Calibri" w:cs="Calibri"/>
                <w:sz w:val="21"/>
                <w:szCs w:val="21"/>
              </w:rPr>
              <w:t>глобалних</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материјалних</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својстава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Дефинисање</w:t>
            </w:r>
            <w:proofErr w:type="spellEnd"/>
            <w:r w:rsidR="005D50D5" w:rsidRPr="00E17AA5">
              <w:rPr>
                <w:rFonts w:ascii="Calibri" w:hAnsi="Calibri" w:cs="Calibri"/>
                <w:sz w:val="21"/>
                <w:szCs w:val="21"/>
              </w:rPr>
              <w:t xml:space="preserve"> К-</w:t>
            </w:r>
            <w:proofErr w:type="spellStart"/>
            <w:r w:rsidR="005D50D5" w:rsidRPr="00E17AA5">
              <w:rPr>
                <w:rFonts w:ascii="Calibri" w:hAnsi="Calibri" w:cs="Calibri"/>
                <w:sz w:val="21"/>
                <w:szCs w:val="21"/>
              </w:rPr>
              <w:t>фактора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преко</w:t>
            </w:r>
            <w:proofErr w:type="spellEnd"/>
            <w:r w:rsidR="005D50D5" w:rsidRPr="00E17AA5">
              <w:rPr>
                <w:rFonts w:ascii="Calibri" w:hAnsi="Calibri" w:cs="Calibri"/>
                <w:sz w:val="21"/>
                <w:szCs w:val="21"/>
              </w:rPr>
              <w:t xml:space="preserve"> Ј-</w:t>
            </w:r>
            <w:proofErr w:type="spellStart"/>
            <w:r w:rsidR="005D50D5" w:rsidRPr="00E17AA5">
              <w:rPr>
                <w:rFonts w:ascii="Calibri" w:hAnsi="Calibri" w:cs="Calibri"/>
                <w:sz w:val="21"/>
                <w:szCs w:val="21"/>
              </w:rPr>
              <w:t>интеграла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Дефинисање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прага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жилавости</w:t>
            </w:r>
            <w:proofErr w:type="spellEnd"/>
            <w:r w:rsidR="005D50D5" w:rsidRPr="00E17AA5">
              <w:rPr>
                <w:rFonts w:ascii="Calibri" w:hAnsi="Calibri" w:cs="Calibri"/>
                <w:sz w:val="21"/>
                <w:szCs w:val="21"/>
              </w:rPr>
              <w:t xml:space="preserve"> и </w:t>
            </w:r>
            <w:proofErr w:type="spellStart"/>
            <w:r w:rsidR="005D50D5" w:rsidRPr="00E17AA5">
              <w:rPr>
                <w:rFonts w:ascii="Calibri" w:hAnsi="Calibri" w:cs="Calibri"/>
                <w:sz w:val="21"/>
                <w:szCs w:val="21"/>
              </w:rPr>
              <w:t>жилавости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лома</w:t>
            </w:r>
            <w:proofErr w:type="spellEnd"/>
            <w:r w:rsidR="005D50D5" w:rsidRPr="00E17AA5">
              <w:rPr>
                <w:rFonts w:ascii="Calibri" w:hAnsi="Calibri" w:cs="Calibri"/>
                <w:sz w:val="21"/>
                <w:szCs w:val="21"/>
              </w:rPr>
              <w:t xml:space="preserve">; д) </w:t>
            </w:r>
            <w:proofErr w:type="spellStart"/>
            <w:r w:rsidR="005D50D5" w:rsidRPr="00E17AA5">
              <w:rPr>
                <w:rFonts w:ascii="Calibri" w:hAnsi="Calibri" w:cs="Calibri"/>
                <w:sz w:val="21"/>
                <w:szCs w:val="21"/>
              </w:rPr>
              <w:t>Теорија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Напонски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заснована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формулација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замора</w:t>
            </w:r>
            <w:proofErr w:type="spellEnd"/>
            <w:r w:rsidR="005D50D5" w:rsidRPr="00E17AA5">
              <w:rPr>
                <w:rFonts w:ascii="Calibri" w:hAnsi="Calibri" w:cs="Calibri"/>
                <w:sz w:val="21"/>
                <w:szCs w:val="21"/>
              </w:rPr>
              <w:t xml:space="preserve"> S-N </w:t>
            </w:r>
            <w:proofErr w:type="spellStart"/>
            <w:r w:rsidR="005D50D5" w:rsidRPr="00E17AA5">
              <w:rPr>
                <w:rFonts w:ascii="Calibri" w:hAnsi="Calibri" w:cs="Calibri"/>
                <w:sz w:val="21"/>
                <w:szCs w:val="21"/>
              </w:rPr>
              <w:t>крива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Акумулација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оштећења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услед</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динамичка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издржљивост</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Дефинисање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иницијалне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дужине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прслине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Процена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толеранције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структуре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заморно</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оптерећење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Симулација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раста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прслине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применом</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критеријума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више-осни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Дефинисање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степена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сигурности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w:t>
            </w:r>
            <w:proofErr w:type="spellEnd"/>
            <w:r w:rsidR="005D50D5" w:rsidRPr="00E17AA5">
              <w:rPr>
                <w:rFonts w:ascii="Calibri" w:hAnsi="Calibri" w:cs="Calibri"/>
                <w:sz w:val="21"/>
                <w:szCs w:val="21"/>
              </w:rPr>
              <w:t xml:space="preserve"> FSF (fatigue safety factor). </w:t>
            </w:r>
          </w:p>
          <w:p w14:paraId="728E1056" w14:textId="77777777" w:rsidR="005D50D5" w:rsidRPr="00E17AA5" w:rsidRDefault="00083C6C" w:rsidP="00A90087">
            <w:pPr>
              <w:rPr>
                <w:rFonts w:ascii="Calibri" w:hAnsi="Calibri" w:cs="Calibri"/>
                <w:sz w:val="21"/>
                <w:szCs w:val="21"/>
                <w:lang w:val="sr-Cyrl-RS"/>
              </w:rPr>
            </w:pPr>
            <w:r>
              <w:rPr>
                <w:rFonts w:ascii="Calibri" w:hAnsi="Calibri" w:cs="Calibri"/>
                <w:sz w:val="21"/>
                <w:szCs w:val="21"/>
              </w:rPr>
              <w:t>II</w:t>
            </w:r>
            <w:r w:rsidR="005D50D5" w:rsidRPr="00E17AA5">
              <w:rPr>
                <w:rFonts w:ascii="Calibri" w:hAnsi="Calibri" w:cs="Calibri"/>
                <w:sz w:val="21"/>
                <w:szCs w:val="21"/>
              </w:rPr>
              <w:t xml:space="preserve">I) </w:t>
            </w:r>
            <w:proofErr w:type="spellStart"/>
            <w:r w:rsidR="005D50D5" w:rsidRPr="00E17AA5">
              <w:rPr>
                <w:rFonts w:ascii="Calibri" w:hAnsi="Calibri" w:cs="Calibri"/>
                <w:sz w:val="21"/>
                <w:szCs w:val="21"/>
              </w:rPr>
              <w:t>Студије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случаја-Примери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нумеричке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анализе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w:t>
            </w:r>
            <w:proofErr w:type="spellEnd"/>
            <w:r w:rsidR="005D50D5" w:rsidRPr="00E17AA5">
              <w:rPr>
                <w:rFonts w:ascii="Calibri" w:hAnsi="Calibri" w:cs="Calibri"/>
                <w:sz w:val="21"/>
                <w:szCs w:val="21"/>
              </w:rPr>
              <w:t xml:space="preserve"> и </w:t>
            </w:r>
            <w:proofErr w:type="spellStart"/>
            <w:r w:rsidR="005D50D5" w:rsidRPr="00E17AA5">
              <w:rPr>
                <w:rFonts w:ascii="Calibri" w:hAnsi="Calibri" w:cs="Calibri"/>
                <w:sz w:val="21"/>
                <w:szCs w:val="21"/>
              </w:rPr>
              <w:t>лом</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биоинжењерских</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структура</w:t>
            </w:r>
            <w:proofErr w:type="spellEnd"/>
            <w:r w:rsidR="005D50D5" w:rsidRPr="00E17AA5">
              <w:rPr>
                <w:rFonts w:ascii="Calibri" w:hAnsi="Calibri" w:cs="Calibri"/>
                <w:sz w:val="21"/>
                <w:szCs w:val="21"/>
              </w:rPr>
              <w:t xml:space="preserve">: а) </w:t>
            </w:r>
            <w:proofErr w:type="spellStart"/>
            <w:r w:rsidR="005D50D5" w:rsidRPr="00E17AA5">
              <w:rPr>
                <w:rFonts w:ascii="Calibri" w:hAnsi="Calibri" w:cs="Calibri"/>
                <w:sz w:val="21"/>
                <w:szCs w:val="21"/>
              </w:rPr>
              <w:t>Структурна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анализа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кардио-васкуларних</w:t>
            </w:r>
            <w:proofErr w:type="spellEnd"/>
            <w:r w:rsidR="005D50D5" w:rsidRPr="00E17AA5">
              <w:rPr>
                <w:rFonts w:ascii="Calibri" w:hAnsi="Calibri" w:cs="Calibri"/>
                <w:sz w:val="21"/>
                <w:szCs w:val="21"/>
              </w:rPr>
              <w:t xml:space="preserve"> и </w:t>
            </w:r>
            <w:proofErr w:type="spellStart"/>
            <w:r w:rsidR="005D50D5" w:rsidRPr="00E17AA5">
              <w:rPr>
                <w:rFonts w:ascii="Calibri" w:hAnsi="Calibri" w:cs="Calibri"/>
                <w:sz w:val="21"/>
                <w:szCs w:val="21"/>
              </w:rPr>
              <w:t>ендо-васкуларних</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уређаја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Препоруке</w:t>
            </w:r>
            <w:proofErr w:type="spellEnd"/>
            <w:r w:rsidR="005D50D5" w:rsidRPr="00E17AA5">
              <w:rPr>
                <w:rFonts w:ascii="Calibri" w:hAnsi="Calibri" w:cs="Calibri"/>
                <w:sz w:val="21"/>
                <w:szCs w:val="21"/>
              </w:rPr>
              <w:t xml:space="preserve"> у </w:t>
            </w:r>
            <w:proofErr w:type="spellStart"/>
            <w:r w:rsidR="005D50D5" w:rsidRPr="00E17AA5">
              <w:rPr>
                <w:rFonts w:ascii="Calibri" w:hAnsi="Calibri" w:cs="Calibri"/>
                <w:sz w:val="21"/>
                <w:szCs w:val="21"/>
              </w:rPr>
              <w:t>геометријској</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конфигурацији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дизајну</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стентова</w:t>
            </w:r>
            <w:proofErr w:type="spellEnd"/>
            <w:r w:rsidR="005D50D5" w:rsidRPr="00E17AA5">
              <w:rPr>
                <w:rFonts w:ascii="Calibri" w:hAnsi="Calibri" w:cs="Calibri"/>
                <w:sz w:val="21"/>
                <w:szCs w:val="21"/>
              </w:rPr>
              <w:t xml:space="preserve">; б) </w:t>
            </w:r>
            <w:proofErr w:type="spellStart"/>
            <w:r w:rsidR="005D50D5" w:rsidRPr="00E17AA5">
              <w:rPr>
                <w:rFonts w:ascii="Calibri" w:hAnsi="Calibri" w:cs="Calibri"/>
                <w:sz w:val="21"/>
                <w:szCs w:val="21"/>
              </w:rPr>
              <w:t>Структурна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анализа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w:t>
            </w:r>
            <w:proofErr w:type="spellEnd"/>
            <w:r w:rsidR="005D50D5" w:rsidRPr="00E17AA5">
              <w:rPr>
                <w:rFonts w:ascii="Calibri" w:hAnsi="Calibri" w:cs="Calibri"/>
                <w:sz w:val="21"/>
                <w:szCs w:val="21"/>
              </w:rPr>
              <w:t xml:space="preserve"> и </w:t>
            </w:r>
            <w:proofErr w:type="spellStart"/>
            <w:r w:rsidR="005D50D5" w:rsidRPr="00E17AA5">
              <w:rPr>
                <w:rFonts w:ascii="Calibri" w:hAnsi="Calibri" w:cs="Calibri"/>
                <w:sz w:val="21"/>
                <w:szCs w:val="21"/>
              </w:rPr>
              <w:t>акумулацију</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оштећења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стентова</w:t>
            </w:r>
            <w:proofErr w:type="spellEnd"/>
            <w:r w:rsidR="005D50D5" w:rsidRPr="00E17AA5">
              <w:rPr>
                <w:rFonts w:ascii="Calibri" w:hAnsi="Calibri" w:cs="Calibri"/>
                <w:sz w:val="21"/>
                <w:szCs w:val="21"/>
              </w:rPr>
              <w:t xml:space="preserve">; ц) </w:t>
            </w:r>
            <w:proofErr w:type="spellStart"/>
            <w:r w:rsidR="005D50D5" w:rsidRPr="00E17AA5">
              <w:rPr>
                <w:rFonts w:ascii="Calibri" w:hAnsi="Calibri" w:cs="Calibri"/>
                <w:sz w:val="21"/>
                <w:szCs w:val="21"/>
              </w:rPr>
              <w:t>Процена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интегритета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тврдо-минерализованог</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ткива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лом</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применом</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вештачке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интелигенције</w:t>
            </w:r>
            <w:proofErr w:type="spellEnd"/>
            <w:r w:rsidR="005D50D5" w:rsidRPr="00E17AA5">
              <w:rPr>
                <w:rFonts w:ascii="Calibri" w:hAnsi="Calibri" w:cs="Calibri"/>
                <w:sz w:val="21"/>
                <w:szCs w:val="21"/>
              </w:rPr>
              <w:t xml:space="preserve">; д) </w:t>
            </w:r>
            <w:proofErr w:type="spellStart"/>
            <w:r w:rsidR="005D50D5" w:rsidRPr="00E17AA5">
              <w:rPr>
                <w:rFonts w:ascii="Calibri" w:hAnsi="Calibri" w:cs="Calibri"/>
                <w:sz w:val="21"/>
                <w:szCs w:val="21"/>
              </w:rPr>
              <w:t>Примери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нумеричке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анализе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чврстоће</w:t>
            </w:r>
            <w:proofErr w:type="spellEnd"/>
            <w:r w:rsidR="005D50D5" w:rsidRPr="00E17AA5">
              <w:rPr>
                <w:rFonts w:ascii="Calibri" w:hAnsi="Calibri" w:cs="Calibri"/>
                <w:sz w:val="21"/>
                <w:szCs w:val="21"/>
              </w:rPr>
              <w:t xml:space="preserve"> и </w:t>
            </w:r>
            <w:proofErr w:type="spellStart"/>
            <w:r w:rsidR="005D50D5" w:rsidRPr="00E17AA5">
              <w:rPr>
                <w:rFonts w:ascii="Calibri" w:hAnsi="Calibri" w:cs="Calibri"/>
                <w:sz w:val="21"/>
                <w:szCs w:val="21"/>
              </w:rPr>
              <w:t>процене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интегритета</w:t>
            </w:r>
            <w:proofErr w:type="spellEnd"/>
            <w:r w:rsidR="005D50D5" w:rsidRPr="00E17AA5">
              <w:rPr>
                <w:rFonts w:ascii="Calibri" w:hAnsi="Calibri" w:cs="Calibri"/>
                <w:sz w:val="21"/>
                <w:szCs w:val="21"/>
              </w:rPr>
              <w:t xml:space="preserve"> импланта (</w:t>
            </w:r>
            <w:proofErr w:type="spellStart"/>
            <w:r w:rsidR="005D50D5" w:rsidRPr="00E17AA5">
              <w:rPr>
                <w:rFonts w:ascii="Calibri" w:hAnsi="Calibri" w:cs="Calibri"/>
                <w:sz w:val="21"/>
                <w:szCs w:val="21"/>
              </w:rPr>
              <w:t>вештачко</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колено</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вештачки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кук</w:t>
            </w:r>
            <w:proofErr w:type="spellEnd"/>
            <w:r w:rsidR="005D50D5" w:rsidRPr="00E17AA5">
              <w:rPr>
                <w:rFonts w:ascii="Calibri" w:hAnsi="Calibri" w:cs="Calibri"/>
                <w:sz w:val="21"/>
                <w:szCs w:val="21"/>
              </w:rPr>
              <w:t xml:space="preserve">); е) </w:t>
            </w:r>
            <w:proofErr w:type="spellStart"/>
            <w:r w:rsidR="005D50D5" w:rsidRPr="00E17AA5">
              <w:rPr>
                <w:rFonts w:ascii="Calibri" w:hAnsi="Calibri" w:cs="Calibri"/>
                <w:sz w:val="21"/>
                <w:szCs w:val="21"/>
              </w:rPr>
              <w:t>Структурна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анализа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замор</w:t>
            </w:r>
            <w:proofErr w:type="spellEnd"/>
            <w:r w:rsidR="005D50D5" w:rsidRPr="00E17AA5">
              <w:rPr>
                <w:rFonts w:ascii="Calibri" w:hAnsi="Calibri" w:cs="Calibri"/>
                <w:sz w:val="21"/>
                <w:szCs w:val="21"/>
              </w:rPr>
              <w:t xml:space="preserve"> и </w:t>
            </w:r>
            <w:proofErr w:type="spellStart"/>
            <w:r w:rsidR="005D50D5" w:rsidRPr="00E17AA5">
              <w:rPr>
                <w:rFonts w:ascii="Calibri" w:hAnsi="Calibri" w:cs="Calibri"/>
                <w:sz w:val="21"/>
                <w:szCs w:val="21"/>
              </w:rPr>
              <w:t>лом</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фиксатора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лома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тврдо-минерализованих</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ткива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плочице</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екстерни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фиксатори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интрамедуларни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клинови</w:t>
            </w:r>
            <w:proofErr w:type="spellEnd"/>
            <w:r w:rsidR="005D50D5" w:rsidRPr="00E17AA5">
              <w:rPr>
                <w:rFonts w:ascii="Calibri" w:hAnsi="Calibri" w:cs="Calibri"/>
                <w:sz w:val="21"/>
                <w:szCs w:val="21"/>
              </w:rPr>
              <w:t xml:space="preserve">); ф) </w:t>
            </w:r>
            <w:proofErr w:type="spellStart"/>
            <w:r w:rsidR="005D50D5" w:rsidRPr="00E17AA5">
              <w:rPr>
                <w:rFonts w:ascii="Calibri" w:hAnsi="Calibri" w:cs="Calibri"/>
                <w:sz w:val="21"/>
                <w:szCs w:val="21"/>
              </w:rPr>
              <w:t>Орални</w:t>
            </w:r>
            <w:proofErr w:type="spellEnd"/>
            <w:r w:rsidR="005D50D5" w:rsidRPr="00E17AA5">
              <w:rPr>
                <w:rFonts w:ascii="Calibri" w:hAnsi="Calibri" w:cs="Calibri"/>
                <w:sz w:val="21"/>
                <w:szCs w:val="21"/>
              </w:rPr>
              <w:t xml:space="preserve"> и </w:t>
            </w:r>
            <w:proofErr w:type="spellStart"/>
            <w:r w:rsidR="005D50D5" w:rsidRPr="00E17AA5">
              <w:rPr>
                <w:rFonts w:ascii="Calibri" w:hAnsi="Calibri" w:cs="Calibri"/>
                <w:sz w:val="21"/>
                <w:szCs w:val="21"/>
              </w:rPr>
              <w:t>максиофацијални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импланти</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структурна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анализа</w:t>
            </w:r>
            <w:proofErr w:type="spellEnd"/>
            <w:r w:rsidR="005D50D5" w:rsidRPr="00E17AA5">
              <w:rPr>
                <w:rFonts w:ascii="Calibri" w:hAnsi="Calibri" w:cs="Calibri"/>
                <w:sz w:val="21"/>
                <w:szCs w:val="21"/>
              </w:rPr>
              <w:t xml:space="preserve"> </w:t>
            </w:r>
            <w:proofErr w:type="spellStart"/>
            <w:r w:rsidR="005D50D5" w:rsidRPr="00E17AA5">
              <w:rPr>
                <w:rFonts w:ascii="Calibri" w:hAnsi="Calibri" w:cs="Calibri"/>
                <w:sz w:val="21"/>
                <w:szCs w:val="21"/>
              </w:rPr>
              <w:t>чврстоће</w:t>
            </w:r>
            <w:proofErr w:type="spellEnd"/>
            <w:r w:rsidR="005D50D5" w:rsidRPr="00E17AA5">
              <w:rPr>
                <w:rFonts w:ascii="Calibri" w:hAnsi="Calibri" w:cs="Calibri"/>
                <w:sz w:val="21"/>
                <w:szCs w:val="21"/>
              </w:rPr>
              <w:t>;</w:t>
            </w:r>
          </w:p>
          <w:p w14:paraId="4F15AAC1" w14:textId="77777777" w:rsidR="00A616A0" w:rsidRPr="00E17AA5" w:rsidRDefault="00A616A0" w:rsidP="00A90087">
            <w:pPr>
              <w:rPr>
                <w:rFonts w:ascii="Calibri" w:hAnsi="Calibri" w:cs="Calibri"/>
                <w:sz w:val="22"/>
                <w:szCs w:val="22"/>
                <w:lang w:val="sr-Cyrl-CS"/>
              </w:rPr>
            </w:pPr>
            <w:r w:rsidRPr="00E17AA5">
              <w:rPr>
                <w:rFonts w:ascii="Calibri" w:hAnsi="Calibri" w:cs="Calibri"/>
                <w:i/>
                <w:iCs/>
                <w:sz w:val="22"/>
                <w:szCs w:val="22"/>
                <w:lang w:val="sr-Cyrl-CS"/>
              </w:rPr>
              <w:t>Практична настава</w:t>
            </w:r>
            <w:r w:rsidRPr="00E17AA5">
              <w:rPr>
                <w:rFonts w:ascii="Calibri" w:hAnsi="Calibri" w:cs="Calibri"/>
                <w:i/>
                <w:iCs/>
                <w:sz w:val="22"/>
                <w:szCs w:val="22"/>
                <w:lang w:val="ru-RU"/>
              </w:rPr>
              <w:t>:</w:t>
            </w:r>
            <w:r w:rsidRPr="00E17AA5">
              <w:rPr>
                <w:rFonts w:ascii="Calibri" w:hAnsi="Calibri" w:cs="Calibri"/>
                <w:bCs/>
                <w:sz w:val="22"/>
                <w:szCs w:val="22"/>
                <w:lang w:val="ru-RU"/>
              </w:rPr>
              <w:t>Изводи се у рачунарској учионици и подразумева израду  пројектног задатка</w:t>
            </w:r>
          </w:p>
        </w:tc>
      </w:tr>
      <w:tr w:rsidR="00A616A0" w:rsidRPr="00E17AA5" w14:paraId="5026926E" w14:textId="77777777" w:rsidTr="00A31333">
        <w:trPr>
          <w:trHeight w:val="795"/>
        </w:trPr>
        <w:tc>
          <w:tcPr>
            <w:tcW w:w="5000" w:type="pct"/>
            <w:gridSpan w:val="3"/>
            <w:shd w:val="clear" w:color="auto" w:fill="auto"/>
          </w:tcPr>
          <w:p w14:paraId="17827FF0" w14:textId="77777777" w:rsidR="00A616A0" w:rsidRPr="00E17AA5" w:rsidRDefault="00A616A0" w:rsidP="00A90087">
            <w:pPr>
              <w:contextualSpacing/>
              <w:rPr>
                <w:rFonts w:ascii="Calibri" w:hAnsi="Calibri" w:cs="Calibri"/>
                <w:b/>
                <w:bCs/>
                <w:sz w:val="21"/>
                <w:szCs w:val="21"/>
                <w:lang w:val="sr-Cyrl-CS"/>
              </w:rPr>
            </w:pPr>
            <w:r w:rsidRPr="00E17AA5">
              <w:rPr>
                <w:rFonts w:ascii="Calibri" w:hAnsi="Calibri" w:cs="Calibri"/>
                <w:b/>
                <w:bCs/>
                <w:sz w:val="21"/>
                <w:szCs w:val="21"/>
                <w:lang w:val="sr-Cyrl-CS"/>
              </w:rPr>
              <w:t xml:space="preserve">Препоручена литература </w:t>
            </w:r>
          </w:p>
          <w:p w14:paraId="0472DF33" w14:textId="77777777" w:rsidR="00A616A0" w:rsidRPr="00E17AA5" w:rsidRDefault="00A616A0" w:rsidP="00A90087">
            <w:pPr>
              <w:pStyle w:val="ListParagraph"/>
              <w:numPr>
                <w:ilvl w:val="0"/>
                <w:numId w:val="105"/>
              </w:numPr>
              <w:spacing w:after="0" w:line="240" w:lineRule="auto"/>
              <w:rPr>
                <w:rFonts w:cs="Calibri"/>
                <w:bCs/>
                <w:sz w:val="21"/>
                <w:szCs w:val="21"/>
                <w:lang w:val="ru-RU"/>
              </w:rPr>
            </w:pPr>
            <w:r w:rsidRPr="00E17AA5">
              <w:rPr>
                <w:rFonts w:cs="Calibri"/>
                <w:bCs/>
                <w:sz w:val="21"/>
                <w:szCs w:val="21"/>
                <w:lang w:val="sr-Cyrl-CS"/>
              </w:rPr>
              <w:t>Н. Филиповић, Основи биоинжењеринга, Машински факултет, Универзитет у Крагујевцу, 2012</w:t>
            </w:r>
          </w:p>
          <w:p w14:paraId="45E9662B" w14:textId="77777777" w:rsidR="00A616A0" w:rsidRPr="00E17AA5" w:rsidRDefault="00A616A0" w:rsidP="00A90087">
            <w:pPr>
              <w:pStyle w:val="ListParagraph"/>
              <w:numPr>
                <w:ilvl w:val="0"/>
                <w:numId w:val="105"/>
              </w:numPr>
              <w:spacing w:after="0" w:line="240" w:lineRule="auto"/>
              <w:rPr>
                <w:rFonts w:cs="Calibri"/>
                <w:b/>
                <w:bCs/>
                <w:sz w:val="21"/>
                <w:szCs w:val="21"/>
              </w:rPr>
            </w:pPr>
            <w:r w:rsidRPr="00E17AA5">
              <w:rPr>
                <w:rFonts w:cs="Calibri"/>
                <w:sz w:val="21"/>
                <w:szCs w:val="21"/>
              </w:rPr>
              <w:t>L</w:t>
            </w:r>
            <w:r w:rsidRPr="00E17AA5">
              <w:rPr>
                <w:rFonts w:cs="Calibri"/>
                <w:sz w:val="21"/>
                <w:szCs w:val="21"/>
                <w:lang w:val="sr-Cyrl-RS"/>
              </w:rPr>
              <w:t>.</w:t>
            </w:r>
            <w:r w:rsidRPr="00E17AA5">
              <w:rPr>
                <w:rFonts w:cs="Calibri"/>
                <w:sz w:val="21"/>
                <w:szCs w:val="21"/>
              </w:rPr>
              <w:t>A. Pruitt</w:t>
            </w:r>
            <w:r w:rsidRPr="00E17AA5">
              <w:rPr>
                <w:rFonts w:cs="Calibri"/>
                <w:sz w:val="21"/>
                <w:szCs w:val="21"/>
                <w:lang w:val="sr-Cyrl-CS"/>
              </w:rPr>
              <w:t xml:space="preserve">, </w:t>
            </w:r>
            <w:r w:rsidRPr="00E17AA5">
              <w:rPr>
                <w:rFonts w:cs="Calibri"/>
                <w:sz w:val="21"/>
                <w:szCs w:val="21"/>
              </w:rPr>
              <w:t>A</w:t>
            </w:r>
            <w:r w:rsidRPr="00E17AA5">
              <w:rPr>
                <w:rFonts w:cs="Calibri"/>
                <w:sz w:val="21"/>
                <w:szCs w:val="21"/>
                <w:lang w:val="sr-Cyrl-RS"/>
              </w:rPr>
              <w:t>.</w:t>
            </w:r>
            <w:r w:rsidRPr="00E17AA5">
              <w:rPr>
                <w:rFonts w:cs="Calibri"/>
                <w:sz w:val="21"/>
                <w:szCs w:val="21"/>
              </w:rPr>
              <w:t xml:space="preserve">M. </w:t>
            </w:r>
            <w:proofErr w:type="spellStart"/>
            <w:r w:rsidRPr="00E17AA5">
              <w:rPr>
                <w:rFonts w:cs="Calibri"/>
                <w:sz w:val="21"/>
                <w:szCs w:val="21"/>
              </w:rPr>
              <w:t>Chakravartula</w:t>
            </w:r>
            <w:proofErr w:type="spellEnd"/>
            <w:r w:rsidRPr="00E17AA5">
              <w:rPr>
                <w:rFonts w:cs="Calibri"/>
                <w:sz w:val="21"/>
                <w:szCs w:val="21"/>
                <w:lang w:val="sr-Cyrl-CS"/>
              </w:rPr>
              <w:t xml:space="preserve">, </w:t>
            </w:r>
            <w:r w:rsidRPr="00E17AA5">
              <w:rPr>
                <w:rFonts w:cs="Calibri"/>
                <w:bCs/>
                <w:sz w:val="21"/>
                <w:szCs w:val="21"/>
              </w:rPr>
              <w:t>Mechanics of</w:t>
            </w:r>
            <w:r w:rsidRPr="00E17AA5">
              <w:rPr>
                <w:rFonts w:cs="Calibri"/>
                <w:bCs/>
                <w:sz w:val="21"/>
                <w:szCs w:val="21"/>
                <w:lang w:val="sr-Cyrl-CS"/>
              </w:rPr>
              <w:t xml:space="preserve"> </w:t>
            </w:r>
            <w:r w:rsidRPr="00E17AA5">
              <w:rPr>
                <w:rFonts w:cs="Calibri"/>
                <w:bCs/>
                <w:sz w:val="21"/>
                <w:szCs w:val="21"/>
              </w:rPr>
              <w:t>Biomaterials</w:t>
            </w:r>
            <w:r w:rsidRPr="00E17AA5">
              <w:rPr>
                <w:rFonts w:cs="Calibri"/>
                <w:bCs/>
                <w:sz w:val="21"/>
                <w:szCs w:val="21"/>
                <w:lang w:val="sr-Cyrl-CS"/>
              </w:rPr>
              <w:t xml:space="preserve"> </w:t>
            </w:r>
            <w:r w:rsidRPr="00E17AA5">
              <w:rPr>
                <w:rFonts w:cs="Calibri"/>
                <w:sz w:val="21"/>
                <w:szCs w:val="21"/>
              </w:rPr>
              <w:t>Fundamental Principles for</w:t>
            </w:r>
            <w:r w:rsidRPr="00E17AA5">
              <w:rPr>
                <w:rFonts w:cs="Calibri"/>
                <w:sz w:val="21"/>
                <w:szCs w:val="21"/>
                <w:lang w:val="sr-Cyrl-CS"/>
              </w:rPr>
              <w:t xml:space="preserve"> </w:t>
            </w:r>
            <w:r w:rsidRPr="00E17AA5">
              <w:rPr>
                <w:rFonts w:cs="Calibri"/>
                <w:sz w:val="21"/>
                <w:szCs w:val="21"/>
              </w:rPr>
              <w:t>Implant Design</w:t>
            </w:r>
            <w:r w:rsidRPr="00E17AA5">
              <w:rPr>
                <w:rFonts w:cs="Calibri"/>
                <w:sz w:val="21"/>
                <w:szCs w:val="21"/>
                <w:lang w:val="sr-Cyrl-CS"/>
              </w:rPr>
              <w:t xml:space="preserve">, </w:t>
            </w:r>
            <w:r w:rsidRPr="00E17AA5">
              <w:rPr>
                <w:rFonts w:cs="Calibri"/>
                <w:sz w:val="21"/>
                <w:szCs w:val="21"/>
              </w:rPr>
              <w:t>Cambridge University Press</w:t>
            </w:r>
            <w:r w:rsidRPr="00E17AA5">
              <w:rPr>
                <w:rFonts w:cs="Calibri"/>
                <w:sz w:val="21"/>
                <w:szCs w:val="21"/>
                <w:lang w:val="sr-Cyrl-CS"/>
              </w:rPr>
              <w:t xml:space="preserve">, 2011; </w:t>
            </w:r>
            <w:r w:rsidRPr="00E17AA5">
              <w:rPr>
                <w:rFonts w:cs="Calibri"/>
                <w:b/>
                <w:bCs/>
                <w:sz w:val="21"/>
                <w:szCs w:val="21"/>
              </w:rPr>
              <w:t xml:space="preserve"> </w:t>
            </w:r>
          </w:p>
          <w:p w14:paraId="260153C4" w14:textId="77777777" w:rsidR="00A616A0" w:rsidRPr="00E17AA5" w:rsidRDefault="00A616A0" w:rsidP="00A90087">
            <w:pPr>
              <w:pStyle w:val="ListParagraph"/>
              <w:numPr>
                <w:ilvl w:val="0"/>
                <w:numId w:val="105"/>
              </w:numPr>
              <w:spacing w:after="0" w:line="240" w:lineRule="auto"/>
              <w:rPr>
                <w:rFonts w:cs="Calibri"/>
                <w:color w:val="000000"/>
                <w:sz w:val="21"/>
                <w:szCs w:val="21"/>
                <w:lang w:val="sr-Cyrl-RS"/>
              </w:rPr>
            </w:pPr>
            <w:r w:rsidRPr="00E17AA5">
              <w:rPr>
                <w:rFonts w:cs="Calibri"/>
                <w:color w:val="000000"/>
                <w:sz w:val="21"/>
                <w:szCs w:val="21"/>
              </w:rPr>
              <w:t>Jovi</w:t>
            </w:r>
            <w:r w:rsidRPr="00E17AA5">
              <w:rPr>
                <w:rFonts w:cs="Calibri"/>
                <w:color w:val="000000"/>
                <w:sz w:val="21"/>
                <w:szCs w:val="21"/>
                <w:lang w:val="sr-Cyrl-CS"/>
              </w:rPr>
              <w:t>č</w:t>
            </w:r>
            <w:proofErr w:type="spellStart"/>
            <w:r w:rsidRPr="00E17AA5">
              <w:rPr>
                <w:rFonts w:cs="Calibri"/>
                <w:color w:val="000000"/>
                <w:sz w:val="21"/>
                <w:szCs w:val="21"/>
              </w:rPr>
              <w:t>i</w:t>
            </w:r>
            <w:proofErr w:type="spellEnd"/>
            <w:r w:rsidRPr="00E17AA5">
              <w:rPr>
                <w:rFonts w:cs="Calibri"/>
                <w:color w:val="000000"/>
                <w:sz w:val="21"/>
                <w:szCs w:val="21"/>
                <w:lang w:val="sr-Cyrl-CS"/>
              </w:rPr>
              <w:t xml:space="preserve">ć </w:t>
            </w:r>
            <w:r w:rsidRPr="00E17AA5">
              <w:rPr>
                <w:rFonts w:cs="Calibri"/>
                <w:color w:val="000000"/>
                <w:sz w:val="21"/>
                <w:szCs w:val="21"/>
              </w:rPr>
              <w:t>G</w:t>
            </w:r>
            <w:r w:rsidRPr="00E17AA5">
              <w:rPr>
                <w:rFonts w:cs="Calibri"/>
                <w:color w:val="000000"/>
                <w:sz w:val="21"/>
                <w:szCs w:val="21"/>
                <w:lang w:val="sr-Cyrl-RS"/>
              </w:rPr>
              <w:t>.</w:t>
            </w:r>
            <w:r w:rsidRPr="00E17AA5">
              <w:rPr>
                <w:rFonts w:cs="Calibri"/>
                <w:color w:val="000000"/>
                <w:sz w:val="21"/>
                <w:szCs w:val="21"/>
                <w:lang w:val="sr-Cyrl-CS"/>
              </w:rPr>
              <w:t>, Ž</w:t>
            </w:r>
            <w:proofErr w:type="spellStart"/>
            <w:r w:rsidRPr="00E17AA5">
              <w:rPr>
                <w:rFonts w:cs="Calibri"/>
                <w:color w:val="000000"/>
                <w:sz w:val="21"/>
                <w:szCs w:val="21"/>
              </w:rPr>
              <w:t>ivkovi</w:t>
            </w:r>
            <w:proofErr w:type="spellEnd"/>
            <w:r w:rsidRPr="00E17AA5">
              <w:rPr>
                <w:rFonts w:cs="Calibri"/>
                <w:color w:val="000000"/>
                <w:sz w:val="21"/>
                <w:szCs w:val="21"/>
                <w:lang w:val="sr-Cyrl-CS"/>
              </w:rPr>
              <w:t xml:space="preserve">ć </w:t>
            </w:r>
            <w:r w:rsidRPr="00E17AA5">
              <w:rPr>
                <w:rFonts w:cs="Calibri"/>
                <w:color w:val="000000"/>
                <w:sz w:val="21"/>
                <w:szCs w:val="21"/>
              </w:rPr>
              <w:t>M</w:t>
            </w:r>
            <w:r w:rsidRPr="00E17AA5">
              <w:rPr>
                <w:rFonts w:cs="Calibri"/>
                <w:color w:val="000000"/>
                <w:sz w:val="21"/>
                <w:szCs w:val="21"/>
                <w:lang w:val="sr-Cyrl-RS"/>
              </w:rPr>
              <w:t>.</w:t>
            </w:r>
            <w:r w:rsidRPr="00E17AA5">
              <w:rPr>
                <w:rFonts w:cs="Calibri"/>
                <w:color w:val="000000"/>
                <w:sz w:val="21"/>
                <w:szCs w:val="21"/>
                <w:lang w:val="sr-Cyrl-CS"/>
              </w:rPr>
              <w:t xml:space="preserve">, </w:t>
            </w:r>
            <w:proofErr w:type="spellStart"/>
            <w:r w:rsidRPr="00E17AA5">
              <w:rPr>
                <w:rFonts w:cs="Calibri"/>
                <w:color w:val="000000"/>
                <w:sz w:val="21"/>
                <w:szCs w:val="21"/>
              </w:rPr>
              <w:t>Vulovi</w:t>
            </w:r>
            <w:proofErr w:type="spellEnd"/>
            <w:r w:rsidRPr="00E17AA5">
              <w:rPr>
                <w:rFonts w:cs="Calibri"/>
                <w:color w:val="000000"/>
                <w:sz w:val="21"/>
                <w:szCs w:val="21"/>
                <w:lang w:val="sr-Cyrl-CS"/>
              </w:rPr>
              <w:t xml:space="preserve">ć </w:t>
            </w:r>
            <w:r w:rsidRPr="00E17AA5">
              <w:rPr>
                <w:rFonts w:cs="Calibri"/>
                <w:color w:val="000000"/>
                <w:sz w:val="21"/>
                <w:szCs w:val="21"/>
              </w:rPr>
              <w:t>S</w:t>
            </w:r>
            <w:r w:rsidRPr="00E17AA5">
              <w:rPr>
                <w:rFonts w:cs="Calibri"/>
                <w:color w:val="000000"/>
                <w:sz w:val="21"/>
                <w:szCs w:val="21"/>
                <w:lang w:val="sr-Cyrl-RS"/>
              </w:rPr>
              <w:t>.</w:t>
            </w:r>
            <w:r w:rsidRPr="00E17AA5">
              <w:rPr>
                <w:rFonts w:cs="Calibri"/>
                <w:color w:val="000000"/>
                <w:sz w:val="21"/>
                <w:szCs w:val="21"/>
                <w:lang w:val="sr-Cyrl-CS"/>
              </w:rPr>
              <w:t xml:space="preserve">, </w:t>
            </w:r>
            <w:proofErr w:type="spellStart"/>
            <w:r w:rsidRPr="00E17AA5">
              <w:rPr>
                <w:rFonts w:cs="Calibri"/>
                <w:color w:val="000000"/>
                <w:sz w:val="21"/>
                <w:szCs w:val="21"/>
              </w:rPr>
              <w:t>Prora</w:t>
            </w:r>
            <w:proofErr w:type="spellEnd"/>
            <w:r w:rsidRPr="00E17AA5">
              <w:rPr>
                <w:rFonts w:cs="Calibri"/>
                <w:color w:val="000000"/>
                <w:sz w:val="21"/>
                <w:szCs w:val="21"/>
                <w:lang w:val="sr-Cyrl-CS"/>
              </w:rPr>
              <w:t>č</w:t>
            </w:r>
            <w:proofErr w:type="spellStart"/>
            <w:r w:rsidRPr="00E17AA5">
              <w:rPr>
                <w:rFonts w:cs="Calibri"/>
                <w:color w:val="000000"/>
                <w:sz w:val="21"/>
                <w:szCs w:val="21"/>
              </w:rPr>
              <w:t>unska</w:t>
            </w:r>
            <w:proofErr w:type="spellEnd"/>
            <w:r w:rsidRPr="00E17AA5">
              <w:rPr>
                <w:rFonts w:cs="Calibri"/>
                <w:color w:val="000000"/>
                <w:sz w:val="21"/>
                <w:szCs w:val="21"/>
                <w:lang w:val="sr-Cyrl-CS"/>
              </w:rPr>
              <w:t xml:space="preserve"> </w:t>
            </w:r>
            <w:proofErr w:type="spellStart"/>
            <w:r w:rsidRPr="00E17AA5">
              <w:rPr>
                <w:rFonts w:cs="Calibri"/>
                <w:color w:val="000000"/>
                <w:sz w:val="21"/>
                <w:szCs w:val="21"/>
              </w:rPr>
              <w:t>mehanika</w:t>
            </w:r>
            <w:proofErr w:type="spellEnd"/>
            <w:r w:rsidRPr="00E17AA5">
              <w:rPr>
                <w:rFonts w:cs="Calibri"/>
                <w:color w:val="000000"/>
                <w:sz w:val="21"/>
                <w:szCs w:val="21"/>
                <w:lang w:val="sr-Cyrl-CS"/>
              </w:rPr>
              <w:t xml:space="preserve"> </w:t>
            </w:r>
            <w:r w:rsidRPr="00E17AA5">
              <w:rPr>
                <w:rFonts w:cs="Calibri"/>
                <w:color w:val="000000"/>
                <w:sz w:val="21"/>
                <w:szCs w:val="21"/>
              </w:rPr>
              <w:t>loma</w:t>
            </w:r>
            <w:r w:rsidRPr="00E17AA5">
              <w:rPr>
                <w:rFonts w:cs="Calibri"/>
                <w:color w:val="000000"/>
                <w:sz w:val="21"/>
                <w:szCs w:val="21"/>
                <w:lang w:val="sr-Cyrl-CS"/>
              </w:rPr>
              <w:t xml:space="preserve"> </w:t>
            </w:r>
            <w:proofErr w:type="spellStart"/>
            <w:r w:rsidRPr="00E17AA5">
              <w:rPr>
                <w:rFonts w:cs="Calibri"/>
                <w:color w:val="000000"/>
                <w:sz w:val="21"/>
                <w:szCs w:val="21"/>
              </w:rPr>
              <w:t>i</w:t>
            </w:r>
            <w:proofErr w:type="spellEnd"/>
            <w:r w:rsidRPr="00E17AA5">
              <w:rPr>
                <w:rFonts w:cs="Calibri"/>
                <w:color w:val="000000"/>
                <w:sz w:val="21"/>
                <w:szCs w:val="21"/>
                <w:lang w:val="sr-Cyrl-CS"/>
              </w:rPr>
              <w:t xml:space="preserve"> </w:t>
            </w:r>
            <w:proofErr w:type="spellStart"/>
            <w:r w:rsidRPr="00E17AA5">
              <w:rPr>
                <w:rFonts w:cs="Calibri"/>
                <w:color w:val="000000"/>
                <w:sz w:val="21"/>
                <w:szCs w:val="21"/>
              </w:rPr>
              <w:t>zamora</w:t>
            </w:r>
            <w:proofErr w:type="spellEnd"/>
            <w:r w:rsidRPr="00E17AA5">
              <w:rPr>
                <w:rFonts w:cs="Calibri"/>
                <w:color w:val="000000"/>
                <w:sz w:val="21"/>
                <w:szCs w:val="21"/>
                <w:lang w:val="sr-Cyrl-CS"/>
              </w:rPr>
              <w:t xml:space="preserve">, </w:t>
            </w:r>
            <w:proofErr w:type="spellStart"/>
            <w:r w:rsidRPr="00E17AA5">
              <w:rPr>
                <w:rFonts w:cs="Calibri"/>
                <w:color w:val="000000"/>
                <w:sz w:val="21"/>
                <w:szCs w:val="21"/>
              </w:rPr>
              <w:t>Masinski</w:t>
            </w:r>
            <w:proofErr w:type="spellEnd"/>
            <w:r w:rsidRPr="00E17AA5">
              <w:rPr>
                <w:rFonts w:cs="Calibri"/>
                <w:color w:val="000000"/>
                <w:sz w:val="21"/>
                <w:szCs w:val="21"/>
                <w:lang w:val="sr-Cyrl-CS"/>
              </w:rPr>
              <w:t xml:space="preserve"> </w:t>
            </w:r>
            <w:proofErr w:type="spellStart"/>
            <w:r w:rsidRPr="00E17AA5">
              <w:rPr>
                <w:rFonts w:cs="Calibri"/>
                <w:color w:val="000000"/>
                <w:sz w:val="21"/>
                <w:szCs w:val="21"/>
              </w:rPr>
              <w:t>fakultet</w:t>
            </w:r>
            <w:proofErr w:type="spellEnd"/>
            <w:r w:rsidRPr="00E17AA5">
              <w:rPr>
                <w:rFonts w:cs="Calibri"/>
                <w:color w:val="000000"/>
                <w:sz w:val="21"/>
                <w:szCs w:val="21"/>
                <w:lang w:val="sr-Cyrl-CS"/>
              </w:rPr>
              <w:t xml:space="preserve"> </w:t>
            </w:r>
            <w:proofErr w:type="spellStart"/>
            <w:r w:rsidRPr="00E17AA5">
              <w:rPr>
                <w:rFonts w:cs="Calibri"/>
                <w:color w:val="000000"/>
                <w:sz w:val="21"/>
                <w:szCs w:val="21"/>
              </w:rPr>
              <w:t>Univerziteta</w:t>
            </w:r>
            <w:proofErr w:type="spellEnd"/>
            <w:r w:rsidRPr="00E17AA5">
              <w:rPr>
                <w:rFonts w:cs="Calibri"/>
                <w:color w:val="000000"/>
                <w:sz w:val="21"/>
                <w:szCs w:val="21"/>
                <w:lang w:val="sr-Cyrl-CS"/>
              </w:rPr>
              <w:t xml:space="preserve"> </w:t>
            </w:r>
            <w:r w:rsidRPr="00E17AA5">
              <w:rPr>
                <w:rFonts w:cs="Calibri"/>
                <w:color w:val="000000"/>
                <w:sz w:val="21"/>
                <w:szCs w:val="21"/>
              </w:rPr>
              <w:t>u</w:t>
            </w:r>
            <w:r w:rsidRPr="00E17AA5">
              <w:rPr>
                <w:rFonts w:cs="Calibri"/>
                <w:color w:val="000000"/>
                <w:sz w:val="21"/>
                <w:szCs w:val="21"/>
                <w:lang w:val="sr-Cyrl-CS"/>
              </w:rPr>
              <w:t xml:space="preserve"> </w:t>
            </w:r>
            <w:proofErr w:type="spellStart"/>
            <w:r w:rsidRPr="00E17AA5">
              <w:rPr>
                <w:rFonts w:cs="Calibri"/>
                <w:color w:val="000000"/>
                <w:sz w:val="21"/>
                <w:szCs w:val="21"/>
              </w:rPr>
              <w:t>Kragujevcu</w:t>
            </w:r>
            <w:proofErr w:type="spellEnd"/>
            <w:r w:rsidRPr="00E17AA5">
              <w:rPr>
                <w:rFonts w:cs="Calibri"/>
                <w:color w:val="000000"/>
                <w:sz w:val="21"/>
                <w:szCs w:val="21"/>
                <w:lang w:val="sr-Cyrl-CS"/>
              </w:rPr>
              <w:t>, 2011</w:t>
            </w:r>
            <w:r w:rsidRPr="00E17AA5">
              <w:rPr>
                <w:rFonts w:cs="Calibri"/>
                <w:color w:val="000000"/>
                <w:sz w:val="21"/>
                <w:szCs w:val="21"/>
                <w:lang w:val="sr-Cyrl-RS"/>
              </w:rPr>
              <w:t xml:space="preserve">; </w:t>
            </w:r>
          </w:p>
          <w:p w14:paraId="1BF75F5F" w14:textId="77777777" w:rsidR="00A616A0" w:rsidRPr="00E17AA5" w:rsidRDefault="00A616A0" w:rsidP="00A90087">
            <w:pPr>
              <w:pStyle w:val="ListParagraph"/>
              <w:numPr>
                <w:ilvl w:val="0"/>
                <w:numId w:val="105"/>
              </w:numPr>
              <w:spacing w:after="0" w:line="240" w:lineRule="auto"/>
              <w:rPr>
                <w:rFonts w:cs="Calibri"/>
                <w:sz w:val="21"/>
                <w:szCs w:val="21"/>
              </w:rPr>
            </w:pPr>
            <w:r w:rsidRPr="00E17AA5">
              <w:rPr>
                <w:rFonts w:cs="Calibri"/>
                <w:sz w:val="21"/>
                <w:szCs w:val="21"/>
              </w:rPr>
              <w:t xml:space="preserve">Suresh S; Fatigue of Materials, Cambridge Univ. Press,2nd ed.,2010; </w:t>
            </w:r>
          </w:p>
          <w:p w14:paraId="7C1278D4" w14:textId="77777777" w:rsidR="00A616A0" w:rsidRPr="00E17AA5" w:rsidRDefault="00A616A0" w:rsidP="00A90087">
            <w:pPr>
              <w:pStyle w:val="ListParagraph"/>
              <w:numPr>
                <w:ilvl w:val="0"/>
                <w:numId w:val="105"/>
              </w:numPr>
              <w:spacing w:after="0" w:line="240" w:lineRule="auto"/>
              <w:rPr>
                <w:rFonts w:cs="Calibri"/>
                <w:sz w:val="21"/>
                <w:szCs w:val="21"/>
              </w:rPr>
            </w:pPr>
            <w:r w:rsidRPr="00E17AA5">
              <w:rPr>
                <w:rFonts w:cs="Calibri"/>
                <w:sz w:val="21"/>
                <w:szCs w:val="21"/>
              </w:rPr>
              <w:t>C. Bonsignore, Open Stent Design, Nitinol Devices &amp; Components, Inc., 2011</w:t>
            </w:r>
          </w:p>
          <w:p w14:paraId="6BB25B7E" w14:textId="77777777" w:rsidR="00A616A0" w:rsidRPr="00E17AA5" w:rsidRDefault="00A616A0" w:rsidP="00A90087">
            <w:pPr>
              <w:pStyle w:val="ListParagraph"/>
              <w:numPr>
                <w:ilvl w:val="0"/>
                <w:numId w:val="105"/>
              </w:numPr>
              <w:spacing w:after="0" w:line="240" w:lineRule="auto"/>
              <w:rPr>
                <w:rFonts w:cs="Calibri"/>
                <w:iCs/>
                <w:sz w:val="21"/>
                <w:szCs w:val="21"/>
                <w:lang w:val="sr-Cyrl-RS"/>
              </w:rPr>
            </w:pPr>
            <w:r w:rsidRPr="00E17AA5">
              <w:rPr>
                <w:rFonts w:cs="Calibri"/>
                <w:bCs/>
                <w:sz w:val="21"/>
                <w:szCs w:val="21"/>
                <w:lang w:val="sr-Cyrl-CS"/>
              </w:rPr>
              <w:t>Часописи:</w:t>
            </w:r>
            <w:r w:rsidRPr="00E17AA5">
              <w:rPr>
                <w:rFonts w:cs="Calibri"/>
                <w:b/>
                <w:bCs/>
                <w:sz w:val="21"/>
                <w:szCs w:val="21"/>
              </w:rPr>
              <w:t xml:space="preserve"> </w:t>
            </w:r>
            <w:r w:rsidRPr="00E17AA5">
              <w:rPr>
                <w:rFonts w:cs="Calibri"/>
                <w:bCs/>
                <w:sz w:val="21"/>
                <w:szCs w:val="21"/>
              </w:rPr>
              <w:t xml:space="preserve">1.) </w:t>
            </w:r>
            <w:proofErr w:type="spellStart"/>
            <w:r w:rsidRPr="00E17AA5">
              <w:rPr>
                <w:rFonts w:cs="Calibri"/>
                <w:sz w:val="21"/>
                <w:szCs w:val="21"/>
                <w:lang w:val="sr-Cyrl-CS"/>
              </w:rPr>
              <w:t>Computer</w:t>
            </w:r>
            <w:proofErr w:type="spellEnd"/>
            <w:r w:rsidRPr="00E17AA5">
              <w:rPr>
                <w:rFonts w:cs="Calibri"/>
                <w:sz w:val="21"/>
                <w:szCs w:val="21"/>
                <w:lang w:val="sr-Cyrl-CS"/>
              </w:rPr>
              <w:t xml:space="preserve"> </w:t>
            </w:r>
            <w:proofErr w:type="spellStart"/>
            <w:r w:rsidRPr="00E17AA5">
              <w:rPr>
                <w:rFonts w:cs="Calibri"/>
                <w:sz w:val="21"/>
                <w:szCs w:val="21"/>
                <w:lang w:val="sr-Cyrl-CS"/>
              </w:rPr>
              <w:t>Methods</w:t>
            </w:r>
            <w:proofErr w:type="spellEnd"/>
            <w:r w:rsidRPr="00E17AA5">
              <w:rPr>
                <w:rFonts w:cs="Calibri"/>
                <w:sz w:val="21"/>
                <w:szCs w:val="21"/>
                <w:lang w:val="sr-Cyrl-CS"/>
              </w:rPr>
              <w:t xml:space="preserve"> </w:t>
            </w:r>
            <w:proofErr w:type="spellStart"/>
            <w:r w:rsidRPr="00E17AA5">
              <w:rPr>
                <w:rFonts w:cs="Calibri"/>
                <w:sz w:val="21"/>
                <w:szCs w:val="21"/>
                <w:lang w:val="sr-Cyrl-CS"/>
              </w:rPr>
              <w:t>and</w:t>
            </w:r>
            <w:proofErr w:type="spellEnd"/>
            <w:r w:rsidRPr="00E17AA5">
              <w:rPr>
                <w:rFonts w:cs="Calibri"/>
                <w:sz w:val="21"/>
                <w:szCs w:val="21"/>
                <w:lang w:val="sr-Cyrl-CS"/>
              </w:rPr>
              <w:t xml:space="preserve"> </w:t>
            </w:r>
            <w:proofErr w:type="spellStart"/>
            <w:r w:rsidRPr="00E17AA5">
              <w:rPr>
                <w:rFonts w:cs="Calibri"/>
                <w:sz w:val="21"/>
                <w:szCs w:val="21"/>
                <w:lang w:val="sr-Cyrl-CS"/>
              </w:rPr>
              <w:t>Programs</w:t>
            </w:r>
            <w:proofErr w:type="spellEnd"/>
            <w:r w:rsidRPr="00E17AA5">
              <w:rPr>
                <w:rFonts w:cs="Calibri"/>
                <w:sz w:val="21"/>
                <w:szCs w:val="21"/>
                <w:lang w:val="sr-Cyrl-CS"/>
              </w:rPr>
              <w:t xml:space="preserve"> </w:t>
            </w:r>
            <w:proofErr w:type="spellStart"/>
            <w:r w:rsidRPr="00E17AA5">
              <w:rPr>
                <w:rFonts w:cs="Calibri"/>
                <w:sz w:val="21"/>
                <w:szCs w:val="21"/>
                <w:lang w:val="sr-Cyrl-CS"/>
              </w:rPr>
              <w:t>in</w:t>
            </w:r>
            <w:proofErr w:type="spellEnd"/>
            <w:r w:rsidRPr="00E17AA5">
              <w:rPr>
                <w:rFonts w:cs="Calibri"/>
                <w:sz w:val="21"/>
                <w:szCs w:val="21"/>
                <w:lang w:val="sr-Cyrl-CS"/>
              </w:rPr>
              <w:t xml:space="preserve"> </w:t>
            </w:r>
            <w:proofErr w:type="spellStart"/>
            <w:r w:rsidRPr="00E17AA5">
              <w:rPr>
                <w:rFonts w:cs="Calibri"/>
                <w:sz w:val="21"/>
                <w:szCs w:val="21"/>
                <w:lang w:val="sr-Cyrl-CS"/>
              </w:rPr>
              <w:t>Biomedicine</w:t>
            </w:r>
            <w:proofErr w:type="spellEnd"/>
            <w:r w:rsidRPr="00E17AA5">
              <w:rPr>
                <w:rFonts w:cs="Calibri"/>
                <w:sz w:val="21"/>
                <w:szCs w:val="21"/>
                <w:lang w:val="sr-Cyrl-CS"/>
              </w:rPr>
              <w:t xml:space="preserve">; </w:t>
            </w:r>
            <w:r w:rsidRPr="00E17AA5">
              <w:rPr>
                <w:rFonts w:cs="Calibri"/>
                <w:sz w:val="21"/>
                <w:szCs w:val="21"/>
              </w:rPr>
              <w:t>2.) Medical &amp; Biological Engineering &amp; Computing</w:t>
            </w:r>
            <w:r w:rsidRPr="00E17AA5">
              <w:rPr>
                <w:rFonts w:cs="Calibri"/>
                <w:sz w:val="21"/>
                <w:szCs w:val="21"/>
                <w:lang w:val="sr-Cyrl-RS"/>
              </w:rPr>
              <w:t xml:space="preserve">; </w:t>
            </w:r>
            <w:r w:rsidRPr="00E17AA5">
              <w:rPr>
                <w:rFonts w:cs="Calibri"/>
                <w:sz w:val="21"/>
                <w:szCs w:val="21"/>
              </w:rPr>
              <w:t>3.)</w:t>
            </w:r>
            <w:r w:rsidRPr="00E17AA5">
              <w:rPr>
                <w:rFonts w:cs="Calibri"/>
                <w:sz w:val="21"/>
                <w:szCs w:val="21"/>
                <w:lang w:val="sr-Cyrl-CS"/>
              </w:rPr>
              <w:t xml:space="preserve"> </w:t>
            </w:r>
            <w:r w:rsidRPr="00E17AA5">
              <w:rPr>
                <w:rFonts w:cs="Calibri"/>
                <w:iCs/>
                <w:sz w:val="21"/>
                <w:szCs w:val="21"/>
              </w:rPr>
              <w:t>Journal of Medical Devices</w:t>
            </w:r>
            <w:r w:rsidRPr="00E17AA5">
              <w:rPr>
                <w:rFonts w:cs="Calibri"/>
                <w:iCs/>
                <w:sz w:val="21"/>
                <w:szCs w:val="21"/>
                <w:lang w:val="sr-Cyrl-RS"/>
              </w:rPr>
              <w:t xml:space="preserve">; </w:t>
            </w:r>
          </w:p>
          <w:p w14:paraId="346CE1FE" w14:textId="77777777" w:rsidR="00A616A0" w:rsidRPr="00E17AA5" w:rsidRDefault="00A616A0" w:rsidP="00A90087">
            <w:pPr>
              <w:pStyle w:val="ListParagraph"/>
              <w:numPr>
                <w:ilvl w:val="0"/>
                <w:numId w:val="105"/>
              </w:numPr>
              <w:spacing w:after="0" w:line="240" w:lineRule="auto"/>
              <w:ind w:left="714" w:hanging="357"/>
              <w:rPr>
                <w:rFonts w:cs="Calibri"/>
                <w:sz w:val="21"/>
                <w:szCs w:val="21"/>
                <w:lang w:val="sr-Cyrl-RS"/>
              </w:rPr>
            </w:pPr>
            <w:r w:rsidRPr="00E17AA5">
              <w:rPr>
                <w:rFonts w:cs="Calibri"/>
                <w:bCs/>
                <w:sz w:val="21"/>
                <w:szCs w:val="21"/>
                <w:lang w:val="sr-Cyrl-CS"/>
              </w:rPr>
              <w:t>Софтверска упутства</w:t>
            </w:r>
            <w:r w:rsidRPr="00E17AA5">
              <w:rPr>
                <w:rFonts w:cs="Calibri"/>
                <w:bCs/>
                <w:sz w:val="21"/>
                <w:szCs w:val="21"/>
                <w:lang w:val="ru-RU"/>
              </w:rPr>
              <w:t>:</w:t>
            </w:r>
            <w:r w:rsidRPr="00E17AA5">
              <w:rPr>
                <w:rFonts w:cs="Calibri"/>
                <w:b/>
                <w:bCs/>
                <w:sz w:val="21"/>
                <w:szCs w:val="21"/>
                <w:lang w:val="ru-RU"/>
              </w:rPr>
              <w:t xml:space="preserve"> </w:t>
            </w:r>
            <w:r w:rsidRPr="00E17AA5">
              <w:rPr>
                <w:rFonts w:cs="Calibri"/>
                <w:sz w:val="21"/>
                <w:szCs w:val="21"/>
              </w:rPr>
              <w:t>PAK</w:t>
            </w:r>
            <w:r w:rsidRPr="00E17AA5">
              <w:rPr>
                <w:rFonts w:cs="Calibri"/>
                <w:sz w:val="21"/>
                <w:szCs w:val="21"/>
                <w:lang w:val="ru-RU"/>
              </w:rPr>
              <w:t xml:space="preserve">, </w:t>
            </w:r>
            <w:r w:rsidRPr="00E17AA5">
              <w:rPr>
                <w:rFonts w:cs="Calibri"/>
                <w:sz w:val="21"/>
                <w:szCs w:val="21"/>
              </w:rPr>
              <w:t>ANSYS</w:t>
            </w:r>
            <w:r w:rsidRPr="00E17AA5">
              <w:rPr>
                <w:rFonts w:cs="Calibri"/>
                <w:sz w:val="21"/>
                <w:szCs w:val="21"/>
                <w:lang w:val="sr-Cyrl-RS"/>
              </w:rPr>
              <w:t xml:space="preserve">, </w:t>
            </w:r>
            <w:proofErr w:type="spellStart"/>
            <w:r w:rsidRPr="00E17AA5">
              <w:rPr>
                <w:rFonts w:cs="Calibri"/>
                <w:sz w:val="21"/>
                <w:szCs w:val="21"/>
                <w:lang w:val="sr-Cyrl-RS"/>
              </w:rPr>
              <w:t>Матлаб</w:t>
            </w:r>
            <w:proofErr w:type="spellEnd"/>
          </w:p>
        </w:tc>
      </w:tr>
      <w:bookmarkEnd w:id="94"/>
      <w:tr w:rsidR="005D50D5" w:rsidRPr="00E17AA5" w14:paraId="21DA1667" w14:textId="77777777" w:rsidTr="00A31333">
        <w:trPr>
          <w:trHeight w:val="227"/>
        </w:trPr>
        <w:tc>
          <w:tcPr>
            <w:tcW w:w="1777" w:type="pct"/>
          </w:tcPr>
          <w:p w14:paraId="72CC78E6" w14:textId="77777777" w:rsidR="005D50D5" w:rsidRPr="00E17AA5" w:rsidRDefault="005D50D5" w:rsidP="0069597E">
            <w:pPr>
              <w:widowControl w:val="0"/>
              <w:tabs>
                <w:tab w:val="left" w:pos="567"/>
              </w:tabs>
              <w:autoSpaceDE w:val="0"/>
              <w:autoSpaceDN w:val="0"/>
              <w:adjustRightInd w:val="0"/>
              <w:jc w:val="both"/>
              <w:rPr>
                <w:rFonts w:ascii="Calibri" w:hAnsi="Calibri" w:cs="Calibri"/>
                <w:bCs/>
                <w:sz w:val="21"/>
                <w:szCs w:val="21"/>
                <w:lang w:eastAsia="sr-Latn-CS"/>
              </w:rPr>
            </w:pPr>
            <w:r w:rsidRPr="00E17AA5">
              <w:rPr>
                <w:rFonts w:ascii="Calibri" w:hAnsi="Calibri" w:cs="Calibri"/>
                <w:bCs/>
                <w:sz w:val="21"/>
                <w:szCs w:val="21"/>
                <w:lang w:val="sr-Cyrl-CS" w:eastAsia="sr-Latn-CS"/>
              </w:rPr>
              <w:t xml:space="preserve">Број часова </w:t>
            </w:r>
            <w:r w:rsidRPr="00E17AA5">
              <w:rPr>
                <w:rFonts w:ascii="Calibri" w:hAnsi="Calibri" w:cs="Calibri"/>
                <w:sz w:val="21"/>
                <w:szCs w:val="21"/>
                <w:lang w:val="sr-Cyrl-CS" w:eastAsia="sr-Latn-CS"/>
              </w:rPr>
              <w:t xml:space="preserve"> активне наставе</w:t>
            </w:r>
            <w:r w:rsidRPr="00E17AA5">
              <w:rPr>
                <w:rFonts w:ascii="Calibri" w:hAnsi="Calibri" w:cs="Calibri"/>
                <w:sz w:val="21"/>
                <w:szCs w:val="21"/>
                <w:lang w:eastAsia="sr-Latn-CS"/>
              </w:rPr>
              <w:t xml:space="preserve">  </w:t>
            </w:r>
            <w:r w:rsidR="00A857BE">
              <w:rPr>
                <w:rFonts w:ascii="Calibri" w:hAnsi="Calibri" w:cs="Calibri"/>
                <w:sz w:val="21"/>
                <w:szCs w:val="21"/>
                <w:lang w:eastAsia="sr-Latn-CS"/>
              </w:rPr>
              <w:t xml:space="preserve">  </w:t>
            </w:r>
          </w:p>
        </w:tc>
        <w:tc>
          <w:tcPr>
            <w:tcW w:w="1300" w:type="pct"/>
          </w:tcPr>
          <w:p w14:paraId="294701D2" w14:textId="77777777" w:rsidR="005D50D5" w:rsidRPr="00E17AA5" w:rsidRDefault="005D50D5" w:rsidP="0069597E">
            <w:pPr>
              <w:widowControl w:val="0"/>
              <w:tabs>
                <w:tab w:val="left" w:pos="567"/>
              </w:tabs>
              <w:autoSpaceDE w:val="0"/>
              <w:autoSpaceDN w:val="0"/>
              <w:adjustRightInd w:val="0"/>
              <w:jc w:val="both"/>
              <w:rPr>
                <w:rFonts w:ascii="Calibri" w:hAnsi="Calibri" w:cs="Calibri"/>
                <w:bCs/>
                <w:sz w:val="21"/>
                <w:szCs w:val="21"/>
                <w:lang w:eastAsia="sr-Latn-CS"/>
              </w:rPr>
            </w:pPr>
            <w:r w:rsidRPr="00E17AA5">
              <w:rPr>
                <w:rFonts w:ascii="Calibri" w:hAnsi="Calibri" w:cs="Calibri"/>
                <w:sz w:val="21"/>
                <w:szCs w:val="21"/>
                <w:lang w:val="sr-Cyrl-CS" w:eastAsia="sr-Latn-CS"/>
              </w:rPr>
              <w:t>Теоријска настава:</w:t>
            </w:r>
            <w:r w:rsidRPr="00E17AA5">
              <w:rPr>
                <w:rFonts w:ascii="Calibri" w:hAnsi="Calibri" w:cs="Calibri"/>
                <w:sz w:val="21"/>
                <w:szCs w:val="21"/>
                <w:lang w:eastAsia="sr-Latn-CS"/>
              </w:rPr>
              <w:t xml:space="preserve"> </w:t>
            </w:r>
            <w:r w:rsidR="004B14A6">
              <w:rPr>
                <w:rFonts w:ascii="Calibri" w:hAnsi="Calibri" w:cs="Calibri"/>
                <w:sz w:val="21"/>
                <w:szCs w:val="21"/>
                <w:lang w:val="sr-Cyrl-RS" w:eastAsia="sr-Latn-CS"/>
              </w:rPr>
              <w:t>7</w:t>
            </w:r>
            <w:r w:rsidRPr="00E17AA5">
              <w:rPr>
                <w:rFonts w:ascii="Calibri" w:hAnsi="Calibri" w:cs="Calibri"/>
                <w:sz w:val="21"/>
                <w:szCs w:val="21"/>
                <w:lang w:eastAsia="sr-Latn-CS"/>
              </w:rPr>
              <w:t>5</w:t>
            </w:r>
          </w:p>
        </w:tc>
        <w:tc>
          <w:tcPr>
            <w:tcW w:w="1923" w:type="pct"/>
          </w:tcPr>
          <w:p w14:paraId="241DAF48" w14:textId="77777777" w:rsidR="005D50D5" w:rsidRPr="00E17AA5" w:rsidRDefault="005D50D5" w:rsidP="0069597E">
            <w:pPr>
              <w:widowControl w:val="0"/>
              <w:tabs>
                <w:tab w:val="left" w:pos="567"/>
              </w:tabs>
              <w:autoSpaceDE w:val="0"/>
              <w:autoSpaceDN w:val="0"/>
              <w:adjustRightInd w:val="0"/>
              <w:jc w:val="both"/>
              <w:rPr>
                <w:rFonts w:ascii="Calibri" w:hAnsi="Calibri" w:cs="Calibri"/>
                <w:bCs/>
                <w:sz w:val="21"/>
                <w:szCs w:val="21"/>
                <w:lang w:eastAsia="sr-Latn-CS"/>
              </w:rPr>
            </w:pPr>
            <w:r w:rsidRPr="00E17AA5">
              <w:rPr>
                <w:rFonts w:ascii="Calibri" w:hAnsi="Calibri" w:cs="Calibri"/>
                <w:sz w:val="21"/>
                <w:szCs w:val="21"/>
                <w:lang w:val="sr-Cyrl-CS" w:eastAsia="sr-Latn-CS"/>
              </w:rPr>
              <w:t>Практична настава:</w:t>
            </w:r>
            <w:r w:rsidRPr="00E17AA5">
              <w:rPr>
                <w:rFonts w:ascii="Calibri" w:hAnsi="Calibri" w:cs="Calibri"/>
                <w:sz w:val="21"/>
                <w:szCs w:val="21"/>
                <w:lang w:eastAsia="sr-Latn-CS"/>
              </w:rPr>
              <w:t xml:space="preserve"> </w:t>
            </w:r>
            <w:r w:rsidR="004B14A6">
              <w:rPr>
                <w:rFonts w:ascii="Calibri" w:hAnsi="Calibri" w:cs="Calibri"/>
                <w:sz w:val="21"/>
                <w:szCs w:val="21"/>
                <w:lang w:val="sr-Cyrl-RS" w:eastAsia="sr-Latn-CS"/>
              </w:rPr>
              <w:t>7</w:t>
            </w:r>
            <w:r w:rsidRPr="00E17AA5">
              <w:rPr>
                <w:rFonts w:ascii="Calibri" w:hAnsi="Calibri" w:cs="Calibri"/>
                <w:sz w:val="21"/>
                <w:szCs w:val="21"/>
                <w:lang w:eastAsia="sr-Latn-CS"/>
              </w:rPr>
              <w:t>5</w:t>
            </w:r>
          </w:p>
        </w:tc>
      </w:tr>
      <w:tr w:rsidR="005D50D5" w:rsidRPr="00E17AA5" w14:paraId="27E83E61" w14:textId="77777777" w:rsidTr="00A31333">
        <w:trPr>
          <w:trHeight w:val="227"/>
        </w:trPr>
        <w:tc>
          <w:tcPr>
            <w:tcW w:w="5000" w:type="pct"/>
            <w:gridSpan w:val="3"/>
          </w:tcPr>
          <w:p w14:paraId="469A3E91" w14:textId="77777777" w:rsidR="005D50D5" w:rsidRPr="00E17AA5" w:rsidRDefault="005D50D5" w:rsidP="0069597E">
            <w:pPr>
              <w:widowControl w:val="0"/>
              <w:tabs>
                <w:tab w:val="left" w:pos="567"/>
              </w:tabs>
              <w:autoSpaceDE w:val="0"/>
              <w:autoSpaceDN w:val="0"/>
              <w:adjustRightInd w:val="0"/>
              <w:jc w:val="both"/>
              <w:rPr>
                <w:rFonts w:ascii="Calibri" w:hAnsi="Calibri" w:cs="Calibri"/>
                <w:b/>
                <w:bCs/>
                <w:sz w:val="21"/>
                <w:szCs w:val="21"/>
                <w:lang w:val="sr-Cyrl-CS" w:eastAsia="sr-Latn-CS"/>
              </w:rPr>
            </w:pPr>
            <w:r w:rsidRPr="00E17AA5">
              <w:rPr>
                <w:rFonts w:ascii="Calibri" w:hAnsi="Calibri" w:cs="Calibri"/>
                <w:b/>
                <w:bCs/>
                <w:sz w:val="21"/>
                <w:szCs w:val="21"/>
                <w:lang w:val="sr-Cyrl-CS" w:eastAsia="sr-Latn-CS"/>
              </w:rPr>
              <w:t>Методе извођења наставе</w:t>
            </w:r>
          </w:p>
          <w:p w14:paraId="265F0FA7" w14:textId="77777777" w:rsidR="005D50D5" w:rsidRPr="00E17AA5" w:rsidRDefault="005D50D5" w:rsidP="0069597E">
            <w:pPr>
              <w:widowControl w:val="0"/>
              <w:tabs>
                <w:tab w:val="left" w:pos="567"/>
              </w:tabs>
              <w:autoSpaceDE w:val="0"/>
              <w:autoSpaceDN w:val="0"/>
              <w:adjustRightInd w:val="0"/>
              <w:jc w:val="both"/>
              <w:rPr>
                <w:rFonts w:ascii="Calibri" w:hAnsi="Calibri" w:cs="Calibri"/>
                <w:sz w:val="21"/>
                <w:szCs w:val="21"/>
                <w:lang w:val="sr-Cyrl-CS" w:eastAsia="sr-Latn-CS"/>
              </w:rPr>
            </w:pPr>
            <w:proofErr w:type="spellStart"/>
            <w:r w:rsidRPr="00E17AA5">
              <w:rPr>
                <w:rFonts w:ascii="Calibri" w:hAnsi="Calibri" w:cs="Calibri"/>
                <w:sz w:val="21"/>
                <w:szCs w:val="21"/>
              </w:rPr>
              <w:t>Предавања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интерактивна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настава</w:t>
            </w:r>
            <w:proofErr w:type="spellEnd"/>
            <w:r w:rsidRPr="00E17AA5">
              <w:rPr>
                <w:rFonts w:ascii="Calibri" w:hAnsi="Calibri" w:cs="Calibri"/>
                <w:sz w:val="21"/>
                <w:szCs w:val="21"/>
              </w:rPr>
              <w:t xml:space="preserve"> и </w:t>
            </w:r>
            <w:proofErr w:type="spellStart"/>
            <w:r w:rsidRPr="00E17AA5">
              <w:rPr>
                <w:rFonts w:ascii="Calibri" w:hAnsi="Calibri" w:cs="Calibri"/>
                <w:sz w:val="21"/>
                <w:szCs w:val="21"/>
              </w:rPr>
              <w:t>самостални</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рад</w:t>
            </w:r>
            <w:proofErr w:type="spellEnd"/>
            <w:r w:rsidRPr="00E17AA5">
              <w:rPr>
                <w:rFonts w:ascii="Calibri" w:hAnsi="Calibri" w:cs="Calibri"/>
                <w:sz w:val="21"/>
                <w:szCs w:val="21"/>
              </w:rPr>
              <w:t>.</w:t>
            </w:r>
          </w:p>
        </w:tc>
      </w:tr>
      <w:tr w:rsidR="005D50D5" w:rsidRPr="00E17AA5" w14:paraId="42AC8BC6" w14:textId="77777777" w:rsidTr="00A31333">
        <w:trPr>
          <w:trHeight w:val="227"/>
        </w:trPr>
        <w:tc>
          <w:tcPr>
            <w:tcW w:w="5000" w:type="pct"/>
            <w:gridSpan w:val="3"/>
          </w:tcPr>
          <w:p w14:paraId="13ADD85F" w14:textId="77777777" w:rsidR="005D50D5" w:rsidRPr="00E17AA5" w:rsidRDefault="005D50D5" w:rsidP="0069597E">
            <w:pPr>
              <w:widowControl w:val="0"/>
              <w:tabs>
                <w:tab w:val="left" w:pos="567"/>
              </w:tabs>
              <w:autoSpaceDE w:val="0"/>
              <w:autoSpaceDN w:val="0"/>
              <w:adjustRightInd w:val="0"/>
              <w:jc w:val="both"/>
              <w:rPr>
                <w:rFonts w:ascii="Calibri" w:hAnsi="Calibri" w:cs="Calibri"/>
                <w:b/>
                <w:bCs/>
                <w:sz w:val="21"/>
                <w:szCs w:val="21"/>
                <w:lang w:val="sr-Cyrl-CS" w:eastAsia="sr-Latn-CS"/>
              </w:rPr>
            </w:pPr>
            <w:r w:rsidRPr="00E17AA5">
              <w:rPr>
                <w:rFonts w:ascii="Calibri" w:hAnsi="Calibri" w:cs="Calibri"/>
                <w:b/>
                <w:bCs/>
                <w:sz w:val="21"/>
                <w:szCs w:val="21"/>
                <w:lang w:val="sr-Cyrl-CS" w:eastAsia="sr-Latn-CS"/>
              </w:rPr>
              <w:t>Оцена  знања (максимални број поена 100)</w:t>
            </w:r>
          </w:p>
          <w:p w14:paraId="0F5272C8" w14:textId="77777777" w:rsidR="005D50D5" w:rsidRPr="00E17AA5" w:rsidRDefault="005D50D5" w:rsidP="0069597E">
            <w:pPr>
              <w:widowControl w:val="0"/>
              <w:tabs>
                <w:tab w:val="left" w:pos="567"/>
              </w:tabs>
              <w:autoSpaceDE w:val="0"/>
              <w:autoSpaceDN w:val="0"/>
              <w:adjustRightInd w:val="0"/>
              <w:jc w:val="both"/>
              <w:rPr>
                <w:rFonts w:ascii="Calibri" w:hAnsi="Calibri" w:cs="Calibri"/>
                <w:sz w:val="21"/>
                <w:szCs w:val="21"/>
              </w:rPr>
            </w:pPr>
            <w:proofErr w:type="spellStart"/>
            <w:r w:rsidRPr="00E17AA5">
              <w:rPr>
                <w:rFonts w:ascii="Calibri" w:hAnsi="Calibri" w:cs="Calibri"/>
                <w:sz w:val="21"/>
                <w:szCs w:val="21"/>
              </w:rPr>
              <w:t>Презентација</w:t>
            </w:r>
            <w:proofErr w:type="spellEnd"/>
            <w:r w:rsidRPr="00E17AA5">
              <w:rPr>
                <w:rFonts w:ascii="Calibri" w:hAnsi="Calibri" w:cs="Calibri"/>
                <w:sz w:val="21"/>
                <w:szCs w:val="21"/>
              </w:rPr>
              <w:t xml:space="preserve"> и </w:t>
            </w:r>
            <w:proofErr w:type="spellStart"/>
            <w:r w:rsidRPr="00E17AA5">
              <w:rPr>
                <w:rFonts w:ascii="Calibri" w:hAnsi="Calibri" w:cs="Calibri"/>
                <w:sz w:val="21"/>
                <w:szCs w:val="21"/>
              </w:rPr>
              <w:t>одбрана</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семинарског</w:t>
            </w:r>
            <w:proofErr w:type="spellEnd"/>
            <w:r w:rsidRPr="00E17AA5">
              <w:rPr>
                <w:rFonts w:ascii="Calibri" w:hAnsi="Calibri" w:cs="Calibri"/>
                <w:sz w:val="21"/>
                <w:szCs w:val="21"/>
              </w:rPr>
              <w:t xml:space="preserve"> </w:t>
            </w:r>
            <w:proofErr w:type="spellStart"/>
            <w:r w:rsidRPr="00E17AA5">
              <w:rPr>
                <w:rFonts w:ascii="Calibri" w:hAnsi="Calibri" w:cs="Calibri"/>
                <w:sz w:val="21"/>
                <w:szCs w:val="21"/>
              </w:rPr>
              <w:t>рада</w:t>
            </w:r>
            <w:proofErr w:type="spellEnd"/>
            <w:r w:rsidRPr="00E17AA5">
              <w:rPr>
                <w:rFonts w:ascii="Calibri" w:hAnsi="Calibri" w:cs="Calibri"/>
                <w:sz w:val="21"/>
                <w:szCs w:val="21"/>
              </w:rPr>
              <w:t xml:space="preserve">: </w:t>
            </w:r>
            <w:r w:rsidRPr="00E17AA5">
              <w:rPr>
                <w:rFonts w:ascii="Calibri" w:hAnsi="Calibri" w:cs="Calibri"/>
                <w:sz w:val="21"/>
                <w:szCs w:val="21"/>
                <w:lang w:val="sr-Cyrl-RS"/>
              </w:rPr>
              <w:t>6</w:t>
            </w:r>
            <w:r w:rsidRPr="00E17AA5">
              <w:rPr>
                <w:rFonts w:ascii="Calibri" w:hAnsi="Calibri" w:cs="Calibri"/>
                <w:sz w:val="21"/>
                <w:szCs w:val="21"/>
              </w:rPr>
              <w:t xml:space="preserve">0 </w:t>
            </w:r>
            <w:proofErr w:type="spellStart"/>
            <w:r w:rsidRPr="00E17AA5">
              <w:rPr>
                <w:rFonts w:ascii="Calibri" w:hAnsi="Calibri" w:cs="Calibri"/>
                <w:sz w:val="21"/>
                <w:szCs w:val="21"/>
              </w:rPr>
              <w:t>поена</w:t>
            </w:r>
            <w:proofErr w:type="spellEnd"/>
          </w:p>
          <w:p w14:paraId="690A13F5" w14:textId="77777777" w:rsidR="005D50D5" w:rsidRPr="00E17AA5" w:rsidRDefault="005D50D5" w:rsidP="0069597E">
            <w:pPr>
              <w:widowControl w:val="0"/>
              <w:tabs>
                <w:tab w:val="left" w:pos="567"/>
              </w:tabs>
              <w:autoSpaceDE w:val="0"/>
              <w:autoSpaceDN w:val="0"/>
              <w:adjustRightInd w:val="0"/>
              <w:jc w:val="both"/>
              <w:rPr>
                <w:rFonts w:ascii="Calibri" w:hAnsi="Calibri" w:cs="Calibri"/>
                <w:b/>
                <w:bCs/>
                <w:sz w:val="21"/>
                <w:szCs w:val="21"/>
                <w:lang w:val="sr-Cyrl-RS" w:eastAsia="sr-Latn-CS"/>
              </w:rPr>
            </w:pPr>
            <w:r w:rsidRPr="00E17AA5">
              <w:rPr>
                <w:rFonts w:ascii="Calibri" w:hAnsi="Calibri" w:cs="Calibri"/>
                <w:sz w:val="21"/>
                <w:szCs w:val="21"/>
                <w:lang w:val="sr-Cyrl-RS"/>
              </w:rPr>
              <w:t>Усмени испит: 40 поена.</w:t>
            </w:r>
          </w:p>
        </w:tc>
      </w:tr>
    </w:tbl>
    <w:p w14:paraId="707B08BD" w14:textId="77777777" w:rsidR="00D153EF" w:rsidRPr="00E17AA5" w:rsidRDefault="00D153EF">
      <w:pPr>
        <w:rPr>
          <w:rFonts w:ascii="Calibri" w:hAnsi="Calibri" w:cs="Calibri"/>
        </w:rPr>
      </w:pPr>
    </w:p>
    <w:p w14:paraId="3B0B2462" w14:textId="77777777" w:rsidR="00406206" w:rsidRDefault="00406206">
      <w:pPr>
        <w:rPr>
          <w:rFonts w:ascii="Calibri" w:hAnsi="Calibri" w:cs="Calibri"/>
        </w:rPr>
      </w:pPr>
      <w:r>
        <w:rPr>
          <w:rFonts w:ascii="Calibri" w:hAnsi="Calibri" w:cs="Calibri"/>
        </w:rPr>
        <w:br w:type="page"/>
      </w:r>
    </w:p>
    <w:p w14:paraId="357FA8D5" w14:textId="77777777" w:rsidR="00D153EF" w:rsidRPr="00E17AA5" w:rsidRDefault="00D153EF">
      <w:pPr>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2683"/>
        <w:gridCol w:w="3189"/>
      </w:tblGrid>
      <w:tr w:rsidR="00D153EF" w:rsidRPr="00E17AA5" w14:paraId="346176FA" w14:textId="77777777" w:rsidTr="00A31333">
        <w:trPr>
          <w:jc w:val="center"/>
        </w:trPr>
        <w:tc>
          <w:tcPr>
            <w:tcW w:w="5000" w:type="pct"/>
            <w:gridSpan w:val="3"/>
          </w:tcPr>
          <w:p w14:paraId="7D7CB610" w14:textId="77777777" w:rsidR="00D153EF" w:rsidRPr="00E17AA5" w:rsidRDefault="00D153EF" w:rsidP="002F2471">
            <w:pPr>
              <w:rPr>
                <w:rFonts w:ascii="Calibri" w:hAnsi="Calibri" w:cs="Calibri"/>
                <w:lang w:val="ru-RU"/>
              </w:rPr>
            </w:pPr>
            <w:r w:rsidRPr="00E17AA5">
              <w:rPr>
                <w:rFonts w:ascii="Calibri" w:hAnsi="Calibri" w:cs="Calibri"/>
                <w:b/>
                <w:bCs/>
                <w:lang w:val="ru-RU"/>
              </w:rPr>
              <w:t xml:space="preserve">Назив предмета: </w:t>
            </w:r>
            <w:bookmarkStart w:id="95" w:name="DPM01"/>
            <w:bookmarkEnd w:id="95"/>
            <w:r w:rsidRPr="00E17AA5">
              <w:rPr>
                <w:rFonts w:ascii="Calibri" w:hAnsi="Calibri" w:cs="Calibri"/>
                <w:b/>
                <w:lang w:val="sr-Cyrl-CS"/>
              </w:rPr>
              <w:t>Геометријско моделирање</w:t>
            </w:r>
          </w:p>
        </w:tc>
      </w:tr>
      <w:tr w:rsidR="00D153EF" w:rsidRPr="00E17AA5" w14:paraId="13FF0EEA" w14:textId="77777777" w:rsidTr="00A31333">
        <w:trPr>
          <w:jc w:val="center"/>
        </w:trPr>
        <w:tc>
          <w:tcPr>
            <w:tcW w:w="5000" w:type="pct"/>
            <w:gridSpan w:val="3"/>
          </w:tcPr>
          <w:p w14:paraId="1A1E35B5" w14:textId="3ED454D7" w:rsidR="00D153EF" w:rsidRPr="00E17AA5" w:rsidRDefault="00D153EF" w:rsidP="002F2471">
            <w:pPr>
              <w:rPr>
                <w:rFonts w:ascii="Calibri" w:hAnsi="Calibri" w:cs="Calibri"/>
                <w:bCs/>
                <w:lang w:val="ru-RU"/>
              </w:rPr>
            </w:pPr>
            <w:r w:rsidRPr="00E17AA5">
              <w:rPr>
                <w:rFonts w:ascii="Calibri" w:hAnsi="Calibri" w:cs="Calibri"/>
                <w:b/>
                <w:bCs/>
                <w:lang w:val="ru-RU"/>
              </w:rPr>
              <w:t>Наставник или наставници:</w:t>
            </w:r>
            <w:r w:rsidRPr="00E17AA5">
              <w:rPr>
                <w:rFonts w:ascii="Calibri" w:hAnsi="Calibri" w:cs="Calibri"/>
                <w:bCs/>
                <w:lang w:val="ru-RU"/>
              </w:rPr>
              <w:t xml:space="preserve"> </w:t>
            </w:r>
            <w:r w:rsidRPr="00E17AA5">
              <w:rPr>
                <w:rFonts w:ascii="Calibri" w:hAnsi="Calibri" w:cs="Calibri"/>
                <w:b/>
                <w:bCs/>
                <w:lang w:val="ru-RU"/>
              </w:rPr>
              <w:t>Девеџић Б. Горан</w:t>
            </w:r>
            <w:r w:rsidR="00E36267">
              <w:rPr>
                <w:rFonts w:ascii="Calibri" w:hAnsi="Calibri" w:cs="Calibri"/>
                <w:b/>
                <w:bCs/>
                <w:lang w:val="ru-RU"/>
              </w:rPr>
              <w:t>, Петровић Савић Р. Сузана</w:t>
            </w:r>
          </w:p>
        </w:tc>
      </w:tr>
      <w:tr w:rsidR="00D153EF" w:rsidRPr="00E17AA5" w14:paraId="04889FF7" w14:textId="77777777" w:rsidTr="00A31333">
        <w:trPr>
          <w:jc w:val="center"/>
        </w:trPr>
        <w:tc>
          <w:tcPr>
            <w:tcW w:w="5000" w:type="pct"/>
            <w:gridSpan w:val="3"/>
          </w:tcPr>
          <w:p w14:paraId="3AEBD64A" w14:textId="77777777" w:rsidR="00D153EF" w:rsidRPr="00E17AA5" w:rsidRDefault="00D153EF" w:rsidP="002F2471">
            <w:pPr>
              <w:rPr>
                <w:rFonts w:ascii="Calibri" w:hAnsi="Calibri" w:cs="Calibri"/>
                <w:lang w:val="ru-RU"/>
              </w:rPr>
            </w:pPr>
            <w:r w:rsidRPr="00E17AA5">
              <w:rPr>
                <w:rFonts w:ascii="Calibri" w:hAnsi="Calibri" w:cs="Calibri"/>
                <w:b/>
                <w:bCs/>
                <w:lang w:val="ru-RU"/>
              </w:rPr>
              <w:t>Статус предмета:</w:t>
            </w:r>
            <w:r w:rsidRPr="00E17AA5">
              <w:rPr>
                <w:rFonts w:ascii="Calibri" w:hAnsi="Calibri" w:cs="Calibri"/>
                <w:bCs/>
                <w:lang w:val="ru-RU"/>
              </w:rPr>
              <w:t xml:space="preserve"> </w:t>
            </w:r>
            <w:r w:rsidR="001D77C2">
              <w:rPr>
                <w:rFonts w:ascii="Calibri" w:hAnsi="Calibri" w:cs="Calibri"/>
                <w:bCs/>
                <w:sz w:val="22"/>
                <w:szCs w:val="22"/>
                <w:lang w:val="ru-RU"/>
              </w:rPr>
              <w:t>Изборни предмет студијског програма</w:t>
            </w:r>
            <w:r w:rsidRPr="00E17AA5">
              <w:rPr>
                <w:rFonts w:ascii="Calibri" w:hAnsi="Calibri" w:cs="Calibri"/>
                <w:bCs/>
                <w:sz w:val="22"/>
                <w:szCs w:val="22"/>
                <w:lang w:val="ru-RU"/>
              </w:rPr>
              <w:t xml:space="preserve"> </w:t>
            </w:r>
          </w:p>
        </w:tc>
      </w:tr>
      <w:tr w:rsidR="00D153EF" w:rsidRPr="00E17AA5" w14:paraId="6AFBD4AA" w14:textId="77777777" w:rsidTr="00A31333">
        <w:trPr>
          <w:jc w:val="center"/>
        </w:trPr>
        <w:tc>
          <w:tcPr>
            <w:tcW w:w="5000" w:type="pct"/>
            <w:gridSpan w:val="3"/>
          </w:tcPr>
          <w:p w14:paraId="086D7A5C" w14:textId="77777777" w:rsidR="00D153EF" w:rsidRPr="00E17AA5" w:rsidRDefault="00D153EF" w:rsidP="002F2471">
            <w:pPr>
              <w:rPr>
                <w:rFonts w:ascii="Calibri" w:hAnsi="Calibri" w:cs="Calibri"/>
              </w:rPr>
            </w:pPr>
            <w:proofErr w:type="spellStart"/>
            <w:r w:rsidRPr="00E17AA5">
              <w:rPr>
                <w:rFonts w:ascii="Calibri" w:hAnsi="Calibri" w:cs="Calibri"/>
                <w:b/>
                <w:bCs/>
              </w:rPr>
              <w:t>Број</w:t>
            </w:r>
            <w:proofErr w:type="spellEnd"/>
            <w:r w:rsidRPr="00E17AA5">
              <w:rPr>
                <w:rFonts w:ascii="Calibri" w:hAnsi="Calibri" w:cs="Calibri"/>
                <w:b/>
                <w:bCs/>
              </w:rPr>
              <w:t xml:space="preserve"> ЕСПБ:</w:t>
            </w:r>
            <w:r w:rsidRPr="00E17AA5">
              <w:rPr>
                <w:rFonts w:ascii="Calibri" w:hAnsi="Calibri" w:cs="Calibri"/>
                <w:bCs/>
              </w:rPr>
              <w:t xml:space="preserve"> </w:t>
            </w:r>
            <w:r w:rsidRPr="00E17AA5">
              <w:rPr>
                <w:rFonts w:ascii="Calibri" w:hAnsi="Calibri" w:cs="Calibri"/>
                <w:b/>
                <w:bCs/>
              </w:rPr>
              <w:t>15</w:t>
            </w:r>
          </w:p>
        </w:tc>
      </w:tr>
      <w:tr w:rsidR="00D153EF" w:rsidRPr="00E17AA5" w14:paraId="4411A71E" w14:textId="77777777" w:rsidTr="00A31333">
        <w:trPr>
          <w:jc w:val="center"/>
        </w:trPr>
        <w:tc>
          <w:tcPr>
            <w:tcW w:w="5000" w:type="pct"/>
            <w:gridSpan w:val="3"/>
          </w:tcPr>
          <w:p w14:paraId="5A1A7544" w14:textId="77777777" w:rsidR="00D153EF" w:rsidRPr="00E17AA5" w:rsidRDefault="00D153EF" w:rsidP="002F2471">
            <w:pPr>
              <w:rPr>
                <w:rFonts w:ascii="Calibri" w:hAnsi="Calibri" w:cs="Calibri"/>
              </w:rPr>
            </w:pPr>
            <w:proofErr w:type="spellStart"/>
            <w:r w:rsidRPr="00E17AA5">
              <w:rPr>
                <w:rFonts w:ascii="Calibri" w:hAnsi="Calibri" w:cs="Calibri"/>
                <w:b/>
                <w:bCs/>
              </w:rPr>
              <w:t>Услов</w:t>
            </w:r>
            <w:proofErr w:type="spellEnd"/>
            <w:r w:rsidRPr="00E17AA5">
              <w:rPr>
                <w:rFonts w:ascii="Calibri" w:hAnsi="Calibri" w:cs="Calibri"/>
                <w:b/>
                <w:bCs/>
              </w:rPr>
              <w:t xml:space="preserve">: </w:t>
            </w:r>
            <w:proofErr w:type="spellStart"/>
            <w:r w:rsidRPr="00E17AA5">
              <w:rPr>
                <w:rFonts w:ascii="Calibri" w:hAnsi="Calibri" w:cs="Calibri"/>
                <w:b/>
                <w:bCs/>
              </w:rPr>
              <w:t>Нема</w:t>
            </w:r>
            <w:proofErr w:type="spellEnd"/>
          </w:p>
        </w:tc>
      </w:tr>
      <w:tr w:rsidR="00D153EF" w:rsidRPr="00E17AA5" w14:paraId="24CDD803" w14:textId="77777777" w:rsidTr="00A31333">
        <w:trPr>
          <w:jc w:val="center"/>
        </w:trPr>
        <w:tc>
          <w:tcPr>
            <w:tcW w:w="5000" w:type="pct"/>
            <w:gridSpan w:val="3"/>
          </w:tcPr>
          <w:p w14:paraId="7444F593" w14:textId="77777777" w:rsidR="00D153EF" w:rsidRPr="00E17AA5" w:rsidRDefault="00D153EF" w:rsidP="002F2471">
            <w:pPr>
              <w:autoSpaceDE w:val="0"/>
              <w:autoSpaceDN w:val="0"/>
              <w:adjustRightInd w:val="0"/>
              <w:rPr>
                <w:rFonts w:ascii="Calibri" w:hAnsi="Calibri" w:cs="Calibri"/>
                <w:b/>
                <w:bCs/>
                <w:sz w:val="22"/>
                <w:szCs w:val="22"/>
                <w:lang w:val="ru-RU"/>
              </w:rPr>
            </w:pPr>
            <w:r w:rsidRPr="00E17AA5">
              <w:rPr>
                <w:rFonts w:ascii="Calibri" w:hAnsi="Calibri" w:cs="Calibri"/>
                <w:b/>
                <w:bCs/>
                <w:sz w:val="22"/>
                <w:szCs w:val="22"/>
                <w:lang w:val="ru-RU"/>
              </w:rPr>
              <w:t>Циљ предмета</w:t>
            </w:r>
          </w:p>
          <w:p w14:paraId="148DF3C7" w14:textId="77777777" w:rsidR="00D153EF" w:rsidRPr="00E17AA5" w:rsidRDefault="00D153EF" w:rsidP="002F2471">
            <w:pPr>
              <w:autoSpaceDE w:val="0"/>
              <w:autoSpaceDN w:val="0"/>
              <w:adjustRightInd w:val="0"/>
              <w:jc w:val="both"/>
              <w:rPr>
                <w:rFonts w:ascii="Calibri" w:hAnsi="Calibri" w:cs="Calibri"/>
                <w:sz w:val="21"/>
                <w:szCs w:val="21"/>
                <w:lang w:val="ru-RU"/>
              </w:rPr>
            </w:pPr>
            <w:proofErr w:type="spellStart"/>
            <w:r w:rsidRPr="00E17AA5">
              <w:rPr>
                <w:rFonts w:ascii="Calibri" w:hAnsi="Calibri" w:cs="Calibri"/>
                <w:bCs/>
                <w:sz w:val="21"/>
                <w:szCs w:val="21"/>
                <w:lang w:val="sr-Cyrl-CS" w:eastAsia="sr-Latn-CS"/>
              </w:rPr>
              <w:t>Oвладавање</w:t>
            </w:r>
            <w:proofErr w:type="spellEnd"/>
            <w:r w:rsidRPr="00E17AA5">
              <w:rPr>
                <w:rFonts w:ascii="Calibri" w:hAnsi="Calibri" w:cs="Calibri"/>
                <w:bCs/>
                <w:sz w:val="21"/>
                <w:szCs w:val="21"/>
                <w:lang w:val="sr-Cyrl-CS" w:eastAsia="sr-Latn-CS"/>
              </w:rPr>
              <w:t xml:space="preserve"> напредним техникама моделирања </w:t>
            </w:r>
            <w:r w:rsidRPr="00E17AA5">
              <w:rPr>
                <w:rFonts w:ascii="Calibri" w:hAnsi="Calibri" w:cs="Calibri"/>
                <w:bCs/>
                <w:sz w:val="21"/>
                <w:szCs w:val="21"/>
                <w:lang w:val="sr-Cyrl-RS" w:eastAsia="sr-Latn-CS"/>
              </w:rPr>
              <w:t xml:space="preserve">индустријских и медицинских </w:t>
            </w:r>
            <w:r w:rsidRPr="00E17AA5">
              <w:rPr>
                <w:rFonts w:ascii="Calibri" w:hAnsi="Calibri" w:cs="Calibri"/>
                <w:bCs/>
                <w:sz w:val="21"/>
                <w:szCs w:val="21"/>
                <w:lang w:val="sr-Cyrl-CS" w:eastAsia="sr-Latn-CS"/>
              </w:rPr>
              <w:t xml:space="preserve">производа, структура и процеса. Изучавају се методологије и приступи идентификације корисничких потреба,  </w:t>
            </w:r>
            <w:proofErr w:type="spellStart"/>
            <w:r w:rsidRPr="00E17AA5">
              <w:rPr>
                <w:rFonts w:ascii="Calibri" w:hAnsi="Calibri" w:cs="Calibri"/>
                <w:bCs/>
                <w:sz w:val="21"/>
                <w:szCs w:val="21"/>
                <w:lang w:val="sr-Cyrl-CS" w:eastAsia="sr-Latn-CS"/>
              </w:rPr>
              <w:t>колаборативног</w:t>
            </w:r>
            <w:proofErr w:type="spellEnd"/>
            <w:r w:rsidRPr="00E17AA5">
              <w:rPr>
                <w:rFonts w:ascii="Calibri" w:hAnsi="Calibri" w:cs="Calibri"/>
                <w:bCs/>
                <w:sz w:val="21"/>
                <w:szCs w:val="21"/>
                <w:lang w:val="sr-Cyrl-CS" w:eastAsia="sr-Latn-CS"/>
              </w:rPr>
              <w:t xml:space="preserve"> инжењерства, пројектовања за производњу, израде прототипова и структура, симулације процеса, алгоритми оптимизације и технологије информационе подршке.</w:t>
            </w:r>
          </w:p>
        </w:tc>
      </w:tr>
      <w:tr w:rsidR="00D153EF" w:rsidRPr="00E17AA5" w14:paraId="474221DD" w14:textId="77777777" w:rsidTr="00A31333">
        <w:trPr>
          <w:jc w:val="center"/>
        </w:trPr>
        <w:tc>
          <w:tcPr>
            <w:tcW w:w="5000" w:type="pct"/>
            <w:gridSpan w:val="3"/>
          </w:tcPr>
          <w:p w14:paraId="07E49FD8" w14:textId="77777777" w:rsidR="00D153EF" w:rsidRPr="00E17AA5" w:rsidRDefault="00D153EF" w:rsidP="002F2471">
            <w:pPr>
              <w:rPr>
                <w:rFonts w:ascii="Calibri" w:hAnsi="Calibri" w:cs="Calibri"/>
                <w:b/>
                <w:bCs/>
                <w:sz w:val="22"/>
                <w:szCs w:val="22"/>
                <w:lang w:val="ru-RU"/>
              </w:rPr>
            </w:pPr>
            <w:r w:rsidRPr="00E17AA5">
              <w:rPr>
                <w:rFonts w:ascii="Calibri" w:hAnsi="Calibri" w:cs="Calibri"/>
                <w:b/>
                <w:bCs/>
                <w:sz w:val="22"/>
                <w:szCs w:val="22"/>
                <w:lang w:val="ru-RU"/>
              </w:rPr>
              <w:t xml:space="preserve">Исход предмета </w:t>
            </w:r>
          </w:p>
          <w:p w14:paraId="68D4D026" w14:textId="77777777" w:rsidR="00D153EF" w:rsidRPr="00E17AA5" w:rsidRDefault="00D153EF" w:rsidP="002F2471">
            <w:pPr>
              <w:autoSpaceDE w:val="0"/>
              <w:autoSpaceDN w:val="0"/>
              <w:adjustRightInd w:val="0"/>
              <w:jc w:val="both"/>
              <w:rPr>
                <w:rFonts w:ascii="Calibri" w:hAnsi="Calibri" w:cs="Calibri"/>
                <w:bCs/>
                <w:sz w:val="21"/>
                <w:szCs w:val="21"/>
                <w:lang w:val="ru-RU"/>
              </w:rPr>
            </w:pPr>
            <w:r w:rsidRPr="00E17AA5">
              <w:rPr>
                <w:rFonts w:ascii="Calibri" w:hAnsi="Calibri" w:cs="Calibri"/>
                <w:bCs/>
                <w:sz w:val="21"/>
                <w:szCs w:val="21"/>
                <w:lang w:val="sr-Cyrl-CS" w:eastAsia="sr-Latn-CS"/>
              </w:rPr>
              <w:t xml:space="preserve">Студенти се детаљно упознају са савременим трендовима и концептима моделирања </w:t>
            </w:r>
            <w:r w:rsidRPr="00E17AA5">
              <w:rPr>
                <w:rFonts w:ascii="Calibri" w:hAnsi="Calibri" w:cs="Calibri"/>
                <w:bCs/>
                <w:sz w:val="21"/>
                <w:szCs w:val="21"/>
                <w:lang w:val="sr-Cyrl-RS" w:eastAsia="sr-Latn-CS"/>
              </w:rPr>
              <w:t xml:space="preserve">индустријских и медицинских </w:t>
            </w:r>
            <w:r w:rsidRPr="00E17AA5">
              <w:rPr>
                <w:rFonts w:ascii="Calibri" w:hAnsi="Calibri" w:cs="Calibri"/>
                <w:bCs/>
                <w:sz w:val="21"/>
                <w:szCs w:val="21"/>
                <w:lang w:val="sr-Cyrl-CS" w:eastAsia="sr-Latn-CS"/>
              </w:rPr>
              <w:t>производа, структура и процеса. Знаће да примењују одговарајућу методологију и приступе у решавању истраживачко-развојних проблема.  Биће оспособљени да користе и развијају софтверска решења у области моделирања и управљања знањем о производима, структурама и процесима, алгоритме оптимизације, технике инверзног инжењерства и геометријског моделирања. Знаће да креирају и примењују дигиталне прототипове и моделе процеса, као и да врше њихову даљу софтверску надградњу.</w:t>
            </w:r>
          </w:p>
        </w:tc>
      </w:tr>
      <w:tr w:rsidR="00D153EF" w:rsidRPr="00E17AA5" w14:paraId="1836D7EC" w14:textId="77777777" w:rsidTr="00A31333">
        <w:trPr>
          <w:trHeight w:val="3837"/>
          <w:jc w:val="center"/>
        </w:trPr>
        <w:tc>
          <w:tcPr>
            <w:tcW w:w="5000" w:type="pct"/>
            <w:gridSpan w:val="3"/>
          </w:tcPr>
          <w:p w14:paraId="4F19EFE1" w14:textId="77777777" w:rsidR="00D153EF" w:rsidRPr="00E17AA5" w:rsidRDefault="00D153EF" w:rsidP="002F2471">
            <w:pPr>
              <w:autoSpaceDE w:val="0"/>
              <w:autoSpaceDN w:val="0"/>
              <w:adjustRightInd w:val="0"/>
              <w:rPr>
                <w:rFonts w:ascii="Calibri" w:hAnsi="Calibri" w:cs="Calibri"/>
                <w:b/>
                <w:bCs/>
                <w:sz w:val="22"/>
                <w:szCs w:val="22"/>
                <w:lang w:val="ru-RU"/>
              </w:rPr>
            </w:pPr>
            <w:r w:rsidRPr="00E17AA5">
              <w:rPr>
                <w:rFonts w:ascii="Calibri" w:hAnsi="Calibri" w:cs="Calibri"/>
                <w:b/>
                <w:bCs/>
                <w:sz w:val="22"/>
                <w:szCs w:val="22"/>
                <w:lang w:val="ru-RU"/>
              </w:rPr>
              <w:t>Садржај предмета</w:t>
            </w:r>
          </w:p>
          <w:p w14:paraId="3114675A" w14:textId="77777777" w:rsidR="00D153EF" w:rsidRPr="00E17AA5" w:rsidRDefault="00D153EF" w:rsidP="002F2471">
            <w:pPr>
              <w:rPr>
                <w:rFonts w:ascii="Calibri" w:hAnsi="Calibri" w:cs="Calibri"/>
                <w:i/>
                <w:iCs/>
                <w:sz w:val="22"/>
                <w:szCs w:val="22"/>
                <w:lang w:val="ru-RU"/>
              </w:rPr>
            </w:pPr>
            <w:r w:rsidRPr="00E17AA5">
              <w:rPr>
                <w:rFonts w:ascii="Calibri" w:hAnsi="Calibri" w:cs="Calibri"/>
                <w:i/>
                <w:iCs/>
                <w:sz w:val="22"/>
                <w:szCs w:val="22"/>
                <w:lang w:val="ru-RU"/>
              </w:rPr>
              <w:t>Теоријска настава</w:t>
            </w:r>
          </w:p>
          <w:p w14:paraId="76CDAEA6" w14:textId="77777777" w:rsidR="00D153EF" w:rsidRPr="00E17AA5" w:rsidRDefault="00D153EF" w:rsidP="002F2471">
            <w:pPr>
              <w:widowControl w:val="0"/>
              <w:autoSpaceDE w:val="0"/>
              <w:autoSpaceDN w:val="0"/>
              <w:adjustRightInd w:val="0"/>
              <w:jc w:val="both"/>
              <w:rPr>
                <w:rFonts w:ascii="Calibri" w:hAnsi="Calibri" w:cs="Calibri"/>
                <w:iCs/>
                <w:sz w:val="21"/>
                <w:szCs w:val="21"/>
                <w:lang w:val="sr-Cyrl-CS" w:eastAsia="sr-Latn-CS"/>
              </w:rPr>
            </w:pPr>
            <w:r w:rsidRPr="00E17AA5">
              <w:rPr>
                <w:rFonts w:ascii="Calibri" w:hAnsi="Calibri" w:cs="Calibri"/>
                <w:iCs/>
                <w:sz w:val="20"/>
                <w:szCs w:val="20"/>
                <w:lang w:val="sr-Cyrl-CS" w:eastAsia="sr-Latn-CS"/>
              </w:rPr>
              <w:t xml:space="preserve">Процеси развоја производа, структура и процеса. Идентификација корисничких потреба и функционална анализа. Концептуално пројектовање. Архитектура производа и процеса. CAD/CAM  и PLM  системи. Пројектовање за производњу. Израда дигиталних прототипова.  Модели базирани на знању. Геометријско моделирање. Површи. </w:t>
            </w:r>
            <w:proofErr w:type="spellStart"/>
            <w:r w:rsidRPr="00E17AA5">
              <w:rPr>
                <w:rFonts w:ascii="Calibri" w:hAnsi="Calibri" w:cs="Calibri"/>
                <w:iCs/>
                <w:sz w:val="20"/>
                <w:szCs w:val="20"/>
                <w:lang w:val="sr-Cyrl-CS" w:eastAsia="sr-Latn-CS"/>
              </w:rPr>
              <w:t>Параметризација</w:t>
            </w:r>
            <w:proofErr w:type="spellEnd"/>
            <w:r w:rsidRPr="00E17AA5">
              <w:rPr>
                <w:rFonts w:ascii="Calibri" w:hAnsi="Calibri" w:cs="Calibri"/>
                <w:iCs/>
                <w:sz w:val="20"/>
                <w:szCs w:val="20"/>
                <w:lang w:val="sr-Cyrl-CS" w:eastAsia="sr-Latn-CS"/>
              </w:rPr>
              <w:t>. Примена метода инверзног инжењерства у пројектовању производа, структура и процеса. Дискретни облици. Сегментација. Регистрација. Алгоритми за процесирање слика и рачунарску визију. Технолошки модели израде сложених површина. Метрика производа и процеса.  Верификација.  Патенти и интелектуална својина. Економија развоја и унапређења производа и процеса</w:t>
            </w:r>
            <w:r w:rsidRPr="00E17AA5">
              <w:rPr>
                <w:rFonts w:ascii="Calibri" w:hAnsi="Calibri" w:cs="Calibri"/>
                <w:iCs/>
                <w:sz w:val="21"/>
                <w:szCs w:val="21"/>
                <w:lang w:val="sr-Cyrl-CS" w:eastAsia="sr-Latn-CS"/>
              </w:rPr>
              <w:t>.</w:t>
            </w:r>
          </w:p>
          <w:p w14:paraId="4BB21708" w14:textId="77777777" w:rsidR="00D153EF" w:rsidRPr="00E17AA5" w:rsidRDefault="00D153EF" w:rsidP="002F2471">
            <w:pPr>
              <w:rPr>
                <w:rFonts w:ascii="Calibri" w:hAnsi="Calibri" w:cs="Calibri"/>
                <w:i/>
                <w:iCs/>
                <w:sz w:val="22"/>
                <w:szCs w:val="22"/>
                <w:lang w:val="ru-RU"/>
              </w:rPr>
            </w:pPr>
            <w:r w:rsidRPr="00E17AA5">
              <w:rPr>
                <w:rFonts w:ascii="Calibri" w:hAnsi="Calibri" w:cs="Calibri"/>
                <w:i/>
                <w:iCs/>
                <w:sz w:val="22"/>
                <w:szCs w:val="22"/>
                <w:lang w:val="ru-RU"/>
              </w:rPr>
              <w:t>Практична настава</w:t>
            </w:r>
          </w:p>
          <w:p w14:paraId="0A2A6A26" w14:textId="77777777" w:rsidR="00D153EF" w:rsidRPr="00E17AA5" w:rsidRDefault="00D153EF" w:rsidP="002F2471">
            <w:pPr>
              <w:jc w:val="both"/>
              <w:rPr>
                <w:rFonts w:ascii="Calibri" w:hAnsi="Calibri" w:cs="Calibri"/>
                <w:iCs/>
                <w:sz w:val="20"/>
                <w:szCs w:val="20"/>
              </w:rPr>
            </w:pPr>
            <w:r w:rsidRPr="00E17AA5">
              <w:rPr>
                <w:rFonts w:ascii="Calibri" w:hAnsi="Calibri" w:cs="Calibri"/>
                <w:iCs/>
                <w:sz w:val="20"/>
                <w:szCs w:val="20"/>
                <w:lang w:val="sr-Cyrl-CS" w:eastAsia="sr-Latn-CS"/>
              </w:rPr>
              <w:t xml:space="preserve">Примена напредних техника 3Д геометријског моделирања. Дигитализација облика. Мулти-модална регистрација. Примена алгоритама за процесирање слика и рачунарску визију. Анализа алгоритама израде сложених површина. Примена облака тачака (дискретних модела) за оптимизацију путање алата.  Напредна </w:t>
            </w:r>
            <w:proofErr w:type="spellStart"/>
            <w:r w:rsidRPr="00E17AA5">
              <w:rPr>
                <w:rFonts w:ascii="Calibri" w:hAnsi="Calibri" w:cs="Calibri"/>
                <w:iCs/>
                <w:sz w:val="20"/>
                <w:szCs w:val="20"/>
                <w:lang w:val="sr-Cyrl-CS" w:eastAsia="sr-Latn-CS"/>
              </w:rPr>
              <w:t>параметризација</w:t>
            </w:r>
            <w:proofErr w:type="spellEnd"/>
            <w:r w:rsidRPr="00E17AA5">
              <w:rPr>
                <w:rFonts w:ascii="Calibri" w:hAnsi="Calibri" w:cs="Calibri"/>
                <w:iCs/>
                <w:sz w:val="20"/>
                <w:szCs w:val="20"/>
                <w:lang w:val="sr-Cyrl-CS" w:eastAsia="sr-Latn-CS"/>
              </w:rPr>
              <w:t xml:space="preserve"> модела. Интернет технологије за развој и </w:t>
            </w:r>
            <w:proofErr w:type="spellStart"/>
            <w:r w:rsidRPr="00E17AA5">
              <w:rPr>
                <w:rFonts w:ascii="Calibri" w:hAnsi="Calibri" w:cs="Calibri"/>
                <w:iCs/>
                <w:sz w:val="20"/>
                <w:szCs w:val="20"/>
                <w:lang w:val="sr-Cyrl-CS" w:eastAsia="sr-Latn-CS"/>
              </w:rPr>
              <w:t>унапређењe</w:t>
            </w:r>
            <w:proofErr w:type="spellEnd"/>
            <w:r w:rsidRPr="00E17AA5">
              <w:rPr>
                <w:rFonts w:ascii="Calibri" w:hAnsi="Calibri" w:cs="Calibri"/>
                <w:iCs/>
                <w:sz w:val="20"/>
                <w:szCs w:val="20"/>
                <w:lang w:val="sr-Cyrl-CS" w:eastAsia="sr-Latn-CS"/>
              </w:rPr>
              <w:t xml:space="preserve"> производа и процеса.</w:t>
            </w:r>
          </w:p>
        </w:tc>
      </w:tr>
      <w:tr w:rsidR="00D153EF" w:rsidRPr="00E17AA5" w14:paraId="3296ACC8" w14:textId="77777777" w:rsidTr="00A31333">
        <w:trPr>
          <w:jc w:val="center"/>
        </w:trPr>
        <w:tc>
          <w:tcPr>
            <w:tcW w:w="5000" w:type="pct"/>
            <w:gridSpan w:val="3"/>
          </w:tcPr>
          <w:p w14:paraId="0B064158" w14:textId="77777777" w:rsidR="00D153EF" w:rsidRPr="00E17AA5" w:rsidRDefault="00D153EF" w:rsidP="002F2471">
            <w:pPr>
              <w:rPr>
                <w:rFonts w:ascii="Calibri" w:hAnsi="Calibri" w:cs="Calibri"/>
                <w:b/>
                <w:bCs/>
              </w:rPr>
            </w:pPr>
            <w:proofErr w:type="spellStart"/>
            <w:r w:rsidRPr="00E17AA5">
              <w:rPr>
                <w:rFonts w:ascii="Calibri" w:hAnsi="Calibri" w:cs="Calibri"/>
                <w:b/>
                <w:bCs/>
              </w:rPr>
              <w:t>Препоручена</w:t>
            </w:r>
            <w:proofErr w:type="spellEnd"/>
            <w:r w:rsidRPr="00E17AA5">
              <w:rPr>
                <w:rFonts w:ascii="Calibri" w:hAnsi="Calibri" w:cs="Calibri"/>
                <w:b/>
                <w:bCs/>
              </w:rPr>
              <w:t xml:space="preserve"> </w:t>
            </w:r>
            <w:proofErr w:type="spellStart"/>
            <w:r w:rsidRPr="00E17AA5">
              <w:rPr>
                <w:rFonts w:ascii="Calibri" w:hAnsi="Calibri" w:cs="Calibri"/>
                <w:b/>
                <w:bCs/>
              </w:rPr>
              <w:t>литература</w:t>
            </w:r>
            <w:proofErr w:type="spellEnd"/>
            <w:r w:rsidRPr="00E17AA5">
              <w:rPr>
                <w:rFonts w:ascii="Calibri" w:hAnsi="Calibri" w:cs="Calibri"/>
                <w:b/>
                <w:bCs/>
              </w:rPr>
              <w:t xml:space="preserve"> </w:t>
            </w:r>
          </w:p>
          <w:p w14:paraId="0A0580D3"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bCs/>
                <w:sz w:val="20"/>
                <w:szCs w:val="20"/>
                <w:lang w:val="sr-Cyrl-CS" w:eastAsia="sr-Latn-CS"/>
              </w:rPr>
            </w:pPr>
            <w:r w:rsidRPr="00E17AA5">
              <w:rPr>
                <w:rFonts w:ascii="Calibri" w:hAnsi="Calibri" w:cs="Calibri"/>
                <w:sz w:val="20"/>
                <w:szCs w:val="20"/>
              </w:rPr>
              <w:t>M. Sonka, V. Hlavac, R. Boyle: “</w:t>
            </w:r>
            <w:r w:rsidRPr="00E17AA5">
              <w:rPr>
                <w:rFonts w:ascii="Calibri" w:hAnsi="Calibri" w:cs="Calibri"/>
                <w:sz w:val="20"/>
                <w:szCs w:val="20"/>
                <w:lang w:eastAsia="en-GB"/>
              </w:rPr>
              <w:t xml:space="preserve">Image Processing, Analysis, and Machine Vision”, </w:t>
            </w:r>
            <w:r w:rsidRPr="00E17AA5">
              <w:rPr>
                <w:rFonts w:ascii="Calibri" w:hAnsi="Calibri" w:cs="Calibri"/>
                <w:sz w:val="20"/>
                <w:szCs w:val="20"/>
              </w:rPr>
              <w:t>CL Engineering, 2014.</w:t>
            </w:r>
          </w:p>
          <w:p w14:paraId="102BC671"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bCs/>
                <w:sz w:val="20"/>
                <w:szCs w:val="20"/>
                <w:lang w:val="sr-Cyrl-CS" w:eastAsia="sr-Latn-CS"/>
              </w:rPr>
            </w:pPr>
            <w:r w:rsidRPr="00E17AA5">
              <w:rPr>
                <w:rFonts w:ascii="Calibri" w:hAnsi="Calibri" w:cs="Calibri"/>
                <w:sz w:val="20"/>
                <w:szCs w:val="20"/>
              </w:rPr>
              <w:t xml:space="preserve">A. A. </w:t>
            </w:r>
            <w:proofErr w:type="spellStart"/>
            <w:r w:rsidRPr="00E17AA5">
              <w:rPr>
                <w:rFonts w:ascii="Calibri" w:hAnsi="Calibri" w:cs="Calibri"/>
                <w:sz w:val="20"/>
                <w:szCs w:val="20"/>
              </w:rPr>
              <w:t>Goshtasby</w:t>
            </w:r>
            <w:proofErr w:type="spellEnd"/>
            <w:r w:rsidRPr="00E17AA5">
              <w:rPr>
                <w:rFonts w:ascii="Calibri" w:hAnsi="Calibri" w:cs="Calibri"/>
                <w:sz w:val="20"/>
                <w:szCs w:val="20"/>
              </w:rPr>
              <w:t>: “</w:t>
            </w:r>
            <w:r w:rsidRPr="00E17AA5">
              <w:rPr>
                <w:rFonts w:ascii="Calibri" w:hAnsi="Calibri" w:cs="Calibri"/>
                <w:sz w:val="20"/>
                <w:szCs w:val="20"/>
                <w:lang w:eastAsia="en-GB"/>
              </w:rPr>
              <w:t>Image Registration: Principles, Tools and Methods”</w:t>
            </w:r>
            <w:r w:rsidRPr="00E17AA5">
              <w:rPr>
                <w:rFonts w:ascii="Calibri" w:hAnsi="Calibri" w:cs="Calibri"/>
                <w:sz w:val="20"/>
                <w:szCs w:val="20"/>
              </w:rPr>
              <w:t xml:space="preserve"> Springer; 2012.</w:t>
            </w:r>
          </w:p>
          <w:p w14:paraId="7A68A1D5"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bCs/>
                <w:sz w:val="20"/>
                <w:szCs w:val="20"/>
                <w:lang w:val="sr-Cyrl-CS" w:eastAsia="sr-Latn-CS"/>
              </w:rPr>
            </w:pPr>
            <w:r w:rsidRPr="00E17AA5">
              <w:rPr>
                <w:rStyle w:val="author"/>
                <w:rFonts w:ascii="Calibri" w:hAnsi="Calibri" w:cs="Calibri"/>
                <w:sz w:val="20"/>
                <w:szCs w:val="20"/>
              </w:rPr>
              <w:t>Y. J. Zhang</w:t>
            </w:r>
            <w:r w:rsidRPr="00E17AA5">
              <w:rPr>
                <w:rStyle w:val="a-color-secondary"/>
                <w:rFonts w:ascii="Calibri" w:hAnsi="Calibri" w:cs="Calibri"/>
                <w:sz w:val="20"/>
                <w:szCs w:val="20"/>
              </w:rPr>
              <w:t>: “</w:t>
            </w:r>
            <w:r w:rsidRPr="00E17AA5">
              <w:rPr>
                <w:rStyle w:val="a-size-extra-large"/>
                <w:rFonts w:ascii="Calibri" w:hAnsi="Calibri" w:cs="Calibri"/>
                <w:sz w:val="20"/>
                <w:szCs w:val="20"/>
              </w:rPr>
              <w:t xml:space="preserve">Geometric Modeling and Mesh Generation from Scanned Images”, </w:t>
            </w:r>
            <w:r w:rsidRPr="00E17AA5">
              <w:rPr>
                <w:rFonts w:ascii="Calibri" w:hAnsi="Calibri" w:cs="Calibri"/>
                <w:sz w:val="20"/>
                <w:szCs w:val="20"/>
              </w:rPr>
              <w:t>Chapman and Hall/CRC, Oakville, Canada, 2016.</w:t>
            </w:r>
          </w:p>
          <w:p w14:paraId="1B155ED8"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bCs/>
                <w:sz w:val="20"/>
                <w:szCs w:val="20"/>
                <w:lang w:eastAsia="sr-Latn-CS"/>
              </w:rPr>
            </w:pPr>
            <w:proofErr w:type="spellStart"/>
            <w:r w:rsidRPr="00E17AA5">
              <w:rPr>
                <w:rFonts w:ascii="Calibri" w:hAnsi="Calibri" w:cs="Calibri"/>
                <w:bCs/>
                <w:sz w:val="20"/>
                <w:szCs w:val="20"/>
                <w:lang w:val="sr-Cyrl-CS" w:eastAsia="sr-Latn-CS"/>
              </w:rPr>
              <w:t>Ghosh</w:t>
            </w:r>
            <w:proofErr w:type="spellEnd"/>
            <w:r w:rsidRPr="00E17AA5">
              <w:rPr>
                <w:rFonts w:ascii="Calibri" w:hAnsi="Calibri" w:cs="Calibri"/>
                <w:bCs/>
                <w:sz w:val="20"/>
                <w:szCs w:val="20"/>
                <w:lang w:val="sr-Cyrl-CS" w:eastAsia="sr-Latn-CS"/>
              </w:rPr>
              <w:t xml:space="preserve"> P.K., </w:t>
            </w:r>
            <w:proofErr w:type="spellStart"/>
            <w:r w:rsidRPr="00E17AA5">
              <w:rPr>
                <w:rFonts w:ascii="Calibri" w:hAnsi="Calibri" w:cs="Calibri"/>
                <w:bCs/>
                <w:sz w:val="20"/>
                <w:szCs w:val="20"/>
                <w:lang w:val="sr-Cyrl-CS" w:eastAsia="sr-Latn-CS"/>
              </w:rPr>
              <w:t>Deguchi</w:t>
            </w:r>
            <w:proofErr w:type="spellEnd"/>
            <w:r w:rsidRPr="00E17AA5">
              <w:rPr>
                <w:rFonts w:ascii="Calibri" w:hAnsi="Calibri" w:cs="Calibri"/>
                <w:bCs/>
                <w:sz w:val="20"/>
                <w:szCs w:val="20"/>
                <w:lang w:val="sr-Cyrl-CS" w:eastAsia="sr-Latn-CS"/>
              </w:rPr>
              <w:t xml:space="preserve"> K.: „</w:t>
            </w:r>
            <w:r w:rsidRPr="00E17AA5">
              <w:rPr>
                <w:rFonts w:ascii="Calibri" w:hAnsi="Calibri" w:cs="Calibri"/>
                <w:bCs/>
                <w:sz w:val="20"/>
                <w:szCs w:val="20"/>
                <w:lang w:eastAsia="sr-Latn-CS"/>
              </w:rPr>
              <w:t>Mathematics of Shape Description”, Wiley, Singapore, 2008.</w:t>
            </w:r>
          </w:p>
          <w:p w14:paraId="1DE43EB1"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bCs/>
                <w:sz w:val="20"/>
                <w:szCs w:val="20"/>
                <w:lang w:eastAsia="sr-Latn-CS"/>
              </w:rPr>
            </w:pPr>
            <w:r w:rsidRPr="00E17AA5">
              <w:rPr>
                <w:rStyle w:val="author"/>
                <w:rFonts w:ascii="Calibri" w:hAnsi="Calibri" w:cs="Calibri"/>
                <w:sz w:val="20"/>
                <w:szCs w:val="20"/>
              </w:rPr>
              <w:t>J. Cai</w:t>
            </w:r>
            <w:r w:rsidRPr="00E17AA5">
              <w:rPr>
                <w:rStyle w:val="a-color-secondary"/>
                <w:rFonts w:ascii="Calibri" w:hAnsi="Calibri" w:cs="Calibri"/>
                <w:sz w:val="20"/>
                <w:szCs w:val="20"/>
              </w:rPr>
              <w:t xml:space="preserve">, </w:t>
            </w:r>
            <w:r w:rsidRPr="00E17AA5">
              <w:rPr>
                <w:rStyle w:val="author"/>
                <w:rFonts w:ascii="Calibri" w:hAnsi="Calibri" w:cs="Calibri"/>
                <w:sz w:val="20"/>
                <w:szCs w:val="20"/>
              </w:rPr>
              <w:t>F. Lin</w:t>
            </w:r>
            <w:r w:rsidRPr="00E17AA5">
              <w:rPr>
                <w:rStyle w:val="a-color-secondary"/>
                <w:rFonts w:ascii="Calibri" w:hAnsi="Calibri" w:cs="Calibri"/>
                <w:sz w:val="20"/>
                <w:szCs w:val="20"/>
              </w:rPr>
              <w:t xml:space="preserve">, </w:t>
            </w:r>
            <w:r w:rsidRPr="00E17AA5">
              <w:rPr>
                <w:rStyle w:val="author"/>
                <w:rFonts w:ascii="Calibri" w:hAnsi="Calibri" w:cs="Calibri"/>
                <w:sz w:val="20"/>
                <w:szCs w:val="20"/>
              </w:rPr>
              <w:t>H. S. Seah: “</w:t>
            </w:r>
            <w:r w:rsidRPr="00E17AA5">
              <w:rPr>
                <w:rStyle w:val="a-size-extra-large"/>
                <w:rFonts w:ascii="Calibri" w:hAnsi="Calibri" w:cs="Calibri"/>
                <w:sz w:val="20"/>
                <w:szCs w:val="20"/>
              </w:rPr>
              <w:t xml:space="preserve">Graphical Simulation of Deformable Models”, </w:t>
            </w:r>
            <w:r w:rsidRPr="00E17AA5">
              <w:rPr>
                <w:rFonts w:ascii="Calibri" w:hAnsi="Calibri" w:cs="Calibri"/>
                <w:sz w:val="20"/>
                <w:szCs w:val="20"/>
              </w:rPr>
              <w:t>Springer International Publishing AG, Cham, Switzerland, 2017.</w:t>
            </w:r>
          </w:p>
          <w:p w14:paraId="5845C4F2"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bCs/>
                <w:sz w:val="20"/>
                <w:szCs w:val="20"/>
                <w:lang w:val="sr-Cyrl-RS" w:eastAsia="sr-Latn-CS"/>
              </w:rPr>
            </w:pPr>
            <w:r w:rsidRPr="00E17AA5">
              <w:rPr>
                <w:rFonts w:ascii="Calibri" w:hAnsi="Calibri" w:cs="Calibri"/>
                <w:sz w:val="20"/>
                <w:szCs w:val="20"/>
              </w:rPr>
              <w:t>Max K. Agoston: “</w:t>
            </w:r>
            <w:r w:rsidRPr="00E17AA5">
              <w:rPr>
                <w:rFonts w:ascii="Calibri" w:hAnsi="Calibri" w:cs="Calibri"/>
                <w:bCs/>
                <w:sz w:val="20"/>
                <w:szCs w:val="20"/>
              </w:rPr>
              <w:t xml:space="preserve">Computer Graphics and Geometric Modeling”, </w:t>
            </w:r>
            <w:r w:rsidRPr="00E17AA5">
              <w:rPr>
                <w:rFonts w:ascii="Calibri" w:eastAsia="NewAster" w:hAnsi="Calibri" w:cs="Calibri"/>
                <w:sz w:val="20"/>
                <w:szCs w:val="20"/>
              </w:rPr>
              <w:t>Springer-Verlag London Limited 2005.</w:t>
            </w:r>
          </w:p>
          <w:p w14:paraId="07A15E0C"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bCs/>
                <w:sz w:val="20"/>
                <w:szCs w:val="20"/>
                <w:lang w:val="sr-Cyrl-RS" w:eastAsia="sr-Latn-CS"/>
              </w:rPr>
            </w:pPr>
            <w:r w:rsidRPr="00E17AA5">
              <w:rPr>
                <w:rFonts w:ascii="Calibri" w:hAnsi="Calibri" w:cs="Calibri"/>
                <w:sz w:val="20"/>
                <w:szCs w:val="20"/>
              </w:rPr>
              <w:t>S. Li, J. M. R. S. Tavares: “</w:t>
            </w:r>
            <w:r w:rsidRPr="00E17AA5">
              <w:rPr>
                <w:rFonts w:ascii="Calibri" w:hAnsi="Calibri" w:cs="Calibri"/>
                <w:sz w:val="20"/>
                <w:szCs w:val="20"/>
                <w:lang w:eastAsia="en-GB"/>
              </w:rPr>
              <w:t xml:space="preserve">Shape Analysis in Medical Image Analysis”, </w:t>
            </w:r>
            <w:r w:rsidRPr="00E17AA5">
              <w:rPr>
                <w:rFonts w:ascii="Calibri" w:hAnsi="Calibri" w:cs="Calibri"/>
                <w:sz w:val="20"/>
                <w:szCs w:val="20"/>
              </w:rPr>
              <w:t>Springer, 2014.</w:t>
            </w:r>
          </w:p>
          <w:p w14:paraId="54A19593"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bCs/>
                <w:sz w:val="20"/>
                <w:szCs w:val="20"/>
                <w:lang w:val="sr-Cyrl-RS" w:eastAsia="sr-Latn-CS"/>
              </w:rPr>
            </w:pPr>
            <w:r w:rsidRPr="00E17AA5">
              <w:rPr>
                <w:rFonts w:ascii="Calibri" w:hAnsi="Calibri" w:cs="Calibri"/>
                <w:bCs/>
                <w:sz w:val="20"/>
                <w:szCs w:val="20"/>
              </w:rPr>
              <w:t xml:space="preserve">M. Reuter, C. Wachinger, H. </w:t>
            </w:r>
            <w:proofErr w:type="spellStart"/>
            <w:r w:rsidRPr="00E17AA5">
              <w:rPr>
                <w:rFonts w:ascii="Calibri" w:hAnsi="Calibri" w:cs="Calibri"/>
                <w:bCs/>
                <w:sz w:val="20"/>
                <w:szCs w:val="20"/>
              </w:rPr>
              <w:t>Lombaert</w:t>
            </w:r>
            <w:proofErr w:type="spellEnd"/>
            <w:r w:rsidRPr="00E17AA5">
              <w:rPr>
                <w:rFonts w:ascii="Calibri" w:hAnsi="Calibri" w:cs="Calibri"/>
                <w:bCs/>
                <w:sz w:val="20"/>
                <w:szCs w:val="20"/>
              </w:rPr>
              <w:t xml:space="preserve"> (Eds.): “</w:t>
            </w:r>
            <w:r w:rsidRPr="00E17AA5">
              <w:rPr>
                <w:rFonts w:ascii="Calibri" w:hAnsi="Calibri" w:cs="Calibri"/>
                <w:sz w:val="20"/>
                <w:szCs w:val="20"/>
              </w:rPr>
              <w:t>Spectral and Shape Analysis in Medical Imaging”, Springer International Publishing AG, 2016.</w:t>
            </w:r>
          </w:p>
          <w:p w14:paraId="55F4107A"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spacing w:val="-4"/>
                <w:sz w:val="20"/>
                <w:szCs w:val="20"/>
                <w:lang w:val="sr-Cyrl-CS"/>
              </w:rPr>
            </w:pPr>
            <w:r w:rsidRPr="00E17AA5">
              <w:rPr>
                <w:rFonts w:ascii="Calibri" w:hAnsi="Calibri" w:cs="Calibri"/>
                <w:sz w:val="20"/>
                <w:szCs w:val="20"/>
              </w:rPr>
              <w:t xml:space="preserve">M. </w:t>
            </w:r>
            <w:proofErr w:type="spellStart"/>
            <w:r w:rsidRPr="00E17AA5">
              <w:rPr>
                <w:rFonts w:ascii="Calibri" w:hAnsi="Calibri" w:cs="Calibri"/>
                <w:sz w:val="20"/>
                <w:szCs w:val="20"/>
              </w:rPr>
              <w:t>Armendia</w:t>
            </w:r>
            <w:proofErr w:type="spellEnd"/>
            <w:r w:rsidRPr="00E17AA5">
              <w:rPr>
                <w:rFonts w:ascii="Calibri" w:hAnsi="Calibri" w:cs="Calibri"/>
                <w:sz w:val="20"/>
                <w:szCs w:val="20"/>
              </w:rPr>
              <w:t xml:space="preserve">, M. </w:t>
            </w:r>
            <w:proofErr w:type="spellStart"/>
            <w:r w:rsidRPr="00E17AA5">
              <w:rPr>
                <w:rFonts w:ascii="Calibri" w:hAnsi="Calibri" w:cs="Calibri"/>
                <w:sz w:val="20"/>
                <w:szCs w:val="20"/>
              </w:rPr>
              <w:t>Ghassempouri</w:t>
            </w:r>
            <w:proofErr w:type="spellEnd"/>
            <w:r w:rsidRPr="00E17AA5">
              <w:rPr>
                <w:rFonts w:ascii="Calibri" w:hAnsi="Calibri" w:cs="Calibri"/>
                <w:sz w:val="20"/>
                <w:szCs w:val="20"/>
              </w:rPr>
              <w:t xml:space="preserve">, E. Ozturk, Flavien </w:t>
            </w:r>
            <w:proofErr w:type="spellStart"/>
            <w:r w:rsidRPr="00E17AA5">
              <w:rPr>
                <w:rFonts w:ascii="Calibri" w:hAnsi="Calibri" w:cs="Calibri"/>
                <w:sz w:val="20"/>
                <w:szCs w:val="20"/>
              </w:rPr>
              <w:t>Peysson</w:t>
            </w:r>
            <w:proofErr w:type="spellEnd"/>
            <w:r w:rsidRPr="00E17AA5">
              <w:rPr>
                <w:rFonts w:ascii="Calibri" w:hAnsi="Calibri" w:cs="Calibri"/>
                <w:sz w:val="20"/>
                <w:szCs w:val="20"/>
              </w:rPr>
              <w:t xml:space="preserve"> (Eds.): “</w:t>
            </w:r>
            <w:r w:rsidRPr="00E17AA5">
              <w:rPr>
                <w:rFonts w:ascii="Calibri" w:hAnsi="Calibri" w:cs="Calibri"/>
                <w:bCs/>
                <w:kern w:val="36"/>
                <w:sz w:val="20"/>
                <w:szCs w:val="20"/>
              </w:rPr>
              <w:t xml:space="preserve">Twin-Control: A Digital Twin Approach to Improve Machine Tools Lifecycle”, </w:t>
            </w:r>
            <w:r w:rsidRPr="00E17AA5">
              <w:rPr>
                <w:rFonts w:ascii="Calibri" w:hAnsi="Calibri" w:cs="Calibri"/>
                <w:sz w:val="20"/>
                <w:szCs w:val="20"/>
              </w:rPr>
              <w:t xml:space="preserve"> Springer Nature Switzerland AG, Cham, Switzerland, 2019.</w:t>
            </w:r>
          </w:p>
          <w:p w14:paraId="0F28FDA0" w14:textId="77777777" w:rsidR="00D153EF" w:rsidRPr="00E17AA5" w:rsidRDefault="00D153EF" w:rsidP="002F2471">
            <w:pPr>
              <w:widowControl w:val="0"/>
              <w:numPr>
                <w:ilvl w:val="0"/>
                <w:numId w:val="106"/>
              </w:numPr>
              <w:autoSpaceDE w:val="0"/>
              <w:autoSpaceDN w:val="0"/>
              <w:adjustRightInd w:val="0"/>
              <w:ind w:left="318" w:hanging="142"/>
              <w:jc w:val="both"/>
              <w:rPr>
                <w:rFonts w:ascii="Calibri" w:hAnsi="Calibri" w:cs="Calibri"/>
                <w:spacing w:val="-4"/>
                <w:sz w:val="20"/>
                <w:szCs w:val="20"/>
                <w:lang w:val="sr-Cyrl-CS"/>
              </w:rPr>
            </w:pPr>
            <w:r w:rsidRPr="00E17AA5">
              <w:rPr>
                <w:rFonts w:ascii="Calibri" w:hAnsi="Calibri" w:cs="Calibri"/>
                <w:sz w:val="20"/>
                <w:szCs w:val="20"/>
              </w:rPr>
              <w:t xml:space="preserve">J. </w:t>
            </w:r>
            <w:proofErr w:type="spellStart"/>
            <w:r w:rsidRPr="00E17AA5">
              <w:rPr>
                <w:rFonts w:ascii="Calibri" w:hAnsi="Calibri" w:cs="Calibri"/>
                <w:sz w:val="20"/>
                <w:szCs w:val="20"/>
              </w:rPr>
              <w:t>Soldatos</w:t>
            </w:r>
            <w:proofErr w:type="spellEnd"/>
            <w:r w:rsidRPr="00E17AA5">
              <w:rPr>
                <w:rFonts w:ascii="Calibri" w:hAnsi="Calibri" w:cs="Calibri"/>
                <w:sz w:val="20"/>
                <w:szCs w:val="20"/>
              </w:rPr>
              <w:t>, O. Lazaro, F. Cavadini (Eds.): “The Digital Shopfloor: Industrial Automation in the Industry 4.0 Era: Performance Analysis and Applications”, River Publishers, Gistrup, Denmark, 2019.</w:t>
            </w:r>
          </w:p>
        </w:tc>
      </w:tr>
      <w:tr w:rsidR="00D153EF" w:rsidRPr="00E17AA5" w14:paraId="3E163DA6" w14:textId="77777777" w:rsidTr="00A31333">
        <w:trPr>
          <w:jc w:val="center"/>
        </w:trPr>
        <w:tc>
          <w:tcPr>
            <w:tcW w:w="1951" w:type="pct"/>
          </w:tcPr>
          <w:p w14:paraId="596F3D56" w14:textId="77777777" w:rsidR="00D153EF" w:rsidRPr="00E17AA5" w:rsidRDefault="00D153EF" w:rsidP="002F2471">
            <w:pPr>
              <w:rPr>
                <w:rFonts w:ascii="Calibri" w:hAnsi="Calibri" w:cs="Calibri"/>
                <w:bCs/>
                <w:lang w:val="sr-Cyrl-CS"/>
              </w:rPr>
            </w:pPr>
            <w:proofErr w:type="spellStart"/>
            <w:r w:rsidRPr="00E17AA5">
              <w:rPr>
                <w:rFonts w:ascii="Calibri" w:hAnsi="Calibri" w:cs="Calibri"/>
                <w:bCs/>
                <w:sz w:val="22"/>
              </w:rPr>
              <w:t>Број</w:t>
            </w:r>
            <w:proofErr w:type="spellEnd"/>
            <w:r w:rsidRPr="00E17AA5">
              <w:rPr>
                <w:rFonts w:ascii="Calibri" w:hAnsi="Calibri" w:cs="Calibri"/>
                <w:bCs/>
                <w:sz w:val="22"/>
              </w:rPr>
              <w:t xml:space="preserve"> </w:t>
            </w:r>
            <w:proofErr w:type="spellStart"/>
            <w:r w:rsidRPr="00E17AA5">
              <w:rPr>
                <w:rFonts w:ascii="Calibri" w:hAnsi="Calibri" w:cs="Calibri"/>
                <w:bCs/>
                <w:sz w:val="22"/>
              </w:rPr>
              <w:t>часова</w:t>
            </w:r>
            <w:proofErr w:type="spellEnd"/>
            <w:r w:rsidRPr="00E17AA5">
              <w:rPr>
                <w:rFonts w:ascii="Calibri" w:hAnsi="Calibri" w:cs="Calibri"/>
                <w:bCs/>
                <w:sz w:val="22"/>
              </w:rPr>
              <w:t xml:space="preserve"> </w:t>
            </w:r>
            <w:r w:rsidRPr="00E17AA5">
              <w:rPr>
                <w:rFonts w:ascii="Calibri" w:hAnsi="Calibri" w:cs="Calibri"/>
                <w:sz w:val="22"/>
              </w:rPr>
              <w:t xml:space="preserve"> </w:t>
            </w:r>
            <w:proofErr w:type="spellStart"/>
            <w:r w:rsidRPr="00E17AA5">
              <w:rPr>
                <w:rFonts w:ascii="Calibri" w:hAnsi="Calibri" w:cs="Calibri"/>
                <w:sz w:val="22"/>
              </w:rPr>
              <w:t>активне</w:t>
            </w:r>
            <w:proofErr w:type="spellEnd"/>
            <w:r w:rsidRPr="00E17AA5">
              <w:rPr>
                <w:rFonts w:ascii="Calibri" w:hAnsi="Calibri" w:cs="Calibri"/>
                <w:sz w:val="22"/>
              </w:rPr>
              <w:t xml:space="preserve"> </w:t>
            </w:r>
            <w:proofErr w:type="spellStart"/>
            <w:r w:rsidRPr="00E17AA5">
              <w:rPr>
                <w:rFonts w:ascii="Calibri" w:hAnsi="Calibri" w:cs="Calibri"/>
                <w:sz w:val="22"/>
              </w:rPr>
              <w:t>наставе</w:t>
            </w:r>
            <w:proofErr w:type="spellEnd"/>
            <w:r w:rsidRPr="00E17AA5">
              <w:rPr>
                <w:rFonts w:ascii="Calibri" w:hAnsi="Calibri" w:cs="Calibri"/>
                <w:sz w:val="22"/>
              </w:rPr>
              <w:t xml:space="preserve">: </w:t>
            </w:r>
            <w:r w:rsidR="00A857BE">
              <w:rPr>
                <w:rFonts w:ascii="Calibri" w:hAnsi="Calibri" w:cs="Calibri"/>
                <w:sz w:val="22"/>
              </w:rPr>
              <w:t xml:space="preserve">  </w:t>
            </w:r>
          </w:p>
        </w:tc>
        <w:tc>
          <w:tcPr>
            <w:tcW w:w="1393" w:type="pct"/>
          </w:tcPr>
          <w:p w14:paraId="1B90ED6D" w14:textId="77777777" w:rsidR="00D153EF" w:rsidRPr="00E17AA5" w:rsidRDefault="00D153EF" w:rsidP="002F2471">
            <w:pPr>
              <w:rPr>
                <w:rFonts w:ascii="Calibri" w:hAnsi="Calibri" w:cs="Calibri"/>
                <w:bCs/>
              </w:rPr>
            </w:pPr>
            <w:proofErr w:type="spellStart"/>
            <w:r w:rsidRPr="00E17AA5">
              <w:rPr>
                <w:rFonts w:ascii="Calibri" w:hAnsi="Calibri" w:cs="Calibri"/>
                <w:sz w:val="22"/>
              </w:rPr>
              <w:t>Теоријска</w:t>
            </w:r>
            <w:proofErr w:type="spellEnd"/>
            <w:r w:rsidRPr="00E17AA5">
              <w:rPr>
                <w:rFonts w:ascii="Calibri" w:hAnsi="Calibri" w:cs="Calibri"/>
                <w:sz w:val="22"/>
              </w:rPr>
              <w:t xml:space="preserve"> </w:t>
            </w:r>
            <w:proofErr w:type="spellStart"/>
            <w:r w:rsidRPr="00E17AA5">
              <w:rPr>
                <w:rFonts w:ascii="Calibri" w:hAnsi="Calibri" w:cs="Calibri"/>
                <w:sz w:val="22"/>
              </w:rPr>
              <w:t>настава</w:t>
            </w:r>
            <w:proofErr w:type="spellEnd"/>
            <w:r w:rsidRPr="00E17AA5">
              <w:rPr>
                <w:rFonts w:ascii="Calibri" w:hAnsi="Calibri" w:cs="Calibri"/>
                <w:sz w:val="22"/>
              </w:rPr>
              <w:t xml:space="preserve">: </w:t>
            </w:r>
            <w:r w:rsidR="004B14A6">
              <w:rPr>
                <w:rFonts w:ascii="Calibri" w:hAnsi="Calibri" w:cs="Calibri"/>
                <w:sz w:val="22"/>
                <w:lang w:val="sr-Cyrl-RS"/>
              </w:rPr>
              <w:t>7</w:t>
            </w:r>
            <w:r w:rsidRPr="00E17AA5">
              <w:rPr>
                <w:rFonts w:ascii="Calibri" w:hAnsi="Calibri" w:cs="Calibri"/>
                <w:sz w:val="22"/>
              </w:rPr>
              <w:t>5</w:t>
            </w:r>
          </w:p>
        </w:tc>
        <w:tc>
          <w:tcPr>
            <w:tcW w:w="1656" w:type="pct"/>
          </w:tcPr>
          <w:p w14:paraId="21F138A1" w14:textId="77777777" w:rsidR="00D153EF" w:rsidRPr="00E17AA5" w:rsidRDefault="00D153EF" w:rsidP="002F2471">
            <w:pPr>
              <w:rPr>
                <w:rFonts w:ascii="Calibri" w:hAnsi="Calibri" w:cs="Calibri"/>
                <w:bCs/>
              </w:rPr>
            </w:pPr>
            <w:proofErr w:type="spellStart"/>
            <w:r w:rsidRPr="00E17AA5">
              <w:rPr>
                <w:rFonts w:ascii="Calibri" w:hAnsi="Calibri" w:cs="Calibri"/>
                <w:sz w:val="22"/>
              </w:rPr>
              <w:t>Практична</w:t>
            </w:r>
            <w:proofErr w:type="spellEnd"/>
            <w:r w:rsidRPr="00E17AA5">
              <w:rPr>
                <w:rFonts w:ascii="Calibri" w:hAnsi="Calibri" w:cs="Calibri"/>
                <w:sz w:val="22"/>
              </w:rPr>
              <w:t xml:space="preserve"> </w:t>
            </w:r>
            <w:proofErr w:type="spellStart"/>
            <w:r w:rsidRPr="00E17AA5">
              <w:rPr>
                <w:rFonts w:ascii="Calibri" w:hAnsi="Calibri" w:cs="Calibri"/>
                <w:sz w:val="22"/>
              </w:rPr>
              <w:t>настава</w:t>
            </w:r>
            <w:proofErr w:type="spellEnd"/>
            <w:r w:rsidRPr="00E17AA5">
              <w:rPr>
                <w:rFonts w:ascii="Calibri" w:hAnsi="Calibri" w:cs="Calibri"/>
                <w:sz w:val="22"/>
                <w:lang w:val="sr-Cyrl-CS"/>
              </w:rPr>
              <w:t xml:space="preserve">: </w:t>
            </w:r>
            <w:r w:rsidR="004B14A6">
              <w:rPr>
                <w:rFonts w:ascii="Calibri" w:hAnsi="Calibri" w:cs="Calibri"/>
                <w:sz w:val="22"/>
                <w:lang w:val="sr-Cyrl-CS"/>
              </w:rPr>
              <w:t>7</w:t>
            </w:r>
            <w:r w:rsidRPr="00E17AA5">
              <w:rPr>
                <w:rFonts w:ascii="Calibri" w:hAnsi="Calibri" w:cs="Calibri"/>
                <w:sz w:val="22"/>
                <w:lang w:val="sr-Cyrl-CS"/>
              </w:rPr>
              <w:t>5</w:t>
            </w:r>
          </w:p>
        </w:tc>
      </w:tr>
      <w:tr w:rsidR="00D153EF" w:rsidRPr="00E17AA5" w14:paraId="39E3FF5A" w14:textId="77777777" w:rsidTr="00A31333">
        <w:trPr>
          <w:jc w:val="center"/>
        </w:trPr>
        <w:tc>
          <w:tcPr>
            <w:tcW w:w="5000" w:type="pct"/>
            <w:gridSpan w:val="3"/>
          </w:tcPr>
          <w:p w14:paraId="7647D5E1" w14:textId="77777777" w:rsidR="00D153EF" w:rsidRPr="00E17AA5" w:rsidRDefault="00D153EF" w:rsidP="002F2471">
            <w:pPr>
              <w:rPr>
                <w:rFonts w:ascii="Calibri" w:hAnsi="Calibri" w:cs="Calibri"/>
                <w:b/>
                <w:bCs/>
                <w:lang w:val="ru-RU"/>
              </w:rPr>
            </w:pPr>
            <w:r w:rsidRPr="00E17AA5">
              <w:rPr>
                <w:rFonts w:ascii="Calibri" w:hAnsi="Calibri" w:cs="Calibri"/>
                <w:b/>
                <w:bCs/>
                <w:lang w:val="ru-RU"/>
              </w:rPr>
              <w:t>Методе извођења наставе</w:t>
            </w:r>
          </w:p>
          <w:p w14:paraId="3CE50B01" w14:textId="77777777" w:rsidR="00D153EF" w:rsidRPr="00E17AA5" w:rsidRDefault="00D153EF" w:rsidP="002F2471">
            <w:pPr>
              <w:jc w:val="both"/>
              <w:rPr>
                <w:rFonts w:ascii="Calibri" w:hAnsi="Calibri" w:cs="Calibri"/>
                <w:sz w:val="20"/>
                <w:szCs w:val="20"/>
                <w:lang w:val="ru-RU"/>
              </w:rPr>
            </w:pPr>
            <w:r w:rsidRPr="00E17AA5">
              <w:rPr>
                <w:rFonts w:ascii="Calibri" w:hAnsi="Calibri" w:cs="Calibri"/>
                <w:sz w:val="20"/>
                <w:szCs w:val="20"/>
                <w:lang w:val="sr-Cyrl-CS" w:eastAsia="sr-Latn-CS"/>
              </w:rPr>
              <w:t>Теоријска настава се изводи уз коришћење мултимедијалних садржаја и</w:t>
            </w:r>
            <w:r w:rsidRPr="00E17AA5">
              <w:rPr>
                <w:rFonts w:ascii="Calibri" w:hAnsi="Calibri" w:cs="Calibri"/>
                <w:sz w:val="20"/>
                <w:szCs w:val="20"/>
                <w:lang w:val="ru-RU" w:eastAsia="sr-Latn-CS"/>
              </w:rPr>
              <w:t xml:space="preserve"> </w:t>
            </w:r>
            <w:r w:rsidRPr="00E17AA5">
              <w:rPr>
                <w:rFonts w:ascii="Calibri" w:hAnsi="Calibri" w:cs="Calibri"/>
                <w:sz w:val="20"/>
                <w:szCs w:val="20"/>
                <w:lang w:val="sr-Cyrl-CS" w:eastAsia="sr-Latn-CS"/>
              </w:rPr>
              <w:t xml:space="preserve">интерактивних софтверских алата.  Практична настава се изводи </w:t>
            </w:r>
            <w:r w:rsidRPr="00E17AA5">
              <w:rPr>
                <w:rFonts w:ascii="Calibri" w:hAnsi="Calibri" w:cs="Calibri"/>
                <w:noProof/>
                <w:sz w:val="20"/>
                <w:szCs w:val="20"/>
                <w:lang w:val="sr-Cyrl-CS" w:eastAsia="sr-Latn-CS"/>
              </w:rPr>
              <w:t>у лабораторији з</w:t>
            </w:r>
            <w:r w:rsidRPr="00E17AA5">
              <w:rPr>
                <w:rFonts w:ascii="Calibri" w:hAnsi="Calibri" w:cs="Calibri"/>
                <w:sz w:val="20"/>
                <w:szCs w:val="20"/>
                <w:lang w:val="sr-Cyrl-CS" w:eastAsia="sr-Latn-CS"/>
              </w:rPr>
              <w:t>а</w:t>
            </w:r>
            <w:r w:rsidRPr="00E17AA5">
              <w:rPr>
                <w:rFonts w:ascii="Calibri" w:hAnsi="Calibri" w:cs="Calibri"/>
                <w:sz w:val="20"/>
                <w:szCs w:val="20"/>
                <w:lang w:val="ru-RU" w:eastAsia="sr-Latn-CS"/>
              </w:rPr>
              <w:t xml:space="preserve"> </w:t>
            </w:r>
            <w:proofErr w:type="spellStart"/>
            <w:r w:rsidRPr="00E17AA5">
              <w:rPr>
                <w:rFonts w:ascii="Calibri" w:hAnsi="Calibri" w:cs="Calibri"/>
                <w:sz w:val="20"/>
                <w:szCs w:val="20"/>
                <w:lang w:val="sr-Cyrl-RS" w:eastAsia="sr-Latn-CS"/>
              </w:rPr>
              <w:t>метрологију</w:t>
            </w:r>
            <w:proofErr w:type="spellEnd"/>
            <w:r w:rsidRPr="00E17AA5">
              <w:rPr>
                <w:rFonts w:ascii="Calibri" w:hAnsi="Calibri" w:cs="Calibri"/>
                <w:sz w:val="20"/>
                <w:szCs w:val="20"/>
                <w:lang w:val="sr-Cyrl-RS" w:eastAsia="sr-Latn-CS"/>
              </w:rPr>
              <w:t xml:space="preserve"> и ОМР, а симулације </w:t>
            </w:r>
            <w:r w:rsidRPr="00E17AA5">
              <w:rPr>
                <w:rFonts w:ascii="Calibri" w:hAnsi="Calibri" w:cs="Calibri"/>
                <w:sz w:val="20"/>
                <w:szCs w:val="20"/>
                <w:lang w:val="sr-Cyrl-CS" w:eastAsia="sr-Latn-CS"/>
              </w:rPr>
              <w:t>на рачунару.</w:t>
            </w:r>
          </w:p>
        </w:tc>
      </w:tr>
      <w:tr w:rsidR="00D153EF" w:rsidRPr="00E17AA5" w14:paraId="65767818" w14:textId="77777777" w:rsidTr="00A31333">
        <w:trPr>
          <w:jc w:val="center"/>
        </w:trPr>
        <w:tc>
          <w:tcPr>
            <w:tcW w:w="5000" w:type="pct"/>
            <w:gridSpan w:val="3"/>
          </w:tcPr>
          <w:p w14:paraId="7AC7FF4D" w14:textId="77777777" w:rsidR="00D153EF" w:rsidRPr="00E17AA5" w:rsidRDefault="00D153EF" w:rsidP="00437E27">
            <w:pPr>
              <w:autoSpaceDE w:val="0"/>
              <w:autoSpaceDN w:val="0"/>
              <w:adjustRightInd w:val="0"/>
              <w:rPr>
                <w:rFonts w:ascii="Calibri" w:hAnsi="Calibri" w:cs="Calibri"/>
                <w:b/>
                <w:bCs/>
                <w:lang w:val="ru-RU"/>
              </w:rPr>
            </w:pPr>
            <w:r w:rsidRPr="00E17AA5">
              <w:rPr>
                <w:rFonts w:ascii="Calibri" w:hAnsi="Calibri" w:cs="Calibri"/>
                <w:b/>
                <w:bCs/>
                <w:lang w:val="ru-RU"/>
              </w:rPr>
              <w:t>Оцена  знања (максимални број поена 100)</w:t>
            </w:r>
          </w:p>
          <w:p w14:paraId="659A247B" w14:textId="77777777" w:rsidR="00D153EF" w:rsidRPr="00E17AA5" w:rsidRDefault="00D153EF" w:rsidP="002F2471">
            <w:pPr>
              <w:autoSpaceDE w:val="0"/>
              <w:autoSpaceDN w:val="0"/>
              <w:adjustRightInd w:val="0"/>
              <w:jc w:val="both"/>
              <w:rPr>
                <w:rFonts w:ascii="Calibri" w:hAnsi="Calibri" w:cs="Calibri"/>
                <w:b/>
                <w:bCs/>
                <w:sz w:val="20"/>
                <w:szCs w:val="20"/>
                <w:lang w:val="ru-RU"/>
              </w:rPr>
            </w:pPr>
            <w:r w:rsidRPr="00E17AA5">
              <w:rPr>
                <w:rFonts w:ascii="Calibri" w:hAnsi="Calibri" w:cs="Calibri"/>
                <w:bCs/>
                <w:sz w:val="20"/>
                <w:szCs w:val="20"/>
                <w:lang w:val="sr-Cyrl-CS" w:eastAsia="sr-Latn-CS"/>
              </w:rPr>
              <w:t>Испит се полаже предајом и презентацијом пројекта. Квалитет пројекта доноси до 60 бодова, а његова презентација која интегрише и усмени део испита доноси до 40 бодова</w:t>
            </w:r>
          </w:p>
        </w:tc>
      </w:tr>
    </w:tbl>
    <w:p w14:paraId="0CEA22C3" w14:textId="77777777" w:rsidR="00D153EF" w:rsidRPr="00E17AA5" w:rsidRDefault="00D153EF">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3251"/>
        <w:gridCol w:w="3314"/>
      </w:tblGrid>
      <w:tr w:rsidR="00F46D53" w:rsidRPr="00E17AA5" w14:paraId="11EB04D7" w14:textId="77777777" w:rsidTr="00A31333">
        <w:tc>
          <w:tcPr>
            <w:tcW w:w="5000" w:type="pct"/>
            <w:gridSpan w:val="3"/>
          </w:tcPr>
          <w:p w14:paraId="0D4457DA" w14:textId="77777777" w:rsidR="00F46D53" w:rsidRPr="00A90087" w:rsidRDefault="00A616A0" w:rsidP="00A90087">
            <w:pPr>
              <w:autoSpaceDE w:val="0"/>
              <w:autoSpaceDN w:val="0"/>
              <w:adjustRightInd w:val="0"/>
              <w:rPr>
                <w:rFonts w:ascii="Calibri" w:eastAsia="TimesNewRomanPS-BoldMT" w:hAnsi="Calibri" w:cs="Calibri"/>
                <w:sz w:val="22"/>
                <w:szCs w:val="22"/>
                <w:lang w:val="sr-Cyrl-RS" w:eastAsia="sr-Latn-CS"/>
              </w:rPr>
            </w:pPr>
            <w:r w:rsidRPr="00E17AA5">
              <w:rPr>
                <w:rFonts w:ascii="Calibri" w:hAnsi="Calibri" w:cs="Calibri"/>
              </w:rPr>
              <w:br w:type="page"/>
            </w:r>
            <w:bookmarkStart w:id="96" w:name="SIR1"/>
            <w:r w:rsidR="00F46D53" w:rsidRPr="00E17AA5">
              <w:rPr>
                <w:rFonts w:ascii="Calibri" w:hAnsi="Calibri" w:cs="Calibri"/>
                <w:b/>
                <w:bCs/>
                <w:sz w:val="22"/>
                <w:szCs w:val="22"/>
                <w:lang w:val="sr-Cyrl-CS" w:eastAsia="sr-Latn-CS"/>
              </w:rPr>
              <w:t xml:space="preserve">Назив предмета: </w:t>
            </w:r>
            <w:bookmarkStart w:id="97" w:name="NIR1"/>
            <w:bookmarkEnd w:id="97"/>
            <w:r w:rsidR="00A90087">
              <w:rPr>
                <w:rFonts w:ascii="Calibri" w:eastAsia="TimesNewRomanPS-BoldMT" w:hAnsi="Calibri" w:cs="Calibri"/>
                <w:b/>
                <w:bCs/>
                <w:sz w:val="22"/>
                <w:szCs w:val="22"/>
                <w:lang w:val="sr-Cyrl-RS" w:eastAsia="sr-Latn-CS"/>
              </w:rPr>
              <w:t>Докторска дисертација (теоријске основе)</w:t>
            </w:r>
          </w:p>
        </w:tc>
      </w:tr>
      <w:tr w:rsidR="00F46D53" w:rsidRPr="00E17AA5" w14:paraId="33F632A1" w14:textId="77777777" w:rsidTr="00A31333">
        <w:tc>
          <w:tcPr>
            <w:tcW w:w="5000" w:type="pct"/>
            <w:gridSpan w:val="3"/>
          </w:tcPr>
          <w:p w14:paraId="002559E4" w14:textId="77777777" w:rsidR="00F46D53" w:rsidRPr="004F62B7" w:rsidRDefault="00F46D53" w:rsidP="004F62B7">
            <w:pPr>
              <w:autoSpaceDE w:val="0"/>
              <w:autoSpaceDN w:val="0"/>
              <w:adjustRightInd w:val="0"/>
              <w:rPr>
                <w:rFonts w:ascii="Calibri" w:eastAsia="TimesNewRomanPS-BoldMT" w:hAnsi="Calibri" w:cs="Calibri"/>
                <w:sz w:val="22"/>
                <w:szCs w:val="22"/>
                <w:lang w:val="sr-Cyrl-RS" w:eastAsia="sr-Latn-CS"/>
              </w:rPr>
            </w:pPr>
            <w:r w:rsidRPr="00E17AA5">
              <w:rPr>
                <w:rFonts w:ascii="Calibri" w:hAnsi="Calibri" w:cs="Calibri"/>
                <w:b/>
                <w:bCs/>
                <w:sz w:val="22"/>
                <w:szCs w:val="22"/>
                <w:lang w:val="sr-Cyrl-CS" w:eastAsia="sr-Latn-CS"/>
              </w:rPr>
              <w:t>Наставник</w:t>
            </w:r>
            <w:r w:rsidRPr="00E17AA5">
              <w:rPr>
                <w:rFonts w:ascii="Calibri" w:hAnsi="Calibri" w:cs="Calibri"/>
                <w:b/>
                <w:bCs/>
                <w:sz w:val="22"/>
                <w:szCs w:val="22"/>
                <w:lang w:val="sr-Cyrl-RS" w:eastAsia="sr-Latn-CS"/>
              </w:rPr>
              <w:t xml:space="preserve"> или наставници</w:t>
            </w:r>
            <w:r w:rsidRPr="00E17AA5">
              <w:rPr>
                <w:rFonts w:ascii="Calibri" w:hAnsi="Calibri" w:cs="Calibri"/>
                <w:b/>
                <w:bCs/>
                <w:sz w:val="22"/>
                <w:szCs w:val="22"/>
                <w:lang w:val="sr-Cyrl-CS" w:eastAsia="sr-Latn-CS"/>
              </w:rPr>
              <w:t>:</w:t>
            </w:r>
            <w:r w:rsidRPr="00E17AA5">
              <w:rPr>
                <w:rFonts w:ascii="Calibri" w:hAnsi="Calibri" w:cs="Calibri"/>
                <w:b/>
                <w:bCs/>
                <w:sz w:val="22"/>
                <w:szCs w:val="22"/>
                <w:lang w:val="ru-RU" w:eastAsia="sr-Latn-CS"/>
              </w:rPr>
              <w:t xml:space="preserve"> </w:t>
            </w:r>
            <w:proofErr w:type="spellStart"/>
            <w:r w:rsidR="009E263F" w:rsidRPr="00E17AA5">
              <w:rPr>
                <w:rFonts w:ascii="Calibri" w:eastAsia="TimesNewRomanPS-BoldMT" w:hAnsi="Calibri" w:cs="Calibri"/>
                <w:b/>
                <w:bCs/>
                <w:sz w:val="22"/>
                <w:szCs w:val="22"/>
                <w:lang w:val="sr-Latn-CS" w:eastAsia="sr-Latn-CS"/>
              </w:rPr>
              <w:t>Ментор</w:t>
            </w:r>
            <w:proofErr w:type="spellEnd"/>
            <w:r w:rsidR="009E263F" w:rsidRPr="00E17AA5">
              <w:rPr>
                <w:rFonts w:ascii="Calibri" w:eastAsia="TimesNewRomanPS-BoldMT" w:hAnsi="Calibri" w:cs="Calibri"/>
                <w:b/>
                <w:bCs/>
                <w:sz w:val="22"/>
                <w:szCs w:val="22"/>
                <w:lang w:val="sr-Latn-CS" w:eastAsia="sr-Latn-CS"/>
              </w:rPr>
              <w:t xml:space="preserve"> </w:t>
            </w:r>
            <w:r w:rsidR="004F62B7">
              <w:rPr>
                <w:rFonts w:ascii="Calibri" w:eastAsia="TimesNewRomanPS-BoldMT" w:hAnsi="Calibri" w:cs="Calibri"/>
                <w:b/>
                <w:bCs/>
                <w:sz w:val="22"/>
                <w:szCs w:val="22"/>
                <w:lang w:val="sr-Cyrl-RS" w:eastAsia="sr-Latn-CS"/>
              </w:rPr>
              <w:t>саветник</w:t>
            </w:r>
          </w:p>
        </w:tc>
      </w:tr>
      <w:tr w:rsidR="00F46D53" w:rsidRPr="00E17AA5" w14:paraId="52BBC07C" w14:textId="77777777" w:rsidTr="00A31333">
        <w:tc>
          <w:tcPr>
            <w:tcW w:w="5000" w:type="pct"/>
            <w:gridSpan w:val="3"/>
          </w:tcPr>
          <w:p w14:paraId="07012A2D" w14:textId="77777777" w:rsidR="00F46D53" w:rsidRPr="004F62B7" w:rsidRDefault="00F46D53" w:rsidP="004F62B7">
            <w:pPr>
              <w:autoSpaceDE w:val="0"/>
              <w:autoSpaceDN w:val="0"/>
              <w:adjustRightInd w:val="0"/>
              <w:rPr>
                <w:rFonts w:ascii="Calibri" w:eastAsia="TimesNewRomanPS-BoldMT" w:hAnsi="Calibri" w:cs="Calibri"/>
                <w:sz w:val="22"/>
                <w:szCs w:val="22"/>
                <w:lang w:val="sr-Cyrl-R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val="ru-RU" w:eastAsia="sr-Latn-CS"/>
              </w:rPr>
              <w:t xml:space="preserve"> </w:t>
            </w:r>
            <w:proofErr w:type="spellStart"/>
            <w:r w:rsidR="004F62B7">
              <w:rPr>
                <w:rFonts w:ascii="Calibri" w:eastAsia="TimesNewRomanPS-BoldMT" w:hAnsi="Calibri" w:cs="Calibri"/>
                <w:b/>
                <w:bCs/>
                <w:sz w:val="22"/>
                <w:szCs w:val="22"/>
                <w:lang w:val="sr-Latn-CS" w:eastAsia="sr-Latn-CS"/>
              </w:rPr>
              <w:t>Oбавезни</w:t>
            </w:r>
            <w:proofErr w:type="spellEnd"/>
            <w:r w:rsidR="004F62B7">
              <w:rPr>
                <w:rFonts w:ascii="Calibri" w:eastAsia="TimesNewRomanPS-BoldMT" w:hAnsi="Calibri" w:cs="Calibri"/>
                <w:b/>
                <w:bCs/>
                <w:sz w:val="22"/>
                <w:szCs w:val="22"/>
                <w:lang w:val="sr-Cyrl-RS" w:eastAsia="sr-Latn-CS"/>
              </w:rPr>
              <w:t xml:space="preserve">,  </w:t>
            </w:r>
            <w:r w:rsidR="004F62B7">
              <w:rPr>
                <w:rFonts w:ascii="Calibri" w:eastAsia="TimesNewRomanPS-BoldMT" w:hAnsi="Calibri" w:cs="Calibri"/>
                <w:b/>
                <w:bCs/>
                <w:sz w:val="22"/>
                <w:szCs w:val="22"/>
                <w:lang w:eastAsia="sr-Latn-CS"/>
              </w:rPr>
              <w:t xml:space="preserve">IV </w:t>
            </w:r>
            <w:r w:rsidR="004F62B7">
              <w:rPr>
                <w:rFonts w:ascii="Calibri" w:eastAsia="TimesNewRomanPS-BoldMT" w:hAnsi="Calibri" w:cs="Calibri"/>
                <w:b/>
                <w:bCs/>
                <w:sz w:val="22"/>
                <w:szCs w:val="22"/>
                <w:lang w:val="sr-Cyrl-RS" w:eastAsia="sr-Latn-CS"/>
              </w:rPr>
              <w:t>семестар</w:t>
            </w:r>
          </w:p>
        </w:tc>
      </w:tr>
      <w:tr w:rsidR="00F46D53" w:rsidRPr="00E17AA5" w14:paraId="74E06C10" w14:textId="77777777" w:rsidTr="00A31333">
        <w:tc>
          <w:tcPr>
            <w:tcW w:w="5000" w:type="pct"/>
            <w:gridSpan w:val="3"/>
          </w:tcPr>
          <w:p w14:paraId="07D44179" w14:textId="77777777" w:rsidR="00F46D53" w:rsidRPr="00E17AA5" w:rsidRDefault="00F46D53" w:rsidP="00425A5C">
            <w:pPr>
              <w:widowControl w:val="0"/>
              <w:autoSpaceDE w:val="0"/>
              <w:autoSpaceDN w:val="0"/>
              <w:adjustRightInd w:val="0"/>
              <w:rPr>
                <w:rFonts w:ascii="Calibri" w:hAnsi="Calibri" w:cs="Calibri"/>
                <w:b/>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
                <w:bCs/>
                <w:sz w:val="22"/>
                <w:szCs w:val="22"/>
                <w:lang w:val="sr-Latn-CS" w:eastAsia="sr-Latn-CS"/>
              </w:rPr>
              <w:t>:</w:t>
            </w:r>
            <w:r w:rsidRPr="00E17AA5">
              <w:rPr>
                <w:rFonts w:ascii="Calibri" w:hAnsi="Calibri" w:cs="Calibri"/>
                <w:b/>
                <w:bCs/>
                <w:sz w:val="22"/>
                <w:szCs w:val="22"/>
                <w:lang w:val="sr-Cyrl-CS" w:eastAsia="sr-Latn-CS"/>
              </w:rPr>
              <w:t xml:space="preserve"> </w:t>
            </w:r>
            <w:r w:rsidR="009E263F" w:rsidRPr="00E17AA5">
              <w:rPr>
                <w:rFonts w:ascii="Calibri" w:hAnsi="Calibri" w:cs="Calibri"/>
                <w:b/>
                <w:bCs/>
                <w:sz w:val="22"/>
                <w:szCs w:val="22"/>
                <w:lang w:val="sr-Cyrl-CS" w:eastAsia="sr-Latn-CS"/>
              </w:rPr>
              <w:t>20</w:t>
            </w:r>
          </w:p>
        </w:tc>
      </w:tr>
      <w:tr w:rsidR="00F46D53" w:rsidRPr="00E17AA5" w14:paraId="3CFA3065" w14:textId="77777777" w:rsidTr="00A31333">
        <w:tc>
          <w:tcPr>
            <w:tcW w:w="5000" w:type="pct"/>
            <w:gridSpan w:val="3"/>
          </w:tcPr>
          <w:p w14:paraId="609E88FD" w14:textId="77777777" w:rsidR="00F46D53" w:rsidRPr="00E17AA5" w:rsidRDefault="00F46D53" w:rsidP="00425A5C">
            <w:pPr>
              <w:widowControl w:val="0"/>
              <w:autoSpaceDE w:val="0"/>
              <w:autoSpaceDN w:val="0"/>
              <w:adjustRightInd w:val="0"/>
              <w:rPr>
                <w:rFonts w:ascii="Calibri" w:hAnsi="Calibri" w:cs="Calibri"/>
                <w:sz w:val="22"/>
                <w:szCs w:val="22"/>
                <w:lang w:val="sr-Latn-CS" w:eastAsia="sr-Latn-CS"/>
              </w:rPr>
            </w:pPr>
            <w:r w:rsidRPr="00E17AA5">
              <w:rPr>
                <w:rFonts w:ascii="Calibri" w:hAnsi="Calibri" w:cs="Calibri"/>
                <w:b/>
                <w:bCs/>
                <w:sz w:val="22"/>
                <w:szCs w:val="22"/>
                <w:lang w:val="sr-Cyrl-CS" w:eastAsia="sr-Latn-CS"/>
              </w:rPr>
              <w:t>Услов</w:t>
            </w:r>
            <w:r w:rsidRPr="00E17AA5">
              <w:rPr>
                <w:rFonts w:ascii="Calibri" w:hAnsi="Calibri" w:cs="Calibri"/>
                <w:b/>
                <w:bCs/>
                <w:sz w:val="22"/>
                <w:szCs w:val="22"/>
                <w:lang w:val="sr-Latn-CS" w:eastAsia="sr-Latn-CS"/>
              </w:rPr>
              <w:t xml:space="preserve">: </w:t>
            </w:r>
          </w:p>
        </w:tc>
      </w:tr>
      <w:tr w:rsidR="00F46D53" w:rsidRPr="00E17AA5" w14:paraId="54F982EC" w14:textId="77777777" w:rsidTr="00A31333">
        <w:tc>
          <w:tcPr>
            <w:tcW w:w="5000" w:type="pct"/>
            <w:gridSpan w:val="3"/>
          </w:tcPr>
          <w:p w14:paraId="651F6E67" w14:textId="77777777" w:rsidR="00F46D53" w:rsidRPr="00E17AA5" w:rsidRDefault="00F46D53" w:rsidP="00A90087">
            <w:pPr>
              <w:widowControl w:val="0"/>
              <w:autoSpaceDE w:val="0"/>
              <w:autoSpaceDN w:val="0"/>
              <w:adjustRightInd w:val="0"/>
              <w:jc w:val="both"/>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01DB4BD9" w14:textId="77777777" w:rsidR="00F46D53" w:rsidRPr="00A90087" w:rsidRDefault="009E263F" w:rsidP="00A90087">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Докторска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мора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имати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дефинисан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предмет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научне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расправе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Зато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фази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припреме</w:t>
            </w:r>
            <w:proofErr w:type="spellEnd"/>
            <w:r w:rsidR="00A9008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неопходно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урадити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темељан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преглед</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научној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области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одређује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предмет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w:t>
            </w:r>
          </w:p>
        </w:tc>
      </w:tr>
      <w:tr w:rsidR="00F46D53" w:rsidRPr="00E17AA5" w14:paraId="500E799E" w14:textId="77777777" w:rsidTr="00A31333">
        <w:tc>
          <w:tcPr>
            <w:tcW w:w="5000" w:type="pct"/>
            <w:gridSpan w:val="3"/>
          </w:tcPr>
          <w:p w14:paraId="03206F55" w14:textId="77777777" w:rsidR="00F46D53" w:rsidRPr="00E17AA5" w:rsidRDefault="00F46D53"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0E5BC0F6" w14:textId="77777777" w:rsidR="009E263F" w:rsidRPr="00E17AA5" w:rsidRDefault="009E263F" w:rsidP="00A90087">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Препорука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квалитет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прегледа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области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буде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верификован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публиковањем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прегледног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w:t>
            </w:r>
            <w:proofErr w:type="spellEnd"/>
          </w:p>
          <w:p w14:paraId="71064FDE" w14:textId="77777777" w:rsidR="009E263F" w:rsidRPr="00E17AA5" w:rsidRDefault="009E263F" w:rsidP="00A90087">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основу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прегледа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области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треба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буде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уочен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циљ</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односно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могућности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оригиналне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доприносе</w:t>
            </w:r>
            <w:proofErr w:type="spellEnd"/>
          </w:p>
          <w:p w14:paraId="1A32F8D4" w14:textId="77777777" w:rsidR="009E263F" w:rsidRPr="00E17AA5" w:rsidRDefault="009E263F" w:rsidP="00A90087">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треба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аналитички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симулационо</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експериментално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верификовати</w:t>
            </w:r>
            <w:proofErr w:type="spellEnd"/>
            <w:r w:rsidRPr="00E17AA5">
              <w:rPr>
                <w:rFonts w:ascii="Calibri" w:eastAsia="TimesNewRomanPSMT" w:hAnsi="Calibri" w:cs="Calibri"/>
                <w:sz w:val="22"/>
                <w:szCs w:val="22"/>
                <w:lang w:val="sr-Latn-CS" w:eastAsia="sr-Latn-CS"/>
              </w:rPr>
              <w:t xml:space="preserve"> (а </w:t>
            </w:r>
            <w:proofErr w:type="spellStart"/>
            <w:r w:rsidRPr="00E17AA5">
              <w:rPr>
                <w:rFonts w:ascii="Calibri" w:eastAsia="TimesNewRomanPSMT" w:hAnsi="Calibri" w:cs="Calibri"/>
                <w:sz w:val="22"/>
                <w:szCs w:val="22"/>
                <w:lang w:val="sr-Latn-CS" w:eastAsia="sr-Latn-CS"/>
              </w:rPr>
              <w:t>да</w:t>
            </w:r>
            <w:proofErr w:type="spellEnd"/>
          </w:p>
          <w:p w14:paraId="30809630" w14:textId="77777777" w:rsidR="00F46D53" w:rsidRPr="00A90087" w:rsidRDefault="009E263F" w:rsidP="00A90087">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ли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све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тога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зависи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карактера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очекиваних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доприноса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Кандидат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треба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усвоји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приступ</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w:t>
            </w:r>
            <w:proofErr w:type="spellEnd"/>
            <w:r w:rsidR="00A9008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поређење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претходних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решења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концепата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оних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ће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бити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исход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w:t>
            </w:r>
            <w:r w:rsidR="00A9008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Дефинисање</w:t>
            </w:r>
            <w:proofErr w:type="spellEnd"/>
            <w:r w:rsidRPr="00E17AA5">
              <w:rPr>
                <w:rFonts w:ascii="Calibri" w:eastAsia="TimesNewRomanPSMT" w:hAnsi="Calibri" w:cs="Calibri"/>
                <w:sz w:val="22"/>
                <w:szCs w:val="22"/>
                <w:lang w:val="sr-Latn-CS" w:eastAsia="sr-Latn-CS"/>
              </w:rPr>
              <w:t>/</w:t>
            </w:r>
            <w:proofErr w:type="spellStart"/>
            <w:r w:rsidRPr="00E17AA5">
              <w:rPr>
                <w:rFonts w:ascii="Calibri" w:eastAsia="TimesNewRomanPSMT" w:hAnsi="Calibri" w:cs="Calibri"/>
                <w:sz w:val="22"/>
                <w:szCs w:val="22"/>
                <w:lang w:val="sr-Latn-CS" w:eastAsia="sr-Latn-CS"/>
              </w:rPr>
              <w:t>утврђивање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предмета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научне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расправе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будућој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важан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исход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00A9008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очекује</w:t>
            </w:r>
            <w:proofErr w:type="spellEnd"/>
            <w:r w:rsidRPr="00E17AA5">
              <w:rPr>
                <w:rFonts w:ascii="Calibri" w:eastAsia="TimesNewRomanPSMT" w:hAnsi="Calibri" w:cs="Calibri"/>
                <w:sz w:val="22"/>
                <w:szCs w:val="22"/>
                <w:lang w:val="sr-Latn-CS" w:eastAsia="sr-Latn-CS"/>
              </w:rPr>
              <w:t>.</w:t>
            </w:r>
          </w:p>
        </w:tc>
      </w:tr>
      <w:tr w:rsidR="00F46D53" w:rsidRPr="00E17AA5" w14:paraId="09ECE79D" w14:textId="77777777" w:rsidTr="00A31333">
        <w:tc>
          <w:tcPr>
            <w:tcW w:w="5000" w:type="pct"/>
            <w:gridSpan w:val="3"/>
          </w:tcPr>
          <w:p w14:paraId="565C757E" w14:textId="77777777" w:rsidR="00F46D53" w:rsidRPr="00E17AA5" w:rsidRDefault="00F46D53" w:rsidP="00425A5C">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sr-Cyrl-CS" w:eastAsia="sr-Latn-CS"/>
              </w:rPr>
              <w:t>Садржај предмета</w:t>
            </w:r>
          </w:p>
          <w:p w14:paraId="34144D79" w14:textId="77777777" w:rsidR="00F46D53" w:rsidRPr="00E17AA5" w:rsidRDefault="009E263F" w:rsidP="00A35A12">
            <w:pPr>
              <w:autoSpaceDE w:val="0"/>
              <w:autoSpaceDN w:val="0"/>
              <w:adjustRightInd w:val="0"/>
              <w:rPr>
                <w:rFonts w:ascii="Calibri" w:eastAsia="TimesNewRomanPSMT" w:hAnsi="Calibri" w:cs="Calibri"/>
                <w:sz w:val="22"/>
                <w:szCs w:val="22"/>
                <w:lang w:val="sr-Cyrl-CS" w:eastAsia="sr-Latn-CS"/>
              </w:rPr>
            </w:pPr>
            <w:proofErr w:type="spellStart"/>
            <w:r w:rsidRPr="00E17AA5">
              <w:rPr>
                <w:rFonts w:ascii="Calibri" w:eastAsia="TimesNewRomanPSMT" w:hAnsi="Calibri" w:cs="Calibri"/>
                <w:sz w:val="22"/>
                <w:szCs w:val="22"/>
                <w:lang w:val="sr-Latn-CS" w:eastAsia="sr-Latn-CS"/>
              </w:rPr>
              <w:t>Формира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појединачно</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складу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потребама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израде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конкретне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диктиран</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актуелностима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изабраној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научној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области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проучава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релевантну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литературу</w:t>
            </w:r>
            <w:proofErr w:type="spellEnd"/>
            <w:r w:rsidRPr="00E17AA5">
              <w:rPr>
                <w:rFonts w:ascii="Calibri" w:eastAsia="TimesNewRomanPSMT" w:hAnsi="Calibri" w:cs="Calibri"/>
                <w:sz w:val="22"/>
                <w:szCs w:val="22"/>
                <w:lang w:val="sr-Latn-CS" w:eastAsia="sr-Latn-CS"/>
              </w:rPr>
              <w:t>.</w:t>
            </w:r>
          </w:p>
        </w:tc>
      </w:tr>
      <w:tr w:rsidR="00F46D53" w:rsidRPr="00E17AA5" w14:paraId="36BA3FE6" w14:textId="77777777" w:rsidTr="00A31333">
        <w:tc>
          <w:tcPr>
            <w:tcW w:w="5000" w:type="pct"/>
            <w:gridSpan w:val="3"/>
          </w:tcPr>
          <w:p w14:paraId="607E1E8A" w14:textId="77777777" w:rsidR="00F46D53" w:rsidRPr="00E17AA5" w:rsidRDefault="00F46D53"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6166904A" w14:textId="77777777" w:rsidR="00F46D53" w:rsidRPr="00E17AA5" w:rsidRDefault="009E263F" w:rsidP="009E263F">
            <w:pPr>
              <w:autoSpaceDE w:val="0"/>
              <w:autoSpaceDN w:val="0"/>
              <w:adjustRightInd w:val="0"/>
              <w:rPr>
                <w:rFonts w:ascii="Calibri" w:eastAsia="TimesNewRomanPSMT" w:hAnsi="Calibri" w:cs="Calibri"/>
                <w:sz w:val="22"/>
                <w:szCs w:val="22"/>
                <w:lang w:val="sr-Cyrl-CS" w:eastAsia="sr-Latn-CS"/>
              </w:rPr>
            </w:pPr>
            <w:r w:rsidRPr="00E17AA5">
              <w:rPr>
                <w:rFonts w:ascii="Calibri" w:eastAsia="TimesNewRomanPSMT" w:hAnsi="Calibri" w:cs="Calibri"/>
                <w:sz w:val="22"/>
                <w:szCs w:val="22"/>
                <w:lang w:val="sr-Latn-CS" w:eastAsia="sr-Latn-CS"/>
              </w:rPr>
              <w:t xml:space="preserve">1. </w:t>
            </w:r>
            <w:r w:rsidRPr="00E17AA5">
              <w:rPr>
                <w:rFonts w:ascii="Calibri" w:eastAsia="TimesNewRomanPSMT" w:hAnsi="Calibri" w:cs="Calibri"/>
                <w:sz w:val="22"/>
                <w:szCs w:val="22"/>
                <w:lang w:val="sr-Cyrl-CS" w:eastAsia="sr-Latn-CS"/>
              </w:rPr>
              <w:t>Р</w:t>
            </w:r>
            <w:proofErr w:type="spellStart"/>
            <w:r w:rsidRPr="00E17AA5">
              <w:rPr>
                <w:rFonts w:ascii="Calibri" w:eastAsia="ArialMT" w:hAnsi="Calibri" w:cs="Calibri"/>
                <w:sz w:val="22"/>
                <w:szCs w:val="22"/>
                <w:lang w:val="sr-Latn-CS" w:eastAsia="sr-Latn-CS"/>
              </w:rPr>
              <w:t>елевантна</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научна</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литература</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часописи</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монографије</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дикторске</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дисертације</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итд</w:t>
            </w:r>
            <w:proofErr w:type="spellEnd"/>
            <w:r w:rsidRPr="00E17AA5">
              <w:rPr>
                <w:rFonts w:ascii="Calibri" w:eastAsia="ArialMT" w:hAnsi="Calibri" w:cs="Calibri"/>
                <w:sz w:val="22"/>
                <w:szCs w:val="22"/>
                <w:lang w:val="sr-Latn-CS" w:eastAsia="sr-Latn-CS"/>
              </w:rPr>
              <w:t>.</w:t>
            </w:r>
          </w:p>
        </w:tc>
      </w:tr>
      <w:tr w:rsidR="00F46D53" w:rsidRPr="00E17AA5" w14:paraId="412453C0" w14:textId="77777777" w:rsidTr="00A31333">
        <w:tc>
          <w:tcPr>
            <w:tcW w:w="1591" w:type="pct"/>
          </w:tcPr>
          <w:p w14:paraId="22322C4E" w14:textId="77777777" w:rsidR="00F46D53" w:rsidRPr="00E17AA5" w:rsidRDefault="00F46D53" w:rsidP="00425A5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p>
        </w:tc>
        <w:tc>
          <w:tcPr>
            <w:tcW w:w="1688" w:type="pct"/>
          </w:tcPr>
          <w:p w14:paraId="79DA6654" w14:textId="77777777" w:rsidR="00F46D53" w:rsidRPr="00E17AA5" w:rsidRDefault="00F46D53" w:rsidP="00425A5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Теоријска настава:</w:t>
            </w:r>
          </w:p>
        </w:tc>
        <w:tc>
          <w:tcPr>
            <w:tcW w:w="1722" w:type="pct"/>
          </w:tcPr>
          <w:p w14:paraId="4A9494FC" w14:textId="77777777" w:rsidR="00F46D53" w:rsidRPr="00E17AA5" w:rsidRDefault="00F46D53" w:rsidP="004B14A6">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Практична настава:</w:t>
            </w:r>
            <w:r w:rsidR="009E263F" w:rsidRPr="00E17AA5">
              <w:rPr>
                <w:rFonts w:ascii="Calibri" w:hAnsi="Calibri" w:cs="Calibri"/>
                <w:bCs/>
                <w:sz w:val="22"/>
                <w:szCs w:val="22"/>
                <w:lang w:val="sr-Cyrl-CS" w:eastAsia="sr-Latn-CS"/>
              </w:rPr>
              <w:t xml:space="preserve"> </w:t>
            </w:r>
            <w:r w:rsidR="004B14A6">
              <w:rPr>
                <w:rFonts w:ascii="Calibri" w:hAnsi="Calibri" w:cs="Calibri"/>
                <w:bCs/>
                <w:sz w:val="22"/>
                <w:szCs w:val="22"/>
                <w:lang w:val="sr-Cyrl-CS" w:eastAsia="sr-Latn-CS"/>
              </w:rPr>
              <w:t>300</w:t>
            </w:r>
          </w:p>
        </w:tc>
      </w:tr>
      <w:tr w:rsidR="00F46D53" w:rsidRPr="00E17AA5" w14:paraId="185075A2" w14:textId="77777777" w:rsidTr="00A31333">
        <w:tc>
          <w:tcPr>
            <w:tcW w:w="5000" w:type="pct"/>
            <w:gridSpan w:val="3"/>
          </w:tcPr>
          <w:p w14:paraId="29ADBC2D" w14:textId="77777777" w:rsidR="00F46D53" w:rsidRPr="00E17AA5" w:rsidRDefault="00F46D53"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0918D282" w14:textId="77777777" w:rsidR="00F46D53" w:rsidRPr="00A90087" w:rsidRDefault="009E263F" w:rsidP="00B92405">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Ментор</w:t>
            </w:r>
            <w:r w:rsidR="00A90087">
              <w:rPr>
                <w:rFonts w:ascii="Calibri" w:eastAsia="TimesNewRomanPSMT" w:hAnsi="Calibri" w:cs="Calibri"/>
                <w:sz w:val="22"/>
                <w:szCs w:val="22"/>
                <w:lang w:val="sr-Latn-CS" w:eastAsia="sr-Latn-CS"/>
              </w:rPr>
              <w:t>-саветник</w:t>
            </w:r>
            <w:proofErr w:type="spellEnd"/>
            <w:r w:rsidR="00A9008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саставља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план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доставља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га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обавезан</w:t>
            </w:r>
            <w:proofErr w:type="spellEnd"/>
            <w:r w:rsidR="00A9008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проучи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предложену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стране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ментора</w:t>
            </w:r>
            <w:proofErr w:type="spellEnd"/>
            <w:r w:rsidR="00B92405">
              <w:rPr>
                <w:rFonts w:ascii="Calibri" w:eastAsia="TimesNewRomanPSMT" w:hAnsi="Calibri" w:cs="Calibri"/>
                <w:sz w:val="22"/>
                <w:szCs w:val="22"/>
                <w:lang w:val="sr-Cyrl-RS" w:eastAsia="sr-Latn-CS"/>
              </w:rPr>
              <w:t>-саветника</w:t>
            </w:r>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Кроз</w:t>
            </w:r>
            <w:proofErr w:type="spellEnd"/>
            <w:r w:rsidRPr="00E17AA5">
              <w:rPr>
                <w:rFonts w:ascii="Calibri" w:eastAsia="TimesNewRomanPSMT" w:hAnsi="Calibri" w:cs="Calibri"/>
                <w:sz w:val="22"/>
                <w:szCs w:val="22"/>
                <w:lang w:val="sr-Latn-CS" w:eastAsia="sr-Latn-CS"/>
              </w:rPr>
              <w:t xml:space="preserve"> </w:t>
            </w:r>
            <w:r w:rsidR="00B92405">
              <w:rPr>
                <w:rFonts w:ascii="Calibri" w:eastAsia="TimesNewRomanPSMT" w:hAnsi="Calibri" w:cs="Calibri"/>
                <w:sz w:val="22"/>
                <w:szCs w:val="22"/>
                <w:lang w:val="sr-Cyrl-RS" w:eastAsia="sr-Latn-CS"/>
              </w:rPr>
              <w:t>научно</w:t>
            </w:r>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истраживачки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проучавањем</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литературе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утврђивањем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стања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области</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интеракцији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 </w:t>
            </w:r>
            <w:proofErr w:type="spellStart"/>
            <w:r w:rsidRPr="00E17AA5">
              <w:rPr>
                <w:rFonts w:ascii="Calibri" w:eastAsia="TimesNewRomanPSMT" w:hAnsi="Calibri" w:cs="Calibri"/>
                <w:sz w:val="22"/>
                <w:szCs w:val="22"/>
                <w:lang w:val="sr-Latn-CS" w:eastAsia="sr-Latn-CS"/>
              </w:rPr>
              <w:t>ментор</w:t>
            </w:r>
            <w:proofErr w:type="spellEnd"/>
            <w:r w:rsidR="00B92405">
              <w:rPr>
                <w:rFonts w:ascii="Calibri" w:eastAsia="TimesNewRomanPSMT" w:hAnsi="Calibri" w:cs="Calibri"/>
                <w:sz w:val="22"/>
                <w:szCs w:val="22"/>
                <w:lang w:val="sr-Cyrl-RS" w:eastAsia="sr-Latn-CS"/>
              </w:rPr>
              <w:t>-саветник</w:t>
            </w:r>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дефинише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предмет</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научне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расправе</w:t>
            </w:r>
            <w:proofErr w:type="spellEnd"/>
            <w:r w:rsidRPr="00E17AA5">
              <w:rPr>
                <w:rFonts w:ascii="Calibri" w:eastAsia="TimesNewRomanPSMT" w:hAnsi="Calibri" w:cs="Calibri"/>
                <w:sz w:val="22"/>
                <w:szCs w:val="22"/>
                <w:lang w:val="sr-Latn-CS" w:eastAsia="sr-Latn-CS"/>
              </w:rPr>
              <w:t xml:space="preserve"> </w:t>
            </w:r>
            <w:proofErr w:type="spellStart"/>
            <w:r w:rsidR="00B92405">
              <w:rPr>
                <w:rFonts w:ascii="Calibri" w:eastAsia="TimesNewRomanPSMT" w:hAnsi="Calibri" w:cs="Calibri"/>
                <w:sz w:val="22"/>
                <w:szCs w:val="22"/>
                <w:lang w:val="sr-Cyrl-RS" w:eastAsia="sr-Latn-CS"/>
              </w:rPr>
              <w:t>будуђе</w:t>
            </w:r>
            <w:proofErr w:type="spellEnd"/>
            <w:r w:rsidR="00B92405">
              <w:rPr>
                <w:rFonts w:ascii="Calibri" w:eastAsia="TimesNewRomanPSMT" w:hAnsi="Calibri" w:cs="Calibri"/>
                <w:sz w:val="22"/>
                <w:szCs w:val="22"/>
                <w:lang w:val="sr-Cyrl-R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r w:rsidR="00B92405">
              <w:rPr>
                <w:rFonts w:ascii="Calibri" w:eastAsia="TimesNewRomanPSMT" w:hAnsi="Calibri" w:cs="Calibri"/>
                <w:sz w:val="22"/>
                <w:szCs w:val="22"/>
                <w:lang w:val="sr-Cyrl-RS" w:eastAsia="sr-Latn-CS"/>
              </w:rPr>
              <w:t xml:space="preserve">научног </w:t>
            </w:r>
            <w:proofErr w:type="spellStart"/>
            <w:r w:rsidRPr="00E17AA5">
              <w:rPr>
                <w:rFonts w:ascii="Calibri" w:eastAsia="TimesNewRomanPSMT" w:hAnsi="Calibri" w:cs="Calibri"/>
                <w:sz w:val="22"/>
                <w:szCs w:val="22"/>
                <w:lang w:val="sr-Latn-CS" w:eastAsia="sr-Latn-CS"/>
              </w:rPr>
              <w:t>истраживачког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обавља</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консултације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ментором</w:t>
            </w:r>
            <w:proofErr w:type="spellEnd"/>
            <w:r w:rsidR="00B92405">
              <w:rPr>
                <w:rFonts w:ascii="Calibri" w:eastAsia="TimesNewRomanPSMT" w:hAnsi="Calibri" w:cs="Calibri"/>
                <w:sz w:val="22"/>
                <w:szCs w:val="22"/>
                <w:lang w:val="sr-Cyrl-RS" w:eastAsia="sr-Latn-CS"/>
              </w:rPr>
              <w:t xml:space="preserve"> саветником</w:t>
            </w:r>
            <w:r w:rsidRPr="00E17AA5">
              <w:rPr>
                <w:rFonts w:ascii="Calibri" w:eastAsia="TimesNewRomanPSMT" w:hAnsi="Calibri" w:cs="Calibri"/>
                <w:sz w:val="22"/>
                <w:szCs w:val="22"/>
                <w:lang w:val="sr-Latn-CS" w:eastAsia="sr-Latn-CS"/>
              </w:rPr>
              <w:t xml:space="preserve">, а </w:t>
            </w:r>
            <w:proofErr w:type="spellStart"/>
            <w:r w:rsidRPr="00E17AA5">
              <w:rPr>
                <w:rFonts w:ascii="Calibri" w:eastAsia="TimesNewRomanPSMT" w:hAnsi="Calibri" w:cs="Calibri"/>
                <w:sz w:val="22"/>
                <w:szCs w:val="22"/>
                <w:lang w:val="sr-Latn-CS" w:eastAsia="sr-Latn-CS"/>
              </w:rPr>
              <w:t>по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потреби</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другим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наставницима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баве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проблематиком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актуелне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области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по </w:t>
            </w:r>
            <w:proofErr w:type="spellStart"/>
            <w:r w:rsidRPr="00E17AA5">
              <w:rPr>
                <w:rFonts w:ascii="Calibri" w:eastAsia="TimesNewRomanPSMT" w:hAnsi="Calibri" w:cs="Calibri"/>
                <w:sz w:val="22"/>
                <w:szCs w:val="22"/>
                <w:lang w:val="sr-Latn-CS" w:eastAsia="sr-Latn-CS"/>
              </w:rPr>
              <w:t>потреби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врши</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одређена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мерења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испитивања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бројања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анкете</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друга</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истраживања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статистичку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обраду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података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ако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постоји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истраживачки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интерес</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овој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фази</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изради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истраживања</w:t>
            </w:r>
            <w:proofErr w:type="spellEnd"/>
            <w:r w:rsidRPr="00E17AA5">
              <w:rPr>
                <w:rFonts w:ascii="Calibri" w:eastAsia="TimesNewRomanPSMT" w:hAnsi="Calibri" w:cs="Calibri"/>
                <w:sz w:val="22"/>
                <w:szCs w:val="22"/>
                <w:lang w:val="sr-Latn-CS" w:eastAsia="sr-Latn-CS"/>
              </w:rPr>
              <w:t>.</w:t>
            </w:r>
          </w:p>
        </w:tc>
      </w:tr>
      <w:tr w:rsidR="00F46D53" w:rsidRPr="00E17AA5" w14:paraId="132F5ECE" w14:textId="77777777" w:rsidTr="00A31333">
        <w:tc>
          <w:tcPr>
            <w:tcW w:w="5000" w:type="pct"/>
            <w:gridSpan w:val="3"/>
          </w:tcPr>
          <w:p w14:paraId="61BD885D" w14:textId="77777777" w:rsidR="00F46D53" w:rsidRPr="00E17AA5" w:rsidRDefault="00F46D53"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3F2540AF" w14:textId="77777777" w:rsidR="00F46D53" w:rsidRPr="00E17AA5" w:rsidRDefault="009E263F" w:rsidP="009E263F">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ru-RU" w:eastAsia="sr-Latn-CS"/>
              </w:rPr>
              <w:t>Семинарски рад 80 поена, завршни 20 поена.</w:t>
            </w:r>
          </w:p>
        </w:tc>
      </w:tr>
      <w:tr w:rsidR="00F46D53" w:rsidRPr="00E17AA5" w14:paraId="1E772C7C" w14:textId="77777777" w:rsidTr="00A31333">
        <w:tc>
          <w:tcPr>
            <w:tcW w:w="5000" w:type="pct"/>
            <w:gridSpan w:val="3"/>
          </w:tcPr>
          <w:p w14:paraId="1B54C786" w14:textId="77777777" w:rsidR="00F46D53" w:rsidRPr="00E17AA5" w:rsidRDefault="00F46D53" w:rsidP="004F62B7">
            <w:pPr>
              <w:widowControl w:val="0"/>
              <w:autoSpaceDE w:val="0"/>
              <w:autoSpaceDN w:val="0"/>
              <w:adjustRightInd w:val="0"/>
              <w:jc w:val="both"/>
              <w:rPr>
                <w:rFonts w:ascii="Calibri" w:hAnsi="Calibri" w:cs="Calibri"/>
                <w:bCs/>
                <w:i/>
                <w:sz w:val="22"/>
                <w:szCs w:val="22"/>
                <w:lang w:val="sr-Cyrl-CS" w:eastAsia="sr-Latn-CS"/>
              </w:rPr>
            </w:pPr>
            <w:r w:rsidRPr="00E17AA5">
              <w:rPr>
                <w:rFonts w:ascii="Calibri" w:hAnsi="Calibri" w:cs="Calibri"/>
                <w:bCs/>
                <w:i/>
                <w:sz w:val="22"/>
                <w:szCs w:val="22"/>
                <w:lang w:val="sr-Cyrl-CS" w:eastAsia="sr-Latn-CS"/>
              </w:rPr>
              <w:t>Начини провере знања могу бити различити: писмени испит, усмени испит, презентације пројекта, семинари, итд.</w:t>
            </w:r>
          </w:p>
        </w:tc>
      </w:tr>
      <w:bookmarkEnd w:id="96"/>
    </w:tbl>
    <w:p w14:paraId="5CF24B7D" w14:textId="77777777" w:rsidR="00F46D53" w:rsidRPr="00E17AA5" w:rsidRDefault="00F46D53" w:rsidP="00CD32F4">
      <w:pPr>
        <w:rPr>
          <w:rFonts w:ascii="Calibri" w:hAnsi="Calibri" w:cs="Calibri"/>
          <w:lang w:val="ru-RU"/>
        </w:rPr>
      </w:pPr>
    </w:p>
    <w:p w14:paraId="5646EE53" w14:textId="77777777" w:rsidR="009E263F" w:rsidRPr="00E17AA5" w:rsidRDefault="00CB5019" w:rsidP="00CD32F4">
      <w:pPr>
        <w:rPr>
          <w:rFonts w:ascii="Calibri" w:hAnsi="Calibri" w:cs="Calibri"/>
          <w:lang w:val="sr-Cyrl-CS"/>
        </w:rPr>
      </w:pPr>
      <w:r w:rsidRPr="00E17AA5">
        <w:rPr>
          <w:rFonts w:ascii="Calibri" w:hAnsi="Calibri" w:cs="Calibri"/>
          <w:lang w:val="sr-Cyrl-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3251"/>
        <w:gridCol w:w="3312"/>
      </w:tblGrid>
      <w:tr w:rsidR="009E263F" w:rsidRPr="00E17AA5" w14:paraId="619C6513" w14:textId="77777777" w:rsidTr="00A31333">
        <w:tc>
          <w:tcPr>
            <w:tcW w:w="5000" w:type="pct"/>
            <w:gridSpan w:val="3"/>
          </w:tcPr>
          <w:p w14:paraId="7A31BFEA" w14:textId="77777777" w:rsidR="009E263F" w:rsidRPr="004F62B7" w:rsidRDefault="009E263F" w:rsidP="004F62B7">
            <w:pPr>
              <w:autoSpaceDE w:val="0"/>
              <w:autoSpaceDN w:val="0"/>
              <w:adjustRightInd w:val="0"/>
              <w:rPr>
                <w:rFonts w:ascii="Calibri" w:eastAsia="TimesNewRomanPS-BoldMT" w:hAnsi="Calibri" w:cs="Calibri"/>
                <w:sz w:val="22"/>
                <w:szCs w:val="22"/>
                <w:lang w:val="sr-Cyrl-RS" w:eastAsia="sr-Latn-CS"/>
              </w:rPr>
            </w:pPr>
            <w:bookmarkStart w:id="98" w:name="SIR2"/>
            <w:r w:rsidRPr="00E17AA5">
              <w:rPr>
                <w:rFonts w:ascii="Calibri" w:hAnsi="Calibri" w:cs="Calibri"/>
                <w:b/>
                <w:bCs/>
                <w:sz w:val="22"/>
                <w:szCs w:val="22"/>
                <w:lang w:val="sr-Cyrl-CS" w:eastAsia="sr-Latn-CS"/>
              </w:rPr>
              <w:t xml:space="preserve">Назив предмета: </w:t>
            </w:r>
            <w:bookmarkStart w:id="99" w:name="NIR2"/>
            <w:bookmarkEnd w:id="99"/>
            <w:r w:rsidR="004F62B7">
              <w:rPr>
                <w:rFonts w:ascii="Calibri" w:eastAsia="TimesNewRomanPS-BoldMT" w:hAnsi="Calibri" w:cs="Calibri"/>
                <w:b/>
                <w:bCs/>
                <w:sz w:val="22"/>
                <w:szCs w:val="22"/>
                <w:lang w:val="sr-Cyrl-RS" w:eastAsia="sr-Latn-CS"/>
              </w:rPr>
              <w:t>Докторска дисертација (научно-истраживачки рад)</w:t>
            </w:r>
          </w:p>
        </w:tc>
      </w:tr>
      <w:tr w:rsidR="009E263F" w:rsidRPr="00E17AA5" w14:paraId="3A34FB3B" w14:textId="77777777" w:rsidTr="00A31333">
        <w:tc>
          <w:tcPr>
            <w:tcW w:w="5000" w:type="pct"/>
            <w:gridSpan w:val="3"/>
          </w:tcPr>
          <w:p w14:paraId="47DE677D" w14:textId="77777777" w:rsidR="009E263F" w:rsidRPr="00E17AA5" w:rsidRDefault="009E263F" w:rsidP="00425A5C">
            <w:pPr>
              <w:autoSpaceDE w:val="0"/>
              <w:autoSpaceDN w:val="0"/>
              <w:adjustRightInd w:val="0"/>
              <w:rPr>
                <w:rFonts w:ascii="Calibri" w:eastAsia="TimesNewRomanPS-BoldMT" w:hAnsi="Calibri" w:cs="Calibri"/>
                <w:sz w:val="22"/>
                <w:szCs w:val="22"/>
                <w:lang w:val="sr-Cyrl-CS" w:eastAsia="sr-Latn-CS"/>
              </w:rPr>
            </w:pPr>
            <w:r w:rsidRPr="00E17AA5">
              <w:rPr>
                <w:rFonts w:ascii="Calibri" w:hAnsi="Calibri" w:cs="Calibri"/>
                <w:b/>
                <w:bCs/>
                <w:sz w:val="22"/>
                <w:szCs w:val="22"/>
                <w:lang w:val="sr-Cyrl-CS" w:eastAsia="sr-Latn-CS"/>
              </w:rPr>
              <w:t>Наставник</w:t>
            </w:r>
            <w:r w:rsidRPr="00E17AA5">
              <w:rPr>
                <w:rFonts w:ascii="Calibri" w:hAnsi="Calibri" w:cs="Calibri"/>
                <w:b/>
                <w:bCs/>
                <w:sz w:val="22"/>
                <w:szCs w:val="22"/>
                <w:lang w:val="sr-Cyrl-RS" w:eastAsia="sr-Latn-CS"/>
              </w:rPr>
              <w:t xml:space="preserve"> или наставници</w:t>
            </w:r>
            <w:r w:rsidRPr="00E17AA5">
              <w:rPr>
                <w:rFonts w:ascii="Calibri" w:hAnsi="Calibri" w:cs="Calibri"/>
                <w:b/>
                <w:bCs/>
                <w:sz w:val="22"/>
                <w:szCs w:val="22"/>
                <w:lang w:val="sr-Cyrl-CS" w:eastAsia="sr-Latn-CS"/>
              </w:rPr>
              <w:t>:</w:t>
            </w:r>
            <w:r w:rsidRPr="00E17AA5">
              <w:rPr>
                <w:rFonts w:ascii="Calibri" w:hAnsi="Calibri" w:cs="Calibri"/>
                <w:b/>
                <w:bCs/>
                <w:sz w:val="22"/>
                <w:szCs w:val="22"/>
                <w:lang w:val="ru-RU" w:eastAsia="sr-Latn-CS"/>
              </w:rPr>
              <w:t xml:space="preserve"> </w:t>
            </w:r>
            <w:proofErr w:type="spellStart"/>
            <w:r w:rsidRPr="00E17AA5">
              <w:rPr>
                <w:rFonts w:ascii="Calibri" w:eastAsia="TimesNewRomanPS-BoldMT" w:hAnsi="Calibri" w:cs="Calibri"/>
                <w:b/>
                <w:bCs/>
                <w:sz w:val="22"/>
                <w:szCs w:val="22"/>
                <w:lang w:val="sr-Latn-CS" w:eastAsia="sr-Latn-CS"/>
              </w:rPr>
              <w:t>Ментор</w:t>
            </w:r>
            <w:proofErr w:type="spellEnd"/>
            <w:r w:rsidRPr="00E17AA5">
              <w:rPr>
                <w:rFonts w:ascii="Calibri" w:eastAsia="TimesNewRomanPS-BoldMT" w:hAnsi="Calibri" w:cs="Calibri"/>
                <w:b/>
                <w:bCs/>
                <w:sz w:val="22"/>
                <w:szCs w:val="22"/>
                <w:lang w:val="sr-Latn-CS" w:eastAsia="sr-Latn-CS"/>
              </w:rPr>
              <w:t xml:space="preserve"> </w:t>
            </w:r>
            <w:proofErr w:type="spellStart"/>
            <w:r w:rsidRPr="00E17AA5">
              <w:rPr>
                <w:rFonts w:ascii="Calibri" w:eastAsia="TimesNewRomanPS-BoldMT" w:hAnsi="Calibri" w:cs="Calibri"/>
                <w:b/>
                <w:bCs/>
                <w:sz w:val="22"/>
                <w:szCs w:val="22"/>
                <w:lang w:val="sr-Latn-CS" w:eastAsia="sr-Latn-CS"/>
              </w:rPr>
              <w:t>докторске</w:t>
            </w:r>
            <w:proofErr w:type="spellEnd"/>
            <w:r w:rsidRPr="00E17AA5">
              <w:rPr>
                <w:rFonts w:ascii="Calibri" w:eastAsia="TimesNewRomanPS-BoldMT" w:hAnsi="Calibri" w:cs="Calibri"/>
                <w:b/>
                <w:bCs/>
                <w:sz w:val="22"/>
                <w:szCs w:val="22"/>
                <w:lang w:val="sr-Latn-CS" w:eastAsia="sr-Latn-CS"/>
              </w:rPr>
              <w:t xml:space="preserve"> </w:t>
            </w:r>
            <w:proofErr w:type="spellStart"/>
            <w:r w:rsidRPr="00E17AA5">
              <w:rPr>
                <w:rFonts w:ascii="Calibri" w:eastAsia="TimesNewRomanPS-BoldMT" w:hAnsi="Calibri" w:cs="Calibri"/>
                <w:b/>
                <w:bCs/>
                <w:sz w:val="22"/>
                <w:szCs w:val="22"/>
                <w:lang w:val="sr-Latn-CS" w:eastAsia="sr-Latn-CS"/>
              </w:rPr>
              <w:t>дисертације</w:t>
            </w:r>
            <w:proofErr w:type="spellEnd"/>
          </w:p>
        </w:tc>
      </w:tr>
      <w:tr w:rsidR="009E263F" w:rsidRPr="00E17AA5" w14:paraId="3DF34873" w14:textId="77777777" w:rsidTr="00A31333">
        <w:tc>
          <w:tcPr>
            <w:tcW w:w="5000" w:type="pct"/>
            <w:gridSpan w:val="3"/>
          </w:tcPr>
          <w:p w14:paraId="1D96D197" w14:textId="77777777" w:rsidR="009E263F" w:rsidRPr="00E17AA5" w:rsidRDefault="009E263F" w:rsidP="009E263F">
            <w:pPr>
              <w:autoSpaceDE w:val="0"/>
              <w:autoSpaceDN w:val="0"/>
              <w:adjustRightInd w:val="0"/>
              <w:rPr>
                <w:rFonts w:ascii="Calibri" w:eastAsia="TimesNewRomanPS-BoldMT" w:hAnsi="Calibri" w:cs="Calibri"/>
                <w:sz w:val="22"/>
                <w:szCs w:val="22"/>
                <w:lang w:val="sr-Cyrl-C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val="ru-RU" w:eastAsia="sr-Latn-CS"/>
              </w:rPr>
              <w:t xml:space="preserve"> </w:t>
            </w:r>
            <w:proofErr w:type="spellStart"/>
            <w:r w:rsidRPr="00E17AA5">
              <w:rPr>
                <w:rFonts w:ascii="Calibri" w:eastAsia="TimesNewRomanPS-BoldMT" w:hAnsi="Calibri" w:cs="Calibri"/>
                <w:b/>
                <w:bCs/>
                <w:sz w:val="22"/>
                <w:szCs w:val="22"/>
                <w:lang w:val="sr-Latn-CS" w:eastAsia="sr-Latn-CS"/>
              </w:rPr>
              <w:t>Oбавезни</w:t>
            </w:r>
            <w:proofErr w:type="spellEnd"/>
            <w:r w:rsidRPr="00E17AA5">
              <w:rPr>
                <w:rFonts w:ascii="Calibri" w:eastAsia="TimesNewRomanPS-BoldMT" w:hAnsi="Calibri" w:cs="Calibri"/>
                <w:b/>
                <w:bCs/>
                <w:sz w:val="22"/>
                <w:szCs w:val="22"/>
                <w:lang w:val="sr-Latn-CS" w:eastAsia="sr-Latn-CS"/>
              </w:rPr>
              <w:t xml:space="preserve">, V </w:t>
            </w:r>
            <w:proofErr w:type="spellStart"/>
            <w:r w:rsidRPr="00E17AA5">
              <w:rPr>
                <w:rFonts w:ascii="Calibri" w:eastAsia="TimesNewRomanPS-BoldMT" w:hAnsi="Calibri" w:cs="Calibri"/>
                <w:b/>
                <w:bCs/>
                <w:sz w:val="22"/>
                <w:szCs w:val="22"/>
                <w:lang w:val="sr-Latn-CS" w:eastAsia="sr-Latn-CS"/>
              </w:rPr>
              <w:t>семестар</w:t>
            </w:r>
            <w:proofErr w:type="spellEnd"/>
          </w:p>
        </w:tc>
      </w:tr>
      <w:tr w:rsidR="009E263F" w:rsidRPr="00E17AA5" w14:paraId="649AE539" w14:textId="77777777" w:rsidTr="00A31333">
        <w:tc>
          <w:tcPr>
            <w:tcW w:w="5000" w:type="pct"/>
            <w:gridSpan w:val="3"/>
          </w:tcPr>
          <w:p w14:paraId="392F3F44" w14:textId="77777777" w:rsidR="009E263F" w:rsidRPr="00E17AA5" w:rsidRDefault="009E263F" w:rsidP="00425A5C">
            <w:pPr>
              <w:widowControl w:val="0"/>
              <w:autoSpaceDE w:val="0"/>
              <w:autoSpaceDN w:val="0"/>
              <w:adjustRightInd w:val="0"/>
              <w:rPr>
                <w:rFonts w:ascii="Calibri" w:hAnsi="Calibri" w:cs="Calibri"/>
                <w:b/>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
                <w:bCs/>
                <w:sz w:val="22"/>
                <w:szCs w:val="22"/>
                <w:lang w:val="sr-Latn-CS" w:eastAsia="sr-Latn-CS"/>
              </w:rPr>
              <w:t>:</w:t>
            </w:r>
            <w:r w:rsidRPr="00E17AA5">
              <w:rPr>
                <w:rFonts w:ascii="Calibri" w:hAnsi="Calibri" w:cs="Calibri"/>
                <w:b/>
                <w:bCs/>
                <w:sz w:val="22"/>
                <w:szCs w:val="22"/>
                <w:lang w:val="sr-Cyrl-CS" w:eastAsia="sr-Latn-CS"/>
              </w:rPr>
              <w:t xml:space="preserve"> 20</w:t>
            </w:r>
          </w:p>
        </w:tc>
      </w:tr>
      <w:tr w:rsidR="009E263F" w:rsidRPr="00E17AA5" w14:paraId="5605C425" w14:textId="77777777" w:rsidTr="00A31333">
        <w:tc>
          <w:tcPr>
            <w:tcW w:w="5000" w:type="pct"/>
            <w:gridSpan w:val="3"/>
          </w:tcPr>
          <w:p w14:paraId="2558AD86" w14:textId="77777777" w:rsidR="009E263F" w:rsidRPr="00E17AA5" w:rsidRDefault="009E263F" w:rsidP="00425A5C">
            <w:pPr>
              <w:widowControl w:val="0"/>
              <w:autoSpaceDE w:val="0"/>
              <w:autoSpaceDN w:val="0"/>
              <w:adjustRightInd w:val="0"/>
              <w:rPr>
                <w:rFonts w:ascii="Calibri" w:hAnsi="Calibri" w:cs="Calibri"/>
                <w:sz w:val="22"/>
                <w:szCs w:val="22"/>
                <w:lang w:val="sr-Latn-CS" w:eastAsia="sr-Latn-CS"/>
              </w:rPr>
            </w:pPr>
            <w:r w:rsidRPr="00E17AA5">
              <w:rPr>
                <w:rFonts w:ascii="Calibri" w:hAnsi="Calibri" w:cs="Calibri"/>
                <w:b/>
                <w:bCs/>
                <w:sz w:val="22"/>
                <w:szCs w:val="22"/>
                <w:lang w:val="sr-Cyrl-CS" w:eastAsia="sr-Latn-CS"/>
              </w:rPr>
              <w:t>Услов</w:t>
            </w:r>
            <w:r w:rsidRPr="00E17AA5">
              <w:rPr>
                <w:rFonts w:ascii="Calibri" w:hAnsi="Calibri" w:cs="Calibri"/>
                <w:b/>
                <w:bCs/>
                <w:sz w:val="22"/>
                <w:szCs w:val="22"/>
                <w:lang w:val="sr-Latn-CS" w:eastAsia="sr-Latn-CS"/>
              </w:rPr>
              <w:t xml:space="preserve">: </w:t>
            </w:r>
          </w:p>
        </w:tc>
      </w:tr>
      <w:tr w:rsidR="009E263F" w:rsidRPr="00E17AA5" w14:paraId="225EF013" w14:textId="77777777" w:rsidTr="00A31333">
        <w:trPr>
          <w:trHeight w:val="2704"/>
        </w:trPr>
        <w:tc>
          <w:tcPr>
            <w:tcW w:w="5000" w:type="pct"/>
            <w:gridSpan w:val="3"/>
          </w:tcPr>
          <w:p w14:paraId="3642B0CF" w14:textId="77777777" w:rsidR="009E263F" w:rsidRPr="00E17AA5" w:rsidRDefault="009E263F"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3785C838" w14:textId="77777777" w:rsidR="009E263F" w:rsidRPr="004F62B7" w:rsidRDefault="009E263F" w:rsidP="009E263F">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Примена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основних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теоријско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методолошких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научно-стручних</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стручно-апликативних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знања</w:t>
            </w:r>
            <w:proofErr w:type="spellEnd"/>
            <w:r w:rsidRPr="00E17AA5">
              <w:rPr>
                <w:rFonts w:ascii="Calibri" w:eastAsia="TimesNewRomanPSMT" w:hAnsi="Calibri" w:cs="Calibri"/>
                <w:sz w:val="22"/>
                <w:szCs w:val="22"/>
                <w:lang w:val="sr-Latn-CS" w:eastAsia="sr-Latn-CS"/>
              </w:rPr>
              <w:t xml:space="preserve"> и</w:t>
            </w:r>
            <w:r w:rsidR="004F62B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метода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конкретних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предмета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научне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расправе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004F62B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овог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дела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изучава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његову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структуру</w:t>
            </w:r>
            <w:proofErr w:type="spellEnd"/>
            <w:r w:rsidRPr="00E17AA5">
              <w:rPr>
                <w:rFonts w:ascii="Calibri" w:eastAsia="TimesNewRomanPSMT" w:hAnsi="Calibri" w:cs="Calibri"/>
                <w:sz w:val="22"/>
                <w:szCs w:val="22"/>
                <w:lang w:val="sr-Latn-CS" w:eastAsia="sr-Latn-CS"/>
              </w:rPr>
              <w:t xml:space="preserve"> и</w:t>
            </w:r>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сложеност</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основу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спроведених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анализа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изводи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закључке</w:t>
            </w:r>
            <w:proofErr w:type="spellEnd"/>
            <w:r w:rsidRPr="00E17AA5">
              <w:rPr>
                <w:rFonts w:ascii="Calibri" w:eastAsia="TimesNewRomanPSMT" w:hAnsi="Calibri" w:cs="Calibri"/>
                <w:sz w:val="22"/>
                <w:szCs w:val="22"/>
                <w:lang w:val="sr-Latn-CS" w:eastAsia="sr-Latn-CS"/>
              </w:rPr>
              <w:t xml:space="preserve"> о </w:t>
            </w:r>
            <w:proofErr w:type="spellStart"/>
            <w:r w:rsidRPr="00E17AA5">
              <w:rPr>
                <w:rFonts w:ascii="Calibri" w:eastAsia="TimesNewRomanPSMT" w:hAnsi="Calibri" w:cs="Calibri"/>
                <w:sz w:val="22"/>
                <w:szCs w:val="22"/>
                <w:lang w:val="sr-Latn-CS" w:eastAsia="sr-Latn-CS"/>
              </w:rPr>
              <w:t>могућим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начинима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његовог</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решавања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Проучавајући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упознаје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методама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намењене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креативно</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решавање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нових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задатака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инжењерском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праксом</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њиховом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Циљ</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активности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Pr="00E17AA5">
              <w:rPr>
                <w:rFonts w:ascii="Calibri" w:eastAsia="TimesNewRomanPSMT" w:hAnsi="Calibri" w:cs="Calibri"/>
                <w:sz w:val="22"/>
                <w:szCs w:val="22"/>
                <w:lang w:val="sr-Cyrl-CS" w:eastAsia="sr-Latn-CS"/>
              </w:rPr>
              <w:t xml:space="preserve"> </w:t>
            </w:r>
            <w:r w:rsidRPr="00E17AA5">
              <w:rPr>
                <w:rFonts w:ascii="Calibri" w:eastAsia="TimesNewRomanPSMT" w:hAnsi="Calibri" w:cs="Calibri"/>
                <w:sz w:val="22"/>
                <w:szCs w:val="22"/>
                <w:lang w:val="sr-Latn-CS" w:eastAsia="sr-Latn-CS"/>
              </w:rPr>
              <w:t xml:space="preserve">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овог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дела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истраживања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огледа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стицању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неопходних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искустава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кроз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решавања</w:t>
            </w:r>
            <w:proofErr w:type="spellEnd"/>
            <w:r w:rsidR="004F62B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комплексних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задатака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препознавање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могућности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примену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претходно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стечених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знања</w:t>
            </w:r>
            <w:proofErr w:type="spellEnd"/>
            <w:r w:rsidRPr="00E17AA5">
              <w:rPr>
                <w:rFonts w:ascii="Calibri" w:eastAsia="TimesNewRomanPSMT" w:hAnsi="Calibri" w:cs="Calibri"/>
                <w:sz w:val="22"/>
                <w:szCs w:val="22"/>
                <w:lang w:val="sr-Cyrl-CS" w:eastAsia="sr-Latn-CS"/>
              </w:rPr>
              <w:t xml:space="preserve"> </w:t>
            </w:r>
            <w:r w:rsidRPr="00E17AA5">
              <w:rPr>
                <w:rFonts w:ascii="Calibri" w:eastAsia="TimesNewRomanPSMT" w:hAnsi="Calibri" w:cs="Calibri"/>
                <w:sz w:val="22"/>
                <w:szCs w:val="22"/>
                <w:lang w:val="sr-Latn-CS" w:eastAsia="sr-Latn-CS"/>
              </w:rPr>
              <w:t xml:space="preserve">у </w:t>
            </w:r>
            <w:proofErr w:type="spellStart"/>
            <w:r w:rsidRPr="00E17AA5">
              <w:rPr>
                <w:rFonts w:ascii="Calibri" w:eastAsia="TimesNewRomanPSMT" w:hAnsi="Calibri" w:cs="Calibri"/>
                <w:sz w:val="22"/>
                <w:szCs w:val="22"/>
                <w:lang w:val="sr-Latn-CS" w:eastAsia="sr-Latn-CS"/>
              </w:rPr>
              <w:t>пракси</w:t>
            </w:r>
            <w:proofErr w:type="spellEnd"/>
            <w:r w:rsidRPr="00E17AA5">
              <w:rPr>
                <w:rFonts w:ascii="Calibri" w:eastAsia="TimesNewRomanPSMT" w:hAnsi="Calibri" w:cs="Calibri"/>
                <w:sz w:val="22"/>
                <w:szCs w:val="22"/>
                <w:lang w:val="sr-Cyrl-CS" w:eastAsia="sr-Latn-CS"/>
              </w:rPr>
              <w:t>.</w:t>
            </w:r>
          </w:p>
        </w:tc>
      </w:tr>
      <w:tr w:rsidR="009E263F" w:rsidRPr="00E17AA5" w14:paraId="45F2CD49" w14:textId="77777777" w:rsidTr="00A31333">
        <w:tc>
          <w:tcPr>
            <w:tcW w:w="5000" w:type="pct"/>
            <w:gridSpan w:val="3"/>
          </w:tcPr>
          <w:p w14:paraId="2F2CD9AD" w14:textId="77777777" w:rsidR="009E263F" w:rsidRPr="00E17AA5" w:rsidRDefault="009E263F"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66A79457" w14:textId="77777777" w:rsidR="009E263F" w:rsidRPr="00E17AA5" w:rsidRDefault="009E263F" w:rsidP="009E263F">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Оспособљавање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самостално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примењују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претходно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стечена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знања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различитих</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подручја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претходно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изучавали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сагледавања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структуре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његовој</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системској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анализи</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циљу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извођења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закључака</w:t>
            </w:r>
            <w:proofErr w:type="spellEnd"/>
            <w:r w:rsidRPr="00E17AA5">
              <w:rPr>
                <w:rFonts w:ascii="Calibri" w:eastAsia="TimesNewRomanPSMT" w:hAnsi="Calibri" w:cs="Calibri"/>
                <w:sz w:val="22"/>
                <w:szCs w:val="22"/>
                <w:lang w:val="sr-Latn-CS" w:eastAsia="sr-Latn-CS"/>
              </w:rPr>
              <w:t xml:space="preserve"> о </w:t>
            </w:r>
            <w:proofErr w:type="spellStart"/>
            <w:r w:rsidRPr="00E17AA5">
              <w:rPr>
                <w:rFonts w:ascii="Calibri" w:eastAsia="TimesNewRomanPSMT" w:hAnsi="Calibri" w:cs="Calibri"/>
                <w:sz w:val="22"/>
                <w:szCs w:val="22"/>
                <w:lang w:val="sr-Latn-CS" w:eastAsia="sr-Latn-CS"/>
              </w:rPr>
              <w:t>могућим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правцима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његовог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Кроз</w:t>
            </w:r>
            <w:proofErr w:type="spellEnd"/>
            <w:r w:rsidR="004F62B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самостално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коришћење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проширују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знања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изабраног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подручја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проучавању</w:t>
            </w:r>
            <w:proofErr w:type="spellEnd"/>
            <w:r w:rsidR="004F62B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различитих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метода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радова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односе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сличну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проблематику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тај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начин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004F62B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развија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способност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спроводе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анализе</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идентификују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дате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теме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Практичном</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применом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стечених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знања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различих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области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развија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способност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сагледају</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место</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улогу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инжењера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изабраном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подручју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потребу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сарадњом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другим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струкама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тимским</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радом</w:t>
            </w:r>
            <w:proofErr w:type="spellEnd"/>
            <w:r w:rsidRPr="00E17AA5">
              <w:rPr>
                <w:rFonts w:ascii="Calibri" w:eastAsia="TimesNewRomanPSMT" w:hAnsi="Calibri" w:cs="Calibri"/>
                <w:sz w:val="22"/>
                <w:szCs w:val="22"/>
                <w:lang w:val="sr-Latn-CS" w:eastAsia="sr-Latn-CS"/>
              </w:rPr>
              <w:t>.</w:t>
            </w:r>
          </w:p>
        </w:tc>
      </w:tr>
      <w:tr w:rsidR="009E263F" w:rsidRPr="00E17AA5" w14:paraId="4756BA1C" w14:textId="77777777" w:rsidTr="00A31333">
        <w:tc>
          <w:tcPr>
            <w:tcW w:w="5000" w:type="pct"/>
            <w:gridSpan w:val="3"/>
          </w:tcPr>
          <w:p w14:paraId="0EBA30C8" w14:textId="77777777" w:rsidR="009E263F" w:rsidRPr="00E17AA5" w:rsidRDefault="009E263F" w:rsidP="00425A5C">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sr-Cyrl-CS" w:eastAsia="sr-Latn-CS"/>
              </w:rPr>
              <w:t>Садржај предмета</w:t>
            </w:r>
          </w:p>
          <w:p w14:paraId="17EE122B" w14:textId="77777777" w:rsidR="00C96258" w:rsidRPr="00E17AA5" w:rsidRDefault="00C96258" w:rsidP="00C96258">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Формира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појединачно</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складу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потребама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израде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конкретне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његовој</w:t>
            </w:r>
            <w:proofErr w:type="spellEnd"/>
            <w:r w:rsidR="00A35A12"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сложеношћу</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структуром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проучава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стручну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00A35A12"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баве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сличном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тематиком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врши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анализе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циљу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изналажења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решења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конкретног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задатка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p>
          <w:p w14:paraId="233BC73A" w14:textId="77777777" w:rsidR="009E263F" w:rsidRPr="00E17AA5" w:rsidRDefault="00C96258" w:rsidP="00C96258">
            <w:pPr>
              <w:autoSpaceDE w:val="0"/>
              <w:autoSpaceDN w:val="0"/>
              <w:adjustRightInd w:val="0"/>
              <w:jc w:val="both"/>
              <w:rPr>
                <w:rFonts w:ascii="Calibri" w:eastAsia="TimesNewRomanPSMT" w:hAnsi="Calibri" w:cs="Calibri"/>
                <w:sz w:val="20"/>
                <w:szCs w:val="20"/>
                <w:lang w:val="sr-Cyrl-CS" w:eastAsia="sr-Latn-CS"/>
              </w:rPr>
            </w:pP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дефинисан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w:t>
            </w:r>
          </w:p>
        </w:tc>
      </w:tr>
      <w:tr w:rsidR="009E263F" w:rsidRPr="00E17AA5" w14:paraId="057035EE" w14:textId="77777777" w:rsidTr="00A31333">
        <w:tc>
          <w:tcPr>
            <w:tcW w:w="5000" w:type="pct"/>
            <w:gridSpan w:val="3"/>
          </w:tcPr>
          <w:p w14:paraId="652EAD4B" w14:textId="77777777" w:rsidR="009E263F" w:rsidRPr="00E17AA5" w:rsidRDefault="009E263F"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4ABB1061" w14:textId="77777777" w:rsidR="009E263F" w:rsidRPr="00E17AA5" w:rsidRDefault="009E263F" w:rsidP="00425A5C">
            <w:pPr>
              <w:autoSpaceDE w:val="0"/>
              <w:autoSpaceDN w:val="0"/>
              <w:adjustRightInd w:val="0"/>
              <w:rPr>
                <w:rFonts w:ascii="Calibri" w:eastAsia="TimesNewRomanPSMT" w:hAnsi="Calibri" w:cs="Calibri"/>
                <w:sz w:val="22"/>
                <w:szCs w:val="22"/>
                <w:lang w:val="sr-Cyrl-CS" w:eastAsia="sr-Latn-CS"/>
              </w:rPr>
            </w:pPr>
            <w:r w:rsidRPr="00E17AA5">
              <w:rPr>
                <w:rFonts w:ascii="Calibri" w:eastAsia="TimesNewRomanPSMT" w:hAnsi="Calibri" w:cs="Calibri"/>
                <w:sz w:val="22"/>
                <w:szCs w:val="22"/>
                <w:lang w:val="sr-Latn-CS" w:eastAsia="sr-Latn-CS"/>
              </w:rPr>
              <w:t xml:space="preserve">1. </w:t>
            </w:r>
            <w:r w:rsidRPr="00E17AA5">
              <w:rPr>
                <w:rFonts w:ascii="Calibri" w:eastAsia="TimesNewRomanPSMT" w:hAnsi="Calibri" w:cs="Calibri"/>
                <w:sz w:val="22"/>
                <w:szCs w:val="22"/>
                <w:lang w:val="sr-Cyrl-CS" w:eastAsia="sr-Latn-CS"/>
              </w:rPr>
              <w:t>Р</w:t>
            </w:r>
            <w:proofErr w:type="spellStart"/>
            <w:r w:rsidRPr="00E17AA5">
              <w:rPr>
                <w:rFonts w:ascii="Calibri" w:eastAsia="ArialMT" w:hAnsi="Calibri" w:cs="Calibri"/>
                <w:sz w:val="22"/>
                <w:szCs w:val="22"/>
                <w:lang w:val="sr-Latn-CS" w:eastAsia="sr-Latn-CS"/>
              </w:rPr>
              <w:t>елевантна</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научна</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литература</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часописи</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монографије</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дикторске</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дисертације</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итд</w:t>
            </w:r>
            <w:proofErr w:type="spellEnd"/>
            <w:r w:rsidRPr="00E17AA5">
              <w:rPr>
                <w:rFonts w:ascii="Calibri" w:eastAsia="ArialMT" w:hAnsi="Calibri" w:cs="Calibri"/>
                <w:sz w:val="22"/>
                <w:szCs w:val="22"/>
                <w:lang w:val="sr-Latn-CS" w:eastAsia="sr-Latn-CS"/>
              </w:rPr>
              <w:t>.</w:t>
            </w:r>
          </w:p>
        </w:tc>
      </w:tr>
      <w:tr w:rsidR="009E263F" w:rsidRPr="00E17AA5" w14:paraId="7DDB060B" w14:textId="77777777" w:rsidTr="00A31333">
        <w:tc>
          <w:tcPr>
            <w:tcW w:w="1592" w:type="pct"/>
          </w:tcPr>
          <w:p w14:paraId="3CD19306" w14:textId="77777777" w:rsidR="009E263F" w:rsidRPr="00E17AA5" w:rsidRDefault="009E263F" w:rsidP="00425A5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p>
        </w:tc>
        <w:tc>
          <w:tcPr>
            <w:tcW w:w="1688" w:type="pct"/>
          </w:tcPr>
          <w:p w14:paraId="4F02236C" w14:textId="77777777" w:rsidR="009E263F" w:rsidRPr="00E17AA5" w:rsidRDefault="009E263F" w:rsidP="00425A5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Теоријска настава:</w:t>
            </w:r>
          </w:p>
        </w:tc>
        <w:tc>
          <w:tcPr>
            <w:tcW w:w="1720" w:type="pct"/>
          </w:tcPr>
          <w:p w14:paraId="2015C2B3" w14:textId="77777777" w:rsidR="009E263F" w:rsidRPr="00E17AA5" w:rsidRDefault="009E263F" w:rsidP="004B14A6">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Практична настава: </w:t>
            </w:r>
            <w:r w:rsidR="004B14A6">
              <w:rPr>
                <w:rFonts w:ascii="Calibri" w:hAnsi="Calibri" w:cs="Calibri"/>
                <w:bCs/>
                <w:sz w:val="22"/>
                <w:szCs w:val="22"/>
                <w:lang w:val="sr-Cyrl-CS" w:eastAsia="sr-Latn-CS"/>
              </w:rPr>
              <w:t>300</w:t>
            </w:r>
          </w:p>
        </w:tc>
      </w:tr>
      <w:tr w:rsidR="009E263F" w:rsidRPr="00E17AA5" w14:paraId="5071E052" w14:textId="77777777" w:rsidTr="00A31333">
        <w:tc>
          <w:tcPr>
            <w:tcW w:w="5000" w:type="pct"/>
            <w:gridSpan w:val="3"/>
          </w:tcPr>
          <w:p w14:paraId="5683DCF7" w14:textId="77777777" w:rsidR="009E263F" w:rsidRPr="00E17AA5" w:rsidRDefault="009E263F"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1BC0CB12" w14:textId="77777777" w:rsidR="00C96258" w:rsidRPr="00E17AA5" w:rsidRDefault="00C96258" w:rsidP="00C96258">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Ментор</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саставља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задатак</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доставља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га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обавезан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p>
          <w:p w14:paraId="4E3B3520" w14:textId="77777777" w:rsidR="009E263F" w:rsidRPr="00E17AA5" w:rsidRDefault="00C96258" w:rsidP="004F62B7">
            <w:pPr>
              <w:autoSpaceDE w:val="0"/>
              <w:autoSpaceDN w:val="0"/>
              <w:adjustRightInd w:val="0"/>
              <w:jc w:val="both"/>
              <w:rPr>
                <w:rFonts w:ascii="Calibri" w:eastAsia="TimesNewRomanPSMT" w:hAnsi="Calibri" w:cs="Calibri"/>
                <w:sz w:val="20"/>
                <w:szCs w:val="20"/>
                <w:lang w:val="sr-Cyrl-CS" w:eastAsia="sr-Latn-CS"/>
              </w:rPr>
            </w:pPr>
            <w:proofErr w:type="spellStart"/>
            <w:r w:rsidRPr="00E17AA5">
              <w:rPr>
                <w:rFonts w:ascii="Calibri" w:eastAsia="TimesNewRomanPSMT" w:hAnsi="Calibri" w:cs="Calibri"/>
                <w:sz w:val="22"/>
                <w:szCs w:val="22"/>
                <w:lang w:val="sr-Latn-CS" w:eastAsia="sr-Latn-CS"/>
              </w:rPr>
              <w:t>дисертацију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изради</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теме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дефинисана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w:t>
            </w:r>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користећи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предложену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стране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ментора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Током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израде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ментор</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може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давати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додатна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упутства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упућивати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одређену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литературу</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додатно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га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усмеравати</w:t>
            </w:r>
            <w:proofErr w:type="spellEnd"/>
            <w:r w:rsidRPr="00E17AA5">
              <w:rPr>
                <w:rFonts w:ascii="Calibri" w:eastAsia="TimesNewRomanPSMT" w:hAnsi="Calibri" w:cs="Calibri"/>
                <w:sz w:val="22"/>
                <w:szCs w:val="22"/>
                <w:lang w:val="sr-Cyrl-CS" w:eastAsia="sr-Latn-CS"/>
              </w:rPr>
              <w:t xml:space="preserve"> </w:t>
            </w:r>
            <w:r w:rsidRPr="00E17AA5">
              <w:rPr>
                <w:rFonts w:ascii="Calibri" w:eastAsia="TimesNewRomanPSMT" w:hAnsi="Calibri" w:cs="Calibri"/>
                <w:sz w:val="22"/>
                <w:szCs w:val="22"/>
                <w:lang w:val="sr-Latn-CS" w:eastAsia="sr-Latn-CS"/>
              </w:rPr>
              <w:t xml:space="preserve">у </w:t>
            </w:r>
            <w:proofErr w:type="spellStart"/>
            <w:r w:rsidRPr="00E17AA5">
              <w:rPr>
                <w:rFonts w:ascii="Calibri" w:eastAsia="TimesNewRomanPSMT" w:hAnsi="Calibri" w:cs="Calibri"/>
                <w:sz w:val="22"/>
                <w:szCs w:val="22"/>
                <w:lang w:val="sr-Latn-CS" w:eastAsia="sr-Latn-CS"/>
              </w:rPr>
              <w:t>циљу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израде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квалитетне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студијског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истраживачког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студентобавља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консултације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ментором</w:t>
            </w:r>
            <w:proofErr w:type="spellEnd"/>
            <w:r w:rsidRPr="00E17AA5">
              <w:rPr>
                <w:rFonts w:ascii="Calibri" w:eastAsia="TimesNewRomanPSMT" w:hAnsi="Calibri" w:cs="Calibri"/>
                <w:sz w:val="22"/>
                <w:szCs w:val="22"/>
                <w:lang w:val="sr-Latn-CS" w:eastAsia="sr-Latn-CS"/>
              </w:rPr>
              <w:t xml:space="preserve">, а </w:t>
            </w:r>
            <w:proofErr w:type="spellStart"/>
            <w:r w:rsidRPr="00E17AA5">
              <w:rPr>
                <w:rFonts w:ascii="Calibri" w:eastAsia="TimesNewRomanPSMT" w:hAnsi="Calibri" w:cs="Calibri"/>
                <w:sz w:val="22"/>
                <w:szCs w:val="22"/>
                <w:lang w:val="sr-Latn-CS" w:eastAsia="sr-Latn-CS"/>
              </w:rPr>
              <w:t>по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потреби</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другим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наставницима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баве</w:t>
            </w:r>
            <w:proofErr w:type="spellEnd"/>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проблематиком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области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теме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самог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теме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потреби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врши</w:t>
            </w:r>
            <w:proofErr w:type="spellEnd"/>
            <w:r w:rsidRPr="00E17AA5">
              <w:rPr>
                <w:rFonts w:ascii="Calibri" w:eastAsia="TimesNewRomanPSMT" w:hAnsi="Calibri" w:cs="Calibri"/>
                <w:sz w:val="22"/>
                <w:szCs w:val="22"/>
                <w:lang w:val="sr-Latn-CS" w:eastAsia="sr-Latn-CS"/>
              </w:rPr>
              <w:t xml:space="preserve"> и</w:t>
            </w:r>
            <w:r w:rsidRPr="00E17AA5">
              <w:rPr>
                <w:rFonts w:ascii="Calibri" w:eastAsia="TimesNewRomanPSMT" w:hAnsi="Calibri" w:cs="Calibri"/>
                <w:sz w:val="22"/>
                <w:szCs w:val="22"/>
                <w:lang w:val="sr-Cyrl-CS" w:eastAsia="sr-Latn-CS"/>
              </w:rPr>
              <w:t xml:space="preserve"> </w:t>
            </w:r>
            <w:proofErr w:type="spellStart"/>
            <w:r w:rsidRPr="00E17AA5">
              <w:rPr>
                <w:rFonts w:ascii="Calibri" w:eastAsia="TimesNewRomanPSMT" w:hAnsi="Calibri" w:cs="Calibri"/>
                <w:sz w:val="22"/>
                <w:szCs w:val="22"/>
                <w:lang w:val="sr-Latn-CS" w:eastAsia="sr-Latn-CS"/>
              </w:rPr>
              <w:t>одређена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мерења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испитивања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бројања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анкете</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друга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истраживања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статистичку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обраду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података</w:t>
            </w:r>
            <w:proofErr w:type="spellEnd"/>
            <w:r w:rsidRPr="00E17AA5">
              <w:rPr>
                <w:rFonts w:ascii="Calibri" w:eastAsia="TimesNewRomanPSMT" w:hAnsi="Calibri" w:cs="Calibri"/>
                <w:sz w:val="22"/>
                <w:szCs w:val="22"/>
                <w:lang w:val="sr-Latn-CS" w:eastAsia="sr-Latn-CS"/>
              </w:rPr>
              <w:t>,</w:t>
            </w:r>
            <w:r w:rsidR="004F62B7">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ако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доприноси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изради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w:t>
            </w:r>
          </w:p>
        </w:tc>
      </w:tr>
      <w:tr w:rsidR="009E263F" w:rsidRPr="00E17AA5" w14:paraId="5E17034C" w14:textId="77777777" w:rsidTr="00A31333">
        <w:tc>
          <w:tcPr>
            <w:tcW w:w="5000" w:type="pct"/>
            <w:gridSpan w:val="3"/>
          </w:tcPr>
          <w:p w14:paraId="3BB77F82" w14:textId="77777777" w:rsidR="009E263F" w:rsidRPr="00E17AA5" w:rsidRDefault="009E263F"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09A37047" w14:textId="77777777" w:rsidR="009E263F" w:rsidRPr="00E17AA5" w:rsidRDefault="009E263F" w:rsidP="00425A5C">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ru-RU" w:eastAsia="sr-Latn-CS"/>
              </w:rPr>
              <w:t>Семинарски рад 80 поена, завршни 20 поена.</w:t>
            </w:r>
          </w:p>
        </w:tc>
      </w:tr>
      <w:tr w:rsidR="009E263F" w:rsidRPr="00E17AA5" w14:paraId="272E46D9" w14:textId="77777777" w:rsidTr="00A31333">
        <w:tc>
          <w:tcPr>
            <w:tcW w:w="5000" w:type="pct"/>
            <w:gridSpan w:val="3"/>
          </w:tcPr>
          <w:p w14:paraId="33E65A98" w14:textId="77777777" w:rsidR="009E263F" w:rsidRPr="00E17AA5" w:rsidRDefault="009E263F" w:rsidP="00425A5C">
            <w:pPr>
              <w:widowControl w:val="0"/>
              <w:autoSpaceDE w:val="0"/>
              <w:autoSpaceDN w:val="0"/>
              <w:adjustRightInd w:val="0"/>
              <w:rPr>
                <w:rFonts w:ascii="Calibri" w:hAnsi="Calibri" w:cs="Calibri"/>
                <w:bCs/>
                <w:i/>
                <w:sz w:val="22"/>
                <w:szCs w:val="22"/>
                <w:lang w:val="sr-Cyrl-CS" w:eastAsia="sr-Latn-CS"/>
              </w:rPr>
            </w:pPr>
            <w:r w:rsidRPr="00E17AA5">
              <w:rPr>
                <w:rFonts w:ascii="Calibri" w:hAnsi="Calibri" w:cs="Calibri"/>
                <w:bCs/>
                <w:i/>
                <w:sz w:val="22"/>
                <w:szCs w:val="22"/>
                <w:lang w:val="sr-Cyrl-CS" w:eastAsia="sr-Latn-CS"/>
              </w:rPr>
              <w:t>Начини провере знања могу бити различити: писмени испит, усмени испит, презентације пројекта, семинари, итд.</w:t>
            </w:r>
          </w:p>
        </w:tc>
      </w:tr>
      <w:bookmarkEnd w:id="98"/>
    </w:tbl>
    <w:p w14:paraId="3560AD34" w14:textId="77777777" w:rsidR="009E263F" w:rsidRPr="00E17AA5" w:rsidRDefault="009E263F" w:rsidP="00CD32F4">
      <w:pPr>
        <w:rPr>
          <w:rFonts w:ascii="Calibri" w:hAnsi="Calibri" w:cs="Calibri"/>
          <w:lang w:val="sr-Cyrl-CS"/>
        </w:rPr>
      </w:pPr>
    </w:p>
    <w:p w14:paraId="58E16A79" w14:textId="77777777" w:rsidR="0022711B" w:rsidRPr="00E17AA5" w:rsidRDefault="0022711B" w:rsidP="00CD32F4">
      <w:pPr>
        <w:rPr>
          <w:rFonts w:ascii="Calibri" w:hAnsi="Calibri" w:cs="Calibri"/>
          <w:lang w:val="sr-Cyrl-CS"/>
        </w:rPr>
      </w:pPr>
    </w:p>
    <w:p w14:paraId="5ABE81D7" w14:textId="77777777" w:rsidR="0022711B" w:rsidRPr="00E17AA5" w:rsidRDefault="00CB5019" w:rsidP="00CD32F4">
      <w:pPr>
        <w:rPr>
          <w:rFonts w:ascii="Calibri" w:hAnsi="Calibri" w:cs="Calibri"/>
          <w:lang w:val="sr-Cyrl-CS"/>
        </w:rPr>
      </w:pPr>
      <w:r w:rsidRPr="00E17AA5">
        <w:rPr>
          <w:rFonts w:ascii="Calibri" w:hAnsi="Calibri" w:cs="Calibri"/>
          <w:lang w:val="sr-Cyrl-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3251"/>
        <w:gridCol w:w="3312"/>
      </w:tblGrid>
      <w:tr w:rsidR="0022711B" w:rsidRPr="00E17AA5" w14:paraId="52534424" w14:textId="77777777" w:rsidTr="00A31333">
        <w:tc>
          <w:tcPr>
            <w:tcW w:w="5000" w:type="pct"/>
            <w:gridSpan w:val="3"/>
          </w:tcPr>
          <w:p w14:paraId="598805CC" w14:textId="77777777" w:rsidR="0022711B" w:rsidRPr="004F62B7" w:rsidRDefault="004F62B7" w:rsidP="0022711B">
            <w:pPr>
              <w:autoSpaceDE w:val="0"/>
              <w:autoSpaceDN w:val="0"/>
              <w:adjustRightInd w:val="0"/>
              <w:rPr>
                <w:rFonts w:ascii="Calibri" w:eastAsia="TimesNewRomanPS-BoldMT" w:hAnsi="Calibri" w:cs="Calibri"/>
                <w:sz w:val="22"/>
                <w:szCs w:val="22"/>
                <w:lang w:val="sr-Cyrl-RS" w:eastAsia="sr-Latn-CS"/>
              </w:rPr>
            </w:pPr>
            <w:bookmarkStart w:id="100" w:name="SIR3"/>
            <w:r>
              <w:rPr>
                <w:rFonts w:ascii="Calibri" w:hAnsi="Calibri" w:cs="Calibri"/>
                <w:b/>
                <w:bCs/>
                <w:sz w:val="22"/>
                <w:szCs w:val="22"/>
                <w:lang w:val="sr-Cyrl-CS" w:eastAsia="sr-Latn-CS"/>
              </w:rPr>
              <w:t xml:space="preserve">Назив предмета: </w:t>
            </w:r>
            <w:bookmarkStart w:id="101" w:name="NIR3"/>
            <w:bookmarkEnd w:id="101"/>
            <w:r>
              <w:rPr>
                <w:rFonts w:ascii="Calibri" w:hAnsi="Calibri" w:cs="Calibri"/>
                <w:b/>
                <w:bCs/>
                <w:sz w:val="22"/>
                <w:szCs w:val="22"/>
                <w:lang w:val="sr-Cyrl-CS" w:eastAsia="sr-Latn-CS"/>
              </w:rPr>
              <w:t>Докторска дисертација (научно-истраживачи рад)</w:t>
            </w:r>
          </w:p>
        </w:tc>
      </w:tr>
      <w:tr w:rsidR="0022711B" w:rsidRPr="00E17AA5" w14:paraId="7FE3842B" w14:textId="77777777" w:rsidTr="00A31333">
        <w:tc>
          <w:tcPr>
            <w:tcW w:w="5000" w:type="pct"/>
            <w:gridSpan w:val="3"/>
          </w:tcPr>
          <w:p w14:paraId="5F69FB88" w14:textId="77777777" w:rsidR="0022711B" w:rsidRPr="00E17AA5" w:rsidRDefault="0022711B" w:rsidP="00425A5C">
            <w:pPr>
              <w:autoSpaceDE w:val="0"/>
              <w:autoSpaceDN w:val="0"/>
              <w:adjustRightInd w:val="0"/>
              <w:rPr>
                <w:rFonts w:ascii="Calibri" w:eastAsia="TimesNewRomanPS-BoldMT" w:hAnsi="Calibri" w:cs="Calibri"/>
                <w:sz w:val="22"/>
                <w:szCs w:val="22"/>
                <w:lang w:val="sr-Cyrl-CS" w:eastAsia="sr-Latn-CS"/>
              </w:rPr>
            </w:pPr>
            <w:r w:rsidRPr="00E17AA5">
              <w:rPr>
                <w:rFonts w:ascii="Calibri" w:hAnsi="Calibri" w:cs="Calibri"/>
                <w:b/>
                <w:bCs/>
                <w:sz w:val="22"/>
                <w:szCs w:val="22"/>
                <w:lang w:val="sr-Cyrl-CS" w:eastAsia="sr-Latn-CS"/>
              </w:rPr>
              <w:t>Наставник</w:t>
            </w:r>
            <w:r w:rsidRPr="00E17AA5">
              <w:rPr>
                <w:rFonts w:ascii="Calibri" w:hAnsi="Calibri" w:cs="Calibri"/>
                <w:b/>
                <w:bCs/>
                <w:sz w:val="22"/>
                <w:szCs w:val="22"/>
                <w:lang w:val="sr-Cyrl-RS" w:eastAsia="sr-Latn-CS"/>
              </w:rPr>
              <w:t xml:space="preserve"> или наставници</w:t>
            </w:r>
            <w:r w:rsidRPr="00E17AA5">
              <w:rPr>
                <w:rFonts w:ascii="Calibri" w:hAnsi="Calibri" w:cs="Calibri"/>
                <w:b/>
                <w:bCs/>
                <w:sz w:val="22"/>
                <w:szCs w:val="22"/>
                <w:lang w:val="sr-Cyrl-CS" w:eastAsia="sr-Latn-CS"/>
              </w:rPr>
              <w:t>:</w:t>
            </w:r>
            <w:r w:rsidRPr="00E17AA5">
              <w:rPr>
                <w:rFonts w:ascii="Calibri" w:hAnsi="Calibri" w:cs="Calibri"/>
                <w:b/>
                <w:bCs/>
                <w:sz w:val="22"/>
                <w:szCs w:val="22"/>
                <w:lang w:val="ru-RU" w:eastAsia="sr-Latn-CS"/>
              </w:rPr>
              <w:t xml:space="preserve"> </w:t>
            </w:r>
            <w:proofErr w:type="spellStart"/>
            <w:r w:rsidRPr="00E17AA5">
              <w:rPr>
                <w:rFonts w:ascii="Calibri" w:eastAsia="TimesNewRomanPS-BoldMT" w:hAnsi="Calibri" w:cs="Calibri"/>
                <w:b/>
                <w:bCs/>
                <w:sz w:val="22"/>
                <w:szCs w:val="22"/>
                <w:lang w:val="sr-Latn-CS" w:eastAsia="sr-Latn-CS"/>
              </w:rPr>
              <w:t>Ментор</w:t>
            </w:r>
            <w:proofErr w:type="spellEnd"/>
            <w:r w:rsidRPr="00E17AA5">
              <w:rPr>
                <w:rFonts w:ascii="Calibri" w:eastAsia="TimesNewRomanPS-BoldMT" w:hAnsi="Calibri" w:cs="Calibri"/>
                <w:b/>
                <w:bCs/>
                <w:sz w:val="22"/>
                <w:szCs w:val="22"/>
                <w:lang w:val="sr-Latn-CS" w:eastAsia="sr-Latn-CS"/>
              </w:rPr>
              <w:t xml:space="preserve"> </w:t>
            </w:r>
            <w:proofErr w:type="spellStart"/>
            <w:r w:rsidRPr="00E17AA5">
              <w:rPr>
                <w:rFonts w:ascii="Calibri" w:eastAsia="TimesNewRomanPS-BoldMT" w:hAnsi="Calibri" w:cs="Calibri"/>
                <w:b/>
                <w:bCs/>
                <w:sz w:val="22"/>
                <w:szCs w:val="22"/>
                <w:lang w:val="sr-Latn-CS" w:eastAsia="sr-Latn-CS"/>
              </w:rPr>
              <w:t>докторске</w:t>
            </w:r>
            <w:proofErr w:type="spellEnd"/>
            <w:r w:rsidRPr="00E17AA5">
              <w:rPr>
                <w:rFonts w:ascii="Calibri" w:eastAsia="TimesNewRomanPS-BoldMT" w:hAnsi="Calibri" w:cs="Calibri"/>
                <w:b/>
                <w:bCs/>
                <w:sz w:val="22"/>
                <w:szCs w:val="22"/>
                <w:lang w:val="sr-Latn-CS" w:eastAsia="sr-Latn-CS"/>
              </w:rPr>
              <w:t xml:space="preserve"> </w:t>
            </w:r>
            <w:proofErr w:type="spellStart"/>
            <w:r w:rsidRPr="00E17AA5">
              <w:rPr>
                <w:rFonts w:ascii="Calibri" w:eastAsia="TimesNewRomanPS-BoldMT" w:hAnsi="Calibri" w:cs="Calibri"/>
                <w:b/>
                <w:bCs/>
                <w:sz w:val="22"/>
                <w:szCs w:val="22"/>
                <w:lang w:val="sr-Latn-CS" w:eastAsia="sr-Latn-CS"/>
              </w:rPr>
              <w:t>дисертације</w:t>
            </w:r>
            <w:proofErr w:type="spellEnd"/>
          </w:p>
        </w:tc>
      </w:tr>
      <w:tr w:rsidR="0022711B" w:rsidRPr="00E17AA5" w14:paraId="2FFF9982" w14:textId="77777777" w:rsidTr="00A31333">
        <w:tc>
          <w:tcPr>
            <w:tcW w:w="5000" w:type="pct"/>
            <w:gridSpan w:val="3"/>
          </w:tcPr>
          <w:p w14:paraId="565257D0" w14:textId="77777777" w:rsidR="0022711B" w:rsidRPr="00E17AA5" w:rsidRDefault="0022711B" w:rsidP="00425A5C">
            <w:pPr>
              <w:autoSpaceDE w:val="0"/>
              <w:autoSpaceDN w:val="0"/>
              <w:adjustRightInd w:val="0"/>
              <w:rPr>
                <w:rFonts w:ascii="Calibri" w:eastAsia="TimesNewRomanPS-BoldMT" w:hAnsi="Calibri" w:cs="Calibri"/>
                <w:sz w:val="22"/>
                <w:szCs w:val="22"/>
                <w:lang w:val="sr-Cyrl-CS" w:eastAsia="sr-Latn-CS"/>
              </w:rPr>
            </w:pPr>
            <w:r w:rsidRPr="00E17AA5">
              <w:rPr>
                <w:rFonts w:ascii="Calibri" w:hAnsi="Calibri" w:cs="Calibri"/>
                <w:b/>
                <w:bCs/>
                <w:sz w:val="22"/>
                <w:szCs w:val="22"/>
                <w:lang w:val="sr-Cyrl-CS" w:eastAsia="sr-Latn-CS"/>
              </w:rPr>
              <w:t>Статус предмета:</w:t>
            </w:r>
            <w:r w:rsidRPr="00E17AA5">
              <w:rPr>
                <w:rFonts w:ascii="Calibri" w:hAnsi="Calibri" w:cs="Calibri"/>
                <w:bCs/>
                <w:sz w:val="22"/>
                <w:szCs w:val="22"/>
                <w:lang w:val="ru-RU" w:eastAsia="sr-Latn-CS"/>
              </w:rPr>
              <w:t xml:space="preserve"> </w:t>
            </w:r>
            <w:proofErr w:type="spellStart"/>
            <w:r w:rsidRPr="00E17AA5">
              <w:rPr>
                <w:rFonts w:ascii="Calibri" w:eastAsia="TimesNewRomanPS-BoldMT" w:hAnsi="Calibri" w:cs="Calibri"/>
                <w:b/>
                <w:bCs/>
                <w:sz w:val="22"/>
                <w:szCs w:val="22"/>
                <w:lang w:val="sr-Latn-CS" w:eastAsia="sr-Latn-CS"/>
              </w:rPr>
              <w:t>Oбавезни</w:t>
            </w:r>
            <w:proofErr w:type="spellEnd"/>
            <w:r w:rsidRPr="00E17AA5">
              <w:rPr>
                <w:rFonts w:ascii="Calibri" w:eastAsia="TimesNewRomanPS-BoldMT" w:hAnsi="Calibri" w:cs="Calibri"/>
                <w:b/>
                <w:bCs/>
                <w:sz w:val="22"/>
                <w:szCs w:val="22"/>
                <w:lang w:val="sr-Latn-CS" w:eastAsia="sr-Latn-CS"/>
              </w:rPr>
              <w:t>, V</w:t>
            </w:r>
            <w:r w:rsidRPr="00E17AA5">
              <w:rPr>
                <w:rFonts w:ascii="Calibri" w:eastAsia="TimesNewRomanPS-BoldMT" w:hAnsi="Calibri" w:cs="Calibri"/>
                <w:b/>
                <w:bCs/>
                <w:sz w:val="22"/>
                <w:szCs w:val="22"/>
                <w:lang w:eastAsia="sr-Latn-CS"/>
              </w:rPr>
              <w:t>I</w:t>
            </w:r>
            <w:r w:rsidRPr="00E17AA5">
              <w:rPr>
                <w:rFonts w:ascii="Calibri" w:eastAsia="TimesNewRomanPS-BoldMT" w:hAnsi="Calibri" w:cs="Calibri"/>
                <w:b/>
                <w:bCs/>
                <w:sz w:val="22"/>
                <w:szCs w:val="22"/>
                <w:lang w:val="sr-Latn-CS" w:eastAsia="sr-Latn-CS"/>
              </w:rPr>
              <w:t xml:space="preserve"> </w:t>
            </w:r>
            <w:proofErr w:type="spellStart"/>
            <w:r w:rsidRPr="00E17AA5">
              <w:rPr>
                <w:rFonts w:ascii="Calibri" w:eastAsia="TimesNewRomanPS-BoldMT" w:hAnsi="Calibri" w:cs="Calibri"/>
                <w:b/>
                <w:bCs/>
                <w:sz w:val="22"/>
                <w:szCs w:val="22"/>
                <w:lang w:val="sr-Latn-CS" w:eastAsia="sr-Latn-CS"/>
              </w:rPr>
              <w:t>семестар</w:t>
            </w:r>
            <w:proofErr w:type="spellEnd"/>
          </w:p>
        </w:tc>
      </w:tr>
      <w:tr w:rsidR="0022711B" w:rsidRPr="00E17AA5" w14:paraId="4D807ACE" w14:textId="77777777" w:rsidTr="00A31333">
        <w:tc>
          <w:tcPr>
            <w:tcW w:w="5000" w:type="pct"/>
            <w:gridSpan w:val="3"/>
          </w:tcPr>
          <w:p w14:paraId="7BB0ECFC" w14:textId="77777777" w:rsidR="0022711B" w:rsidRPr="00E17AA5" w:rsidRDefault="0022711B" w:rsidP="00425A5C">
            <w:pPr>
              <w:widowControl w:val="0"/>
              <w:autoSpaceDE w:val="0"/>
              <w:autoSpaceDN w:val="0"/>
              <w:adjustRightInd w:val="0"/>
              <w:rPr>
                <w:rFonts w:ascii="Calibri" w:hAnsi="Calibri" w:cs="Calibri"/>
                <w:b/>
                <w:sz w:val="22"/>
                <w:szCs w:val="22"/>
                <w:lang w:val="sr-Cyrl-CS" w:eastAsia="sr-Latn-CS"/>
              </w:rPr>
            </w:pPr>
            <w:r w:rsidRPr="00E17AA5">
              <w:rPr>
                <w:rFonts w:ascii="Calibri" w:hAnsi="Calibri" w:cs="Calibri"/>
                <w:b/>
                <w:bCs/>
                <w:sz w:val="22"/>
                <w:szCs w:val="22"/>
                <w:lang w:val="sr-Cyrl-CS" w:eastAsia="sr-Latn-CS"/>
              </w:rPr>
              <w:t>Број ЕСПБ</w:t>
            </w:r>
            <w:r w:rsidRPr="00E17AA5">
              <w:rPr>
                <w:rFonts w:ascii="Calibri" w:hAnsi="Calibri" w:cs="Calibri"/>
                <w:b/>
                <w:bCs/>
                <w:sz w:val="22"/>
                <w:szCs w:val="22"/>
                <w:lang w:val="sr-Latn-CS" w:eastAsia="sr-Latn-CS"/>
              </w:rPr>
              <w:t>:</w:t>
            </w:r>
            <w:r w:rsidRPr="00E17AA5">
              <w:rPr>
                <w:rFonts w:ascii="Calibri" w:hAnsi="Calibri" w:cs="Calibri"/>
                <w:b/>
                <w:bCs/>
                <w:sz w:val="22"/>
                <w:szCs w:val="22"/>
                <w:lang w:val="sr-Cyrl-CS" w:eastAsia="sr-Latn-CS"/>
              </w:rPr>
              <w:t xml:space="preserve"> 20</w:t>
            </w:r>
          </w:p>
        </w:tc>
      </w:tr>
      <w:tr w:rsidR="0022711B" w:rsidRPr="00E17AA5" w14:paraId="30252DB6" w14:textId="77777777" w:rsidTr="00A31333">
        <w:tc>
          <w:tcPr>
            <w:tcW w:w="5000" w:type="pct"/>
            <w:gridSpan w:val="3"/>
          </w:tcPr>
          <w:p w14:paraId="54F40308" w14:textId="77777777" w:rsidR="0022711B" w:rsidRPr="00E17AA5" w:rsidRDefault="0022711B" w:rsidP="00425A5C">
            <w:pPr>
              <w:widowControl w:val="0"/>
              <w:autoSpaceDE w:val="0"/>
              <w:autoSpaceDN w:val="0"/>
              <w:adjustRightInd w:val="0"/>
              <w:rPr>
                <w:rFonts w:ascii="Calibri" w:hAnsi="Calibri" w:cs="Calibri"/>
                <w:sz w:val="22"/>
                <w:szCs w:val="22"/>
                <w:lang w:val="sr-Latn-CS" w:eastAsia="sr-Latn-CS"/>
              </w:rPr>
            </w:pPr>
            <w:r w:rsidRPr="00E17AA5">
              <w:rPr>
                <w:rFonts w:ascii="Calibri" w:hAnsi="Calibri" w:cs="Calibri"/>
                <w:b/>
                <w:bCs/>
                <w:sz w:val="22"/>
                <w:szCs w:val="22"/>
                <w:lang w:val="sr-Cyrl-CS" w:eastAsia="sr-Latn-CS"/>
              </w:rPr>
              <w:t>Услов</w:t>
            </w:r>
            <w:r w:rsidRPr="00E17AA5">
              <w:rPr>
                <w:rFonts w:ascii="Calibri" w:hAnsi="Calibri" w:cs="Calibri"/>
                <w:b/>
                <w:bCs/>
                <w:sz w:val="22"/>
                <w:szCs w:val="22"/>
                <w:lang w:val="sr-Latn-CS" w:eastAsia="sr-Latn-CS"/>
              </w:rPr>
              <w:t xml:space="preserve">: </w:t>
            </w:r>
          </w:p>
        </w:tc>
      </w:tr>
      <w:tr w:rsidR="0022711B" w:rsidRPr="00E17AA5" w14:paraId="10F83AB6" w14:textId="77777777" w:rsidTr="00A31333">
        <w:trPr>
          <w:trHeight w:val="2704"/>
        </w:trPr>
        <w:tc>
          <w:tcPr>
            <w:tcW w:w="5000" w:type="pct"/>
            <w:gridSpan w:val="3"/>
          </w:tcPr>
          <w:p w14:paraId="1D5776DC" w14:textId="77777777" w:rsidR="0022711B" w:rsidRPr="00E17AA5" w:rsidRDefault="0022711B"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Циљ предмета</w:t>
            </w:r>
          </w:p>
          <w:p w14:paraId="3F77A44C" w14:textId="77777777" w:rsidR="0022711B" w:rsidRPr="00E17AA5" w:rsidRDefault="0022711B" w:rsidP="0022711B">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Наставак</w:t>
            </w:r>
            <w:proofErr w:type="spellEnd"/>
            <w:r w:rsidRPr="00E17AA5">
              <w:rPr>
                <w:rFonts w:ascii="Calibri" w:eastAsia="TimesNewRomanPSMT" w:hAnsi="Calibri" w:cs="Calibri"/>
                <w:sz w:val="22"/>
                <w:szCs w:val="22"/>
                <w:lang w:val="sr-Latn-CS" w:eastAsia="sr-Latn-CS"/>
              </w:rPr>
              <w:t xml:space="preserve"> </w:t>
            </w:r>
            <w:r w:rsidR="004F62B7">
              <w:rPr>
                <w:rFonts w:ascii="Calibri" w:eastAsia="TimesNewRomanPSMT" w:hAnsi="Calibri" w:cs="Calibri"/>
                <w:sz w:val="22"/>
                <w:szCs w:val="22"/>
                <w:lang w:val="sr-Cyrl-RS" w:eastAsia="sr-Latn-CS"/>
              </w:rPr>
              <w:t>научно</w:t>
            </w:r>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истраживачког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претходног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семестра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Примена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основних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теоријско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методолошких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научно-стручних</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стручно-апликативних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знања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метода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w:t>
            </w:r>
            <w:r w:rsidR="004F62B7">
              <w:rPr>
                <w:rFonts w:ascii="Calibri" w:eastAsia="TimesNewRomanPSMT" w:hAnsi="Calibri" w:cs="Calibri"/>
                <w:sz w:val="22"/>
                <w:szCs w:val="22"/>
                <w:lang w:val="sr-Latn-CS" w:eastAsia="sr-Latn-CS"/>
              </w:rPr>
              <w:t>нкретних</w:t>
            </w:r>
            <w:proofErr w:type="spellEnd"/>
            <w:r w:rsidR="004F62B7">
              <w:rPr>
                <w:rFonts w:ascii="Calibri" w:eastAsia="TimesNewRomanPSMT" w:hAnsi="Calibri" w:cs="Calibri"/>
                <w:sz w:val="22"/>
                <w:szCs w:val="22"/>
                <w:lang w:val="sr-Latn-CS" w:eastAsia="sr-Latn-CS"/>
              </w:rPr>
              <w:t xml:space="preserve"> </w:t>
            </w:r>
            <w:proofErr w:type="spellStart"/>
            <w:r w:rsidR="004F62B7">
              <w:rPr>
                <w:rFonts w:ascii="Calibri" w:eastAsia="TimesNewRomanPSMT" w:hAnsi="Calibri" w:cs="Calibri"/>
                <w:sz w:val="22"/>
                <w:szCs w:val="22"/>
                <w:lang w:val="sr-Latn-CS" w:eastAsia="sr-Latn-CS"/>
              </w:rPr>
              <w:t>проблема</w:t>
            </w:r>
            <w:proofErr w:type="spellEnd"/>
            <w:r w:rsidR="004F62B7">
              <w:rPr>
                <w:rFonts w:ascii="Calibri" w:eastAsia="TimesNewRomanPSMT" w:hAnsi="Calibri" w:cs="Calibri"/>
                <w:sz w:val="22"/>
                <w:szCs w:val="22"/>
                <w:lang w:val="sr-Latn-CS" w:eastAsia="sr-Latn-CS"/>
              </w:rPr>
              <w:t xml:space="preserve"> у </w:t>
            </w:r>
            <w:proofErr w:type="spellStart"/>
            <w:r w:rsidR="004F62B7">
              <w:rPr>
                <w:rFonts w:ascii="Calibri" w:eastAsia="TimesNewRomanPSMT" w:hAnsi="Calibri" w:cs="Calibri"/>
                <w:sz w:val="22"/>
                <w:szCs w:val="22"/>
                <w:lang w:val="sr-Latn-CS" w:eastAsia="sr-Latn-CS"/>
              </w:rPr>
              <w:t>оквиру</w:t>
            </w:r>
            <w:proofErr w:type="spellEnd"/>
            <w:r w:rsidR="004F62B7">
              <w:rPr>
                <w:rFonts w:ascii="Calibri" w:eastAsia="TimesNewRomanPSMT" w:hAnsi="Calibri" w:cs="Calibri"/>
                <w:sz w:val="22"/>
                <w:szCs w:val="22"/>
                <w:lang w:val="sr-Latn-CS" w:eastAsia="sr-Latn-CS"/>
              </w:rPr>
              <w:t xml:space="preserve"> </w:t>
            </w:r>
            <w:proofErr w:type="spellStart"/>
            <w:r w:rsidR="004F62B7">
              <w:rPr>
                <w:rFonts w:ascii="Calibri" w:eastAsia="TimesNewRomanPSMT" w:hAnsi="Calibri" w:cs="Calibri"/>
                <w:sz w:val="22"/>
                <w:szCs w:val="22"/>
                <w:lang w:val="sr-Latn-CS" w:eastAsia="sr-Latn-CS"/>
              </w:rPr>
              <w:t>пред</w:t>
            </w:r>
            <w:r w:rsidRPr="00E17AA5">
              <w:rPr>
                <w:rFonts w:ascii="Calibri" w:eastAsia="TimesNewRomanPSMT" w:hAnsi="Calibri" w:cs="Calibri"/>
                <w:sz w:val="22"/>
                <w:szCs w:val="22"/>
                <w:lang w:val="sr-Latn-CS" w:eastAsia="sr-Latn-CS"/>
              </w:rPr>
              <w:t>м</w:t>
            </w:r>
            <w:proofErr w:type="spellEnd"/>
            <w:r w:rsidR="004F62B7">
              <w:rPr>
                <w:rFonts w:ascii="Calibri" w:eastAsia="TimesNewRomanPSMT" w:hAnsi="Calibri" w:cs="Calibri"/>
                <w:sz w:val="22"/>
                <w:szCs w:val="22"/>
                <w:lang w:val="sr-Cyrl-RS" w:eastAsia="sr-Latn-CS"/>
              </w:rPr>
              <w:t>е</w:t>
            </w:r>
            <w:proofErr w:type="spellStart"/>
            <w:r w:rsidRPr="00E17AA5">
              <w:rPr>
                <w:rFonts w:ascii="Calibri" w:eastAsia="TimesNewRomanPSMT" w:hAnsi="Calibri" w:cs="Calibri"/>
                <w:sz w:val="22"/>
                <w:szCs w:val="22"/>
                <w:lang w:val="sr-Latn-CS" w:eastAsia="sr-Latn-CS"/>
              </w:rPr>
              <w:t>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научне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расправе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овог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дела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изучава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његову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структуру</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сложеност</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основу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спроведених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анализа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изводи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закључке</w:t>
            </w:r>
            <w:proofErr w:type="spellEnd"/>
            <w:r w:rsidRPr="00E17AA5">
              <w:rPr>
                <w:rFonts w:ascii="Calibri" w:eastAsia="TimesNewRomanPSMT" w:hAnsi="Calibri" w:cs="Calibri"/>
                <w:sz w:val="22"/>
                <w:szCs w:val="22"/>
                <w:lang w:val="sr-Latn-CS" w:eastAsia="sr-Latn-CS"/>
              </w:rPr>
              <w:t xml:space="preserve"> о</w:t>
            </w:r>
          </w:p>
          <w:p w14:paraId="6BE6D14C" w14:textId="77777777" w:rsidR="0022711B" w:rsidRPr="00E17AA5" w:rsidRDefault="0022711B" w:rsidP="0022711B">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могућим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начинима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његовог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Проучавајући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упознаје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методама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намењене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креативно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нових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задатака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инжењерском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праксом</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њиховом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Циљ</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активности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овог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дела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истраживања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огледа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стицању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неопходних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искустава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кроз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комплексних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задатака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препознавање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могућности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стварање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оригиналних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научних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доприноса</w:t>
            </w:r>
            <w:proofErr w:type="spellEnd"/>
            <w:r w:rsidRPr="00E17AA5">
              <w:rPr>
                <w:rFonts w:ascii="Calibri" w:eastAsia="TimesNewRomanPSMT" w:hAnsi="Calibri" w:cs="Calibri"/>
                <w:sz w:val="22"/>
                <w:szCs w:val="22"/>
                <w:lang w:val="sr-Latn-CS" w:eastAsia="sr-Latn-CS"/>
              </w:rPr>
              <w:t>.</w:t>
            </w:r>
          </w:p>
        </w:tc>
      </w:tr>
      <w:tr w:rsidR="0022711B" w:rsidRPr="00E17AA5" w14:paraId="38A8E3D9" w14:textId="77777777" w:rsidTr="00A31333">
        <w:tc>
          <w:tcPr>
            <w:tcW w:w="5000" w:type="pct"/>
            <w:gridSpan w:val="3"/>
          </w:tcPr>
          <w:p w14:paraId="1DF11363" w14:textId="77777777" w:rsidR="0022711B" w:rsidRPr="00E17AA5" w:rsidRDefault="0022711B"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Исход предмета </w:t>
            </w:r>
          </w:p>
          <w:p w14:paraId="44818A71" w14:textId="77777777" w:rsidR="0022711B" w:rsidRPr="00E17AA5" w:rsidRDefault="0022711B" w:rsidP="0022711B">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Оспособљавање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самостално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примењују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претходно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стечена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знања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различитих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подручја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претходно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изучавали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сагледавања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структуре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његовој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системској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анализи</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циљу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извођења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закључака</w:t>
            </w:r>
            <w:proofErr w:type="spellEnd"/>
            <w:r w:rsidRPr="00E17AA5">
              <w:rPr>
                <w:rFonts w:ascii="Calibri" w:eastAsia="TimesNewRomanPSMT" w:hAnsi="Calibri" w:cs="Calibri"/>
                <w:sz w:val="22"/>
                <w:szCs w:val="22"/>
                <w:lang w:val="sr-Latn-CS" w:eastAsia="sr-Latn-CS"/>
              </w:rPr>
              <w:t xml:space="preserve"> о </w:t>
            </w:r>
            <w:proofErr w:type="spellStart"/>
            <w:r w:rsidRPr="00E17AA5">
              <w:rPr>
                <w:rFonts w:ascii="Calibri" w:eastAsia="TimesNewRomanPSMT" w:hAnsi="Calibri" w:cs="Calibri"/>
                <w:sz w:val="22"/>
                <w:szCs w:val="22"/>
                <w:lang w:val="sr-Latn-CS" w:eastAsia="sr-Latn-CS"/>
              </w:rPr>
              <w:t>могућим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правцима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његовог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решавања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Кроз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самостално</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коришћење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проширују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знања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изабраног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подручја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проучавају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различите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методе</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радове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односе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сличну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проблематику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тај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начин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развија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способност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спроводе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анализе</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идентификују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проблеме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оквиру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теме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Практичном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применом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стечених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знања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различитих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области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код</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развија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способност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сагледају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место</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улогу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инжењера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изабраном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подручју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потребу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сарадњом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другим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струкама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тимским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радом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Оригинални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доприноси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треба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буду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садржани</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докторској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пожељан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исход</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овој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фази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истраживања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јер</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без</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таквих</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доприноса</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њиховог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публиковања</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респективним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часописима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може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бити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завршена</w:t>
            </w:r>
            <w:proofErr w:type="spellEnd"/>
            <w:r w:rsidRPr="00E17AA5">
              <w:rPr>
                <w:rFonts w:ascii="Calibri" w:eastAsia="TimesNewRomanPSMT" w:hAnsi="Calibri" w:cs="Calibri"/>
                <w:sz w:val="22"/>
                <w:szCs w:val="22"/>
                <w:lang w:val="sr-Latn-CS" w:eastAsia="sr-Latn-CS"/>
              </w:rPr>
              <w:t>.</w:t>
            </w:r>
          </w:p>
        </w:tc>
      </w:tr>
      <w:tr w:rsidR="0022711B" w:rsidRPr="00E17AA5" w14:paraId="7CE27EFD" w14:textId="77777777" w:rsidTr="00A31333">
        <w:tc>
          <w:tcPr>
            <w:tcW w:w="5000" w:type="pct"/>
            <w:gridSpan w:val="3"/>
          </w:tcPr>
          <w:p w14:paraId="4239CAA8" w14:textId="77777777" w:rsidR="0022711B" w:rsidRPr="00E17AA5" w:rsidRDefault="0022711B" w:rsidP="00425A5C">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sr-Cyrl-CS" w:eastAsia="sr-Latn-CS"/>
              </w:rPr>
              <w:t>Садржај предмета</w:t>
            </w:r>
          </w:p>
          <w:p w14:paraId="3E206C2B" w14:textId="77777777" w:rsidR="0022711B" w:rsidRPr="00E17AA5" w:rsidRDefault="0022711B" w:rsidP="0022711B">
            <w:pPr>
              <w:autoSpaceDE w:val="0"/>
              <w:autoSpaceDN w:val="0"/>
              <w:adjustRightInd w:val="0"/>
              <w:jc w:val="both"/>
              <w:rPr>
                <w:rFonts w:ascii="Calibri" w:eastAsia="TimesNewRomanPSMT" w:hAnsi="Calibri" w:cs="Calibri"/>
                <w:sz w:val="22"/>
                <w:szCs w:val="22"/>
                <w:lang w:val="sr-Latn-CS" w:eastAsia="sr-Latn-CS"/>
              </w:rPr>
            </w:pPr>
            <w:proofErr w:type="spellStart"/>
            <w:r w:rsidRPr="00E17AA5">
              <w:rPr>
                <w:rFonts w:ascii="Calibri" w:eastAsia="TimesNewRomanPSMT" w:hAnsi="Calibri" w:cs="Calibri"/>
                <w:sz w:val="22"/>
                <w:szCs w:val="22"/>
                <w:lang w:val="sr-Latn-CS" w:eastAsia="sr-Latn-CS"/>
              </w:rPr>
              <w:t>Формира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појединачно</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складу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потребама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израде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конкретне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његовој</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сложеношћу</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структуром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Студент</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проучава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научну</w:t>
            </w:r>
            <w:proofErr w:type="spellEnd"/>
            <w:r w:rsidRPr="00E17AA5">
              <w:rPr>
                <w:rFonts w:ascii="Calibri" w:eastAsia="TimesNewRomanPSMT" w:hAnsi="Calibri" w:cs="Calibri"/>
                <w:sz w:val="22"/>
                <w:szCs w:val="22"/>
                <w:lang w:val="sr-Latn-CS" w:eastAsia="sr-Latn-CS"/>
              </w:rPr>
              <w:t xml:space="preserve"> и </w:t>
            </w:r>
            <w:proofErr w:type="spellStart"/>
            <w:r w:rsidRPr="00E17AA5">
              <w:rPr>
                <w:rFonts w:ascii="Calibri" w:eastAsia="TimesNewRomanPSMT" w:hAnsi="Calibri" w:cs="Calibri"/>
                <w:sz w:val="22"/>
                <w:szCs w:val="22"/>
                <w:lang w:val="sr-Latn-CS" w:eastAsia="sr-Latn-CS"/>
              </w:rPr>
              <w:t>стручну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литературу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монографије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студената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баве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сличном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тематиком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врши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анализе</w:t>
            </w:r>
            <w:proofErr w:type="spellEnd"/>
            <w:r w:rsidRPr="00E17AA5">
              <w:rPr>
                <w:rFonts w:ascii="Calibri" w:eastAsia="TimesNewRomanPSMT" w:hAnsi="Calibri" w:cs="Calibri"/>
                <w:sz w:val="22"/>
                <w:szCs w:val="22"/>
                <w:lang w:val="sr-Latn-CS" w:eastAsia="sr-Latn-CS"/>
              </w:rPr>
              <w:t xml:space="preserve"> у </w:t>
            </w:r>
            <w:proofErr w:type="spellStart"/>
            <w:r w:rsidRPr="00E17AA5">
              <w:rPr>
                <w:rFonts w:ascii="Calibri" w:eastAsia="TimesNewRomanPSMT" w:hAnsi="Calibri" w:cs="Calibri"/>
                <w:sz w:val="22"/>
                <w:szCs w:val="22"/>
                <w:lang w:val="sr-Latn-CS" w:eastAsia="sr-Latn-CS"/>
              </w:rPr>
              <w:t>циљу</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изналажења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решења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конкретног</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задатка</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који</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је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дефинисан</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задатком</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докторске</w:t>
            </w:r>
            <w:proofErr w:type="spellEnd"/>
            <w:r w:rsidRPr="00E17AA5">
              <w:rPr>
                <w:rFonts w:ascii="Calibri" w:eastAsia="TimesNewRomanPSMT" w:hAnsi="Calibri" w:cs="Calibri"/>
                <w:sz w:val="22"/>
                <w:szCs w:val="22"/>
                <w:lang w:val="sr-Latn-CS" w:eastAsia="sr-Latn-CS"/>
              </w:rPr>
              <w:t xml:space="preserve"> </w:t>
            </w:r>
            <w:proofErr w:type="spellStart"/>
            <w:r w:rsidRPr="00E17AA5">
              <w:rPr>
                <w:rFonts w:ascii="Calibri" w:eastAsia="TimesNewRomanPSMT" w:hAnsi="Calibri" w:cs="Calibri"/>
                <w:sz w:val="22"/>
                <w:szCs w:val="22"/>
                <w:lang w:val="sr-Latn-CS" w:eastAsia="sr-Latn-CS"/>
              </w:rPr>
              <w:t>дисертације</w:t>
            </w:r>
            <w:proofErr w:type="spellEnd"/>
            <w:r w:rsidRPr="00E17AA5">
              <w:rPr>
                <w:rFonts w:ascii="Calibri" w:eastAsia="TimesNewRomanPSMT" w:hAnsi="Calibri" w:cs="Calibri"/>
                <w:sz w:val="22"/>
                <w:szCs w:val="22"/>
                <w:lang w:val="sr-Latn-CS" w:eastAsia="sr-Latn-CS"/>
              </w:rPr>
              <w:t>.</w:t>
            </w:r>
          </w:p>
        </w:tc>
      </w:tr>
      <w:tr w:rsidR="0022711B" w:rsidRPr="00E17AA5" w14:paraId="7A0389DC" w14:textId="77777777" w:rsidTr="00A31333">
        <w:tc>
          <w:tcPr>
            <w:tcW w:w="5000" w:type="pct"/>
            <w:gridSpan w:val="3"/>
          </w:tcPr>
          <w:p w14:paraId="182EBA28" w14:textId="77777777" w:rsidR="0022711B" w:rsidRPr="00E17AA5" w:rsidRDefault="0022711B"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 xml:space="preserve">Препоручена литература </w:t>
            </w:r>
          </w:p>
          <w:p w14:paraId="53A848F4" w14:textId="77777777" w:rsidR="0022711B" w:rsidRPr="00E17AA5" w:rsidRDefault="0022711B" w:rsidP="00E524EC">
            <w:pPr>
              <w:autoSpaceDE w:val="0"/>
              <w:autoSpaceDN w:val="0"/>
              <w:adjustRightInd w:val="0"/>
              <w:rPr>
                <w:rFonts w:ascii="Calibri" w:eastAsia="TimesNewRomanPSMT" w:hAnsi="Calibri" w:cs="Calibri"/>
                <w:sz w:val="22"/>
                <w:szCs w:val="22"/>
                <w:lang w:val="sr-Cyrl-CS" w:eastAsia="sr-Latn-CS"/>
              </w:rPr>
            </w:pPr>
            <w:r w:rsidRPr="00E17AA5">
              <w:rPr>
                <w:rFonts w:ascii="Calibri" w:eastAsia="TimesNewRomanPSMT" w:hAnsi="Calibri" w:cs="Calibri"/>
                <w:sz w:val="22"/>
                <w:szCs w:val="22"/>
                <w:lang w:val="sr-Latn-CS" w:eastAsia="sr-Latn-CS"/>
              </w:rPr>
              <w:t xml:space="preserve">1. </w:t>
            </w:r>
            <w:r w:rsidRPr="00E17AA5">
              <w:rPr>
                <w:rFonts w:ascii="Calibri" w:eastAsia="TimesNewRomanPSMT" w:hAnsi="Calibri" w:cs="Calibri"/>
                <w:sz w:val="22"/>
                <w:szCs w:val="22"/>
                <w:lang w:val="sr-Cyrl-CS" w:eastAsia="sr-Latn-CS"/>
              </w:rPr>
              <w:t>Р</w:t>
            </w:r>
            <w:proofErr w:type="spellStart"/>
            <w:r w:rsidRPr="00E17AA5">
              <w:rPr>
                <w:rFonts w:ascii="Calibri" w:eastAsia="ArialMT" w:hAnsi="Calibri" w:cs="Calibri"/>
                <w:sz w:val="22"/>
                <w:szCs w:val="22"/>
                <w:lang w:val="sr-Latn-CS" w:eastAsia="sr-Latn-CS"/>
              </w:rPr>
              <w:t>елевантна</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научна</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литература</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часописи</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монографије</w:t>
            </w:r>
            <w:proofErr w:type="spellEnd"/>
            <w:r w:rsidRPr="00E17AA5">
              <w:rPr>
                <w:rFonts w:ascii="Calibri" w:eastAsia="ArialMT" w:hAnsi="Calibri" w:cs="Calibri"/>
                <w:sz w:val="22"/>
                <w:szCs w:val="22"/>
                <w:lang w:val="sr-Latn-CS" w:eastAsia="sr-Latn-CS"/>
              </w:rPr>
              <w:t>, д</w:t>
            </w:r>
            <w:r w:rsidR="00E524EC" w:rsidRPr="00E17AA5">
              <w:rPr>
                <w:rFonts w:ascii="Calibri" w:eastAsia="ArialMT" w:hAnsi="Calibri" w:cs="Calibri"/>
                <w:sz w:val="22"/>
                <w:szCs w:val="22"/>
                <w:lang w:val="sr-Cyrl-RS" w:eastAsia="sr-Latn-CS"/>
              </w:rPr>
              <w:t>о</w:t>
            </w:r>
            <w:proofErr w:type="spellStart"/>
            <w:r w:rsidRPr="00E17AA5">
              <w:rPr>
                <w:rFonts w:ascii="Calibri" w:eastAsia="ArialMT" w:hAnsi="Calibri" w:cs="Calibri"/>
                <w:sz w:val="22"/>
                <w:szCs w:val="22"/>
                <w:lang w:val="sr-Latn-CS" w:eastAsia="sr-Latn-CS"/>
              </w:rPr>
              <w:t>кторске</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дисертације</w:t>
            </w:r>
            <w:proofErr w:type="spellEnd"/>
            <w:r w:rsidRPr="00E17AA5">
              <w:rPr>
                <w:rFonts w:ascii="Calibri" w:eastAsia="ArialMT" w:hAnsi="Calibri" w:cs="Calibri"/>
                <w:sz w:val="22"/>
                <w:szCs w:val="22"/>
                <w:lang w:val="sr-Latn-CS" w:eastAsia="sr-Latn-CS"/>
              </w:rPr>
              <w:t xml:space="preserve">, </w:t>
            </w:r>
            <w:proofErr w:type="spellStart"/>
            <w:r w:rsidRPr="00E17AA5">
              <w:rPr>
                <w:rFonts w:ascii="Calibri" w:eastAsia="ArialMT" w:hAnsi="Calibri" w:cs="Calibri"/>
                <w:sz w:val="22"/>
                <w:szCs w:val="22"/>
                <w:lang w:val="sr-Latn-CS" w:eastAsia="sr-Latn-CS"/>
              </w:rPr>
              <w:t>итд</w:t>
            </w:r>
            <w:proofErr w:type="spellEnd"/>
            <w:r w:rsidRPr="00E17AA5">
              <w:rPr>
                <w:rFonts w:ascii="Calibri" w:eastAsia="ArialMT" w:hAnsi="Calibri" w:cs="Calibri"/>
                <w:sz w:val="22"/>
                <w:szCs w:val="22"/>
                <w:lang w:val="sr-Latn-CS" w:eastAsia="sr-Latn-CS"/>
              </w:rPr>
              <w:t>.</w:t>
            </w:r>
          </w:p>
        </w:tc>
      </w:tr>
      <w:tr w:rsidR="0022711B" w:rsidRPr="00E17AA5" w14:paraId="3616EC85" w14:textId="77777777" w:rsidTr="00A31333">
        <w:tc>
          <w:tcPr>
            <w:tcW w:w="1592" w:type="pct"/>
          </w:tcPr>
          <w:p w14:paraId="74CCB93A" w14:textId="77777777" w:rsidR="0022711B" w:rsidRPr="00E17AA5" w:rsidRDefault="0022711B" w:rsidP="00425A5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Број часова </w:t>
            </w:r>
            <w:r w:rsidRPr="00E17AA5">
              <w:rPr>
                <w:rFonts w:ascii="Calibri" w:hAnsi="Calibri" w:cs="Calibri"/>
                <w:sz w:val="22"/>
                <w:szCs w:val="22"/>
                <w:lang w:val="sr-Cyrl-CS" w:eastAsia="sr-Latn-CS"/>
              </w:rPr>
              <w:t>активне наставе</w:t>
            </w:r>
          </w:p>
        </w:tc>
        <w:tc>
          <w:tcPr>
            <w:tcW w:w="1688" w:type="pct"/>
          </w:tcPr>
          <w:p w14:paraId="6CEACD18" w14:textId="77777777" w:rsidR="0022711B" w:rsidRPr="00E17AA5" w:rsidRDefault="0022711B" w:rsidP="00425A5C">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Теоријска настава:</w:t>
            </w:r>
          </w:p>
        </w:tc>
        <w:tc>
          <w:tcPr>
            <w:tcW w:w="1720" w:type="pct"/>
          </w:tcPr>
          <w:p w14:paraId="06CB08A2" w14:textId="77777777" w:rsidR="0022711B" w:rsidRPr="00E17AA5" w:rsidRDefault="0022711B" w:rsidP="004B14A6">
            <w:pPr>
              <w:widowControl w:val="0"/>
              <w:autoSpaceDE w:val="0"/>
              <w:autoSpaceDN w:val="0"/>
              <w:adjustRightInd w:val="0"/>
              <w:rPr>
                <w:rFonts w:ascii="Calibri" w:hAnsi="Calibri" w:cs="Calibri"/>
                <w:bCs/>
                <w:sz w:val="22"/>
                <w:szCs w:val="22"/>
                <w:lang w:val="sr-Cyrl-CS" w:eastAsia="sr-Latn-CS"/>
              </w:rPr>
            </w:pPr>
            <w:r w:rsidRPr="00E17AA5">
              <w:rPr>
                <w:rFonts w:ascii="Calibri" w:hAnsi="Calibri" w:cs="Calibri"/>
                <w:bCs/>
                <w:sz w:val="22"/>
                <w:szCs w:val="22"/>
                <w:lang w:val="sr-Cyrl-CS" w:eastAsia="sr-Latn-CS"/>
              </w:rPr>
              <w:t xml:space="preserve">Практична настава: </w:t>
            </w:r>
            <w:r w:rsidR="004B14A6">
              <w:rPr>
                <w:rFonts w:ascii="Calibri" w:hAnsi="Calibri" w:cs="Calibri"/>
                <w:bCs/>
                <w:sz w:val="22"/>
                <w:szCs w:val="22"/>
                <w:lang w:val="sr-Cyrl-CS" w:eastAsia="sr-Latn-CS"/>
              </w:rPr>
              <w:t>300</w:t>
            </w:r>
          </w:p>
        </w:tc>
      </w:tr>
      <w:tr w:rsidR="0022711B" w:rsidRPr="00E17AA5" w14:paraId="58054B75" w14:textId="77777777" w:rsidTr="00A31333">
        <w:tc>
          <w:tcPr>
            <w:tcW w:w="5000" w:type="pct"/>
            <w:gridSpan w:val="3"/>
          </w:tcPr>
          <w:p w14:paraId="287C709A" w14:textId="77777777" w:rsidR="0022711B" w:rsidRPr="00E17AA5" w:rsidRDefault="0022711B"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Методе извођења наставе</w:t>
            </w:r>
          </w:p>
          <w:p w14:paraId="48F885F5" w14:textId="77777777" w:rsidR="001532A0" w:rsidRPr="00E17AA5" w:rsidRDefault="001532A0" w:rsidP="001532A0">
            <w:pPr>
              <w:autoSpaceDE w:val="0"/>
              <w:autoSpaceDN w:val="0"/>
              <w:adjustRightInd w:val="0"/>
              <w:jc w:val="both"/>
              <w:rPr>
                <w:rFonts w:ascii="Calibri" w:eastAsia="TimesNewRomanPSMT" w:hAnsi="Calibri" w:cs="Calibri"/>
                <w:sz w:val="20"/>
                <w:szCs w:val="20"/>
                <w:lang w:val="sr-Latn-CS" w:eastAsia="sr-Latn-CS"/>
              </w:rPr>
            </w:pPr>
            <w:proofErr w:type="spellStart"/>
            <w:r w:rsidRPr="00E17AA5">
              <w:rPr>
                <w:rFonts w:ascii="Calibri" w:eastAsia="TimesNewRomanPSMT" w:hAnsi="Calibri" w:cs="Calibri"/>
                <w:sz w:val="20"/>
                <w:szCs w:val="20"/>
                <w:lang w:val="sr-Latn-CS" w:eastAsia="sr-Latn-CS"/>
              </w:rPr>
              <w:t>Ментор</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докторске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дисертације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саставља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задатак</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рада</w:t>
            </w:r>
            <w:proofErr w:type="spellEnd"/>
            <w:r w:rsidRPr="00E17AA5">
              <w:rPr>
                <w:rFonts w:ascii="Calibri" w:eastAsia="TimesNewRomanPSMT" w:hAnsi="Calibri" w:cs="Calibri"/>
                <w:sz w:val="20"/>
                <w:szCs w:val="20"/>
                <w:lang w:val="sr-Latn-CS" w:eastAsia="sr-Latn-CS"/>
              </w:rPr>
              <w:t xml:space="preserve"> и </w:t>
            </w:r>
            <w:proofErr w:type="spellStart"/>
            <w:r w:rsidRPr="00E17AA5">
              <w:rPr>
                <w:rFonts w:ascii="Calibri" w:eastAsia="TimesNewRomanPSMT" w:hAnsi="Calibri" w:cs="Calibri"/>
                <w:sz w:val="20"/>
                <w:szCs w:val="20"/>
                <w:lang w:val="sr-Latn-CS" w:eastAsia="sr-Latn-CS"/>
              </w:rPr>
              <w:t>доставља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га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студенту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Студент</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је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обавезан</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дисертацију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изради</w:t>
            </w:r>
            <w:proofErr w:type="spellEnd"/>
            <w:r w:rsidRPr="00E17AA5">
              <w:rPr>
                <w:rFonts w:ascii="Calibri" w:eastAsia="TimesNewRomanPSMT" w:hAnsi="Calibri" w:cs="Calibri"/>
                <w:sz w:val="20"/>
                <w:szCs w:val="20"/>
                <w:lang w:val="sr-Latn-CS" w:eastAsia="sr-Latn-CS"/>
              </w:rPr>
              <w:t xml:space="preserve"> у </w:t>
            </w:r>
            <w:proofErr w:type="spellStart"/>
            <w:r w:rsidRPr="00E17AA5">
              <w:rPr>
                <w:rFonts w:ascii="Calibri" w:eastAsia="TimesNewRomanPSMT" w:hAnsi="Calibri" w:cs="Calibri"/>
                <w:sz w:val="20"/>
                <w:szCs w:val="20"/>
                <w:lang w:val="sr-Latn-CS" w:eastAsia="sr-Latn-CS"/>
              </w:rPr>
              <w:t>оквиру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задате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теме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која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је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дефинисана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задатком</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докторске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дисертације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Током</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израде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докторске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дисертације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ментор</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може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давати</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додатна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упутства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студенту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упућивати</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на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одређену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литературу</w:t>
            </w:r>
            <w:proofErr w:type="spellEnd"/>
            <w:r w:rsidRPr="00E17AA5">
              <w:rPr>
                <w:rFonts w:ascii="Calibri" w:eastAsia="TimesNewRomanPSMT" w:hAnsi="Calibri" w:cs="Calibri"/>
                <w:sz w:val="20"/>
                <w:szCs w:val="20"/>
                <w:lang w:val="sr-Latn-CS" w:eastAsia="sr-Latn-CS"/>
              </w:rPr>
              <w:t xml:space="preserve"> и </w:t>
            </w:r>
            <w:proofErr w:type="spellStart"/>
            <w:r w:rsidRPr="00E17AA5">
              <w:rPr>
                <w:rFonts w:ascii="Calibri" w:eastAsia="TimesNewRomanPSMT" w:hAnsi="Calibri" w:cs="Calibri"/>
                <w:sz w:val="20"/>
                <w:szCs w:val="20"/>
                <w:lang w:val="sr-Latn-CS" w:eastAsia="sr-Latn-CS"/>
              </w:rPr>
              <w:t>додатно</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га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усмеравати</w:t>
            </w:r>
            <w:proofErr w:type="spellEnd"/>
            <w:r w:rsidRPr="00E17AA5">
              <w:rPr>
                <w:rFonts w:ascii="Calibri" w:eastAsia="TimesNewRomanPSMT" w:hAnsi="Calibri" w:cs="Calibri"/>
                <w:sz w:val="20"/>
                <w:szCs w:val="20"/>
                <w:lang w:val="sr-Latn-CS" w:eastAsia="sr-Latn-CS"/>
              </w:rPr>
              <w:t xml:space="preserve"> у </w:t>
            </w:r>
            <w:proofErr w:type="spellStart"/>
            <w:r w:rsidRPr="00E17AA5">
              <w:rPr>
                <w:rFonts w:ascii="Calibri" w:eastAsia="TimesNewRomanPSMT" w:hAnsi="Calibri" w:cs="Calibri"/>
                <w:sz w:val="20"/>
                <w:szCs w:val="20"/>
                <w:lang w:val="sr-Latn-CS" w:eastAsia="sr-Latn-CS"/>
              </w:rPr>
              <w:t>циљу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израде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квалитетне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докторске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дисертације</w:t>
            </w:r>
            <w:proofErr w:type="spellEnd"/>
            <w:r w:rsidRPr="00E17AA5">
              <w:rPr>
                <w:rFonts w:ascii="Calibri" w:eastAsia="TimesNewRomanPSMT" w:hAnsi="Calibri" w:cs="Calibri"/>
                <w:sz w:val="20"/>
                <w:szCs w:val="20"/>
                <w:lang w:val="sr-Latn-CS" w:eastAsia="sr-Latn-CS"/>
              </w:rPr>
              <w:t xml:space="preserve">. У </w:t>
            </w:r>
            <w:proofErr w:type="spellStart"/>
            <w:r w:rsidRPr="00E17AA5">
              <w:rPr>
                <w:rFonts w:ascii="Calibri" w:eastAsia="TimesNewRomanPSMT" w:hAnsi="Calibri" w:cs="Calibri"/>
                <w:sz w:val="20"/>
                <w:szCs w:val="20"/>
                <w:lang w:val="sr-Latn-CS" w:eastAsia="sr-Latn-CS"/>
              </w:rPr>
              <w:t>оквиру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студијског</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истраживачког</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рада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студент</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обавља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консултације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ментором</w:t>
            </w:r>
            <w:proofErr w:type="spellEnd"/>
            <w:r w:rsidRPr="00E17AA5">
              <w:rPr>
                <w:rFonts w:ascii="Calibri" w:eastAsia="TimesNewRomanPSMT" w:hAnsi="Calibri" w:cs="Calibri"/>
                <w:sz w:val="20"/>
                <w:szCs w:val="20"/>
                <w:lang w:val="sr-Latn-CS" w:eastAsia="sr-Latn-CS"/>
              </w:rPr>
              <w:t xml:space="preserve">, а </w:t>
            </w:r>
            <w:proofErr w:type="spellStart"/>
            <w:r w:rsidRPr="00E17AA5">
              <w:rPr>
                <w:rFonts w:ascii="Calibri" w:eastAsia="TimesNewRomanPSMT" w:hAnsi="Calibri" w:cs="Calibri"/>
                <w:sz w:val="20"/>
                <w:szCs w:val="20"/>
                <w:lang w:val="sr-Latn-CS" w:eastAsia="sr-Latn-CS"/>
              </w:rPr>
              <w:t>по</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потреби</w:t>
            </w:r>
            <w:proofErr w:type="spellEnd"/>
            <w:r w:rsidRPr="00E17AA5">
              <w:rPr>
                <w:rFonts w:ascii="Calibri" w:eastAsia="TimesNewRomanPSMT" w:hAnsi="Calibri" w:cs="Calibri"/>
                <w:sz w:val="20"/>
                <w:szCs w:val="20"/>
                <w:lang w:val="sr-Latn-CS" w:eastAsia="sr-Latn-CS"/>
              </w:rPr>
              <w:t xml:space="preserve"> и </w:t>
            </w:r>
            <w:proofErr w:type="spellStart"/>
            <w:r w:rsidRPr="00E17AA5">
              <w:rPr>
                <w:rFonts w:ascii="Calibri" w:eastAsia="TimesNewRomanPSMT" w:hAnsi="Calibri" w:cs="Calibri"/>
                <w:sz w:val="20"/>
                <w:szCs w:val="20"/>
                <w:lang w:val="sr-Latn-CS" w:eastAsia="sr-Latn-CS"/>
              </w:rPr>
              <w:t>са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другим</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наставницима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који</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баве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проблематиком</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из</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области</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теме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самог</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рада</w:t>
            </w:r>
            <w:proofErr w:type="spellEnd"/>
            <w:r w:rsidRPr="00E17AA5">
              <w:rPr>
                <w:rFonts w:ascii="Calibri" w:eastAsia="TimesNewRomanPSMT" w:hAnsi="Calibri" w:cs="Calibri"/>
                <w:sz w:val="20"/>
                <w:szCs w:val="20"/>
                <w:lang w:val="sr-Latn-CS" w:eastAsia="sr-Latn-CS"/>
              </w:rPr>
              <w:t xml:space="preserve">. У </w:t>
            </w:r>
            <w:proofErr w:type="spellStart"/>
            <w:r w:rsidRPr="00E17AA5">
              <w:rPr>
                <w:rFonts w:ascii="Calibri" w:eastAsia="TimesNewRomanPSMT" w:hAnsi="Calibri" w:cs="Calibri"/>
                <w:sz w:val="20"/>
                <w:szCs w:val="20"/>
                <w:lang w:val="sr-Latn-CS" w:eastAsia="sr-Latn-CS"/>
              </w:rPr>
              <w:t>оквиру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задате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теме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студент</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по</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потреби</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врши</w:t>
            </w:r>
            <w:proofErr w:type="spellEnd"/>
            <w:r w:rsidRPr="00E17AA5">
              <w:rPr>
                <w:rFonts w:ascii="Calibri" w:eastAsia="TimesNewRomanPSMT" w:hAnsi="Calibri" w:cs="Calibri"/>
                <w:sz w:val="20"/>
                <w:szCs w:val="20"/>
                <w:lang w:val="sr-Latn-CS" w:eastAsia="sr-Latn-CS"/>
              </w:rPr>
              <w:t xml:space="preserve"> и </w:t>
            </w:r>
            <w:proofErr w:type="spellStart"/>
            <w:r w:rsidRPr="00E17AA5">
              <w:rPr>
                <w:rFonts w:ascii="Calibri" w:eastAsia="TimesNewRomanPSMT" w:hAnsi="Calibri" w:cs="Calibri"/>
                <w:sz w:val="20"/>
                <w:szCs w:val="20"/>
                <w:lang w:val="sr-Latn-CS" w:eastAsia="sr-Latn-CS"/>
              </w:rPr>
              <w:t>одређена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мерења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симулације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испитивања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бројања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анкете</w:t>
            </w:r>
            <w:proofErr w:type="spellEnd"/>
            <w:r w:rsidRPr="00E17AA5">
              <w:rPr>
                <w:rFonts w:ascii="Calibri" w:eastAsia="TimesNewRomanPSMT" w:hAnsi="Calibri" w:cs="Calibri"/>
                <w:sz w:val="20"/>
                <w:szCs w:val="20"/>
                <w:lang w:val="sr-Latn-CS" w:eastAsia="sr-Latn-CS"/>
              </w:rPr>
              <w:t xml:space="preserve"> и </w:t>
            </w:r>
            <w:proofErr w:type="spellStart"/>
            <w:r w:rsidRPr="00E17AA5">
              <w:rPr>
                <w:rFonts w:ascii="Calibri" w:eastAsia="TimesNewRomanPSMT" w:hAnsi="Calibri" w:cs="Calibri"/>
                <w:sz w:val="20"/>
                <w:szCs w:val="20"/>
                <w:lang w:val="sr-Latn-CS" w:eastAsia="sr-Latn-CS"/>
              </w:rPr>
              <w:t>друга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истраживања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статистичку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обраду</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података</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ако</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је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то</w:t>
            </w:r>
            <w:proofErr w:type="spellEnd"/>
          </w:p>
          <w:p w14:paraId="0137E2D2" w14:textId="77777777" w:rsidR="0022711B" w:rsidRPr="00E17AA5" w:rsidRDefault="001532A0" w:rsidP="001532A0">
            <w:pPr>
              <w:autoSpaceDE w:val="0"/>
              <w:autoSpaceDN w:val="0"/>
              <w:adjustRightInd w:val="0"/>
              <w:jc w:val="both"/>
              <w:rPr>
                <w:rFonts w:ascii="Calibri" w:eastAsia="TimesNewRomanPSMT" w:hAnsi="Calibri" w:cs="Calibri"/>
                <w:sz w:val="20"/>
                <w:szCs w:val="20"/>
                <w:lang w:val="sr-Latn-CS" w:eastAsia="sr-Latn-CS"/>
              </w:rPr>
            </w:pPr>
            <w:proofErr w:type="spellStart"/>
            <w:r w:rsidRPr="00E17AA5">
              <w:rPr>
                <w:rFonts w:ascii="Calibri" w:eastAsia="TimesNewRomanPSMT" w:hAnsi="Calibri" w:cs="Calibri"/>
                <w:sz w:val="20"/>
                <w:szCs w:val="20"/>
                <w:lang w:val="sr-Latn-CS" w:eastAsia="sr-Latn-CS"/>
              </w:rPr>
              <w:t>предвиђено</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задатком</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докторске</w:t>
            </w:r>
            <w:proofErr w:type="spellEnd"/>
            <w:r w:rsidRPr="00E17AA5">
              <w:rPr>
                <w:rFonts w:ascii="Calibri" w:eastAsia="TimesNewRomanPSMT" w:hAnsi="Calibri" w:cs="Calibri"/>
                <w:sz w:val="20"/>
                <w:szCs w:val="20"/>
                <w:lang w:val="sr-Latn-CS" w:eastAsia="sr-Latn-CS"/>
              </w:rPr>
              <w:t xml:space="preserve"> </w:t>
            </w:r>
            <w:proofErr w:type="spellStart"/>
            <w:r w:rsidRPr="00E17AA5">
              <w:rPr>
                <w:rFonts w:ascii="Calibri" w:eastAsia="TimesNewRomanPSMT" w:hAnsi="Calibri" w:cs="Calibri"/>
                <w:sz w:val="20"/>
                <w:szCs w:val="20"/>
                <w:lang w:val="sr-Latn-CS" w:eastAsia="sr-Latn-CS"/>
              </w:rPr>
              <w:t>дисертације</w:t>
            </w:r>
            <w:proofErr w:type="spellEnd"/>
            <w:r w:rsidRPr="00E17AA5">
              <w:rPr>
                <w:rFonts w:ascii="Calibri" w:eastAsia="TimesNewRomanPSMT" w:hAnsi="Calibri" w:cs="Calibri"/>
                <w:sz w:val="20"/>
                <w:szCs w:val="20"/>
                <w:lang w:val="sr-Latn-CS" w:eastAsia="sr-Latn-CS"/>
              </w:rPr>
              <w:t>.</w:t>
            </w:r>
          </w:p>
        </w:tc>
      </w:tr>
      <w:tr w:rsidR="0022711B" w:rsidRPr="00E17AA5" w14:paraId="59B4540D" w14:textId="77777777" w:rsidTr="00A31333">
        <w:tc>
          <w:tcPr>
            <w:tcW w:w="5000" w:type="pct"/>
            <w:gridSpan w:val="3"/>
          </w:tcPr>
          <w:p w14:paraId="5E2CB80C" w14:textId="77777777" w:rsidR="0022711B" w:rsidRPr="00E17AA5" w:rsidRDefault="0022711B" w:rsidP="00425A5C">
            <w:pPr>
              <w:widowControl w:val="0"/>
              <w:autoSpaceDE w:val="0"/>
              <w:autoSpaceDN w:val="0"/>
              <w:adjustRightInd w:val="0"/>
              <w:rPr>
                <w:rFonts w:ascii="Calibri" w:hAnsi="Calibri" w:cs="Calibri"/>
                <w:b/>
                <w:bCs/>
                <w:sz w:val="22"/>
                <w:szCs w:val="22"/>
                <w:lang w:val="sr-Cyrl-CS" w:eastAsia="sr-Latn-CS"/>
              </w:rPr>
            </w:pPr>
            <w:r w:rsidRPr="00E17AA5">
              <w:rPr>
                <w:rFonts w:ascii="Calibri" w:hAnsi="Calibri" w:cs="Calibri"/>
                <w:b/>
                <w:bCs/>
                <w:sz w:val="22"/>
                <w:szCs w:val="22"/>
                <w:lang w:val="sr-Cyrl-CS" w:eastAsia="sr-Latn-CS"/>
              </w:rPr>
              <w:t>Оцена знања (максимални број поена 100)</w:t>
            </w:r>
          </w:p>
          <w:p w14:paraId="749D82EA" w14:textId="77777777" w:rsidR="0022711B" w:rsidRPr="00E17AA5" w:rsidRDefault="0022711B" w:rsidP="0022711B">
            <w:pPr>
              <w:widowControl w:val="0"/>
              <w:autoSpaceDE w:val="0"/>
              <w:autoSpaceDN w:val="0"/>
              <w:adjustRightInd w:val="0"/>
              <w:rPr>
                <w:rFonts w:ascii="Calibri" w:hAnsi="Calibri" w:cs="Calibri"/>
                <w:b/>
                <w:bCs/>
                <w:sz w:val="22"/>
                <w:szCs w:val="22"/>
                <w:lang w:val="ru-RU" w:eastAsia="sr-Latn-CS"/>
              </w:rPr>
            </w:pPr>
            <w:r w:rsidRPr="00E17AA5">
              <w:rPr>
                <w:rFonts w:ascii="Calibri" w:hAnsi="Calibri" w:cs="Calibri"/>
                <w:b/>
                <w:bCs/>
                <w:sz w:val="22"/>
                <w:szCs w:val="22"/>
                <w:lang w:val="ru-RU" w:eastAsia="sr-Latn-CS"/>
              </w:rPr>
              <w:t>Пројектни задатак 50 поена, завршни 50 поена.</w:t>
            </w:r>
          </w:p>
        </w:tc>
      </w:tr>
      <w:tr w:rsidR="0022711B" w:rsidRPr="00E17AA5" w14:paraId="5FAC273D" w14:textId="77777777" w:rsidTr="00A31333">
        <w:tc>
          <w:tcPr>
            <w:tcW w:w="5000" w:type="pct"/>
            <w:gridSpan w:val="3"/>
          </w:tcPr>
          <w:p w14:paraId="7609591A" w14:textId="77777777" w:rsidR="0022711B" w:rsidRPr="00E17AA5" w:rsidRDefault="0022711B" w:rsidP="006D780D">
            <w:pPr>
              <w:widowControl w:val="0"/>
              <w:autoSpaceDE w:val="0"/>
              <w:autoSpaceDN w:val="0"/>
              <w:adjustRightInd w:val="0"/>
              <w:jc w:val="both"/>
              <w:rPr>
                <w:rFonts w:ascii="Calibri" w:hAnsi="Calibri" w:cs="Calibri"/>
                <w:bCs/>
                <w:i/>
                <w:sz w:val="22"/>
                <w:szCs w:val="22"/>
                <w:lang w:val="sr-Cyrl-CS" w:eastAsia="sr-Latn-CS"/>
              </w:rPr>
            </w:pPr>
            <w:r w:rsidRPr="00E17AA5">
              <w:rPr>
                <w:rFonts w:ascii="Calibri" w:hAnsi="Calibri" w:cs="Calibri"/>
                <w:bCs/>
                <w:i/>
                <w:sz w:val="22"/>
                <w:szCs w:val="22"/>
                <w:lang w:val="sr-Cyrl-CS" w:eastAsia="sr-Latn-CS"/>
              </w:rPr>
              <w:t>Начини провере знања могу бити различити: писмени испит, усмени испит, презентације пројекта, семинари, итд.</w:t>
            </w:r>
          </w:p>
        </w:tc>
      </w:tr>
      <w:bookmarkEnd w:id="100"/>
    </w:tbl>
    <w:p w14:paraId="6A6A4578" w14:textId="77777777" w:rsidR="00CB5019" w:rsidRPr="00E17AA5" w:rsidRDefault="00CB5019" w:rsidP="00CD32F4">
      <w:pPr>
        <w:rPr>
          <w:rFonts w:ascii="Calibri" w:hAnsi="Calibri" w:cs="Calibri"/>
          <w:lang w:val="sr-Cyrl-CS"/>
        </w:rPr>
      </w:pPr>
    </w:p>
    <w:p w14:paraId="4291392F" w14:textId="77777777" w:rsidR="0022711B" w:rsidRPr="00E17AA5" w:rsidRDefault="0022711B" w:rsidP="00406206">
      <w:pPr>
        <w:rPr>
          <w:rFonts w:ascii="Calibri" w:hAnsi="Calibri" w:cs="Calibri"/>
          <w:lang w:val="sr-Cyrl-CS"/>
        </w:rPr>
      </w:pPr>
    </w:p>
    <w:sectPr w:rsidR="0022711B" w:rsidRPr="00E17AA5" w:rsidSect="0024239E">
      <w:footerReference w:type="even" r:id="rId20"/>
      <w:footerReference w:type="default" r:id="rId21"/>
      <w:pgSz w:w="11907" w:h="16840" w:code="9"/>
      <w:pgMar w:top="851" w:right="1134" w:bottom="851" w:left="1134"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51813" w14:textId="77777777" w:rsidR="0097649C" w:rsidRDefault="0097649C">
      <w:r>
        <w:separator/>
      </w:r>
    </w:p>
  </w:endnote>
  <w:endnote w:type="continuationSeparator" w:id="0">
    <w:p w14:paraId="68C43DE6" w14:textId="77777777" w:rsidR="0097649C" w:rsidRDefault="0097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Resavska BG Sans">
    <w:panose1 w:val="02000603060000020004"/>
    <w:charset w:val="00"/>
    <w:family w:val="auto"/>
    <w:pitch w:val="variable"/>
    <w:sig w:usb0="A000022F" w:usb1="5000004A" w:usb2="00000000" w:usb3="00000000" w:csb0="00000117" w:csb1="00000000"/>
  </w:font>
  <w:font w:name="ArialMT">
    <w:altName w:val="Times New Roman"/>
    <w:panose1 w:val="00000000000000000000"/>
    <w:charset w:val="80"/>
    <w:family w:val="auto"/>
    <w:notTrueType/>
    <w:pitch w:val="default"/>
    <w:sig w:usb0="00000001" w:usb1="08070000" w:usb2="00000010" w:usb3="00000000" w:csb0="00020000" w:csb1="00000000"/>
  </w:font>
  <w:font w:name="DejaVu Sans">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NewAster">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F1EC" w14:textId="77777777" w:rsidR="001E645D" w:rsidRDefault="001E645D" w:rsidP="00D77E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7B4F">
      <w:rPr>
        <w:rStyle w:val="PageNumber"/>
        <w:noProof/>
      </w:rPr>
      <w:t>82</w:t>
    </w:r>
    <w:r>
      <w:rPr>
        <w:rStyle w:val="PageNumber"/>
      </w:rPr>
      <w:fldChar w:fldCharType="end"/>
    </w:r>
  </w:p>
  <w:p w14:paraId="7AA1D282" w14:textId="77777777" w:rsidR="001E645D" w:rsidRDefault="001E6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5AF5" w14:textId="77777777" w:rsidR="001E645D" w:rsidRPr="000D023E" w:rsidRDefault="001E645D" w:rsidP="00D77E6F">
    <w:pPr>
      <w:pStyle w:val="Footer"/>
      <w:framePr w:wrap="around" w:vAnchor="text" w:hAnchor="margin" w:xAlign="center" w:y="1"/>
      <w:rPr>
        <w:rStyle w:val="PageNumber"/>
        <w:rFonts w:ascii="Calibri" w:hAnsi="Calibri"/>
        <w:sz w:val="22"/>
        <w:szCs w:val="22"/>
      </w:rPr>
    </w:pPr>
    <w:r w:rsidRPr="000D023E">
      <w:rPr>
        <w:rStyle w:val="PageNumber"/>
        <w:rFonts w:ascii="Calibri" w:hAnsi="Calibri"/>
        <w:sz w:val="22"/>
        <w:szCs w:val="22"/>
      </w:rPr>
      <w:fldChar w:fldCharType="begin"/>
    </w:r>
    <w:r w:rsidRPr="000D023E">
      <w:rPr>
        <w:rStyle w:val="PageNumber"/>
        <w:rFonts w:ascii="Calibri" w:hAnsi="Calibri"/>
        <w:sz w:val="22"/>
        <w:szCs w:val="22"/>
      </w:rPr>
      <w:instrText xml:space="preserve">PAGE  </w:instrText>
    </w:r>
    <w:r w:rsidRPr="000D023E">
      <w:rPr>
        <w:rStyle w:val="PageNumber"/>
        <w:rFonts w:ascii="Calibri" w:hAnsi="Calibri"/>
        <w:sz w:val="22"/>
        <w:szCs w:val="22"/>
      </w:rPr>
      <w:fldChar w:fldCharType="separate"/>
    </w:r>
    <w:r w:rsidR="00EB10F0">
      <w:rPr>
        <w:rStyle w:val="PageNumber"/>
        <w:rFonts w:ascii="Calibri" w:hAnsi="Calibri"/>
        <w:noProof/>
        <w:sz w:val="22"/>
        <w:szCs w:val="22"/>
      </w:rPr>
      <w:t>89</w:t>
    </w:r>
    <w:r w:rsidRPr="000D023E">
      <w:rPr>
        <w:rStyle w:val="PageNumber"/>
        <w:rFonts w:ascii="Calibri" w:hAnsi="Calibri"/>
        <w:sz w:val="22"/>
        <w:szCs w:val="22"/>
      </w:rPr>
      <w:fldChar w:fldCharType="end"/>
    </w:r>
  </w:p>
  <w:p w14:paraId="6B84302F" w14:textId="77777777" w:rsidR="001E645D" w:rsidRDefault="001E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54A3" w14:textId="77777777" w:rsidR="0097649C" w:rsidRDefault="0097649C">
      <w:r>
        <w:separator/>
      </w:r>
    </w:p>
  </w:footnote>
  <w:footnote w:type="continuationSeparator" w:id="0">
    <w:p w14:paraId="7F3F2A7A" w14:textId="77777777" w:rsidR="0097649C" w:rsidRDefault="00976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30AD5B8"/>
    <w:lvl w:ilvl="0">
      <w:start w:val="1"/>
      <w:numFmt w:val="decimal"/>
      <w:lvlText w:val="%1."/>
      <w:lvlJc w:val="left"/>
      <w:pPr>
        <w:ind w:left="455" w:hanging="358"/>
      </w:pPr>
      <w:rPr>
        <w:rFonts w:ascii="Calibri" w:hAnsi="Calibri" w:cs="Calibri" w:hint="default"/>
        <w:b w:val="0"/>
        <w:bCs w:val="0"/>
        <w:spacing w:val="-1"/>
        <w:w w:val="94"/>
        <w:sz w:val="22"/>
        <w:szCs w:val="22"/>
      </w:rPr>
    </w:lvl>
    <w:lvl w:ilvl="1">
      <w:numFmt w:val="bullet"/>
      <w:lvlText w:val="•"/>
      <w:lvlJc w:val="left"/>
      <w:pPr>
        <w:ind w:left="1319" w:hanging="358"/>
      </w:pPr>
    </w:lvl>
    <w:lvl w:ilvl="2">
      <w:numFmt w:val="bullet"/>
      <w:lvlText w:val="•"/>
      <w:lvlJc w:val="left"/>
      <w:pPr>
        <w:ind w:left="2178" w:hanging="358"/>
      </w:pPr>
    </w:lvl>
    <w:lvl w:ilvl="3">
      <w:numFmt w:val="bullet"/>
      <w:lvlText w:val="•"/>
      <w:lvlJc w:val="left"/>
      <w:pPr>
        <w:ind w:left="3038" w:hanging="358"/>
      </w:pPr>
    </w:lvl>
    <w:lvl w:ilvl="4">
      <w:numFmt w:val="bullet"/>
      <w:lvlText w:val="•"/>
      <w:lvlJc w:val="left"/>
      <w:pPr>
        <w:ind w:left="3897" w:hanging="358"/>
      </w:pPr>
    </w:lvl>
    <w:lvl w:ilvl="5">
      <w:numFmt w:val="bullet"/>
      <w:lvlText w:val="•"/>
      <w:lvlJc w:val="left"/>
      <w:pPr>
        <w:ind w:left="4756" w:hanging="358"/>
      </w:pPr>
    </w:lvl>
    <w:lvl w:ilvl="6">
      <w:numFmt w:val="bullet"/>
      <w:lvlText w:val="•"/>
      <w:lvlJc w:val="left"/>
      <w:pPr>
        <w:ind w:left="5616" w:hanging="358"/>
      </w:pPr>
    </w:lvl>
    <w:lvl w:ilvl="7">
      <w:numFmt w:val="bullet"/>
      <w:lvlText w:val="•"/>
      <w:lvlJc w:val="left"/>
      <w:pPr>
        <w:ind w:left="6475" w:hanging="358"/>
      </w:pPr>
    </w:lvl>
    <w:lvl w:ilvl="8">
      <w:numFmt w:val="bullet"/>
      <w:lvlText w:val="•"/>
      <w:lvlJc w:val="left"/>
      <w:pPr>
        <w:ind w:left="7335" w:hanging="358"/>
      </w:pPr>
    </w:lvl>
  </w:abstractNum>
  <w:abstractNum w:abstractNumId="1" w15:restartNumberingAfterBreak="0">
    <w:nsid w:val="00A74276"/>
    <w:multiLevelType w:val="hybridMultilevel"/>
    <w:tmpl w:val="D1A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C2052"/>
    <w:multiLevelType w:val="hybridMultilevel"/>
    <w:tmpl w:val="261C7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0DF0A25"/>
    <w:multiLevelType w:val="hybridMultilevel"/>
    <w:tmpl w:val="ABC0787C"/>
    <w:lvl w:ilvl="0" w:tplc="818EAB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31BF5"/>
    <w:multiLevelType w:val="hybridMultilevel"/>
    <w:tmpl w:val="D52C8DC2"/>
    <w:lvl w:ilvl="0" w:tplc="189A3826">
      <w:start w:val="3"/>
      <w:numFmt w:val="decimal"/>
      <w:lvlText w:val="%1."/>
      <w:lvlJc w:val="left"/>
      <w:pPr>
        <w:tabs>
          <w:tab w:val="num" w:pos="720"/>
        </w:tabs>
        <w:ind w:left="720" w:hanging="360"/>
      </w:pPr>
      <w:rPr>
        <w:rFonts w:ascii="Times New Roman" w:hAnsi="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2A79B9"/>
    <w:multiLevelType w:val="hybridMultilevel"/>
    <w:tmpl w:val="07768ED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6E81B77"/>
    <w:multiLevelType w:val="hybridMultilevel"/>
    <w:tmpl w:val="315AD27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07B37D25"/>
    <w:multiLevelType w:val="hybridMultilevel"/>
    <w:tmpl w:val="829C2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293912"/>
    <w:multiLevelType w:val="hybridMultilevel"/>
    <w:tmpl w:val="471424DE"/>
    <w:lvl w:ilvl="0" w:tplc="25A8EBCC">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8DB62A9"/>
    <w:multiLevelType w:val="hybridMultilevel"/>
    <w:tmpl w:val="963C18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94374BB"/>
    <w:multiLevelType w:val="hybridMultilevel"/>
    <w:tmpl w:val="D4BA9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B4BFA"/>
    <w:multiLevelType w:val="hybridMultilevel"/>
    <w:tmpl w:val="1A5A38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D0327D"/>
    <w:multiLevelType w:val="hybridMultilevel"/>
    <w:tmpl w:val="9104B646"/>
    <w:lvl w:ilvl="0" w:tplc="3E5E29C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EA187A"/>
    <w:multiLevelType w:val="hybridMultilevel"/>
    <w:tmpl w:val="B8CCEC2C"/>
    <w:lvl w:ilvl="0" w:tplc="D7C687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AD23E4C"/>
    <w:multiLevelType w:val="hybridMultilevel"/>
    <w:tmpl w:val="7436AD96"/>
    <w:lvl w:ilvl="0" w:tplc="62EC4D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2C5647"/>
    <w:multiLevelType w:val="hybridMultilevel"/>
    <w:tmpl w:val="57A25862"/>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472105"/>
    <w:multiLevelType w:val="hybridMultilevel"/>
    <w:tmpl w:val="2376E4A0"/>
    <w:lvl w:ilvl="0" w:tplc="3B40890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6518DD"/>
    <w:multiLevelType w:val="hybridMultilevel"/>
    <w:tmpl w:val="70BC46DA"/>
    <w:lvl w:ilvl="0" w:tplc="AF00134E">
      <w:start w:val="1"/>
      <w:numFmt w:val="decimal"/>
      <w:pStyle w:val="Tabela1"/>
      <w:lvlText w:val="(%1)"/>
      <w:lvlJc w:val="left"/>
      <w:pPr>
        <w:tabs>
          <w:tab w:val="num" w:pos="283"/>
        </w:tabs>
        <w:ind w:left="283" w:hanging="283"/>
      </w:pPr>
      <w:rPr>
        <w:rFonts w:ascii="Times New Roman" w:eastAsia="Times New Roman" w:hAnsi="Times New Roman" w:cs="Times New Roman"/>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18" w15:restartNumberingAfterBreak="0">
    <w:nsid w:val="0E3123E8"/>
    <w:multiLevelType w:val="hybridMultilevel"/>
    <w:tmpl w:val="666E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C7109"/>
    <w:multiLevelType w:val="hybridMultilevel"/>
    <w:tmpl w:val="4CBC1708"/>
    <w:lvl w:ilvl="0" w:tplc="281A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0D06B6"/>
    <w:multiLevelType w:val="hybridMultilevel"/>
    <w:tmpl w:val="71762244"/>
    <w:lvl w:ilvl="0" w:tplc="F35492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802862"/>
    <w:multiLevelType w:val="hybridMultilevel"/>
    <w:tmpl w:val="C07252B0"/>
    <w:lvl w:ilvl="0" w:tplc="9760CE2A">
      <w:start w:val="1"/>
      <w:numFmt w:val="decimal"/>
      <w:lvlText w:val="%1."/>
      <w:lvlJc w:val="left"/>
      <w:pPr>
        <w:tabs>
          <w:tab w:val="num" w:pos="928"/>
        </w:tabs>
        <w:ind w:left="928"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B45934"/>
    <w:multiLevelType w:val="hybridMultilevel"/>
    <w:tmpl w:val="E07EE034"/>
    <w:lvl w:ilvl="0" w:tplc="081A0003">
      <w:start w:val="1"/>
      <w:numFmt w:val="bullet"/>
      <w:lvlText w:val="o"/>
      <w:lvlJc w:val="left"/>
      <w:pPr>
        <w:tabs>
          <w:tab w:val="num" w:pos="720"/>
        </w:tabs>
        <w:ind w:left="720" w:hanging="360"/>
      </w:pPr>
      <w:rPr>
        <w:rFonts w:ascii="Courier New" w:hAnsi="Courier New"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3607A97"/>
    <w:multiLevelType w:val="hybridMultilevel"/>
    <w:tmpl w:val="6E9CB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3B076BC"/>
    <w:multiLevelType w:val="hybridMultilevel"/>
    <w:tmpl w:val="DA14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FA62C1"/>
    <w:multiLevelType w:val="hybridMultilevel"/>
    <w:tmpl w:val="B8CCEC2C"/>
    <w:lvl w:ilvl="0" w:tplc="D7C687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59F1B54"/>
    <w:multiLevelType w:val="hybridMultilevel"/>
    <w:tmpl w:val="2376E4A0"/>
    <w:lvl w:ilvl="0" w:tplc="3B40890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6060EC1"/>
    <w:multiLevelType w:val="hybridMultilevel"/>
    <w:tmpl w:val="74D20772"/>
    <w:lvl w:ilvl="0" w:tplc="78BE9AEA">
      <w:start w:val="5"/>
      <w:numFmt w:val="bullet"/>
      <w:lvlText w:val="-"/>
      <w:lvlJc w:val="left"/>
      <w:pPr>
        <w:tabs>
          <w:tab w:val="num" w:pos="720"/>
        </w:tabs>
        <w:ind w:left="720" w:hanging="360"/>
      </w:pPr>
      <w:rPr>
        <w:rFonts w:ascii="Times New Roman" w:eastAsia="Times New Roman" w:hAnsi="Times New Roman" w:hint="default"/>
        <w:color w:val="auto"/>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211ED4"/>
    <w:multiLevelType w:val="hybridMultilevel"/>
    <w:tmpl w:val="C8EC9074"/>
    <w:lvl w:ilvl="0" w:tplc="A0B01698">
      <w:start w:val="1"/>
      <w:numFmt w:val="decimal"/>
      <w:lvlText w:val="%1."/>
      <w:lvlJc w:val="left"/>
      <w:pPr>
        <w:tabs>
          <w:tab w:val="num" w:pos="1288"/>
        </w:tabs>
        <w:ind w:left="1288"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8F1DA1"/>
    <w:multiLevelType w:val="hybridMultilevel"/>
    <w:tmpl w:val="0764DC2A"/>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74E39A3"/>
    <w:multiLevelType w:val="hybridMultilevel"/>
    <w:tmpl w:val="A27AC2B0"/>
    <w:lvl w:ilvl="0" w:tplc="73F037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7F0792"/>
    <w:multiLevelType w:val="hybridMultilevel"/>
    <w:tmpl w:val="598EF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582E3C"/>
    <w:multiLevelType w:val="hybridMultilevel"/>
    <w:tmpl w:val="1FCE812E"/>
    <w:lvl w:ilvl="0" w:tplc="0409000F">
      <w:start w:val="1"/>
      <w:numFmt w:val="decimal"/>
      <w:lvlText w:val="%1."/>
      <w:lvlJc w:val="left"/>
      <w:pPr>
        <w:tabs>
          <w:tab w:val="num" w:pos="720"/>
        </w:tabs>
        <w:ind w:left="720" w:hanging="360"/>
      </w:pPr>
      <w:rPr>
        <w:rFonts w:cs="Times New Roman"/>
      </w:rPr>
    </w:lvl>
    <w:lvl w:ilvl="1" w:tplc="41EC80BA">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85B11D5"/>
    <w:multiLevelType w:val="hybridMultilevel"/>
    <w:tmpl w:val="76587232"/>
    <w:lvl w:ilvl="0" w:tplc="A0B01698">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8EA00E3"/>
    <w:multiLevelType w:val="hybridMultilevel"/>
    <w:tmpl w:val="0D7E03A6"/>
    <w:lvl w:ilvl="0" w:tplc="73202C86">
      <w:start w:val="1"/>
      <w:numFmt w:val="decimal"/>
      <w:lvlText w:val="[%1]"/>
      <w:lvlJc w:val="left"/>
      <w:pPr>
        <w:tabs>
          <w:tab w:val="num" w:pos="360"/>
        </w:tabs>
        <w:ind w:left="360" w:hanging="360"/>
      </w:pPr>
      <w:rPr>
        <w:rFonts w:cs="Times New Roman" w:hint="default"/>
        <w:b w:val="0"/>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9D4058E"/>
    <w:multiLevelType w:val="hybridMultilevel"/>
    <w:tmpl w:val="1FCE812E"/>
    <w:lvl w:ilvl="0" w:tplc="0409000F">
      <w:start w:val="1"/>
      <w:numFmt w:val="decimal"/>
      <w:lvlText w:val="%1."/>
      <w:lvlJc w:val="left"/>
      <w:pPr>
        <w:tabs>
          <w:tab w:val="num" w:pos="720"/>
        </w:tabs>
        <w:ind w:left="720" w:hanging="360"/>
      </w:pPr>
      <w:rPr>
        <w:rFonts w:cs="Times New Roman"/>
      </w:rPr>
    </w:lvl>
    <w:lvl w:ilvl="1" w:tplc="41EC80BA">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9FE63FF"/>
    <w:multiLevelType w:val="hybridMultilevel"/>
    <w:tmpl w:val="E32254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A4879E5"/>
    <w:multiLevelType w:val="hybridMultilevel"/>
    <w:tmpl w:val="C3CCDCE2"/>
    <w:lvl w:ilvl="0" w:tplc="656C55EA">
      <w:start w:val="1"/>
      <w:numFmt w:val="bullet"/>
      <w:lvlText w:val=""/>
      <w:lvlJc w:val="left"/>
      <w:pPr>
        <w:tabs>
          <w:tab w:val="num" w:pos="360"/>
        </w:tabs>
        <w:ind w:left="360" w:hanging="360"/>
      </w:pPr>
      <w:rPr>
        <w:rFonts w:ascii="Symbol" w:hAnsi="Symbol" w:hint="default"/>
        <w:sz w:val="22"/>
      </w:rPr>
    </w:lvl>
    <w:lvl w:ilvl="1" w:tplc="081A0003" w:tentative="1">
      <w:start w:val="1"/>
      <w:numFmt w:val="bullet"/>
      <w:lvlText w:val="o"/>
      <w:lvlJc w:val="left"/>
      <w:pPr>
        <w:tabs>
          <w:tab w:val="num" w:pos="1080"/>
        </w:tabs>
        <w:ind w:left="1080" w:hanging="360"/>
      </w:pPr>
      <w:rPr>
        <w:rFonts w:ascii="Courier New" w:hAnsi="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D2B4481"/>
    <w:multiLevelType w:val="hybridMultilevel"/>
    <w:tmpl w:val="0A104D24"/>
    <w:lvl w:ilvl="0" w:tplc="DF706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242EA0"/>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20657989"/>
    <w:multiLevelType w:val="hybridMultilevel"/>
    <w:tmpl w:val="B8D4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591771"/>
    <w:multiLevelType w:val="hybridMultilevel"/>
    <w:tmpl w:val="EF7601D6"/>
    <w:lvl w:ilvl="0" w:tplc="A0B01698">
      <w:start w:val="1"/>
      <w:numFmt w:val="decimal"/>
      <w:lvlText w:val="%1."/>
      <w:lvlJc w:val="left"/>
      <w:pPr>
        <w:tabs>
          <w:tab w:val="num" w:pos="1288"/>
        </w:tabs>
        <w:ind w:left="1288"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1FC7092"/>
    <w:multiLevelType w:val="multilevel"/>
    <w:tmpl w:val="C5862B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3" w15:restartNumberingAfterBreak="0">
    <w:nsid w:val="226E07B3"/>
    <w:multiLevelType w:val="hybridMultilevel"/>
    <w:tmpl w:val="36CCA868"/>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2336030D"/>
    <w:multiLevelType w:val="hybridMultilevel"/>
    <w:tmpl w:val="666E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C46091"/>
    <w:multiLevelType w:val="hybridMultilevel"/>
    <w:tmpl w:val="CE26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D61229"/>
    <w:multiLevelType w:val="multilevel"/>
    <w:tmpl w:val="EA9AA934"/>
    <w:lvl w:ilvl="0">
      <w:start w:val="1"/>
      <w:numFmt w:val="decimal"/>
      <w:pStyle w:val="Naslov1"/>
      <w:lvlText w:val="%1."/>
      <w:lvlJc w:val="left"/>
      <w:pPr>
        <w:tabs>
          <w:tab w:val="num" w:pos="720"/>
        </w:tabs>
        <w:ind w:left="360" w:hanging="360"/>
      </w:pPr>
      <w:rPr>
        <w:rFonts w:cs="Times New Roman" w:hint="default"/>
      </w:rPr>
    </w:lvl>
    <w:lvl w:ilvl="1">
      <w:start w:val="1"/>
      <w:numFmt w:val="decimal"/>
      <w:pStyle w:val="Naslov2"/>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7" w15:restartNumberingAfterBreak="0">
    <w:nsid w:val="24DD68C0"/>
    <w:multiLevelType w:val="hybridMultilevel"/>
    <w:tmpl w:val="B24ECC10"/>
    <w:lvl w:ilvl="0" w:tplc="ECA65E04">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63E44EB"/>
    <w:multiLevelType w:val="hybridMultilevel"/>
    <w:tmpl w:val="773A8EFE"/>
    <w:lvl w:ilvl="0" w:tplc="14FEC9B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2AD32825"/>
    <w:multiLevelType w:val="hybridMultilevel"/>
    <w:tmpl w:val="C07267DA"/>
    <w:lvl w:ilvl="0" w:tplc="86FE5E26">
      <w:start w:val="1"/>
      <w:numFmt w:val="decimal"/>
      <w:lvlText w:val="%1."/>
      <w:lvlJc w:val="left"/>
      <w:pPr>
        <w:tabs>
          <w:tab w:val="num" w:pos="1080"/>
        </w:tabs>
        <w:ind w:left="1080" w:hanging="360"/>
      </w:pPr>
      <w:rPr>
        <w:rFonts w:cs="Times New Roman" w:hint="default"/>
        <w:color w:val="auto"/>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2AF523F9"/>
    <w:multiLevelType w:val="hybridMultilevel"/>
    <w:tmpl w:val="C12059A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1" w15:restartNumberingAfterBreak="0">
    <w:nsid w:val="2CEE5573"/>
    <w:multiLevelType w:val="hybridMultilevel"/>
    <w:tmpl w:val="E5C8BDC4"/>
    <w:lvl w:ilvl="0" w:tplc="EA788EC2">
      <w:start w:val="1"/>
      <w:numFmt w:val="bullet"/>
      <w:lvlText w:val="-"/>
      <w:lvlJc w:val="left"/>
      <w:pPr>
        <w:tabs>
          <w:tab w:val="num" w:pos="600"/>
        </w:tabs>
        <w:ind w:left="600" w:hanging="31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D1C360D"/>
    <w:multiLevelType w:val="hybridMultilevel"/>
    <w:tmpl w:val="9050C496"/>
    <w:lvl w:ilvl="0" w:tplc="A0B01698">
      <w:start w:val="1"/>
      <w:numFmt w:val="decimal"/>
      <w:lvlText w:val="%1."/>
      <w:lvlJc w:val="left"/>
      <w:pPr>
        <w:tabs>
          <w:tab w:val="num" w:pos="1288"/>
        </w:tabs>
        <w:ind w:left="1288"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E51084F"/>
    <w:multiLevelType w:val="hybridMultilevel"/>
    <w:tmpl w:val="CB38C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512869"/>
    <w:multiLevelType w:val="hybridMultilevel"/>
    <w:tmpl w:val="E000F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EA53BE5"/>
    <w:multiLevelType w:val="hybridMultilevel"/>
    <w:tmpl w:val="261C7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2F7C55D4"/>
    <w:multiLevelType w:val="hybridMultilevel"/>
    <w:tmpl w:val="2E805152"/>
    <w:lvl w:ilvl="0" w:tplc="F35492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FD300BC"/>
    <w:multiLevelType w:val="hybridMultilevel"/>
    <w:tmpl w:val="261C7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32716538"/>
    <w:multiLevelType w:val="hybridMultilevel"/>
    <w:tmpl w:val="08260B16"/>
    <w:lvl w:ilvl="0" w:tplc="281A000F">
      <w:start w:val="1"/>
      <w:numFmt w:val="decimal"/>
      <w:lvlText w:val="%1."/>
      <w:lvlJc w:val="left"/>
      <w:pPr>
        <w:ind w:left="540" w:hanging="360"/>
      </w:pPr>
    </w:lvl>
    <w:lvl w:ilvl="1" w:tplc="281A0019">
      <w:start w:val="1"/>
      <w:numFmt w:val="lowerLetter"/>
      <w:lvlText w:val="%2."/>
      <w:lvlJc w:val="left"/>
      <w:pPr>
        <w:ind w:left="1260" w:hanging="360"/>
      </w:pPr>
    </w:lvl>
    <w:lvl w:ilvl="2" w:tplc="281A001B">
      <w:start w:val="1"/>
      <w:numFmt w:val="lowerRoman"/>
      <w:lvlText w:val="%3."/>
      <w:lvlJc w:val="right"/>
      <w:pPr>
        <w:ind w:left="1980" w:hanging="180"/>
      </w:pPr>
    </w:lvl>
    <w:lvl w:ilvl="3" w:tplc="281A000F">
      <w:start w:val="1"/>
      <w:numFmt w:val="decimal"/>
      <w:lvlText w:val="%4."/>
      <w:lvlJc w:val="left"/>
      <w:pPr>
        <w:ind w:left="2700" w:hanging="360"/>
      </w:pPr>
    </w:lvl>
    <w:lvl w:ilvl="4" w:tplc="281A0019">
      <w:start w:val="1"/>
      <w:numFmt w:val="lowerLetter"/>
      <w:lvlText w:val="%5."/>
      <w:lvlJc w:val="left"/>
      <w:pPr>
        <w:ind w:left="3420" w:hanging="360"/>
      </w:pPr>
    </w:lvl>
    <w:lvl w:ilvl="5" w:tplc="281A001B">
      <w:start w:val="1"/>
      <w:numFmt w:val="lowerRoman"/>
      <w:lvlText w:val="%6."/>
      <w:lvlJc w:val="right"/>
      <w:pPr>
        <w:ind w:left="4140" w:hanging="180"/>
      </w:pPr>
    </w:lvl>
    <w:lvl w:ilvl="6" w:tplc="281A000F">
      <w:start w:val="1"/>
      <w:numFmt w:val="decimal"/>
      <w:lvlText w:val="%7."/>
      <w:lvlJc w:val="left"/>
      <w:pPr>
        <w:ind w:left="4860" w:hanging="360"/>
      </w:pPr>
    </w:lvl>
    <w:lvl w:ilvl="7" w:tplc="281A0019">
      <w:start w:val="1"/>
      <w:numFmt w:val="lowerLetter"/>
      <w:lvlText w:val="%8."/>
      <w:lvlJc w:val="left"/>
      <w:pPr>
        <w:ind w:left="5580" w:hanging="360"/>
      </w:pPr>
    </w:lvl>
    <w:lvl w:ilvl="8" w:tplc="281A001B">
      <w:start w:val="1"/>
      <w:numFmt w:val="lowerRoman"/>
      <w:lvlText w:val="%9."/>
      <w:lvlJc w:val="right"/>
      <w:pPr>
        <w:ind w:left="6300" w:hanging="180"/>
      </w:pPr>
    </w:lvl>
  </w:abstractNum>
  <w:abstractNum w:abstractNumId="59" w15:restartNumberingAfterBreak="0">
    <w:nsid w:val="32D95A43"/>
    <w:multiLevelType w:val="hybridMultilevel"/>
    <w:tmpl w:val="B2389866"/>
    <w:lvl w:ilvl="0" w:tplc="D5D4B98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067C01"/>
    <w:multiLevelType w:val="hybridMultilevel"/>
    <w:tmpl w:val="C5CEE5BA"/>
    <w:lvl w:ilvl="0" w:tplc="B4F81148">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34525EA8"/>
    <w:multiLevelType w:val="hybridMultilevel"/>
    <w:tmpl w:val="2682AFC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62" w15:restartNumberingAfterBreak="0">
    <w:nsid w:val="36D7118A"/>
    <w:multiLevelType w:val="hybridMultilevel"/>
    <w:tmpl w:val="000E65B8"/>
    <w:lvl w:ilvl="0" w:tplc="111E2012">
      <w:start w:val="2"/>
      <w:numFmt w:val="bullet"/>
      <w:lvlText w:val="-"/>
      <w:lvlJc w:val="left"/>
      <w:pPr>
        <w:tabs>
          <w:tab w:val="num" w:pos="567"/>
        </w:tabs>
        <w:ind w:left="567" w:hanging="567"/>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7767234"/>
    <w:multiLevelType w:val="hybridMultilevel"/>
    <w:tmpl w:val="06FAF43A"/>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863636D"/>
    <w:multiLevelType w:val="hybridMultilevel"/>
    <w:tmpl w:val="315AD27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15:restartNumberingAfterBreak="0">
    <w:nsid w:val="38746F25"/>
    <w:multiLevelType w:val="hybridMultilevel"/>
    <w:tmpl w:val="714C0944"/>
    <w:lvl w:ilvl="0" w:tplc="E112FA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F42D17"/>
    <w:multiLevelType w:val="hybridMultilevel"/>
    <w:tmpl w:val="0D82B1F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15:restartNumberingAfterBreak="0">
    <w:nsid w:val="3C7F0CCA"/>
    <w:multiLevelType w:val="hybridMultilevel"/>
    <w:tmpl w:val="EE944C6E"/>
    <w:lvl w:ilvl="0" w:tplc="6D7A6826">
      <w:start w:val="19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C42E5D"/>
    <w:multiLevelType w:val="hybridMultilevel"/>
    <w:tmpl w:val="09EABB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FC10A3C"/>
    <w:multiLevelType w:val="hybridMultilevel"/>
    <w:tmpl w:val="8D8E05AC"/>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40764043"/>
    <w:multiLevelType w:val="multilevel"/>
    <w:tmpl w:val="FE7C619C"/>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1" w15:restartNumberingAfterBreak="0">
    <w:nsid w:val="417324FF"/>
    <w:multiLevelType w:val="hybridMultilevel"/>
    <w:tmpl w:val="EB36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212D47"/>
    <w:multiLevelType w:val="hybridMultilevel"/>
    <w:tmpl w:val="49C21C26"/>
    <w:lvl w:ilvl="0" w:tplc="3A58C7B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42DA7920"/>
    <w:multiLevelType w:val="hybridMultilevel"/>
    <w:tmpl w:val="0C3005A4"/>
    <w:lvl w:ilvl="0" w:tplc="081A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37F201D"/>
    <w:multiLevelType w:val="hybridMultilevel"/>
    <w:tmpl w:val="404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4380415F"/>
    <w:multiLevelType w:val="hybridMultilevel"/>
    <w:tmpl w:val="1FCA109C"/>
    <w:lvl w:ilvl="0" w:tplc="CA88549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6802F3"/>
    <w:multiLevelType w:val="hybridMultilevel"/>
    <w:tmpl w:val="ABDA63D0"/>
    <w:lvl w:ilvl="0" w:tplc="A0B01698">
      <w:start w:val="1"/>
      <w:numFmt w:val="decimal"/>
      <w:lvlText w:val="%1."/>
      <w:lvlJc w:val="left"/>
      <w:pPr>
        <w:tabs>
          <w:tab w:val="num" w:pos="1288"/>
        </w:tabs>
        <w:ind w:left="1288"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65443EB"/>
    <w:multiLevelType w:val="hybridMultilevel"/>
    <w:tmpl w:val="C448A362"/>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47C342D6"/>
    <w:multiLevelType w:val="hybridMultilevel"/>
    <w:tmpl w:val="F6E2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716DA4"/>
    <w:multiLevelType w:val="hybridMultilevel"/>
    <w:tmpl w:val="3BB29A4C"/>
    <w:lvl w:ilvl="0" w:tplc="85F8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E74D9C"/>
    <w:multiLevelType w:val="hybridMultilevel"/>
    <w:tmpl w:val="B8CCEC2C"/>
    <w:lvl w:ilvl="0" w:tplc="D7C687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4B385A4F"/>
    <w:multiLevelType w:val="multilevel"/>
    <w:tmpl w:val="4242495E"/>
    <w:lvl w:ilvl="0">
      <w:start w:val="1"/>
      <w:numFmt w:val="decimal"/>
      <w:lvlText w:val="%1."/>
      <w:lvlJc w:val="left"/>
      <w:pPr>
        <w:tabs>
          <w:tab w:val="num" w:pos="360"/>
        </w:tabs>
        <w:ind w:left="360" w:hanging="360"/>
      </w:pPr>
      <w:rPr>
        <w:rFonts w:cs="Times New Roman"/>
        <w:sz w:val="20"/>
        <w:szCs w:val="20"/>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2" w15:restartNumberingAfterBreak="0">
    <w:nsid w:val="4B8609BD"/>
    <w:multiLevelType w:val="hybridMultilevel"/>
    <w:tmpl w:val="9B3E08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4C2862E5"/>
    <w:multiLevelType w:val="hybridMultilevel"/>
    <w:tmpl w:val="7E54C308"/>
    <w:lvl w:ilvl="0" w:tplc="85F8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EE01E6"/>
    <w:multiLevelType w:val="hybridMultilevel"/>
    <w:tmpl w:val="0068D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EFD7D2F"/>
    <w:multiLevelType w:val="hybridMultilevel"/>
    <w:tmpl w:val="8422795E"/>
    <w:lvl w:ilvl="0" w:tplc="081A000F">
      <w:start w:val="1"/>
      <w:numFmt w:val="decimal"/>
      <w:lvlText w:val="%1."/>
      <w:lvlJc w:val="left"/>
      <w:pPr>
        <w:tabs>
          <w:tab w:val="num" w:pos="658"/>
        </w:tabs>
        <w:ind w:left="658" w:hanging="360"/>
      </w:pPr>
      <w:rPr>
        <w:rFonts w:cs="Times New Roman"/>
      </w:rPr>
    </w:lvl>
    <w:lvl w:ilvl="1" w:tplc="04090019" w:tentative="1">
      <w:start w:val="1"/>
      <w:numFmt w:val="lowerLetter"/>
      <w:lvlText w:val="%2."/>
      <w:lvlJc w:val="left"/>
      <w:pPr>
        <w:tabs>
          <w:tab w:val="num" w:pos="1378"/>
        </w:tabs>
        <w:ind w:left="1378" w:hanging="360"/>
      </w:pPr>
    </w:lvl>
    <w:lvl w:ilvl="2" w:tplc="0409001B" w:tentative="1">
      <w:start w:val="1"/>
      <w:numFmt w:val="lowerRoman"/>
      <w:lvlText w:val="%3."/>
      <w:lvlJc w:val="right"/>
      <w:pPr>
        <w:tabs>
          <w:tab w:val="num" w:pos="2098"/>
        </w:tabs>
        <w:ind w:left="2098" w:hanging="180"/>
      </w:pPr>
    </w:lvl>
    <w:lvl w:ilvl="3" w:tplc="0409000F" w:tentative="1">
      <w:start w:val="1"/>
      <w:numFmt w:val="decimal"/>
      <w:lvlText w:val="%4."/>
      <w:lvlJc w:val="left"/>
      <w:pPr>
        <w:tabs>
          <w:tab w:val="num" w:pos="2818"/>
        </w:tabs>
        <w:ind w:left="2818" w:hanging="360"/>
      </w:pPr>
    </w:lvl>
    <w:lvl w:ilvl="4" w:tplc="04090019" w:tentative="1">
      <w:start w:val="1"/>
      <w:numFmt w:val="lowerLetter"/>
      <w:lvlText w:val="%5."/>
      <w:lvlJc w:val="left"/>
      <w:pPr>
        <w:tabs>
          <w:tab w:val="num" w:pos="3538"/>
        </w:tabs>
        <w:ind w:left="3538" w:hanging="360"/>
      </w:pPr>
    </w:lvl>
    <w:lvl w:ilvl="5" w:tplc="0409001B" w:tentative="1">
      <w:start w:val="1"/>
      <w:numFmt w:val="lowerRoman"/>
      <w:lvlText w:val="%6."/>
      <w:lvlJc w:val="right"/>
      <w:pPr>
        <w:tabs>
          <w:tab w:val="num" w:pos="4258"/>
        </w:tabs>
        <w:ind w:left="4258" w:hanging="180"/>
      </w:pPr>
    </w:lvl>
    <w:lvl w:ilvl="6" w:tplc="0409000F" w:tentative="1">
      <w:start w:val="1"/>
      <w:numFmt w:val="decimal"/>
      <w:lvlText w:val="%7."/>
      <w:lvlJc w:val="left"/>
      <w:pPr>
        <w:tabs>
          <w:tab w:val="num" w:pos="4978"/>
        </w:tabs>
        <w:ind w:left="4978" w:hanging="360"/>
      </w:pPr>
    </w:lvl>
    <w:lvl w:ilvl="7" w:tplc="04090019" w:tentative="1">
      <w:start w:val="1"/>
      <w:numFmt w:val="lowerLetter"/>
      <w:lvlText w:val="%8."/>
      <w:lvlJc w:val="left"/>
      <w:pPr>
        <w:tabs>
          <w:tab w:val="num" w:pos="5698"/>
        </w:tabs>
        <w:ind w:left="5698" w:hanging="360"/>
      </w:pPr>
    </w:lvl>
    <w:lvl w:ilvl="8" w:tplc="0409001B" w:tentative="1">
      <w:start w:val="1"/>
      <w:numFmt w:val="lowerRoman"/>
      <w:lvlText w:val="%9."/>
      <w:lvlJc w:val="right"/>
      <w:pPr>
        <w:tabs>
          <w:tab w:val="num" w:pos="6418"/>
        </w:tabs>
        <w:ind w:left="6418" w:hanging="180"/>
      </w:pPr>
    </w:lvl>
  </w:abstractNum>
  <w:abstractNum w:abstractNumId="86" w15:restartNumberingAfterBreak="0">
    <w:nsid w:val="4FA11F62"/>
    <w:multiLevelType w:val="hybridMultilevel"/>
    <w:tmpl w:val="67C8FD40"/>
    <w:lvl w:ilvl="0" w:tplc="D7C687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4FF07088"/>
    <w:multiLevelType w:val="hybridMultilevel"/>
    <w:tmpl w:val="E8BE71CE"/>
    <w:lvl w:ilvl="0" w:tplc="8C46D5D8">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8" w15:restartNumberingAfterBreak="0">
    <w:nsid w:val="50517132"/>
    <w:multiLevelType w:val="hybridMultilevel"/>
    <w:tmpl w:val="CD2E15DA"/>
    <w:lvl w:ilvl="0" w:tplc="D1B213A2">
      <w:start w:val="1"/>
      <w:numFmt w:val="decimal"/>
      <w:lvlText w:val="%1."/>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68DF3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AC82E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C2D68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EECDD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90EC8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8CA16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E06BA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BA036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6735129"/>
    <w:multiLevelType w:val="hybridMultilevel"/>
    <w:tmpl w:val="C9BCDE72"/>
    <w:lvl w:ilvl="0" w:tplc="C666C750">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87540F3"/>
    <w:multiLevelType w:val="hybridMultilevel"/>
    <w:tmpl w:val="D1C86D0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1" w15:restartNumberingAfterBreak="0">
    <w:nsid w:val="595721DB"/>
    <w:multiLevelType w:val="hybridMultilevel"/>
    <w:tmpl w:val="2B7A76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5FE47130"/>
    <w:multiLevelType w:val="hybridMultilevel"/>
    <w:tmpl w:val="1F9263AC"/>
    <w:lvl w:ilvl="0" w:tplc="85F8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3B4E4A"/>
    <w:multiLevelType w:val="multilevel"/>
    <w:tmpl w:val="F08CDE8C"/>
    <w:lvl w:ilvl="0">
      <w:start w:val="1"/>
      <w:numFmt w:val="decimal"/>
      <w:lvlText w:val="%1."/>
      <w:lvlJc w:val="left"/>
      <w:pPr>
        <w:tabs>
          <w:tab w:val="num" w:pos="360"/>
        </w:tabs>
        <w:ind w:left="360" w:hanging="360"/>
      </w:pPr>
      <w:rPr>
        <w:rFonts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626E5106"/>
    <w:multiLevelType w:val="hybridMultilevel"/>
    <w:tmpl w:val="0E1A7B8A"/>
    <w:lvl w:ilvl="0" w:tplc="A0B01698">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1A3488"/>
    <w:multiLevelType w:val="hybridMultilevel"/>
    <w:tmpl w:val="0A86346E"/>
    <w:lvl w:ilvl="0" w:tplc="B972C0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C0538B"/>
    <w:multiLevelType w:val="hybridMultilevel"/>
    <w:tmpl w:val="307A457C"/>
    <w:lvl w:ilvl="0" w:tplc="F1805A00">
      <w:start w:val="15"/>
      <w:numFmt w:val="bullet"/>
      <w:lvlText w:val="-"/>
      <w:lvlJc w:val="left"/>
      <w:pPr>
        <w:ind w:left="720" w:hanging="360"/>
      </w:pPr>
      <w:rPr>
        <w:rFonts w:ascii="Calibri" w:eastAsia="Times New Roman"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7" w15:restartNumberingAfterBreak="0">
    <w:nsid w:val="6DFC32B1"/>
    <w:multiLevelType w:val="hybridMultilevel"/>
    <w:tmpl w:val="E54E8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586EB5"/>
    <w:multiLevelType w:val="hybridMultilevel"/>
    <w:tmpl w:val="CCB26EFE"/>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9" w15:restartNumberingAfterBreak="0">
    <w:nsid w:val="704A226E"/>
    <w:multiLevelType w:val="hybridMultilevel"/>
    <w:tmpl w:val="1FCE812E"/>
    <w:lvl w:ilvl="0" w:tplc="0409000F">
      <w:start w:val="1"/>
      <w:numFmt w:val="decimal"/>
      <w:lvlText w:val="%1."/>
      <w:lvlJc w:val="left"/>
      <w:pPr>
        <w:tabs>
          <w:tab w:val="num" w:pos="786"/>
        </w:tabs>
        <w:ind w:left="786" w:hanging="360"/>
      </w:pPr>
      <w:rPr>
        <w:rFonts w:cs="Times New Roman"/>
      </w:rPr>
    </w:lvl>
    <w:lvl w:ilvl="1" w:tplc="41EC80BA">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14D5F20"/>
    <w:multiLevelType w:val="multilevel"/>
    <w:tmpl w:val="459CD3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1" w15:restartNumberingAfterBreak="0">
    <w:nsid w:val="71522A43"/>
    <w:multiLevelType w:val="hybridMultilevel"/>
    <w:tmpl w:val="FDFA27B4"/>
    <w:lvl w:ilvl="0" w:tplc="8F9821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B303D2"/>
    <w:multiLevelType w:val="hybridMultilevel"/>
    <w:tmpl w:val="57CEEBF8"/>
    <w:lvl w:ilvl="0" w:tplc="BF0819C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C37DF1"/>
    <w:multiLevelType w:val="hybridMultilevel"/>
    <w:tmpl w:val="275E902E"/>
    <w:lvl w:ilvl="0" w:tplc="DDB6420A">
      <w:start w:val="1"/>
      <w:numFmt w:val="decimal"/>
      <w:pStyle w:val="PotpoglavljeMVM"/>
      <w:lvlText w:val="%1."/>
      <w:lvlJc w:val="left"/>
      <w:pPr>
        <w:tabs>
          <w:tab w:val="num" w:pos="360"/>
        </w:tabs>
        <w:ind w:left="360" w:hanging="360"/>
      </w:pPr>
      <w:rPr>
        <w:rFonts w:hint="default"/>
        <w:b/>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3F30E84"/>
    <w:multiLevelType w:val="hybridMultilevel"/>
    <w:tmpl w:val="2A52D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50F0077"/>
    <w:multiLevelType w:val="hybridMultilevel"/>
    <w:tmpl w:val="AD508514"/>
    <w:lvl w:ilvl="0" w:tplc="DB10B910">
      <w:start w:val="1"/>
      <w:numFmt w:val="decimal"/>
      <w:lvlText w:val="%1."/>
      <w:lvlJc w:val="left"/>
      <w:pPr>
        <w:tabs>
          <w:tab w:val="num" w:pos="340"/>
        </w:tabs>
        <w:ind w:left="340" w:hanging="340"/>
      </w:pPr>
      <w:rPr>
        <w:rFonts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52B555B"/>
    <w:multiLevelType w:val="hybridMultilevel"/>
    <w:tmpl w:val="993E7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5E22CB7"/>
    <w:multiLevelType w:val="hybridMultilevel"/>
    <w:tmpl w:val="517E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C52669"/>
    <w:multiLevelType w:val="hybridMultilevel"/>
    <w:tmpl w:val="3028C01E"/>
    <w:lvl w:ilvl="0" w:tplc="E07CB452">
      <w:start w:val="1"/>
      <w:numFmt w:val="decimal"/>
      <w:lvlText w:val="%1."/>
      <w:lvlJc w:val="left"/>
      <w:pPr>
        <w:tabs>
          <w:tab w:val="num" w:pos="340"/>
        </w:tabs>
        <w:ind w:left="340" w:hanging="34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7E27910"/>
    <w:multiLevelType w:val="hybridMultilevel"/>
    <w:tmpl w:val="798210F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78505879"/>
    <w:multiLevelType w:val="multilevel"/>
    <w:tmpl w:val="C28855A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1" w15:restartNumberingAfterBreak="0">
    <w:nsid w:val="788841F9"/>
    <w:multiLevelType w:val="hybridMultilevel"/>
    <w:tmpl w:val="F7168F14"/>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12" w15:restartNumberingAfterBreak="0">
    <w:nsid w:val="7A8928A4"/>
    <w:multiLevelType w:val="hybridMultilevel"/>
    <w:tmpl w:val="776CC97A"/>
    <w:lvl w:ilvl="0" w:tplc="78BE9AEA">
      <w:start w:val="5"/>
      <w:numFmt w:val="bullet"/>
      <w:lvlText w:val="-"/>
      <w:lvlJc w:val="left"/>
      <w:pPr>
        <w:tabs>
          <w:tab w:val="num" w:pos="720"/>
        </w:tabs>
        <w:ind w:left="720" w:hanging="360"/>
      </w:pPr>
      <w:rPr>
        <w:rFonts w:ascii="Times New Roman" w:eastAsia="Times New Roman" w:hAnsi="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C965B4D"/>
    <w:multiLevelType w:val="hybridMultilevel"/>
    <w:tmpl w:val="BE78B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E427656"/>
    <w:multiLevelType w:val="hybridMultilevel"/>
    <w:tmpl w:val="032057D8"/>
    <w:lvl w:ilvl="0" w:tplc="081A0003">
      <w:start w:val="1"/>
      <w:numFmt w:val="bullet"/>
      <w:lvlText w:val="o"/>
      <w:lvlJc w:val="left"/>
      <w:pPr>
        <w:tabs>
          <w:tab w:val="num" w:pos="720"/>
        </w:tabs>
        <w:ind w:left="720" w:hanging="360"/>
      </w:pPr>
      <w:rPr>
        <w:rFonts w:ascii="Courier New" w:hAnsi="Courier New"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16cid:durableId="1414208021">
    <w:abstractNumId w:val="46"/>
  </w:num>
  <w:num w:numId="2" w16cid:durableId="1240289504">
    <w:abstractNumId w:val="8"/>
  </w:num>
  <w:num w:numId="3" w16cid:durableId="1062098410">
    <w:abstractNumId w:val="77"/>
  </w:num>
  <w:num w:numId="4" w16cid:durableId="1119450935">
    <w:abstractNumId w:val="39"/>
  </w:num>
  <w:num w:numId="5" w16cid:durableId="532618887">
    <w:abstractNumId w:val="48"/>
  </w:num>
  <w:num w:numId="6" w16cid:durableId="177044837">
    <w:abstractNumId w:val="87"/>
  </w:num>
  <w:num w:numId="7" w16cid:durableId="869758369">
    <w:abstractNumId w:val="69"/>
  </w:num>
  <w:num w:numId="8" w16cid:durableId="1241476823">
    <w:abstractNumId w:val="60"/>
  </w:num>
  <w:num w:numId="9" w16cid:durableId="617565373">
    <w:abstractNumId w:val="15"/>
  </w:num>
  <w:num w:numId="10" w16cid:durableId="2123454807">
    <w:abstractNumId w:val="43"/>
  </w:num>
  <w:num w:numId="11" w16cid:durableId="1407991374">
    <w:abstractNumId w:val="47"/>
  </w:num>
  <w:num w:numId="12" w16cid:durableId="2038920807">
    <w:abstractNumId w:val="42"/>
  </w:num>
  <w:num w:numId="13" w16cid:durableId="905338014">
    <w:abstractNumId w:val="81"/>
  </w:num>
  <w:num w:numId="14" w16cid:durableId="1540556058">
    <w:abstractNumId w:val="5"/>
  </w:num>
  <w:num w:numId="15" w16cid:durableId="1411655461">
    <w:abstractNumId w:val="68"/>
  </w:num>
  <w:num w:numId="16" w16cid:durableId="658921870">
    <w:abstractNumId w:val="98"/>
  </w:num>
  <w:num w:numId="17" w16cid:durableId="869689294">
    <w:abstractNumId w:val="37"/>
  </w:num>
  <w:num w:numId="18" w16cid:durableId="681082437">
    <w:abstractNumId w:val="112"/>
  </w:num>
  <w:num w:numId="19" w16cid:durableId="504437571">
    <w:abstractNumId w:val="27"/>
  </w:num>
  <w:num w:numId="20" w16cid:durableId="488254237">
    <w:abstractNumId w:val="49"/>
  </w:num>
  <w:num w:numId="21" w16cid:durableId="1098060823">
    <w:abstractNumId w:val="114"/>
  </w:num>
  <w:num w:numId="22" w16cid:durableId="2132899881">
    <w:abstractNumId w:val="22"/>
  </w:num>
  <w:num w:numId="23" w16cid:durableId="1825506494">
    <w:abstractNumId w:val="29"/>
  </w:num>
  <w:num w:numId="24" w16cid:durableId="61954553">
    <w:abstractNumId w:val="63"/>
  </w:num>
  <w:num w:numId="25" w16cid:durableId="667636779">
    <w:abstractNumId w:val="99"/>
  </w:num>
  <w:num w:numId="26" w16cid:durableId="2118215469">
    <w:abstractNumId w:val="35"/>
  </w:num>
  <w:num w:numId="27" w16cid:durableId="1900938373">
    <w:abstractNumId w:val="2"/>
  </w:num>
  <w:num w:numId="28" w16cid:durableId="1381054541">
    <w:abstractNumId w:val="25"/>
  </w:num>
  <w:num w:numId="29" w16cid:durableId="1676348032">
    <w:abstractNumId w:val="59"/>
  </w:num>
  <w:num w:numId="30" w16cid:durableId="146557756">
    <w:abstractNumId w:val="86"/>
  </w:num>
  <w:num w:numId="31" w16cid:durableId="1649430669">
    <w:abstractNumId w:val="74"/>
  </w:num>
  <w:num w:numId="32" w16cid:durableId="1830291640">
    <w:abstractNumId w:val="62"/>
  </w:num>
  <w:num w:numId="33" w16cid:durableId="210310531">
    <w:abstractNumId w:val="109"/>
  </w:num>
  <w:num w:numId="34" w16cid:durableId="1595363433">
    <w:abstractNumId w:val="11"/>
  </w:num>
  <w:num w:numId="35" w16cid:durableId="2079402101">
    <w:abstractNumId w:val="82"/>
  </w:num>
  <w:num w:numId="36" w16cid:durableId="1192768597">
    <w:abstractNumId w:val="33"/>
  </w:num>
  <w:num w:numId="37" w16cid:durableId="827401478">
    <w:abstractNumId w:val="55"/>
  </w:num>
  <w:num w:numId="38" w16cid:durableId="1449742205">
    <w:abstractNumId w:val="13"/>
  </w:num>
  <w:num w:numId="39" w16cid:durableId="1578704462">
    <w:abstractNumId w:val="17"/>
  </w:num>
  <w:num w:numId="40" w16cid:durableId="1919709580">
    <w:abstractNumId w:val="72"/>
  </w:num>
  <w:num w:numId="41" w16cid:durableId="165675542">
    <w:abstractNumId w:val="34"/>
  </w:num>
  <w:num w:numId="42" w16cid:durableId="2140299132">
    <w:abstractNumId w:val="106"/>
  </w:num>
  <w:num w:numId="43" w16cid:durableId="451478589">
    <w:abstractNumId w:val="111"/>
  </w:num>
  <w:num w:numId="44" w16cid:durableId="1142695987">
    <w:abstractNumId w:val="9"/>
  </w:num>
  <w:num w:numId="45" w16cid:durableId="1193879623">
    <w:abstractNumId w:val="57"/>
  </w:num>
  <w:num w:numId="46" w16cid:durableId="1501575885">
    <w:abstractNumId w:val="80"/>
  </w:num>
  <w:num w:numId="47" w16cid:durableId="1184979804">
    <w:abstractNumId w:val="32"/>
  </w:num>
  <w:num w:numId="48" w16cid:durableId="242297257">
    <w:abstractNumId w:val="73"/>
  </w:num>
  <w:num w:numId="49" w16cid:durableId="1724255687">
    <w:abstractNumId w:val="85"/>
  </w:num>
  <w:num w:numId="50" w16cid:durableId="1911500499">
    <w:abstractNumId w:val="101"/>
  </w:num>
  <w:num w:numId="51" w16cid:durableId="2111509048">
    <w:abstractNumId w:val="4"/>
  </w:num>
  <w:num w:numId="52" w16cid:durableId="981807734">
    <w:abstractNumId w:val="21"/>
  </w:num>
  <w:num w:numId="53" w16cid:durableId="1473786570">
    <w:abstractNumId w:val="108"/>
  </w:num>
  <w:num w:numId="54" w16cid:durableId="2120760651">
    <w:abstractNumId w:val="105"/>
  </w:num>
  <w:num w:numId="55" w16cid:durableId="1833372443">
    <w:abstractNumId w:val="45"/>
  </w:num>
  <w:num w:numId="56" w16cid:durableId="648048369">
    <w:abstractNumId w:val="44"/>
  </w:num>
  <w:num w:numId="57" w16cid:durableId="380443178">
    <w:abstractNumId w:val="91"/>
  </w:num>
  <w:num w:numId="58" w16cid:durableId="1489714100">
    <w:abstractNumId w:val="103"/>
  </w:num>
  <w:num w:numId="59" w16cid:durableId="1900048923">
    <w:abstractNumId w:val="94"/>
  </w:num>
  <w:num w:numId="60" w16cid:durableId="157548569">
    <w:abstractNumId w:val="52"/>
  </w:num>
  <w:num w:numId="61" w16cid:durableId="359820750">
    <w:abstractNumId w:val="28"/>
  </w:num>
  <w:num w:numId="62" w16cid:durableId="1579829268">
    <w:abstractNumId w:val="41"/>
  </w:num>
  <w:num w:numId="63" w16cid:durableId="1462377768">
    <w:abstractNumId w:val="76"/>
  </w:num>
  <w:num w:numId="64" w16cid:durableId="724530636">
    <w:abstractNumId w:val="97"/>
  </w:num>
  <w:num w:numId="65" w16cid:durableId="1986201567">
    <w:abstractNumId w:val="93"/>
  </w:num>
  <w:num w:numId="66" w16cid:durableId="541097830">
    <w:abstractNumId w:val="71"/>
  </w:num>
  <w:num w:numId="67" w16cid:durableId="425200660">
    <w:abstractNumId w:val="24"/>
  </w:num>
  <w:num w:numId="68" w16cid:durableId="1272083507">
    <w:abstractNumId w:val="113"/>
  </w:num>
  <w:num w:numId="69" w16cid:durableId="1669946243">
    <w:abstractNumId w:val="50"/>
  </w:num>
  <w:num w:numId="70" w16cid:durableId="1444958376">
    <w:abstractNumId w:val="14"/>
  </w:num>
  <w:num w:numId="71" w16cid:durableId="718557939">
    <w:abstractNumId w:val="20"/>
  </w:num>
  <w:num w:numId="72" w16cid:durableId="1305433116">
    <w:abstractNumId w:val="67"/>
  </w:num>
  <w:num w:numId="73" w16cid:durableId="749884265">
    <w:abstractNumId w:val="31"/>
  </w:num>
  <w:num w:numId="74" w16cid:durableId="396586501">
    <w:abstractNumId w:val="10"/>
  </w:num>
  <w:num w:numId="75" w16cid:durableId="1014460358">
    <w:abstractNumId w:val="30"/>
  </w:num>
  <w:num w:numId="76" w16cid:durableId="1929193259">
    <w:abstractNumId w:val="95"/>
  </w:num>
  <w:num w:numId="77" w16cid:durableId="1631548531">
    <w:abstractNumId w:val="79"/>
  </w:num>
  <w:num w:numId="78" w16cid:durableId="2080588332">
    <w:abstractNumId w:val="92"/>
  </w:num>
  <w:num w:numId="79" w16cid:durableId="1813206122">
    <w:abstractNumId w:val="83"/>
  </w:num>
  <w:num w:numId="80" w16cid:durableId="679964367">
    <w:abstractNumId w:val="75"/>
  </w:num>
  <w:num w:numId="81" w16cid:durableId="379331249">
    <w:abstractNumId w:val="66"/>
  </w:num>
  <w:num w:numId="82" w16cid:durableId="1637301199">
    <w:abstractNumId w:val="18"/>
  </w:num>
  <w:num w:numId="83" w16cid:durableId="1220360763">
    <w:abstractNumId w:val="104"/>
  </w:num>
  <w:num w:numId="84" w16cid:durableId="1804620834">
    <w:abstractNumId w:val="26"/>
  </w:num>
  <w:num w:numId="85" w16cid:durableId="1692684880">
    <w:abstractNumId w:val="89"/>
  </w:num>
  <w:num w:numId="86" w16cid:durableId="1038434376">
    <w:abstractNumId w:val="51"/>
  </w:num>
  <w:num w:numId="87" w16cid:durableId="2014448099">
    <w:abstractNumId w:val="56"/>
  </w:num>
  <w:num w:numId="88" w16cid:durableId="376324397">
    <w:abstractNumId w:val="38"/>
  </w:num>
  <w:num w:numId="89" w16cid:durableId="1065835985">
    <w:abstractNumId w:val="78"/>
  </w:num>
  <w:num w:numId="90" w16cid:durableId="83957113">
    <w:abstractNumId w:val="64"/>
  </w:num>
  <w:num w:numId="91" w16cid:durableId="1862546277">
    <w:abstractNumId w:val="1"/>
  </w:num>
  <w:num w:numId="92" w16cid:durableId="44640902">
    <w:abstractNumId w:val="40"/>
  </w:num>
  <w:num w:numId="93" w16cid:durableId="1520392388">
    <w:abstractNumId w:val="107"/>
  </w:num>
  <w:num w:numId="94" w16cid:durableId="1025792996">
    <w:abstractNumId w:val="88"/>
  </w:num>
  <w:num w:numId="95" w16cid:durableId="1305158896">
    <w:abstractNumId w:val="58"/>
  </w:num>
  <w:num w:numId="96" w16cid:durableId="1646356887">
    <w:abstractNumId w:val="90"/>
  </w:num>
  <w:num w:numId="97" w16cid:durableId="1449353079">
    <w:abstractNumId w:val="53"/>
  </w:num>
  <w:num w:numId="98" w16cid:durableId="838035606">
    <w:abstractNumId w:val="12"/>
  </w:num>
  <w:num w:numId="99" w16cid:durableId="7171214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77500148">
    <w:abstractNumId w:val="0"/>
  </w:num>
  <w:num w:numId="101" w16cid:durableId="832184097">
    <w:abstractNumId w:val="23"/>
  </w:num>
  <w:num w:numId="102" w16cid:durableId="209150218">
    <w:abstractNumId w:val="65"/>
  </w:num>
  <w:num w:numId="103" w16cid:durableId="644554146">
    <w:abstractNumId w:val="36"/>
  </w:num>
  <w:num w:numId="104" w16cid:durableId="2111512856">
    <w:abstractNumId w:val="54"/>
  </w:num>
  <w:num w:numId="105" w16cid:durableId="65541745">
    <w:abstractNumId w:val="7"/>
  </w:num>
  <w:num w:numId="106" w16cid:durableId="47997750">
    <w:abstractNumId w:val="102"/>
  </w:num>
  <w:num w:numId="107" w16cid:durableId="108160614">
    <w:abstractNumId w:val="84"/>
  </w:num>
  <w:num w:numId="108" w16cid:durableId="469984635">
    <w:abstractNumId w:val="3"/>
  </w:num>
  <w:num w:numId="109" w16cid:durableId="366831192">
    <w:abstractNumId w:val="16"/>
  </w:num>
  <w:num w:numId="110" w16cid:durableId="1811551851">
    <w:abstractNumId w:val="19"/>
  </w:num>
  <w:num w:numId="111" w16cid:durableId="393966819">
    <w:abstractNumId w:val="6"/>
  </w:num>
  <w:num w:numId="112" w16cid:durableId="366375452">
    <w:abstractNumId w:val="100"/>
  </w:num>
  <w:num w:numId="113" w16cid:durableId="1567955774">
    <w:abstractNumId w:val="96"/>
  </w:num>
  <w:num w:numId="114" w16cid:durableId="1605110816">
    <w:abstractNumId w:val="70"/>
  </w:num>
  <w:num w:numId="115" w16cid:durableId="1513956634">
    <w:abstractNumId w:val="110"/>
  </w:num>
  <w:num w:numId="116" w16cid:durableId="1258514451">
    <w:abstractNumId w:val="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4C"/>
    <w:rsid w:val="00000E6E"/>
    <w:rsid w:val="000036AA"/>
    <w:rsid w:val="00010F9C"/>
    <w:rsid w:val="00011F39"/>
    <w:rsid w:val="000146E0"/>
    <w:rsid w:val="0001502E"/>
    <w:rsid w:val="00023278"/>
    <w:rsid w:val="000258EE"/>
    <w:rsid w:val="00025933"/>
    <w:rsid w:val="0003229A"/>
    <w:rsid w:val="00032AA7"/>
    <w:rsid w:val="00036E6C"/>
    <w:rsid w:val="00037911"/>
    <w:rsid w:val="0004058C"/>
    <w:rsid w:val="00042CCF"/>
    <w:rsid w:val="00044346"/>
    <w:rsid w:val="00045D3B"/>
    <w:rsid w:val="00046A7C"/>
    <w:rsid w:val="00051848"/>
    <w:rsid w:val="00061402"/>
    <w:rsid w:val="00062CED"/>
    <w:rsid w:val="00065404"/>
    <w:rsid w:val="00066CFF"/>
    <w:rsid w:val="00067930"/>
    <w:rsid w:val="00075713"/>
    <w:rsid w:val="00082EC6"/>
    <w:rsid w:val="00083C6C"/>
    <w:rsid w:val="000865CF"/>
    <w:rsid w:val="00091CEA"/>
    <w:rsid w:val="000A048A"/>
    <w:rsid w:val="000A0702"/>
    <w:rsid w:val="000A5C84"/>
    <w:rsid w:val="000A6A80"/>
    <w:rsid w:val="000A6FBB"/>
    <w:rsid w:val="000A77EB"/>
    <w:rsid w:val="000B3DAE"/>
    <w:rsid w:val="000C3D3C"/>
    <w:rsid w:val="000C44F9"/>
    <w:rsid w:val="000C473A"/>
    <w:rsid w:val="000C51CA"/>
    <w:rsid w:val="000C6925"/>
    <w:rsid w:val="000C7798"/>
    <w:rsid w:val="000D023E"/>
    <w:rsid w:val="000D026E"/>
    <w:rsid w:val="000D153E"/>
    <w:rsid w:val="000D3216"/>
    <w:rsid w:val="000D3AA1"/>
    <w:rsid w:val="000F4DB1"/>
    <w:rsid w:val="00102617"/>
    <w:rsid w:val="0010616F"/>
    <w:rsid w:val="00107AEA"/>
    <w:rsid w:val="00111121"/>
    <w:rsid w:val="00116B6C"/>
    <w:rsid w:val="00117147"/>
    <w:rsid w:val="00120AB8"/>
    <w:rsid w:val="00121429"/>
    <w:rsid w:val="00122DDA"/>
    <w:rsid w:val="00132B1D"/>
    <w:rsid w:val="001332A1"/>
    <w:rsid w:val="001346AA"/>
    <w:rsid w:val="00134FEB"/>
    <w:rsid w:val="0013738C"/>
    <w:rsid w:val="001413AD"/>
    <w:rsid w:val="0014151C"/>
    <w:rsid w:val="00141987"/>
    <w:rsid w:val="0014332B"/>
    <w:rsid w:val="001532A0"/>
    <w:rsid w:val="00153DFC"/>
    <w:rsid w:val="00155035"/>
    <w:rsid w:val="001572F2"/>
    <w:rsid w:val="00167589"/>
    <w:rsid w:val="0017037F"/>
    <w:rsid w:val="00170D36"/>
    <w:rsid w:val="001738B6"/>
    <w:rsid w:val="00174118"/>
    <w:rsid w:val="00176AA5"/>
    <w:rsid w:val="00185BFE"/>
    <w:rsid w:val="00185C11"/>
    <w:rsid w:val="00185D4E"/>
    <w:rsid w:val="00187299"/>
    <w:rsid w:val="00187327"/>
    <w:rsid w:val="00192B4B"/>
    <w:rsid w:val="00193B74"/>
    <w:rsid w:val="001977AD"/>
    <w:rsid w:val="001A0B0C"/>
    <w:rsid w:val="001A2C7D"/>
    <w:rsid w:val="001A4829"/>
    <w:rsid w:val="001A4B93"/>
    <w:rsid w:val="001A5AAA"/>
    <w:rsid w:val="001A720F"/>
    <w:rsid w:val="001A7B3D"/>
    <w:rsid w:val="001A7C8A"/>
    <w:rsid w:val="001B2DE7"/>
    <w:rsid w:val="001B471B"/>
    <w:rsid w:val="001B4A0A"/>
    <w:rsid w:val="001B65B0"/>
    <w:rsid w:val="001B682F"/>
    <w:rsid w:val="001C178E"/>
    <w:rsid w:val="001C6DB6"/>
    <w:rsid w:val="001D0395"/>
    <w:rsid w:val="001D43B6"/>
    <w:rsid w:val="001D5430"/>
    <w:rsid w:val="001D711D"/>
    <w:rsid w:val="001D770E"/>
    <w:rsid w:val="001D77C2"/>
    <w:rsid w:val="001E2786"/>
    <w:rsid w:val="001E3AB0"/>
    <w:rsid w:val="001E645D"/>
    <w:rsid w:val="001E6E0A"/>
    <w:rsid w:val="00204C7E"/>
    <w:rsid w:val="00206C89"/>
    <w:rsid w:val="0021033A"/>
    <w:rsid w:val="002114E3"/>
    <w:rsid w:val="00213F05"/>
    <w:rsid w:val="00214AF4"/>
    <w:rsid w:val="00215BB3"/>
    <w:rsid w:val="00215C06"/>
    <w:rsid w:val="0022032E"/>
    <w:rsid w:val="0022044F"/>
    <w:rsid w:val="002207C1"/>
    <w:rsid w:val="00220A89"/>
    <w:rsid w:val="00224117"/>
    <w:rsid w:val="00224BD0"/>
    <w:rsid w:val="00226AF9"/>
    <w:rsid w:val="0022711B"/>
    <w:rsid w:val="0022716A"/>
    <w:rsid w:val="002367BD"/>
    <w:rsid w:val="002377A0"/>
    <w:rsid w:val="00240812"/>
    <w:rsid w:val="0024239E"/>
    <w:rsid w:val="00242D1F"/>
    <w:rsid w:val="00243E3A"/>
    <w:rsid w:val="00250A0A"/>
    <w:rsid w:val="00253719"/>
    <w:rsid w:val="00254A31"/>
    <w:rsid w:val="00256D25"/>
    <w:rsid w:val="0025742E"/>
    <w:rsid w:val="002576C6"/>
    <w:rsid w:val="00262235"/>
    <w:rsid w:val="00265509"/>
    <w:rsid w:val="00267B62"/>
    <w:rsid w:val="00267CCB"/>
    <w:rsid w:val="00270316"/>
    <w:rsid w:val="00271083"/>
    <w:rsid w:val="00271934"/>
    <w:rsid w:val="00272381"/>
    <w:rsid w:val="00274978"/>
    <w:rsid w:val="00274CE0"/>
    <w:rsid w:val="00275429"/>
    <w:rsid w:val="002831AB"/>
    <w:rsid w:val="00283B80"/>
    <w:rsid w:val="0029278D"/>
    <w:rsid w:val="002A30BC"/>
    <w:rsid w:val="002A3DA6"/>
    <w:rsid w:val="002A5097"/>
    <w:rsid w:val="002C08A3"/>
    <w:rsid w:val="002C3BFA"/>
    <w:rsid w:val="002C6AA7"/>
    <w:rsid w:val="002C7D0E"/>
    <w:rsid w:val="002D0660"/>
    <w:rsid w:val="002D0D58"/>
    <w:rsid w:val="002D5995"/>
    <w:rsid w:val="002D7191"/>
    <w:rsid w:val="002D7799"/>
    <w:rsid w:val="002E085F"/>
    <w:rsid w:val="002E102E"/>
    <w:rsid w:val="002E5448"/>
    <w:rsid w:val="002E702B"/>
    <w:rsid w:val="002F0BF6"/>
    <w:rsid w:val="002F0D43"/>
    <w:rsid w:val="002F228A"/>
    <w:rsid w:val="002F2471"/>
    <w:rsid w:val="003045DD"/>
    <w:rsid w:val="0030495D"/>
    <w:rsid w:val="003058DE"/>
    <w:rsid w:val="00305DB2"/>
    <w:rsid w:val="00310187"/>
    <w:rsid w:val="003161AB"/>
    <w:rsid w:val="00317869"/>
    <w:rsid w:val="00321EC8"/>
    <w:rsid w:val="003226B0"/>
    <w:rsid w:val="0032597E"/>
    <w:rsid w:val="003266F7"/>
    <w:rsid w:val="003306CE"/>
    <w:rsid w:val="00331FC9"/>
    <w:rsid w:val="00332378"/>
    <w:rsid w:val="00336278"/>
    <w:rsid w:val="00336A2A"/>
    <w:rsid w:val="0034065A"/>
    <w:rsid w:val="00342E5A"/>
    <w:rsid w:val="003474A1"/>
    <w:rsid w:val="0035405A"/>
    <w:rsid w:val="00354131"/>
    <w:rsid w:val="0035585C"/>
    <w:rsid w:val="003558C5"/>
    <w:rsid w:val="00363602"/>
    <w:rsid w:val="00367136"/>
    <w:rsid w:val="00367BBF"/>
    <w:rsid w:val="0037261F"/>
    <w:rsid w:val="00374C29"/>
    <w:rsid w:val="00376951"/>
    <w:rsid w:val="00377922"/>
    <w:rsid w:val="00380721"/>
    <w:rsid w:val="00380FC9"/>
    <w:rsid w:val="0038773E"/>
    <w:rsid w:val="00393A6C"/>
    <w:rsid w:val="00394661"/>
    <w:rsid w:val="00396C48"/>
    <w:rsid w:val="00397E16"/>
    <w:rsid w:val="003A0B33"/>
    <w:rsid w:val="003A21CB"/>
    <w:rsid w:val="003A5909"/>
    <w:rsid w:val="003A77EC"/>
    <w:rsid w:val="003A7B16"/>
    <w:rsid w:val="003A7CC3"/>
    <w:rsid w:val="003B4ED1"/>
    <w:rsid w:val="003B6346"/>
    <w:rsid w:val="003B6E44"/>
    <w:rsid w:val="003C04F0"/>
    <w:rsid w:val="003C0A18"/>
    <w:rsid w:val="003C6F9F"/>
    <w:rsid w:val="003C7BFE"/>
    <w:rsid w:val="003D0959"/>
    <w:rsid w:val="003D1A4E"/>
    <w:rsid w:val="003D5039"/>
    <w:rsid w:val="003D652A"/>
    <w:rsid w:val="003D71C2"/>
    <w:rsid w:val="003E109F"/>
    <w:rsid w:val="003E305B"/>
    <w:rsid w:val="003E34AC"/>
    <w:rsid w:val="003E3CFC"/>
    <w:rsid w:val="003E5B04"/>
    <w:rsid w:val="003E6826"/>
    <w:rsid w:val="003E7006"/>
    <w:rsid w:val="003F3D8B"/>
    <w:rsid w:val="003F42F3"/>
    <w:rsid w:val="003F5886"/>
    <w:rsid w:val="003F5F03"/>
    <w:rsid w:val="003F79B8"/>
    <w:rsid w:val="0040196B"/>
    <w:rsid w:val="00401D8D"/>
    <w:rsid w:val="00403658"/>
    <w:rsid w:val="00404B3E"/>
    <w:rsid w:val="00406206"/>
    <w:rsid w:val="00413989"/>
    <w:rsid w:val="00413F45"/>
    <w:rsid w:val="00415569"/>
    <w:rsid w:val="00421607"/>
    <w:rsid w:val="00421A78"/>
    <w:rsid w:val="004220F2"/>
    <w:rsid w:val="00425881"/>
    <w:rsid w:val="00425A5C"/>
    <w:rsid w:val="00433932"/>
    <w:rsid w:val="00435467"/>
    <w:rsid w:val="00437E27"/>
    <w:rsid w:val="0044238E"/>
    <w:rsid w:val="00443BF2"/>
    <w:rsid w:val="00447947"/>
    <w:rsid w:val="00454754"/>
    <w:rsid w:val="00465241"/>
    <w:rsid w:val="004674D2"/>
    <w:rsid w:val="0047070B"/>
    <w:rsid w:val="00474587"/>
    <w:rsid w:val="004749A2"/>
    <w:rsid w:val="00477262"/>
    <w:rsid w:val="0048085C"/>
    <w:rsid w:val="00481811"/>
    <w:rsid w:val="00490276"/>
    <w:rsid w:val="00491891"/>
    <w:rsid w:val="004956B2"/>
    <w:rsid w:val="00496783"/>
    <w:rsid w:val="004A0137"/>
    <w:rsid w:val="004A0944"/>
    <w:rsid w:val="004A1B7E"/>
    <w:rsid w:val="004A6406"/>
    <w:rsid w:val="004A6F40"/>
    <w:rsid w:val="004A7A3C"/>
    <w:rsid w:val="004B1448"/>
    <w:rsid w:val="004B14A6"/>
    <w:rsid w:val="004B2491"/>
    <w:rsid w:val="004B6D92"/>
    <w:rsid w:val="004C4A68"/>
    <w:rsid w:val="004C58A6"/>
    <w:rsid w:val="004C6BD8"/>
    <w:rsid w:val="004D310D"/>
    <w:rsid w:val="004E04C5"/>
    <w:rsid w:val="004E5ACC"/>
    <w:rsid w:val="004E6042"/>
    <w:rsid w:val="004E68E6"/>
    <w:rsid w:val="004E6D9B"/>
    <w:rsid w:val="004F3AF1"/>
    <w:rsid w:val="004F4939"/>
    <w:rsid w:val="004F62B7"/>
    <w:rsid w:val="004F65CB"/>
    <w:rsid w:val="004F6C4C"/>
    <w:rsid w:val="00500BB5"/>
    <w:rsid w:val="005032E9"/>
    <w:rsid w:val="00514CC9"/>
    <w:rsid w:val="00520BFE"/>
    <w:rsid w:val="00521363"/>
    <w:rsid w:val="00523DA4"/>
    <w:rsid w:val="005244CE"/>
    <w:rsid w:val="00525767"/>
    <w:rsid w:val="00531A87"/>
    <w:rsid w:val="00534765"/>
    <w:rsid w:val="00534927"/>
    <w:rsid w:val="0054044D"/>
    <w:rsid w:val="00540D25"/>
    <w:rsid w:val="00543CFA"/>
    <w:rsid w:val="00544512"/>
    <w:rsid w:val="00544E65"/>
    <w:rsid w:val="005469AA"/>
    <w:rsid w:val="005476EE"/>
    <w:rsid w:val="00547740"/>
    <w:rsid w:val="0055093C"/>
    <w:rsid w:val="00552D70"/>
    <w:rsid w:val="00560B21"/>
    <w:rsid w:val="00561135"/>
    <w:rsid w:val="0056268B"/>
    <w:rsid w:val="00562D63"/>
    <w:rsid w:val="00565DF2"/>
    <w:rsid w:val="005666E8"/>
    <w:rsid w:val="0057274A"/>
    <w:rsid w:val="005738BE"/>
    <w:rsid w:val="00574CC3"/>
    <w:rsid w:val="0057657A"/>
    <w:rsid w:val="00582672"/>
    <w:rsid w:val="00582B8D"/>
    <w:rsid w:val="0058460A"/>
    <w:rsid w:val="00585571"/>
    <w:rsid w:val="005912D5"/>
    <w:rsid w:val="00592619"/>
    <w:rsid w:val="00595326"/>
    <w:rsid w:val="005A05F5"/>
    <w:rsid w:val="005A0899"/>
    <w:rsid w:val="005A347B"/>
    <w:rsid w:val="005A4DB1"/>
    <w:rsid w:val="005A68E0"/>
    <w:rsid w:val="005A7BCF"/>
    <w:rsid w:val="005B129A"/>
    <w:rsid w:val="005C1B55"/>
    <w:rsid w:val="005C2517"/>
    <w:rsid w:val="005C2DE3"/>
    <w:rsid w:val="005C5470"/>
    <w:rsid w:val="005C5DF9"/>
    <w:rsid w:val="005D141F"/>
    <w:rsid w:val="005D3078"/>
    <w:rsid w:val="005D50D5"/>
    <w:rsid w:val="005D5330"/>
    <w:rsid w:val="005D651D"/>
    <w:rsid w:val="005E05C7"/>
    <w:rsid w:val="005E1047"/>
    <w:rsid w:val="005E2F08"/>
    <w:rsid w:val="005F0DA0"/>
    <w:rsid w:val="005F1BFF"/>
    <w:rsid w:val="005F1DA4"/>
    <w:rsid w:val="005F3D90"/>
    <w:rsid w:val="005F40AC"/>
    <w:rsid w:val="005F7253"/>
    <w:rsid w:val="00602093"/>
    <w:rsid w:val="00606C44"/>
    <w:rsid w:val="00610F88"/>
    <w:rsid w:val="006130C2"/>
    <w:rsid w:val="006140B8"/>
    <w:rsid w:val="00614101"/>
    <w:rsid w:val="00615BFF"/>
    <w:rsid w:val="00617015"/>
    <w:rsid w:val="006203EC"/>
    <w:rsid w:val="006230ED"/>
    <w:rsid w:val="00625D1E"/>
    <w:rsid w:val="00627B4F"/>
    <w:rsid w:val="006307DF"/>
    <w:rsid w:val="006308C1"/>
    <w:rsid w:val="006373A4"/>
    <w:rsid w:val="00637820"/>
    <w:rsid w:val="0064109F"/>
    <w:rsid w:val="006423BA"/>
    <w:rsid w:val="006425CB"/>
    <w:rsid w:val="00642C8E"/>
    <w:rsid w:val="00643691"/>
    <w:rsid w:val="00643DBA"/>
    <w:rsid w:val="00646EF6"/>
    <w:rsid w:val="00660592"/>
    <w:rsid w:val="00661578"/>
    <w:rsid w:val="0066295B"/>
    <w:rsid w:val="00662F54"/>
    <w:rsid w:val="0066347B"/>
    <w:rsid w:val="0066348F"/>
    <w:rsid w:val="0066553E"/>
    <w:rsid w:val="00670EC3"/>
    <w:rsid w:val="0067586C"/>
    <w:rsid w:val="00677C77"/>
    <w:rsid w:val="006832F8"/>
    <w:rsid w:val="0068522B"/>
    <w:rsid w:val="006915F5"/>
    <w:rsid w:val="00692450"/>
    <w:rsid w:val="00693450"/>
    <w:rsid w:val="006942B5"/>
    <w:rsid w:val="006942FE"/>
    <w:rsid w:val="0069597E"/>
    <w:rsid w:val="00696D8C"/>
    <w:rsid w:val="00697B54"/>
    <w:rsid w:val="006A21A6"/>
    <w:rsid w:val="006A45C8"/>
    <w:rsid w:val="006A5585"/>
    <w:rsid w:val="006B13BF"/>
    <w:rsid w:val="006B4133"/>
    <w:rsid w:val="006B53FC"/>
    <w:rsid w:val="006B5D05"/>
    <w:rsid w:val="006C1BCF"/>
    <w:rsid w:val="006C2157"/>
    <w:rsid w:val="006C5D16"/>
    <w:rsid w:val="006C6CB1"/>
    <w:rsid w:val="006D1593"/>
    <w:rsid w:val="006D60A3"/>
    <w:rsid w:val="006D6714"/>
    <w:rsid w:val="006D780D"/>
    <w:rsid w:val="006D79FE"/>
    <w:rsid w:val="006E0CB6"/>
    <w:rsid w:val="006E4E87"/>
    <w:rsid w:val="006E524F"/>
    <w:rsid w:val="006E52B5"/>
    <w:rsid w:val="006E5597"/>
    <w:rsid w:val="006E5A05"/>
    <w:rsid w:val="006E5F17"/>
    <w:rsid w:val="006E6031"/>
    <w:rsid w:val="006E69BD"/>
    <w:rsid w:val="006F0070"/>
    <w:rsid w:val="006F2718"/>
    <w:rsid w:val="006F52A4"/>
    <w:rsid w:val="006F6284"/>
    <w:rsid w:val="0070654F"/>
    <w:rsid w:val="00706FA0"/>
    <w:rsid w:val="00707576"/>
    <w:rsid w:val="00707A2C"/>
    <w:rsid w:val="007109EF"/>
    <w:rsid w:val="00711DFC"/>
    <w:rsid w:val="00712220"/>
    <w:rsid w:val="00724F80"/>
    <w:rsid w:val="00726648"/>
    <w:rsid w:val="00726BA4"/>
    <w:rsid w:val="0072704B"/>
    <w:rsid w:val="0073166E"/>
    <w:rsid w:val="00733851"/>
    <w:rsid w:val="0073708C"/>
    <w:rsid w:val="0074195B"/>
    <w:rsid w:val="00742030"/>
    <w:rsid w:val="007422DE"/>
    <w:rsid w:val="00743F4C"/>
    <w:rsid w:val="0074570A"/>
    <w:rsid w:val="00745D7F"/>
    <w:rsid w:val="00747057"/>
    <w:rsid w:val="00755316"/>
    <w:rsid w:val="007575B4"/>
    <w:rsid w:val="00761468"/>
    <w:rsid w:val="007621A4"/>
    <w:rsid w:val="007632BC"/>
    <w:rsid w:val="007634D7"/>
    <w:rsid w:val="00767722"/>
    <w:rsid w:val="007709DA"/>
    <w:rsid w:val="0077325A"/>
    <w:rsid w:val="0077492D"/>
    <w:rsid w:val="0077493D"/>
    <w:rsid w:val="00775439"/>
    <w:rsid w:val="007810DA"/>
    <w:rsid w:val="0078275C"/>
    <w:rsid w:val="00783ED4"/>
    <w:rsid w:val="00784B59"/>
    <w:rsid w:val="00785097"/>
    <w:rsid w:val="007872FA"/>
    <w:rsid w:val="00797B0C"/>
    <w:rsid w:val="00797ED5"/>
    <w:rsid w:val="007A0302"/>
    <w:rsid w:val="007A0AB0"/>
    <w:rsid w:val="007A573A"/>
    <w:rsid w:val="007A6429"/>
    <w:rsid w:val="007B0F3E"/>
    <w:rsid w:val="007C235D"/>
    <w:rsid w:val="007C3561"/>
    <w:rsid w:val="007C5CB5"/>
    <w:rsid w:val="007C75CD"/>
    <w:rsid w:val="007D055C"/>
    <w:rsid w:val="007D3E5A"/>
    <w:rsid w:val="007D4943"/>
    <w:rsid w:val="007D4F3A"/>
    <w:rsid w:val="007D5F99"/>
    <w:rsid w:val="007E0FE3"/>
    <w:rsid w:val="007E17F4"/>
    <w:rsid w:val="007E49DA"/>
    <w:rsid w:val="007E4CDA"/>
    <w:rsid w:val="007E5756"/>
    <w:rsid w:val="007E6176"/>
    <w:rsid w:val="007E79B3"/>
    <w:rsid w:val="007E7EEC"/>
    <w:rsid w:val="007F3A17"/>
    <w:rsid w:val="007F42C8"/>
    <w:rsid w:val="007F6164"/>
    <w:rsid w:val="008072A4"/>
    <w:rsid w:val="00812132"/>
    <w:rsid w:val="00814BB2"/>
    <w:rsid w:val="008150D5"/>
    <w:rsid w:val="00817E6C"/>
    <w:rsid w:val="00821401"/>
    <w:rsid w:val="008234B1"/>
    <w:rsid w:val="0082385A"/>
    <w:rsid w:val="00824CCC"/>
    <w:rsid w:val="00824FE0"/>
    <w:rsid w:val="00825A0F"/>
    <w:rsid w:val="00826461"/>
    <w:rsid w:val="00826840"/>
    <w:rsid w:val="00826DDF"/>
    <w:rsid w:val="00827F37"/>
    <w:rsid w:val="008332B4"/>
    <w:rsid w:val="00834202"/>
    <w:rsid w:val="008347ED"/>
    <w:rsid w:val="008350BC"/>
    <w:rsid w:val="008357EE"/>
    <w:rsid w:val="00835EA5"/>
    <w:rsid w:val="00837061"/>
    <w:rsid w:val="00841915"/>
    <w:rsid w:val="00842473"/>
    <w:rsid w:val="00844D83"/>
    <w:rsid w:val="00852147"/>
    <w:rsid w:val="0085403E"/>
    <w:rsid w:val="008658F7"/>
    <w:rsid w:val="00866272"/>
    <w:rsid w:val="00867286"/>
    <w:rsid w:val="00874794"/>
    <w:rsid w:val="008756D1"/>
    <w:rsid w:val="00876268"/>
    <w:rsid w:val="0087693C"/>
    <w:rsid w:val="00876DEF"/>
    <w:rsid w:val="00877595"/>
    <w:rsid w:val="00883DBD"/>
    <w:rsid w:val="0088517C"/>
    <w:rsid w:val="00885D22"/>
    <w:rsid w:val="00885D88"/>
    <w:rsid w:val="00890ADD"/>
    <w:rsid w:val="00892469"/>
    <w:rsid w:val="00895F39"/>
    <w:rsid w:val="008A106D"/>
    <w:rsid w:val="008A27E7"/>
    <w:rsid w:val="008A4333"/>
    <w:rsid w:val="008A6C34"/>
    <w:rsid w:val="008B13AB"/>
    <w:rsid w:val="008B43D9"/>
    <w:rsid w:val="008B7D94"/>
    <w:rsid w:val="008C2AD9"/>
    <w:rsid w:val="008C6D6B"/>
    <w:rsid w:val="008D07EA"/>
    <w:rsid w:val="008D1EC8"/>
    <w:rsid w:val="008D2AC7"/>
    <w:rsid w:val="008D5CD3"/>
    <w:rsid w:val="008D78AC"/>
    <w:rsid w:val="008E41DB"/>
    <w:rsid w:val="008E4304"/>
    <w:rsid w:val="008E4FB3"/>
    <w:rsid w:val="008E71B5"/>
    <w:rsid w:val="008F14E2"/>
    <w:rsid w:val="008F2A40"/>
    <w:rsid w:val="008F386B"/>
    <w:rsid w:val="008F3C43"/>
    <w:rsid w:val="008F4550"/>
    <w:rsid w:val="009002C7"/>
    <w:rsid w:val="00904334"/>
    <w:rsid w:val="009052CF"/>
    <w:rsid w:val="00922E12"/>
    <w:rsid w:val="00922E32"/>
    <w:rsid w:val="00923159"/>
    <w:rsid w:val="009238F2"/>
    <w:rsid w:val="0092541D"/>
    <w:rsid w:val="0092741C"/>
    <w:rsid w:val="00931228"/>
    <w:rsid w:val="00932217"/>
    <w:rsid w:val="0093562E"/>
    <w:rsid w:val="00940389"/>
    <w:rsid w:val="00956A45"/>
    <w:rsid w:val="00960295"/>
    <w:rsid w:val="00961E20"/>
    <w:rsid w:val="00963465"/>
    <w:rsid w:val="009663D0"/>
    <w:rsid w:val="00973476"/>
    <w:rsid w:val="00974767"/>
    <w:rsid w:val="0097649C"/>
    <w:rsid w:val="009807F3"/>
    <w:rsid w:val="00981624"/>
    <w:rsid w:val="0098291E"/>
    <w:rsid w:val="00982B0A"/>
    <w:rsid w:val="00985328"/>
    <w:rsid w:val="009877B9"/>
    <w:rsid w:val="0099334A"/>
    <w:rsid w:val="00993F79"/>
    <w:rsid w:val="009950E6"/>
    <w:rsid w:val="00995CF5"/>
    <w:rsid w:val="009978F3"/>
    <w:rsid w:val="009A1293"/>
    <w:rsid w:val="009A1DAA"/>
    <w:rsid w:val="009A31B0"/>
    <w:rsid w:val="009A6DAF"/>
    <w:rsid w:val="009B1523"/>
    <w:rsid w:val="009B65F6"/>
    <w:rsid w:val="009B6AF2"/>
    <w:rsid w:val="009C4557"/>
    <w:rsid w:val="009C47CD"/>
    <w:rsid w:val="009E0946"/>
    <w:rsid w:val="009E0B25"/>
    <w:rsid w:val="009E22C6"/>
    <w:rsid w:val="009E263F"/>
    <w:rsid w:val="009E351D"/>
    <w:rsid w:val="009E6612"/>
    <w:rsid w:val="009E7BD0"/>
    <w:rsid w:val="009F0042"/>
    <w:rsid w:val="009F55E2"/>
    <w:rsid w:val="00A00F7C"/>
    <w:rsid w:val="00A01267"/>
    <w:rsid w:val="00A138B4"/>
    <w:rsid w:val="00A14041"/>
    <w:rsid w:val="00A171C1"/>
    <w:rsid w:val="00A176E6"/>
    <w:rsid w:val="00A217CF"/>
    <w:rsid w:val="00A23A5D"/>
    <w:rsid w:val="00A2525F"/>
    <w:rsid w:val="00A25B9F"/>
    <w:rsid w:val="00A261BD"/>
    <w:rsid w:val="00A27F24"/>
    <w:rsid w:val="00A27FDD"/>
    <w:rsid w:val="00A31333"/>
    <w:rsid w:val="00A31CB5"/>
    <w:rsid w:val="00A3457C"/>
    <w:rsid w:val="00A345CE"/>
    <w:rsid w:val="00A35A12"/>
    <w:rsid w:val="00A37989"/>
    <w:rsid w:val="00A43C15"/>
    <w:rsid w:val="00A4537B"/>
    <w:rsid w:val="00A45390"/>
    <w:rsid w:val="00A467E9"/>
    <w:rsid w:val="00A46948"/>
    <w:rsid w:val="00A501EE"/>
    <w:rsid w:val="00A503C6"/>
    <w:rsid w:val="00A51A07"/>
    <w:rsid w:val="00A52BB9"/>
    <w:rsid w:val="00A54540"/>
    <w:rsid w:val="00A616A0"/>
    <w:rsid w:val="00A65B83"/>
    <w:rsid w:val="00A6609F"/>
    <w:rsid w:val="00A67464"/>
    <w:rsid w:val="00A73C15"/>
    <w:rsid w:val="00A80017"/>
    <w:rsid w:val="00A82A29"/>
    <w:rsid w:val="00A82B9F"/>
    <w:rsid w:val="00A857BE"/>
    <w:rsid w:val="00A85B65"/>
    <w:rsid w:val="00A86985"/>
    <w:rsid w:val="00A90087"/>
    <w:rsid w:val="00A94DBB"/>
    <w:rsid w:val="00A9542E"/>
    <w:rsid w:val="00A97623"/>
    <w:rsid w:val="00AA076F"/>
    <w:rsid w:val="00AA12B2"/>
    <w:rsid w:val="00AA13E9"/>
    <w:rsid w:val="00AA46D4"/>
    <w:rsid w:val="00AB1C03"/>
    <w:rsid w:val="00AB22A5"/>
    <w:rsid w:val="00AB2C5C"/>
    <w:rsid w:val="00AB3D63"/>
    <w:rsid w:val="00AB50D3"/>
    <w:rsid w:val="00AB6503"/>
    <w:rsid w:val="00AB6A2D"/>
    <w:rsid w:val="00AB6ABE"/>
    <w:rsid w:val="00AB6EE2"/>
    <w:rsid w:val="00AB7D50"/>
    <w:rsid w:val="00AC15AA"/>
    <w:rsid w:val="00AC15F6"/>
    <w:rsid w:val="00AC4BAC"/>
    <w:rsid w:val="00AC5114"/>
    <w:rsid w:val="00AC623C"/>
    <w:rsid w:val="00AC65CF"/>
    <w:rsid w:val="00AC73F7"/>
    <w:rsid w:val="00AD24AE"/>
    <w:rsid w:val="00AD2A4A"/>
    <w:rsid w:val="00AD5E9C"/>
    <w:rsid w:val="00AD65C1"/>
    <w:rsid w:val="00AE03A8"/>
    <w:rsid w:val="00AE3F6B"/>
    <w:rsid w:val="00AF05CA"/>
    <w:rsid w:val="00AF7D0A"/>
    <w:rsid w:val="00B101AF"/>
    <w:rsid w:val="00B15B22"/>
    <w:rsid w:val="00B16684"/>
    <w:rsid w:val="00B21081"/>
    <w:rsid w:val="00B22756"/>
    <w:rsid w:val="00B3466B"/>
    <w:rsid w:val="00B346B6"/>
    <w:rsid w:val="00B41166"/>
    <w:rsid w:val="00B44F4C"/>
    <w:rsid w:val="00B5255C"/>
    <w:rsid w:val="00B54EFF"/>
    <w:rsid w:val="00B62F56"/>
    <w:rsid w:val="00B6622B"/>
    <w:rsid w:val="00B72CCC"/>
    <w:rsid w:val="00B7660C"/>
    <w:rsid w:val="00B910D6"/>
    <w:rsid w:val="00B91321"/>
    <w:rsid w:val="00B9194C"/>
    <w:rsid w:val="00B92405"/>
    <w:rsid w:val="00B939B6"/>
    <w:rsid w:val="00B9543C"/>
    <w:rsid w:val="00B955DC"/>
    <w:rsid w:val="00B95ACA"/>
    <w:rsid w:val="00B97500"/>
    <w:rsid w:val="00BA0792"/>
    <w:rsid w:val="00BA17B5"/>
    <w:rsid w:val="00BA4004"/>
    <w:rsid w:val="00BA7D95"/>
    <w:rsid w:val="00BB1FCC"/>
    <w:rsid w:val="00BB20FF"/>
    <w:rsid w:val="00BB31BF"/>
    <w:rsid w:val="00BB3DA1"/>
    <w:rsid w:val="00BB4243"/>
    <w:rsid w:val="00BB6B8C"/>
    <w:rsid w:val="00BC6215"/>
    <w:rsid w:val="00BC69AA"/>
    <w:rsid w:val="00BD0E22"/>
    <w:rsid w:val="00BD1B34"/>
    <w:rsid w:val="00BD2DE6"/>
    <w:rsid w:val="00BD41D2"/>
    <w:rsid w:val="00BD63F8"/>
    <w:rsid w:val="00BD679C"/>
    <w:rsid w:val="00BD6ACF"/>
    <w:rsid w:val="00BD7986"/>
    <w:rsid w:val="00BE08D4"/>
    <w:rsid w:val="00BF6330"/>
    <w:rsid w:val="00BF75BB"/>
    <w:rsid w:val="00C07100"/>
    <w:rsid w:val="00C161C2"/>
    <w:rsid w:val="00C17F58"/>
    <w:rsid w:val="00C30098"/>
    <w:rsid w:val="00C32214"/>
    <w:rsid w:val="00C40CE9"/>
    <w:rsid w:val="00C41F2A"/>
    <w:rsid w:val="00C42F66"/>
    <w:rsid w:val="00C53036"/>
    <w:rsid w:val="00C5437A"/>
    <w:rsid w:val="00C5655D"/>
    <w:rsid w:val="00C56683"/>
    <w:rsid w:val="00C57071"/>
    <w:rsid w:val="00C626CC"/>
    <w:rsid w:val="00C64891"/>
    <w:rsid w:val="00C719F3"/>
    <w:rsid w:val="00C759A8"/>
    <w:rsid w:val="00C83A21"/>
    <w:rsid w:val="00C85442"/>
    <w:rsid w:val="00C87C27"/>
    <w:rsid w:val="00C946C4"/>
    <w:rsid w:val="00C94C18"/>
    <w:rsid w:val="00C96258"/>
    <w:rsid w:val="00C97087"/>
    <w:rsid w:val="00CA5789"/>
    <w:rsid w:val="00CA6825"/>
    <w:rsid w:val="00CB1E9C"/>
    <w:rsid w:val="00CB5019"/>
    <w:rsid w:val="00CB5910"/>
    <w:rsid w:val="00CB5DA6"/>
    <w:rsid w:val="00CB64D3"/>
    <w:rsid w:val="00CD1246"/>
    <w:rsid w:val="00CD32F4"/>
    <w:rsid w:val="00CD6485"/>
    <w:rsid w:val="00CD73B3"/>
    <w:rsid w:val="00CE1FEC"/>
    <w:rsid w:val="00CE4A25"/>
    <w:rsid w:val="00CF019B"/>
    <w:rsid w:val="00CF1F8F"/>
    <w:rsid w:val="00CF37C5"/>
    <w:rsid w:val="00CF77FB"/>
    <w:rsid w:val="00D05FD7"/>
    <w:rsid w:val="00D071E0"/>
    <w:rsid w:val="00D153DD"/>
    <w:rsid w:val="00D153EF"/>
    <w:rsid w:val="00D16DA3"/>
    <w:rsid w:val="00D2035B"/>
    <w:rsid w:val="00D210B5"/>
    <w:rsid w:val="00D23ECC"/>
    <w:rsid w:val="00D2488A"/>
    <w:rsid w:val="00D31AC7"/>
    <w:rsid w:val="00D334FD"/>
    <w:rsid w:val="00D34BB0"/>
    <w:rsid w:val="00D36A94"/>
    <w:rsid w:val="00D41A07"/>
    <w:rsid w:val="00D42FCC"/>
    <w:rsid w:val="00D465BE"/>
    <w:rsid w:val="00D4671F"/>
    <w:rsid w:val="00D47DA9"/>
    <w:rsid w:val="00D50842"/>
    <w:rsid w:val="00D51E1A"/>
    <w:rsid w:val="00D531E9"/>
    <w:rsid w:val="00D532B5"/>
    <w:rsid w:val="00D554FD"/>
    <w:rsid w:val="00D63BF4"/>
    <w:rsid w:val="00D64249"/>
    <w:rsid w:val="00D651A0"/>
    <w:rsid w:val="00D70689"/>
    <w:rsid w:val="00D707DD"/>
    <w:rsid w:val="00D70B59"/>
    <w:rsid w:val="00D70DAA"/>
    <w:rsid w:val="00D7207D"/>
    <w:rsid w:val="00D72973"/>
    <w:rsid w:val="00D731EF"/>
    <w:rsid w:val="00D74EFE"/>
    <w:rsid w:val="00D76502"/>
    <w:rsid w:val="00D77E6F"/>
    <w:rsid w:val="00D8510C"/>
    <w:rsid w:val="00D872EC"/>
    <w:rsid w:val="00D91D49"/>
    <w:rsid w:val="00D93919"/>
    <w:rsid w:val="00D93ABF"/>
    <w:rsid w:val="00D95F48"/>
    <w:rsid w:val="00D974D5"/>
    <w:rsid w:val="00D97D7C"/>
    <w:rsid w:val="00DB0E9D"/>
    <w:rsid w:val="00DC1A38"/>
    <w:rsid w:val="00DC24B2"/>
    <w:rsid w:val="00DC30A4"/>
    <w:rsid w:val="00DC388D"/>
    <w:rsid w:val="00DC4398"/>
    <w:rsid w:val="00DC7664"/>
    <w:rsid w:val="00DD3B8C"/>
    <w:rsid w:val="00DD3BE4"/>
    <w:rsid w:val="00DD3FBE"/>
    <w:rsid w:val="00DD45E4"/>
    <w:rsid w:val="00DD4B3C"/>
    <w:rsid w:val="00DD7DD2"/>
    <w:rsid w:val="00DE0403"/>
    <w:rsid w:val="00DE36BC"/>
    <w:rsid w:val="00DE564C"/>
    <w:rsid w:val="00DE6082"/>
    <w:rsid w:val="00DE706C"/>
    <w:rsid w:val="00DF0790"/>
    <w:rsid w:val="00DF2CB5"/>
    <w:rsid w:val="00E02EE6"/>
    <w:rsid w:val="00E04ECA"/>
    <w:rsid w:val="00E050A3"/>
    <w:rsid w:val="00E057B5"/>
    <w:rsid w:val="00E059B2"/>
    <w:rsid w:val="00E05BD0"/>
    <w:rsid w:val="00E06F07"/>
    <w:rsid w:val="00E07461"/>
    <w:rsid w:val="00E07658"/>
    <w:rsid w:val="00E10636"/>
    <w:rsid w:val="00E12C8A"/>
    <w:rsid w:val="00E1300D"/>
    <w:rsid w:val="00E1422E"/>
    <w:rsid w:val="00E146CB"/>
    <w:rsid w:val="00E16461"/>
    <w:rsid w:val="00E16C2D"/>
    <w:rsid w:val="00E16EA2"/>
    <w:rsid w:val="00E17AA5"/>
    <w:rsid w:val="00E20687"/>
    <w:rsid w:val="00E25184"/>
    <w:rsid w:val="00E342B1"/>
    <w:rsid w:val="00E35DF9"/>
    <w:rsid w:val="00E36267"/>
    <w:rsid w:val="00E36995"/>
    <w:rsid w:val="00E3763C"/>
    <w:rsid w:val="00E402A5"/>
    <w:rsid w:val="00E4118D"/>
    <w:rsid w:val="00E43626"/>
    <w:rsid w:val="00E44B28"/>
    <w:rsid w:val="00E524EC"/>
    <w:rsid w:val="00E53178"/>
    <w:rsid w:val="00E55A9A"/>
    <w:rsid w:val="00E60439"/>
    <w:rsid w:val="00E6393E"/>
    <w:rsid w:val="00E63D51"/>
    <w:rsid w:val="00E6414A"/>
    <w:rsid w:val="00E6422F"/>
    <w:rsid w:val="00E71286"/>
    <w:rsid w:val="00E718B4"/>
    <w:rsid w:val="00E725D5"/>
    <w:rsid w:val="00E73F99"/>
    <w:rsid w:val="00E74CFF"/>
    <w:rsid w:val="00E8052E"/>
    <w:rsid w:val="00E81830"/>
    <w:rsid w:val="00E82931"/>
    <w:rsid w:val="00E82FDE"/>
    <w:rsid w:val="00E83720"/>
    <w:rsid w:val="00E87B3B"/>
    <w:rsid w:val="00E87C89"/>
    <w:rsid w:val="00E90E7A"/>
    <w:rsid w:val="00E93667"/>
    <w:rsid w:val="00E95D77"/>
    <w:rsid w:val="00EA0ADB"/>
    <w:rsid w:val="00EA65A7"/>
    <w:rsid w:val="00EA78CF"/>
    <w:rsid w:val="00EB10F0"/>
    <w:rsid w:val="00EB2FDD"/>
    <w:rsid w:val="00EB43F8"/>
    <w:rsid w:val="00EB465F"/>
    <w:rsid w:val="00EB6785"/>
    <w:rsid w:val="00EB679A"/>
    <w:rsid w:val="00EB7B10"/>
    <w:rsid w:val="00EC46B6"/>
    <w:rsid w:val="00EC4BDC"/>
    <w:rsid w:val="00EC7213"/>
    <w:rsid w:val="00ED5A18"/>
    <w:rsid w:val="00ED6498"/>
    <w:rsid w:val="00EE00F0"/>
    <w:rsid w:val="00EE19FB"/>
    <w:rsid w:val="00EE402A"/>
    <w:rsid w:val="00EF06BB"/>
    <w:rsid w:val="00EF2F26"/>
    <w:rsid w:val="00EF4964"/>
    <w:rsid w:val="00F0102F"/>
    <w:rsid w:val="00F04D73"/>
    <w:rsid w:val="00F06CC1"/>
    <w:rsid w:val="00F118AE"/>
    <w:rsid w:val="00F13529"/>
    <w:rsid w:val="00F159FF"/>
    <w:rsid w:val="00F2097A"/>
    <w:rsid w:val="00F21CE1"/>
    <w:rsid w:val="00F248DB"/>
    <w:rsid w:val="00F30A28"/>
    <w:rsid w:val="00F31837"/>
    <w:rsid w:val="00F31AB2"/>
    <w:rsid w:val="00F33809"/>
    <w:rsid w:val="00F36222"/>
    <w:rsid w:val="00F421B6"/>
    <w:rsid w:val="00F44316"/>
    <w:rsid w:val="00F46D53"/>
    <w:rsid w:val="00F4754D"/>
    <w:rsid w:val="00F5020D"/>
    <w:rsid w:val="00F5102A"/>
    <w:rsid w:val="00F701CE"/>
    <w:rsid w:val="00F76D17"/>
    <w:rsid w:val="00F770EC"/>
    <w:rsid w:val="00F81586"/>
    <w:rsid w:val="00F82298"/>
    <w:rsid w:val="00F8436D"/>
    <w:rsid w:val="00F85750"/>
    <w:rsid w:val="00F91F09"/>
    <w:rsid w:val="00F92F77"/>
    <w:rsid w:val="00FA31AA"/>
    <w:rsid w:val="00FA51CC"/>
    <w:rsid w:val="00FA5516"/>
    <w:rsid w:val="00FB0240"/>
    <w:rsid w:val="00FB1259"/>
    <w:rsid w:val="00FB2C26"/>
    <w:rsid w:val="00FB7F96"/>
    <w:rsid w:val="00FC039B"/>
    <w:rsid w:val="00FC0C53"/>
    <w:rsid w:val="00FC4720"/>
    <w:rsid w:val="00FD15A5"/>
    <w:rsid w:val="00FD19C6"/>
    <w:rsid w:val="00FD2736"/>
    <w:rsid w:val="00FD312E"/>
    <w:rsid w:val="00FE1BF6"/>
    <w:rsid w:val="00FE2294"/>
    <w:rsid w:val="00FE3092"/>
    <w:rsid w:val="00FE3DA1"/>
    <w:rsid w:val="00FE60F8"/>
    <w:rsid w:val="00FF2C3A"/>
    <w:rsid w:val="00FF4C79"/>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108B80E"/>
  <w15:docId w15:val="{C26CF633-5C4B-4D52-BDF5-1BCB6BC9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29"/>
    <w:rPr>
      <w:sz w:val="24"/>
      <w:szCs w:val="24"/>
      <w:lang w:eastAsia="en-US"/>
    </w:rPr>
  </w:style>
  <w:style w:type="paragraph" w:styleId="Heading1">
    <w:name w:val="heading 1"/>
    <w:basedOn w:val="Normal"/>
    <w:next w:val="Normal"/>
    <w:link w:val="Heading1Char"/>
    <w:uiPriority w:val="99"/>
    <w:qFormat/>
    <w:rsid w:val="00A14041"/>
    <w:pPr>
      <w:keepNext/>
      <w:spacing w:before="240" w:after="60"/>
      <w:outlineLvl w:val="0"/>
    </w:pPr>
    <w:rPr>
      <w:rFonts w:ascii="Arial" w:hAnsi="Arial" w:cs="Arial"/>
      <w:b/>
      <w:bCs/>
      <w:kern w:val="32"/>
      <w:sz w:val="32"/>
      <w:szCs w:val="32"/>
      <w:lang w:val="sr-Cyrl-CS"/>
    </w:rPr>
  </w:style>
  <w:style w:type="paragraph" w:styleId="Heading2">
    <w:name w:val="heading 2"/>
    <w:basedOn w:val="Normal"/>
    <w:next w:val="Normal"/>
    <w:link w:val="Heading2Char"/>
    <w:uiPriority w:val="99"/>
    <w:qFormat/>
    <w:rsid w:val="001D711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6B53F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1735"/>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51735"/>
    <w:rPr>
      <w:rFonts w:ascii="Cambria" w:eastAsia="Times New Roman" w:hAnsi="Cambria" w:cs="Times New Roman"/>
      <w:b/>
      <w:bCs/>
      <w:i/>
      <w:iCs/>
      <w:sz w:val="28"/>
      <w:szCs w:val="28"/>
      <w:lang w:val="en-US" w:eastAsia="en-US"/>
    </w:rPr>
  </w:style>
  <w:style w:type="character" w:styleId="Hyperlink">
    <w:name w:val="Hyperlink"/>
    <w:uiPriority w:val="99"/>
    <w:rsid w:val="004F6C4C"/>
    <w:rPr>
      <w:rFonts w:cs="Times New Roman"/>
      <w:color w:val="0000FF"/>
      <w:u w:val="single"/>
    </w:rPr>
  </w:style>
  <w:style w:type="paragraph" w:styleId="BalloonText">
    <w:name w:val="Balloon Text"/>
    <w:basedOn w:val="Normal"/>
    <w:link w:val="BalloonTextChar"/>
    <w:uiPriority w:val="99"/>
    <w:semiHidden/>
    <w:rsid w:val="00FD2736"/>
    <w:rPr>
      <w:rFonts w:ascii="Tahoma" w:hAnsi="Tahoma" w:cs="Tahoma"/>
      <w:sz w:val="16"/>
      <w:szCs w:val="16"/>
    </w:rPr>
  </w:style>
  <w:style w:type="character" w:customStyle="1" w:styleId="BalloonTextChar">
    <w:name w:val="Balloon Text Char"/>
    <w:link w:val="BalloonText"/>
    <w:uiPriority w:val="99"/>
    <w:semiHidden/>
    <w:rsid w:val="00E51735"/>
    <w:rPr>
      <w:sz w:val="0"/>
      <w:szCs w:val="0"/>
      <w:lang w:val="en-US" w:eastAsia="en-US"/>
    </w:rPr>
  </w:style>
  <w:style w:type="table" w:styleId="TableGrid">
    <w:name w:val="Table Grid"/>
    <w:basedOn w:val="TableNormal"/>
    <w:rsid w:val="00A1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ing1"/>
    <w:uiPriority w:val="99"/>
    <w:rsid w:val="00A14041"/>
    <w:pPr>
      <w:numPr>
        <w:numId w:val="1"/>
      </w:numPr>
      <w:spacing w:after="240"/>
    </w:pPr>
    <w:rPr>
      <w:rFonts w:ascii="Times New Roman" w:hAnsi="Times New Roman"/>
    </w:rPr>
  </w:style>
  <w:style w:type="paragraph" w:customStyle="1" w:styleId="Naslov2">
    <w:name w:val="Naslov2"/>
    <w:basedOn w:val="Naslov1"/>
    <w:uiPriority w:val="99"/>
    <w:rsid w:val="00A14041"/>
    <w:pPr>
      <w:numPr>
        <w:ilvl w:val="1"/>
      </w:numPr>
    </w:pPr>
    <w:rPr>
      <w:rFonts w:cs="Times New Roman"/>
      <w:i/>
    </w:rPr>
  </w:style>
  <w:style w:type="paragraph" w:customStyle="1" w:styleId="txt">
    <w:name w:val="txt"/>
    <w:basedOn w:val="Normal"/>
    <w:uiPriority w:val="99"/>
    <w:rsid w:val="00A14041"/>
    <w:pPr>
      <w:spacing w:before="100" w:beforeAutospacing="1" w:after="100" w:afterAutospacing="1"/>
    </w:pPr>
    <w:rPr>
      <w:sz w:val="15"/>
      <w:szCs w:val="15"/>
      <w:lang w:val="sr-Cyrl-CS"/>
    </w:rPr>
  </w:style>
  <w:style w:type="paragraph" w:styleId="E-mailSignature">
    <w:name w:val="E-mail Signature"/>
    <w:basedOn w:val="Normal"/>
    <w:link w:val="E-mailSignatureChar"/>
    <w:uiPriority w:val="99"/>
    <w:rsid w:val="00A14041"/>
    <w:rPr>
      <w:rFonts w:ascii="Verdana" w:hAnsi="Verdana" w:cs="Arial"/>
      <w:color w:val="000000"/>
      <w:sz w:val="20"/>
      <w:lang w:val="de-DE" w:eastAsia="de-DE"/>
    </w:rPr>
  </w:style>
  <w:style w:type="character" w:customStyle="1" w:styleId="E-mailSignatureChar">
    <w:name w:val="E-mail Signature Char"/>
    <w:link w:val="E-mailSignature"/>
    <w:uiPriority w:val="99"/>
    <w:semiHidden/>
    <w:rsid w:val="00E51735"/>
    <w:rPr>
      <w:sz w:val="24"/>
      <w:szCs w:val="24"/>
      <w:lang w:val="en-US" w:eastAsia="en-US"/>
    </w:rPr>
  </w:style>
  <w:style w:type="character" w:customStyle="1" w:styleId="producttitlebold1">
    <w:name w:val="producttitlebold1"/>
    <w:uiPriority w:val="99"/>
    <w:rsid w:val="00A14041"/>
    <w:rPr>
      <w:rFonts w:ascii="Arial" w:hAnsi="Arial" w:cs="Arial"/>
      <w:b/>
      <w:bCs/>
      <w:color w:val="354551"/>
      <w:sz w:val="16"/>
      <w:szCs w:val="16"/>
    </w:rPr>
  </w:style>
  <w:style w:type="paragraph" w:styleId="NormalWeb">
    <w:name w:val="Normal (Web)"/>
    <w:basedOn w:val="Normal"/>
    <w:uiPriority w:val="99"/>
    <w:rsid w:val="00A14041"/>
    <w:pPr>
      <w:spacing w:before="100" w:beforeAutospacing="1" w:after="100" w:afterAutospacing="1"/>
    </w:pPr>
    <w:rPr>
      <w:lang w:val="sr-Cyrl-CS"/>
    </w:rPr>
  </w:style>
  <w:style w:type="paragraph" w:styleId="BodyText">
    <w:name w:val="Body Text"/>
    <w:basedOn w:val="Normal"/>
    <w:link w:val="BodyTextChar"/>
    <w:uiPriority w:val="99"/>
    <w:rsid w:val="00A14041"/>
    <w:pPr>
      <w:suppressAutoHyphens/>
      <w:spacing w:after="120"/>
    </w:pPr>
    <w:rPr>
      <w:lang w:val="en-GB" w:eastAsia="ar-SA"/>
    </w:rPr>
  </w:style>
  <w:style w:type="character" w:customStyle="1" w:styleId="BodyTextChar">
    <w:name w:val="Body Text Char"/>
    <w:link w:val="BodyText"/>
    <w:uiPriority w:val="99"/>
    <w:semiHidden/>
    <w:rsid w:val="00E51735"/>
    <w:rPr>
      <w:sz w:val="24"/>
      <w:szCs w:val="24"/>
      <w:lang w:val="en-US" w:eastAsia="en-US"/>
    </w:rPr>
  </w:style>
  <w:style w:type="character" w:styleId="FollowedHyperlink">
    <w:name w:val="FollowedHyperlink"/>
    <w:uiPriority w:val="99"/>
    <w:rsid w:val="005C2DE3"/>
    <w:rPr>
      <w:rFonts w:cs="Times New Roman"/>
      <w:color w:val="800080"/>
      <w:u w:val="single"/>
    </w:rPr>
  </w:style>
  <w:style w:type="paragraph" w:styleId="Footer">
    <w:name w:val="footer"/>
    <w:basedOn w:val="Normal"/>
    <w:link w:val="FooterChar"/>
    <w:uiPriority w:val="99"/>
    <w:rsid w:val="005C2DE3"/>
    <w:pPr>
      <w:tabs>
        <w:tab w:val="center" w:pos="4320"/>
        <w:tab w:val="right" w:pos="8640"/>
      </w:tabs>
    </w:pPr>
  </w:style>
  <w:style w:type="character" w:customStyle="1" w:styleId="FooterChar">
    <w:name w:val="Footer Char"/>
    <w:link w:val="Footer"/>
    <w:uiPriority w:val="99"/>
    <w:semiHidden/>
    <w:rsid w:val="00E51735"/>
    <w:rPr>
      <w:sz w:val="24"/>
      <w:szCs w:val="24"/>
      <w:lang w:val="en-US" w:eastAsia="en-US"/>
    </w:rPr>
  </w:style>
  <w:style w:type="character" w:styleId="PageNumber">
    <w:name w:val="page number"/>
    <w:uiPriority w:val="99"/>
    <w:rsid w:val="005C2DE3"/>
    <w:rPr>
      <w:rFonts w:cs="Times New Roman"/>
    </w:rPr>
  </w:style>
  <w:style w:type="paragraph" w:styleId="Header">
    <w:name w:val="header"/>
    <w:basedOn w:val="Normal"/>
    <w:link w:val="HeaderChar"/>
    <w:uiPriority w:val="99"/>
    <w:rsid w:val="005C5470"/>
    <w:pPr>
      <w:tabs>
        <w:tab w:val="center" w:pos="4320"/>
        <w:tab w:val="right" w:pos="8640"/>
      </w:tabs>
    </w:pPr>
  </w:style>
  <w:style w:type="character" w:customStyle="1" w:styleId="HeaderChar">
    <w:name w:val="Header Char"/>
    <w:link w:val="Header"/>
    <w:uiPriority w:val="99"/>
    <w:rsid w:val="00E51735"/>
    <w:rPr>
      <w:sz w:val="24"/>
      <w:szCs w:val="24"/>
      <w:lang w:val="en-US" w:eastAsia="en-US"/>
    </w:rPr>
  </w:style>
  <w:style w:type="paragraph" w:customStyle="1" w:styleId="Default">
    <w:name w:val="Default"/>
    <w:rsid w:val="00C161C2"/>
    <w:pPr>
      <w:autoSpaceDE w:val="0"/>
      <w:autoSpaceDN w:val="0"/>
      <w:adjustRightInd w:val="0"/>
    </w:pPr>
    <w:rPr>
      <w:color w:val="000000"/>
      <w:sz w:val="24"/>
      <w:szCs w:val="24"/>
      <w:lang w:eastAsia="en-US"/>
    </w:rPr>
  </w:style>
  <w:style w:type="paragraph" w:styleId="HTMLPreformatted">
    <w:name w:val="HTML Preformatted"/>
    <w:basedOn w:val="Normal"/>
    <w:link w:val="HTMLPreformattedChar"/>
    <w:uiPriority w:val="99"/>
    <w:rsid w:val="00C6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CS" w:eastAsia="sr-Latn-CS"/>
    </w:rPr>
  </w:style>
  <w:style w:type="character" w:customStyle="1" w:styleId="HTMLPreformattedChar">
    <w:name w:val="HTML Preformatted Char"/>
    <w:link w:val="HTMLPreformatted"/>
    <w:uiPriority w:val="99"/>
    <w:locked/>
    <w:rsid w:val="00C64891"/>
    <w:rPr>
      <w:rFonts w:ascii="Courier New" w:hAnsi="Courier New" w:cs="Courier New"/>
      <w:lang w:val="sr-Latn-CS" w:eastAsia="sr-Latn-CS"/>
    </w:rPr>
  </w:style>
  <w:style w:type="paragraph" w:styleId="BodyText2">
    <w:name w:val="Body Text 2"/>
    <w:basedOn w:val="Normal"/>
    <w:link w:val="BodyText2Char"/>
    <w:uiPriority w:val="99"/>
    <w:rsid w:val="009F55E2"/>
    <w:pPr>
      <w:spacing w:after="120" w:line="480" w:lineRule="auto"/>
    </w:pPr>
  </w:style>
  <w:style w:type="character" w:customStyle="1" w:styleId="BodyText2Char">
    <w:name w:val="Body Text 2 Char"/>
    <w:link w:val="BodyText2"/>
    <w:uiPriority w:val="99"/>
    <w:locked/>
    <w:rsid w:val="009F55E2"/>
    <w:rPr>
      <w:rFonts w:cs="Times New Roman"/>
      <w:sz w:val="24"/>
      <w:szCs w:val="24"/>
    </w:rPr>
  </w:style>
  <w:style w:type="paragraph" w:customStyle="1" w:styleId="Tabela1">
    <w:name w:val="Tabela 1"/>
    <w:basedOn w:val="Normal"/>
    <w:uiPriority w:val="99"/>
    <w:rsid w:val="003A21CB"/>
    <w:pPr>
      <w:numPr>
        <w:numId w:val="39"/>
      </w:numPr>
    </w:pPr>
  </w:style>
  <w:style w:type="paragraph" w:customStyle="1" w:styleId="SCOREBodyText">
    <w:name w:val="SCORE Body Text"/>
    <w:basedOn w:val="Normal"/>
    <w:uiPriority w:val="99"/>
    <w:rsid w:val="001D711D"/>
    <w:pPr>
      <w:spacing w:before="120"/>
      <w:jc w:val="both"/>
    </w:pPr>
    <w:rPr>
      <w:lang w:val="en-GB"/>
    </w:rPr>
  </w:style>
  <w:style w:type="character" w:customStyle="1" w:styleId="ps-large-t">
    <w:name w:val="ps-large-t"/>
    <w:uiPriority w:val="99"/>
    <w:rsid w:val="001D711D"/>
    <w:rPr>
      <w:rFonts w:cs="Times New Roman"/>
    </w:rPr>
  </w:style>
  <w:style w:type="character" w:customStyle="1" w:styleId="ps-reg-t">
    <w:name w:val="ps-reg-t"/>
    <w:uiPriority w:val="99"/>
    <w:rsid w:val="001D711D"/>
    <w:rPr>
      <w:rFonts w:cs="Times New Roman"/>
    </w:rPr>
  </w:style>
  <w:style w:type="character" w:customStyle="1" w:styleId="ps-gray-t">
    <w:name w:val="ps-gray-t"/>
    <w:uiPriority w:val="99"/>
    <w:rsid w:val="001D711D"/>
    <w:rPr>
      <w:rFonts w:cs="Times New Roman"/>
    </w:rPr>
  </w:style>
  <w:style w:type="paragraph" w:styleId="z-BottomofForm">
    <w:name w:val="HTML Bottom of Form"/>
    <w:basedOn w:val="Normal"/>
    <w:next w:val="Normal"/>
    <w:link w:val="z-BottomofFormChar"/>
    <w:hidden/>
    <w:uiPriority w:val="99"/>
    <w:semiHidden/>
    <w:rsid w:val="001D711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E51735"/>
    <w:rPr>
      <w:rFonts w:ascii="Arial" w:hAnsi="Arial" w:cs="Arial"/>
      <w:vanish/>
      <w:sz w:val="16"/>
      <w:szCs w:val="16"/>
      <w:lang w:val="en-US" w:eastAsia="en-US"/>
    </w:rPr>
  </w:style>
  <w:style w:type="character" w:customStyle="1" w:styleId="addmd1">
    <w:name w:val="addmd1"/>
    <w:uiPriority w:val="99"/>
    <w:rsid w:val="00192B4B"/>
    <w:rPr>
      <w:rFonts w:ascii="Arial" w:hAnsi="Arial" w:cs="Arial"/>
      <w:color w:val="777777"/>
      <w:sz w:val="20"/>
      <w:szCs w:val="20"/>
    </w:rPr>
  </w:style>
  <w:style w:type="character" w:customStyle="1" w:styleId="ps-reg-t1">
    <w:name w:val="ps-reg-t1"/>
    <w:uiPriority w:val="99"/>
    <w:rsid w:val="00192B4B"/>
    <w:rPr>
      <w:rFonts w:cs="Times New Roman"/>
      <w:sz w:val="20"/>
      <w:szCs w:val="20"/>
    </w:rPr>
  </w:style>
  <w:style w:type="character" w:customStyle="1" w:styleId="ps-large-tps-bold-t">
    <w:name w:val="ps-large-t ps-bold-t"/>
    <w:uiPriority w:val="99"/>
    <w:rsid w:val="00192B4B"/>
    <w:rPr>
      <w:rFonts w:cs="Times New Roman"/>
    </w:rPr>
  </w:style>
  <w:style w:type="character" w:customStyle="1" w:styleId="ps-reg-tps-gray-t">
    <w:name w:val="ps-reg-t ps-gray-t"/>
    <w:uiPriority w:val="99"/>
    <w:rsid w:val="00192B4B"/>
    <w:rPr>
      <w:rFonts w:cs="Times New Roman"/>
    </w:rPr>
  </w:style>
  <w:style w:type="character" w:customStyle="1" w:styleId="med">
    <w:name w:val="med"/>
    <w:basedOn w:val="DefaultParagraphFont"/>
    <w:rsid w:val="002831AB"/>
  </w:style>
  <w:style w:type="paragraph" w:styleId="EndnoteText">
    <w:name w:val="endnote text"/>
    <w:basedOn w:val="Normal"/>
    <w:link w:val="EndnoteTextChar"/>
    <w:semiHidden/>
    <w:rsid w:val="00E60439"/>
    <w:pPr>
      <w:widowControl w:val="0"/>
    </w:pPr>
    <w:rPr>
      <w:rFonts w:ascii="Courier New" w:hAnsi="Courier New"/>
      <w:snapToGrid w:val="0"/>
      <w:szCs w:val="20"/>
    </w:rPr>
  </w:style>
  <w:style w:type="character" w:customStyle="1" w:styleId="EndnoteTextChar">
    <w:name w:val="Endnote Text Char"/>
    <w:link w:val="EndnoteText"/>
    <w:semiHidden/>
    <w:rsid w:val="00E60439"/>
    <w:rPr>
      <w:rFonts w:ascii="Courier New" w:hAnsi="Courier New"/>
      <w:snapToGrid w:val="0"/>
      <w:sz w:val="24"/>
    </w:rPr>
  </w:style>
  <w:style w:type="paragraph" w:styleId="ListParagraph">
    <w:name w:val="List Paragraph"/>
    <w:basedOn w:val="Normal"/>
    <w:uiPriority w:val="34"/>
    <w:qFormat/>
    <w:rsid w:val="007109EF"/>
    <w:pPr>
      <w:spacing w:after="200" w:line="276" w:lineRule="auto"/>
      <w:ind w:left="720"/>
      <w:contextualSpacing/>
    </w:pPr>
    <w:rPr>
      <w:rFonts w:ascii="Calibri" w:hAnsi="Calibri"/>
      <w:sz w:val="22"/>
      <w:szCs w:val="22"/>
    </w:rPr>
  </w:style>
  <w:style w:type="paragraph" w:customStyle="1" w:styleId="PotpoglavljeMVM">
    <w:name w:val="Potpoglavlje_MVM"/>
    <w:basedOn w:val="Normal"/>
    <w:rsid w:val="00DC388D"/>
    <w:pPr>
      <w:numPr>
        <w:numId w:val="58"/>
      </w:numPr>
      <w:ind w:left="357" w:hanging="357"/>
      <w:jc w:val="both"/>
    </w:pPr>
    <w:rPr>
      <w:rFonts w:eastAsia="Calibri" w:cs="Arial"/>
      <w:sz w:val="20"/>
      <w:szCs w:val="20"/>
      <w:lang w:val="en-GB"/>
    </w:rPr>
  </w:style>
  <w:style w:type="character" w:customStyle="1" w:styleId="longtext">
    <w:name w:val="long_text"/>
    <w:basedOn w:val="DefaultParagraphFont"/>
    <w:rsid w:val="00544512"/>
  </w:style>
  <w:style w:type="character" w:customStyle="1" w:styleId="ptbrand4">
    <w:name w:val="ptbrand4"/>
    <w:basedOn w:val="DefaultParagraphFont"/>
    <w:rsid w:val="00FF2C3A"/>
  </w:style>
  <w:style w:type="character" w:customStyle="1" w:styleId="fn">
    <w:name w:val="fn"/>
    <w:basedOn w:val="DefaultParagraphFont"/>
    <w:rsid w:val="00FF2C3A"/>
  </w:style>
  <w:style w:type="character" w:customStyle="1" w:styleId="Heading3Char">
    <w:name w:val="Heading 3 Char"/>
    <w:link w:val="Heading3"/>
    <w:semiHidden/>
    <w:rsid w:val="006B53FC"/>
    <w:rPr>
      <w:rFonts w:ascii="Cambria" w:eastAsia="Times New Roman" w:hAnsi="Cambria" w:cs="Times New Roman"/>
      <w:b/>
      <w:bCs/>
      <w:sz w:val="26"/>
      <w:szCs w:val="26"/>
    </w:rPr>
  </w:style>
  <w:style w:type="character" w:styleId="Emphasis">
    <w:name w:val="Emphasis"/>
    <w:basedOn w:val="DefaultParagraphFont"/>
    <w:uiPriority w:val="20"/>
    <w:qFormat/>
    <w:locked/>
    <w:rsid w:val="00D95F48"/>
    <w:rPr>
      <w:i/>
      <w:iCs/>
    </w:rPr>
  </w:style>
  <w:style w:type="character" w:customStyle="1" w:styleId="apple-converted-space">
    <w:name w:val="apple-converted-space"/>
    <w:basedOn w:val="DefaultParagraphFont"/>
    <w:rsid w:val="00D95F48"/>
  </w:style>
  <w:style w:type="table" w:customStyle="1" w:styleId="TableGrid0">
    <w:name w:val="TableGrid"/>
    <w:rsid w:val="002367BD"/>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E73F99"/>
    <w:pPr>
      <w:widowControl w:val="0"/>
      <w:autoSpaceDE w:val="0"/>
      <w:autoSpaceDN w:val="0"/>
      <w:adjustRightInd w:val="0"/>
      <w:ind w:left="98"/>
    </w:pPr>
    <w:rPr>
      <w:rFonts w:ascii="Century Gothic" w:eastAsiaTheme="minorEastAsia" w:hAnsi="Century Gothic" w:cs="Century Gothic"/>
    </w:rPr>
  </w:style>
  <w:style w:type="character" w:styleId="Strong">
    <w:name w:val="Strong"/>
    <w:basedOn w:val="DefaultParagraphFont"/>
    <w:uiPriority w:val="22"/>
    <w:qFormat/>
    <w:locked/>
    <w:rsid w:val="00EA78CF"/>
    <w:rPr>
      <w:b/>
      <w:bCs/>
    </w:rPr>
  </w:style>
  <w:style w:type="character" w:customStyle="1" w:styleId="inline">
    <w:name w:val="inline"/>
    <w:basedOn w:val="DefaultParagraphFont"/>
    <w:rsid w:val="00EA78CF"/>
  </w:style>
  <w:style w:type="character" w:customStyle="1" w:styleId="a-size-extra-large">
    <w:name w:val="a-size-extra-large"/>
    <w:basedOn w:val="DefaultParagraphFont"/>
    <w:rsid w:val="00F36222"/>
  </w:style>
  <w:style w:type="character" w:customStyle="1" w:styleId="author">
    <w:name w:val="author"/>
    <w:basedOn w:val="DefaultParagraphFont"/>
    <w:rsid w:val="00F36222"/>
  </w:style>
  <w:style w:type="character" w:customStyle="1" w:styleId="a-color-secondary">
    <w:name w:val="a-color-secondary"/>
    <w:basedOn w:val="DefaultParagraphFont"/>
    <w:rsid w:val="00F36222"/>
  </w:style>
  <w:style w:type="paragraph" w:styleId="NoSpacing">
    <w:name w:val="No Spacing"/>
    <w:uiPriority w:val="1"/>
    <w:qFormat/>
    <w:rsid w:val="00376951"/>
    <w:rPr>
      <w:rFonts w:asciiTheme="minorHAnsi" w:eastAsiaTheme="minorHAnsi" w:hAnsiTheme="minorHAnsi" w:cstheme="minorBidi"/>
      <w:sz w:val="22"/>
      <w:szCs w:val="22"/>
      <w:lang w:val="sr-Latn-RS" w:eastAsia="en-US"/>
    </w:rPr>
  </w:style>
  <w:style w:type="character" w:styleId="UnresolvedMention">
    <w:name w:val="Unresolved Mention"/>
    <w:basedOn w:val="DefaultParagraphFont"/>
    <w:uiPriority w:val="99"/>
    <w:semiHidden/>
    <w:unhideWhenUsed/>
    <w:rsid w:val="00474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4034">
      <w:marLeft w:val="0"/>
      <w:marRight w:val="0"/>
      <w:marTop w:val="0"/>
      <w:marBottom w:val="0"/>
      <w:divBdr>
        <w:top w:val="none" w:sz="0" w:space="0" w:color="auto"/>
        <w:left w:val="none" w:sz="0" w:space="0" w:color="auto"/>
        <w:bottom w:val="none" w:sz="0" w:space="0" w:color="auto"/>
        <w:right w:val="none" w:sz="0" w:space="0" w:color="auto"/>
      </w:divBdr>
    </w:div>
    <w:div w:id="8463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cbi.nlm.nih.gov/pubmed?term=%22Tanaskovic%20I%22%5BAuthor%5D" TargetMode="External"/><Relationship Id="rId18" Type="http://schemas.openxmlformats.org/officeDocument/2006/relationships/hyperlink" Target="http://www.ncbi.nlm.nih.gov/pubmed?term=%22Parodi%20O%22%5BAuthor%5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bi.nlm.nih.gov/pubmed?term=%22Rosic%20M%22%5BAuthor%5D" TargetMode="External"/><Relationship Id="rId17" Type="http://schemas.openxmlformats.org/officeDocument/2006/relationships/hyperlink" Target="http://www.ncbi.nlm.nih.gov/pubmed?term=%22Peulic%20A%22%5BAuthor%5D" TargetMode="External"/><Relationship Id="rId2" Type="http://schemas.openxmlformats.org/officeDocument/2006/relationships/numbering" Target="numbering.xml"/><Relationship Id="rId16" Type="http://schemas.openxmlformats.org/officeDocument/2006/relationships/hyperlink" Target="http://www.ncbi.nlm.nih.gov/pubmed?term=%22Zdravkovic%20N%22%5BAuthor%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22Filipovic%20N%22%5BAuthor%5D" TargetMode="External"/><Relationship Id="rId5" Type="http://schemas.openxmlformats.org/officeDocument/2006/relationships/webSettings" Target="webSettings.xml"/><Relationship Id="rId15" Type="http://schemas.openxmlformats.org/officeDocument/2006/relationships/hyperlink" Target="http://www.ncbi.nlm.nih.gov/pubmed?term=%22Nikolic%20D%22%5BAuthor%5D" TargetMode="External"/><Relationship Id="rId23" Type="http://schemas.openxmlformats.org/officeDocument/2006/relationships/theme" Target="theme/theme1.xml"/><Relationship Id="rId10" Type="http://schemas.openxmlformats.org/officeDocument/2006/relationships/hyperlink" Target="http://www.cee.ucla.edu/doctoral-programs-structure/" TargetMode="External"/><Relationship Id="rId19" Type="http://schemas.openxmlformats.org/officeDocument/2006/relationships/hyperlink" Target="http://www.ncbi.nlm.nih.gov/pubmed/21937352" TargetMode="External"/><Relationship Id="rId4" Type="http://schemas.openxmlformats.org/officeDocument/2006/relationships/settings" Target="settings.xml"/><Relationship Id="rId9" Type="http://schemas.openxmlformats.org/officeDocument/2006/relationships/hyperlink" Target="http://www.control.lth.se/Education/EngineeringProgram/FRT041.html" TargetMode="External"/><Relationship Id="rId14" Type="http://schemas.openxmlformats.org/officeDocument/2006/relationships/hyperlink" Target="http://www.ncbi.nlm.nih.gov/pubmed?term=%22Milosevic%20Z%22%5BAuthor%5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25B13-7E00-4072-8E68-E013DDE9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37738</Words>
  <Characters>215112</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Универзитет у Крагујевцу</vt:lpstr>
    </vt:vector>
  </TitlesOfParts>
  <Company>N</Company>
  <LinksUpToDate>false</LinksUpToDate>
  <CharactersWithSpaces>252346</CharactersWithSpaces>
  <SharedDoc>false</SharedDoc>
  <HLinks>
    <vt:vector size="594" baseType="variant">
      <vt:variant>
        <vt:i4>6750267</vt:i4>
      </vt:variant>
      <vt:variant>
        <vt:i4>294</vt:i4>
      </vt:variant>
      <vt:variant>
        <vt:i4>0</vt:i4>
      </vt:variant>
      <vt:variant>
        <vt:i4>5</vt:i4>
      </vt:variant>
      <vt:variant>
        <vt:lpwstr>http://www.amazon.com/System-Safety-Engineering-Risk-Assessment/dp/1560324163/ref=sr_1_4?ie=UTF8&amp;qid=1377371540&amp;sr=8-4&amp;keywords=safety+engineering</vt:lpwstr>
      </vt:variant>
      <vt:variant>
        <vt:lpwstr/>
      </vt:variant>
      <vt:variant>
        <vt:i4>6815860</vt:i4>
      </vt:variant>
      <vt:variant>
        <vt:i4>291</vt:i4>
      </vt:variant>
      <vt:variant>
        <vt:i4>0</vt:i4>
      </vt:variant>
      <vt:variant>
        <vt:i4>5</vt:i4>
      </vt:variant>
      <vt:variant>
        <vt:lpwstr>http://www.amazon.com/exec/obidos/search-handle-url/ref=ntt_athr_dp_sr_7?%5Fencoding=UTF8&amp;search-type=ss&amp;index=books&amp;field-author=Jan-Peter%20Vo%C3%9F</vt:lpwstr>
      </vt:variant>
      <vt:variant>
        <vt:lpwstr/>
      </vt:variant>
      <vt:variant>
        <vt:i4>786513</vt:i4>
      </vt:variant>
      <vt:variant>
        <vt:i4>288</vt:i4>
      </vt:variant>
      <vt:variant>
        <vt:i4>0</vt:i4>
      </vt:variant>
      <vt:variant>
        <vt:i4>5</vt:i4>
      </vt:variant>
      <vt:variant>
        <vt:lpwstr>http://www.amazon.com/exec/obidos/search-handle-url/ref=ntt_athr_dp_sr_6?%5Fencoding=UTF8&amp;search-type=ss&amp;index=books&amp;field-author=Katja%20Schumacher</vt:lpwstr>
      </vt:variant>
      <vt:variant>
        <vt:lpwstr/>
      </vt:variant>
      <vt:variant>
        <vt:i4>1638485</vt:i4>
      </vt:variant>
      <vt:variant>
        <vt:i4>285</vt:i4>
      </vt:variant>
      <vt:variant>
        <vt:i4>0</vt:i4>
      </vt:variant>
      <vt:variant>
        <vt:i4>5</vt:i4>
      </vt:variant>
      <vt:variant>
        <vt:lpwstr>http://www.amazon.com/exec/obidos/search-handle-url/ref=ntt_athr_dp_sr_5?%5Fencoding=UTF8&amp;search-type=ss&amp;index=books&amp;field-author=Lambert%20Schneider</vt:lpwstr>
      </vt:variant>
      <vt:variant>
        <vt:lpwstr/>
      </vt:variant>
      <vt:variant>
        <vt:i4>8060973</vt:i4>
      </vt:variant>
      <vt:variant>
        <vt:i4>282</vt:i4>
      </vt:variant>
      <vt:variant>
        <vt:i4>0</vt:i4>
      </vt:variant>
      <vt:variant>
        <vt:i4>5</vt:i4>
      </vt:variant>
      <vt:variant>
        <vt:lpwstr>http://www.amazon.com/exec/obidos/search-handle-url/ref=ntt_athr_dp_sr_4?%5Fencoding=UTF8&amp;search-type=ss&amp;index=books&amp;field-author=Barbara%20Praetorius</vt:lpwstr>
      </vt:variant>
      <vt:variant>
        <vt:lpwstr/>
      </vt:variant>
      <vt:variant>
        <vt:i4>6815804</vt:i4>
      </vt:variant>
      <vt:variant>
        <vt:i4>279</vt:i4>
      </vt:variant>
      <vt:variant>
        <vt:i4>0</vt:i4>
      </vt:variant>
      <vt:variant>
        <vt:i4>5</vt:i4>
      </vt:variant>
      <vt:variant>
        <vt:lpwstr>http://www.amazon.com/exec/obidos/search-handle-url/ref=ntt_athr_dp_sr_3?%5Fencoding=UTF8&amp;search-type=ss&amp;index=books&amp;field-author=Corinna%20Fischer</vt:lpwstr>
      </vt:variant>
      <vt:variant>
        <vt:lpwstr/>
      </vt:variant>
      <vt:variant>
        <vt:i4>5177354</vt:i4>
      </vt:variant>
      <vt:variant>
        <vt:i4>276</vt:i4>
      </vt:variant>
      <vt:variant>
        <vt:i4>0</vt:i4>
      </vt:variant>
      <vt:variant>
        <vt:i4>5</vt:i4>
      </vt:variant>
      <vt:variant>
        <vt:lpwstr>http://www.amazon.com/exec/obidos/search-handle-url/ref=ntt_athr_dp_sr_2?%5Fencoding=UTF8&amp;search-type=ss&amp;index=books&amp;field-author=Martin%20Cames</vt:lpwstr>
      </vt:variant>
      <vt:variant>
        <vt:lpwstr/>
      </vt:variant>
      <vt:variant>
        <vt:i4>6094853</vt:i4>
      </vt:variant>
      <vt:variant>
        <vt:i4>273</vt:i4>
      </vt:variant>
      <vt:variant>
        <vt:i4>0</vt:i4>
      </vt:variant>
      <vt:variant>
        <vt:i4>5</vt:i4>
      </vt:variant>
      <vt:variant>
        <vt:lpwstr>http://www.amazon.com/exec/obidos/search-handle-url/ref=ntt_athr_dp_sr_1?%5Fencoding=UTF8&amp;search-type=ss&amp;index=books&amp;field-author=Martin%20Pehnt</vt:lpwstr>
      </vt:variant>
      <vt:variant>
        <vt:lpwstr/>
      </vt:variant>
      <vt:variant>
        <vt:i4>2097211</vt:i4>
      </vt:variant>
      <vt:variant>
        <vt:i4>270</vt:i4>
      </vt:variant>
      <vt:variant>
        <vt:i4>0</vt:i4>
      </vt:variant>
      <vt:variant>
        <vt:i4>5</vt:i4>
      </vt:variant>
      <vt:variant>
        <vt:lpwstr>http://www-cpa.stanford.edu/cpa/reports/conway.html</vt:lpwstr>
      </vt:variant>
      <vt:variant>
        <vt:lpwstr/>
      </vt:variant>
      <vt:variant>
        <vt:i4>5963856</vt:i4>
      </vt:variant>
      <vt:variant>
        <vt:i4>267</vt:i4>
      </vt:variant>
      <vt:variant>
        <vt:i4>0</vt:i4>
      </vt:variant>
      <vt:variant>
        <vt:i4>5</vt:i4>
      </vt:variant>
      <vt:variant>
        <vt:lpwstr>http://www-cpa.stanford.edu/cpa/reports/openbook.html</vt:lpwstr>
      </vt:variant>
      <vt:variant>
        <vt:lpwstr/>
      </vt:variant>
      <vt:variant>
        <vt:i4>3997801</vt:i4>
      </vt:variant>
      <vt:variant>
        <vt:i4>264</vt:i4>
      </vt:variant>
      <vt:variant>
        <vt:i4>0</vt:i4>
      </vt:variant>
      <vt:variant>
        <vt:i4>5</vt:i4>
      </vt:variant>
      <vt:variant>
        <vt:lpwstr>http://www.control.lth.se/Education/EngineeringProgram/FRT041.html</vt:lpwstr>
      </vt:variant>
      <vt:variant>
        <vt:lpwstr/>
      </vt:variant>
      <vt:variant>
        <vt:i4>3735591</vt:i4>
      </vt:variant>
      <vt:variant>
        <vt:i4>261</vt:i4>
      </vt:variant>
      <vt:variant>
        <vt:i4>0</vt:i4>
      </vt:variant>
      <vt:variant>
        <vt:i4>5</vt:i4>
      </vt:variant>
      <vt:variant>
        <vt:lpwstr>http://www.ncbi.nlm.nih.gov/pubmed/21937352</vt:lpwstr>
      </vt:variant>
      <vt:variant>
        <vt:lpwstr/>
      </vt:variant>
      <vt:variant>
        <vt:i4>5439500</vt:i4>
      </vt:variant>
      <vt:variant>
        <vt:i4>258</vt:i4>
      </vt:variant>
      <vt:variant>
        <vt:i4>0</vt:i4>
      </vt:variant>
      <vt:variant>
        <vt:i4>5</vt:i4>
      </vt:variant>
      <vt:variant>
        <vt:lpwstr>http://www.ncbi.nlm.nih.gov/pubmed?term=%22Parodi%20O%22%5BAuthor%5D</vt:lpwstr>
      </vt:variant>
      <vt:variant>
        <vt:lpwstr/>
      </vt:variant>
      <vt:variant>
        <vt:i4>5832719</vt:i4>
      </vt:variant>
      <vt:variant>
        <vt:i4>255</vt:i4>
      </vt:variant>
      <vt:variant>
        <vt:i4>0</vt:i4>
      </vt:variant>
      <vt:variant>
        <vt:i4>5</vt:i4>
      </vt:variant>
      <vt:variant>
        <vt:lpwstr>http://www.ncbi.nlm.nih.gov/pubmed?term=%22Peulic%20A%22%5BAuthor%5D</vt:lpwstr>
      </vt:variant>
      <vt:variant>
        <vt:lpwstr/>
      </vt:variant>
      <vt:variant>
        <vt:i4>5046289</vt:i4>
      </vt:variant>
      <vt:variant>
        <vt:i4>252</vt:i4>
      </vt:variant>
      <vt:variant>
        <vt:i4>0</vt:i4>
      </vt:variant>
      <vt:variant>
        <vt:i4>5</vt:i4>
      </vt:variant>
      <vt:variant>
        <vt:lpwstr>http://www.ncbi.nlm.nih.gov/pubmed?term=%22Zdravkovic%20N%22%5BAuthor%5D</vt:lpwstr>
      </vt:variant>
      <vt:variant>
        <vt:lpwstr/>
      </vt:variant>
      <vt:variant>
        <vt:i4>4849694</vt:i4>
      </vt:variant>
      <vt:variant>
        <vt:i4>249</vt:i4>
      </vt:variant>
      <vt:variant>
        <vt:i4>0</vt:i4>
      </vt:variant>
      <vt:variant>
        <vt:i4>5</vt:i4>
      </vt:variant>
      <vt:variant>
        <vt:lpwstr>http://www.ncbi.nlm.nih.gov/pubmed?term=%22Nikolic%20D%22%5BAuthor%5D</vt:lpwstr>
      </vt:variant>
      <vt:variant>
        <vt:lpwstr/>
      </vt:variant>
      <vt:variant>
        <vt:i4>3735675</vt:i4>
      </vt:variant>
      <vt:variant>
        <vt:i4>246</vt:i4>
      </vt:variant>
      <vt:variant>
        <vt:i4>0</vt:i4>
      </vt:variant>
      <vt:variant>
        <vt:i4>5</vt:i4>
      </vt:variant>
      <vt:variant>
        <vt:lpwstr>http://www.ncbi.nlm.nih.gov/pubmed?term=%22Milosevic%20Z%22%5BAuthor%5D</vt:lpwstr>
      </vt:variant>
      <vt:variant>
        <vt:lpwstr/>
      </vt:variant>
      <vt:variant>
        <vt:i4>5898259</vt:i4>
      </vt:variant>
      <vt:variant>
        <vt:i4>243</vt:i4>
      </vt:variant>
      <vt:variant>
        <vt:i4>0</vt:i4>
      </vt:variant>
      <vt:variant>
        <vt:i4>5</vt:i4>
      </vt:variant>
      <vt:variant>
        <vt:lpwstr>http://www.ncbi.nlm.nih.gov/pubmed?term=%22Tanaskovic%20I%22%5BAuthor%5D</vt:lpwstr>
      </vt:variant>
      <vt:variant>
        <vt:lpwstr/>
      </vt:variant>
      <vt:variant>
        <vt:i4>2818167</vt:i4>
      </vt:variant>
      <vt:variant>
        <vt:i4>240</vt:i4>
      </vt:variant>
      <vt:variant>
        <vt:i4>0</vt:i4>
      </vt:variant>
      <vt:variant>
        <vt:i4>5</vt:i4>
      </vt:variant>
      <vt:variant>
        <vt:lpwstr>http://www.ncbi.nlm.nih.gov/pubmed?term=%22Rosic%20M%22%5BAuthor%5D</vt:lpwstr>
      </vt:variant>
      <vt:variant>
        <vt:lpwstr/>
      </vt:variant>
      <vt:variant>
        <vt:i4>2424951</vt:i4>
      </vt:variant>
      <vt:variant>
        <vt:i4>237</vt:i4>
      </vt:variant>
      <vt:variant>
        <vt:i4>0</vt:i4>
      </vt:variant>
      <vt:variant>
        <vt:i4>5</vt:i4>
      </vt:variant>
      <vt:variant>
        <vt:lpwstr>http://www.ncbi.nlm.nih.gov/pubmed?term=%22Filipovic%20N%22%5BAuthor%5D</vt:lpwstr>
      </vt:variant>
      <vt:variant>
        <vt:lpwstr/>
      </vt:variant>
      <vt:variant>
        <vt:i4>5898241</vt:i4>
      </vt:variant>
      <vt:variant>
        <vt:i4>234</vt:i4>
      </vt:variant>
      <vt:variant>
        <vt:i4>0</vt:i4>
      </vt:variant>
      <vt:variant>
        <vt:i4>5</vt:i4>
      </vt:variant>
      <vt:variant>
        <vt:lpwstr/>
      </vt:variant>
      <vt:variant>
        <vt:lpwstr>SIR3</vt:lpwstr>
      </vt:variant>
      <vt:variant>
        <vt:i4>5963777</vt:i4>
      </vt:variant>
      <vt:variant>
        <vt:i4>231</vt:i4>
      </vt:variant>
      <vt:variant>
        <vt:i4>0</vt:i4>
      </vt:variant>
      <vt:variant>
        <vt:i4>5</vt:i4>
      </vt:variant>
      <vt:variant>
        <vt:lpwstr/>
      </vt:variant>
      <vt:variant>
        <vt:lpwstr>SIR2</vt:lpwstr>
      </vt:variant>
      <vt:variant>
        <vt:i4>5767169</vt:i4>
      </vt:variant>
      <vt:variant>
        <vt:i4>228</vt:i4>
      </vt:variant>
      <vt:variant>
        <vt:i4>0</vt:i4>
      </vt:variant>
      <vt:variant>
        <vt:i4>5</vt:i4>
      </vt:variant>
      <vt:variant>
        <vt:lpwstr/>
      </vt:variant>
      <vt:variant>
        <vt:lpwstr>SIR1</vt:lpwstr>
      </vt:variant>
      <vt:variant>
        <vt:i4>3473506</vt:i4>
      </vt:variant>
      <vt:variant>
        <vt:i4>225</vt:i4>
      </vt:variant>
      <vt:variant>
        <vt:i4>0</vt:i4>
      </vt:variant>
      <vt:variant>
        <vt:i4>5</vt:i4>
      </vt:variant>
      <vt:variant>
        <vt:lpwstr/>
      </vt:variant>
      <vt:variant>
        <vt:lpwstr>DMKIM10</vt:lpwstr>
      </vt:variant>
      <vt:variant>
        <vt:i4>3407970</vt:i4>
      </vt:variant>
      <vt:variant>
        <vt:i4>222</vt:i4>
      </vt:variant>
      <vt:variant>
        <vt:i4>0</vt:i4>
      </vt:variant>
      <vt:variant>
        <vt:i4>5</vt:i4>
      </vt:variant>
      <vt:variant>
        <vt:lpwstr/>
      </vt:variant>
      <vt:variant>
        <vt:lpwstr>DMKIM09</vt:lpwstr>
      </vt:variant>
      <vt:variant>
        <vt:i4>3407970</vt:i4>
      </vt:variant>
      <vt:variant>
        <vt:i4>219</vt:i4>
      </vt:variant>
      <vt:variant>
        <vt:i4>0</vt:i4>
      </vt:variant>
      <vt:variant>
        <vt:i4>5</vt:i4>
      </vt:variant>
      <vt:variant>
        <vt:lpwstr/>
      </vt:variant>
      <vt:variant>
        <vt:lpwstr>DMKIM08</vt:lpwstr>
      </vt:variant>
      <vt:variant>
        <vt:i4>327765</vt:i4>
      </vt:variant>
      <vt:variant>
        <vt:i4>216</vt:i4>
      </vt:variant>
      <vt:variant>
        <vt:i4>0</vt:i4>
      </vt:variant>
      <vt:variant>
        <vt:i4>5</vt:i4>
      </vt:variant>
      <vt:variant>
        <vt:lpwstr/>
      </vt:variant>
      <vt:variant>
        <vt:lpwstr>DMKIM071</vt:lpwstr>
      </vt:variant>
      <vt:variant>
        <vt:i4>3407970</vt:i4>
      </vt:variant>
      <vt:variant>
        <vt:i4>213</vt:i4>
      </vt:variant>
      <vt:variant>
        <vt:i4>0</vt:i4>
      </vt:variant>
      <vt:variant>
        <vt:i4>5</vt:i4>
      </vt:variant>
      <vt:variant>
        <vt:lpwstr/>
      </vt:variant>
      <vt:variant>
        <vt:lpwstr>DMKIM07</vt:lpwstr>
      </vt:variant>
      <vt:variant>
        <vt:i4>3407970</vt:i4>
      </vt:variant>
      <vt:variant>
        <vt:i4>210</vt:i4>
      </vt:variant>
      <vt:variant>
        <vt:i4>0</vt:i4>
      </vt:variant>
      <vt:variant>
        <vt:i4>5</vt:i4>
      </vt:variant>
      <vt:variant>
        <vt:lpwstr/>
      </vt:variant>
      <vt:variant>
        <vt:lpwstr>DMKIM05</vt:lpwstr>
      </vt:variant>
      <vt:variant>
        <vt:i4>3407970</vt:i4>
      </vt:variant>
      <vt:variant>
        <vt:i4>207</vt:i4>
      </vt:variant>
      <vt:variant>
        <vt:i4>0</vt:i4>
      </vt:variant>
      <vt:variant>
        <vt:i4>5</vt:i4>
      </vt:variant>
      <vt:variant>
        <vt:lpwstr/>
      </vt:variant>
      <vt:variant>
        <vt:lpwstr>DMKIM04</vt:lpwstr>
      </vt:variant>
      <vt:variant>
        <vt:i4>3407970</vt:i4>
      </vt:variant>
      <vt:variant>
        <vt:i4>204</vt:i4>
      </vt:variant>
      <vt:variant>
        <vt:i4>0</vt:i4>
      </vt:variant>
      <vt:variant>
        <vt:i4>5</vt:i4>
      </vt:variant>
      <vt:variant>
        <vt:lpwstr/>
      </vt:variant>
      <vt:variant>
        <vt:lpwstr>DMKIM03</vt:lpwstr>
      </vt:variant>
      <vt:variant>
        <vt:i4>3407970</vt:i4>
      </vt:variant>
      <vt:variant>
        <vt:i4>201</vt:i4>
      </vt:variant>
      <vt:variant>
        <vt:i4>0</vt:i4>
      </vt:variant>
      <vt:variant>
        <vt:i4>5</vt:i4>
      </vt:variant>
      <vt:variant>
        <vt:lpwstr/>
      </vt:variant>
      <vt:variant>
        <vt:lpwstr>DMKIM02</vt:lpwstr>
      </vt:variant>
      <vt:variant>
        <vt:i4>3407970</vt:i4>
      </vt:variant>
      <vt:variant>
        <vt:i4>198</vt:i4>
      </vt:variant>
      <vt:variant>
        <vt:i4>0</vt:i4>
      </vt:variant>
      <vt:variant>
        <vt:i4>5</vt:i4>
      </vt:variant>
      <vt:variant>
        <vt:lpwstr/>
      </vt:variant>
      <vt:variant>
        <vt:lpwstr>DMKIM01</vt:lpwstr>
      </vt:variant>
      <vt:variant>
        <vt:i4>2359354</vt:i4>
      </vt:variant>
      <vt:variant>
        <vt:i4>195</vt:i4>
      </vt:variant>
      <vt:variant>
        <vt:i4>0</vt:i4>
      </vt:variant>
      <vt:variant>
        <vt:i4>5</vt:i4>
      </vt:variant>
      <vt:variant>
        <vt:lpwstr/>
      </vt:variant>
      <vt:variant>
        <vt:lpwstr>DINZ07</vt:lpwstr>
      </vt:variant>
      <vt:variant>
        <vt:i4>2424890</vt:i4>
      </vt:variant>
      <vt:variant>
        <vt:i4>192</vt:i4>
      </vt:variant>
      <vt:variant>
        <vt:i4>0</vt:i4>
      </vt:variant>
      <vt:variant>
        <vt:i4>5</vt:i4>
      </vt:variant>
      <vt:variant>
        <vt:lpwstr/>
      </vt:variant>
      <vt:variant>
        <vt:lpwstr>DINZ06</vt:lpwstr>
      </vt:variant>
      <vt:variant>
        <vt:i4>2490426</vt:i4>
      </vt:variant>
      <vt:variant>
        <vt:i4>189</vt:i4>
      </vt:variant>
      <vt:variant>
        <vt:i4>0</vt:i4>
      </vt:variant>
      <vt:variant>
        <vt:i4>5</vt:i4>
      </vt:variant>
      <vt:variant>
        <vt:lpwstr/>
      </vt:variant>
      <vt:variant>
        <vt:lpwstr>DINZ05</vt:lpwstr>
      </vt:variant>
      <vt:variant>
        <vt:i4>2555962</vt:i4>
      </vt:variant>
      <vt:variant>
        <vt:i4>186</vt:i4>
      </vt:variant>
      <vt:variant>
        <vt:i4>0</vt:i4>
      </vt:variant>
      <vt:variant>
        <vt:i4>5</vt:i4>
      </vt:variant>
      <vt:variant>
        <vt:lpwstr/>
      </vt:variant>
      <vt:variant>
        <vt:lpwstr>DINZ04</vt:lpwstr>
      </vt:variant>
      <vt:variant>
        <vt:i4>2097210</vt:i4>
      </vt:variant>
      <vt:variant>
        <vt:i4>183</vt:i4>
      </vt:variant>
      <vt:variant>
        <vt:i4>0</vt:i4>
      </vt:variant>
      <vt:variant>
        <vt:i4>5</vt:i4>
      </vt:variant>
      <vt:variant>
        <vt:lpwstr/>
      </vt:variant>
      <vt:variant>
        <vt:lpwstr>DINZ03</vt:lpwstr>
      </vt:variant>
      <vt:variant>
        <vt:i4>2162746</vt:i4>
      </vt:variant>
      <vt:variant>
        <vt:i4>180</vt:i4>
      </vt:variant>
      <vt:variant>
        <vt:i4>0</vt:i4>
      </vt:variant>
      <vt:variant>
        <vt:i4>5</vt:i4>
      </vt:variant>
      <vt:variant>
        <vt:lpwstr/>
      </vt:variant>
      <vt:variant>
        <vt:lpwstr>DINZ02</vt:lpwstr>
      </vt:variant>
      <vt:variant>
        <vt:i4>2228282</vt:i4>
      </vt:variant>
      <vt:variant>
        <vt:i4>177</vt:i4>
      </vt:variant>
      <vt:variant>
        <vt:i4>0</vt:i4>
      </vt:variant>
      <vt:variant>
        <vt:i4>5</vt:i4>
      </vt:variant>
      <vt:variant>
        <vt:lpwstr/>
      </vt:variant>
      <vt:variant>
        <vt:lpwstr>DINZ01</vt:lpwstr>
      </vt:variant>
      <vt:variant>
        <vt:i4>6094866</vt:i4>
      </vt:variant>
      <vt:variant>
        <vt:i4>174</vt:i4>
      </vt:variant>
      <vt:variant>
        <vt:i4>0</vt:i4>
      </vt:variant>
      <vt:variant>
        <vt:i4>5</vt:i4>
      </vt:variant>
      <vt:variant>
        <vt:lpwstr/>
      </vt:variant>
      <vt:variant>
        <vt:lpwstr>DMV08</vt:lpwstr>
      </vt:variant>
      <vt:variant>
        <vt:i4>6094866</vt:i4>
      </vt:variant>
      <vt:variant>
        <vt:i4>171</vt:i4>
      </vt:variant>
      <vt:variant>
        <vt:i4>0</vt:i4>
      </vt:variant>
      <vt:variant>
        <vt:i4>5</vt:i4>
      </vt:variant>
      <vt:variant>
        <vt:lpwstr/>
      </vt:variant>
      <vt:variant>
        <vt:lpwstr>DMV07</vt:lpwstr>
      </vt:variant>
      <vt:variant>
        <vt:i4>6094871</vt:i4>
      </vt:variant>
      <vt:variant>
        <vt:i4>168</vt:i4>
      </vt:variant>
      <vt:variant>
        <vt:i4>0</vt:i4>
      </vt:variant>
      <vt:variant>
        <vt:i4>5</vt:i4>
      </vt:variant>
      <vt:variant>
        <vt:lpwstr/>
      </vt:variant>
      <vt:variant>
        <vt:lpwstr>DMS02</vt:lpwstr>
      </vt:variant>
      <vt:variant>
        <vt:i4>6094871</vt:i4>
      </vt:variant>
      <vt:variant>
        <vt:i4>165</vt:i4>
      </vt:variant>
      <vt:variant>
        <vt:i4>0</vt:i4>
      </vt:variant>
      <vt:variant>
        <vt:i4>5</vt:i4>
      </vt:variant>
      <vt:variant>
        <vt:lpwstr/>
      </vt:variant>
      <vt:variant>
        <vt:lpwstr>DMS01</vt:lpwstr>
      </vt:variant>
      <vt:variant>
        <vt:i4>6094866</vt:i4>
      </vt:variant>
      <vt:variant>
        <vt:i4>162</vt:i4>
      </vt:variant>
      <vt:variant>
        <vt:i4>0</vt:i4>
      </vt:variant>
      <vt:variant>
        <vt:i4>5</vt:i4>
      </vt:variant>
      <vt:variant>
        <vt:lpwstr/>
      </vt:variant>
      <vt:variant>
        <vt:lpwstr>DMV06</vt:lpwstr>
      </vt:variant>
      <vt:variant>
        <vt:i4>6094866</vt:i4>
      </vt:variant>
      <vt:variant>
        <vt:i4>159</vt:i4>
      </vt:variant>
      <vt:variant>
        <vt:i4>0</vt:i4>
      </vt:variant>
      <vt:variant>
        <vt:i4>5</vt:i4>
      </vt:variant>
      <vt:variant>
        <vt:lpwstr/>
      </vt:variant>
      <vt:variant>
        <vt:lpwstr>DMV05</vt:lpwstr>
      </vt:variant>
      <vt:variant>
        <vt:i4>6094866</vt:i4>
      </vt:variant>
      <vt:variant>
        <vt:i4>156</vt:i4>
      </vt:variant>
      <vt:variant>
        <vt:i4>0</vt:i4>
      </vt:variant>
      <vt:variant>
        <vt:i4>5</vt:i4>
      </vt:variant>
      <vt:variant>
        <vt:lpwstr/>
      </vt:variant>
      <vt:variant>
        <vt:lpwstr>DMV03</vt:lpwstr>
      </vt:variant>
      <vt:variant>
        <vt:i4>6094866</vt:i4>
      </vt:variant>
      <vt:variant>
        <vt:i4>153</vt:i4>
      </vt:variant>
      <vt:variant>
        <vt:i4>0</vt:i4>
      </vt:variant>
      <vt:variant>
        <vt:i4>5</vt:i4>
      </vt:variant>
      <vt:variant>
        <vt:lpwstr/>
      </vt:variant>
      <vt:variant>
        <vt:lpwstr>DMV02</vt:lpwstr>
      </vt:variant>
      <vt:variant>
        <vt:i4>6094866</vt:i4>
      </vt:variant>
      <vt:variant>
        <vt:i4>150</vt:i4>
      </vt:variant>
      <vt:variant>
        <vt:i4>0</vt:i4>
      </vt:variant>
      <vt:variant>
        <vt:i4>5</vt:i4>
      </vt:variant>
      <vt:variant>
        <vt:lpwstr/>
      </vt:variant>
      <vt:variant>
        <vt:lpwstr>DMV01</vt:lpwstr>
      </vt:variant>
      <vt:variant>
        <vt:i4>2621476</vt:i4>
      </vt:variant>
      <vt:variant>
        <vt:i4>147</vt:i4>
      </vt:variant>
      <vt:variant>
        <vt:i4>0</vt:i4>
      </vt:variant>
      <vt:variant>
        <vt:i4>5</vt:i4>
      </vt:variant>
      <vt:variant>
        <vt:lpwstr/>
      </vt:variant>
      <vt:variant>
        <vt:lpwstr>DEPT09</vt:lpwstr>
      </vt:variant>
      <vt:variant>
        <vt:i4>2228260</vt:i4>
      </vt:variant>
      <vt:variant>
        <vt:i4>144</vt:i4>
      </vt:variant>
      <vt:variant>
        <vt:i4>0</vt:i4>
      </vt:variant>
      <vt:variant>
        <vt:i4>5</vt:i4>
      </vt:variant>
      <vt:variant>
        <vt:lpwstr/>
      </vt:variant>
      <vt:variant>
        <vt:lpwstr>DEPT03</vt:lpwstr>
      </vt:variant>
      <vt:variant>
        <vt:i4>2424868</vt:i4>
      </vt:variant>
      <vt:variant>
        <vt:i4>141</vt:i4>
      </vt:variant>
      <vt:variant>
        <vt:i4>0</vt:i4>
      </vt:variant>
      <vt:variant>
        <vt:i4>5</vt:i4>
      </vt:variant>
      <vt:variant>
        <vt:lpwstr/>
      </vt:variant>
      <vt:variant>
        <vt:lpwstr>DEPT04</vt:lpwstr>
      </vt:variant>
      <vt:variant>
        <vt:i4>2687012</vt:i4>
      </vt:variant>
      <vt:variant>
        <vt:i4>138</vt:i4>
      </vt:variant>
      <vt:variant>
        <vt:i4>0</vt:i4>
      </vt:variant>
      <vt:variant>
        <vt:i4>5</vt:i4>
      </vt:variant>
      <vt:variant>
        <vt:lpwstr/>
      </vt:variant>
      <vt:variant>
        <vt:lpwstr>DEPT08</vt:lpwstr>
      </vt:variant>
      <vt:variant>
        <vt:i4>2490404</vt:i4>
      </vt:variant>
      <vt:variant>
        <vt:i4>135</vt:i4>
      </vt:variant>
      <vt:variant>
        <vt:i4>0</vt:i4>
      </vt:variant>
      <vt:variant>
        <vt:i4>5</vt:i4>
      </vt:variant>
      <vt:variant>
        <vt:lpwstr/>
      </vt:variant>
      <vt:variant>
        <vt:lpwstr>DEPT07</vt:lpwstr>
      </vt:variant>
      <vt:variant>
        <vt:i4>2555940</vt:i4>
      </vt:variant>
      <vt:variant>
        <vt:i4>132</vt:i4>
      </vt:variant>
      <vt:variant>
        <vt:i4>0</vt:i4>
      </vt:variant>
      <vt:variant>
        <vt:i4>5</vt:i4>
      </vt:variant>
      <vt:variant>
        <vt:lpwstr/>
      </vt:variant>
      <vt:variant>
        <vt:lpwstr>DEPT06</vt:lpwstr>
      </vt:variant>
      <vt:variant>
        <vt:i4>2359332</vt:i4>
      </vt:variant>
      <vt:variant>
        <vt:i4>129</vt:i4>
      </vt:variant>
      <vt:variant>
        <vt:i4>0</vt:i4>
      </vt:variant>
      <vt:variant>
        <vt:i4>5</vt:i4>
      </vt:variant>
      <vt:variant>
        <vt:lpwstr/>
      </vt:variant>
      <vt:variant>
        <vt:lpwstr>DEPT05</vt:lpwstr>
      </vt:variant>
      <vt:variant>
        <vt:i4>2293796</vt:i4>
      </vt:variant>
      <vt:variant>
        <vt:i4>126</vt:i4>
      </vt:variant>
      <vt:variant>
        <vt:i4>0</vt:i4>
      </vt:variant>
      <vt:variant>
        <vt:i4>5</vt:i4>
      </vt:variant>
      <vt:variant>
        <vt:lpwstr/>
      </vt:variant>
      <vt:variant>
        <vt:lpwstr>DEPT02</vt:lpwstr>
      </vt:variant>
      <vt:variant>
        <vt:i4>2097188</vt:i4>
      </vt:variant>
      <vt:variant>
        <vt:i4>123</vt:i4>
      </vt:variant>
      <vt:variant>
        <vt:i4>0</vt:i4>
      </vt:variant>
      <vt:variant>
        <vt:i4>5</vt:i4>
      </vt:variant>
      <vt:variant>
        <vt:lpwstr/>
      </vt:variant>
      <vt:variant>
        <vt:lpwstr>DEPT01</vt:lpwstr>
      </vt:variant>
      <vt:variant>
        <vt:i4>5308425</vt:i4>
      </vt:variant>
      <vt:variant>
        <vt:i4>120</vt:i4>
      </vt:variant>
      <vt:variant>
        <vt:i4>0</vt:i4>
      </vt:variant>
      <vt:variant>
        <vt:i4>5</vt:i4>
      </vt:variant>
      <vt:variant>
        <vt:lpwstr/>
      </vt:variant>
      <vt:variant>
        <vt:lpwstr>DAM02</vt:lpwstr>
      </vt:variant>
      <vt:variant>
        <vt:i4>5308425</vt:i4>
      </vt:variant>
      <vt:variant>
        <vt:i4>117</vt:i4>
      </vt:variant>
      <vt:variant>
        <vt:i4>0</vt:i4>
      </vt:variant>
      <vt:variant>
        <vt:i4>5</vt:i4>
      </vt:variant>
      <vt:variant>
        <vt:lpwstr/>
      </vt:variant>
      <vt:variant>
        <vt:lpwstr>DAM01</vt:lpwstr>
      </vt:variant>
      <vt:variant>
        <vt:i4>4456464</vt:i4>
      </vt:variant>
      <vt:variant>
        <vt:i4>114</vt:i4>
      </vt:variant>
      <vt:variant>
        <vt:i4>0</vt:i4>
      </vt:variant>
      <vt:variant>
        <vt:i4>5</vt:i4>
      </vt:variant>
      <vt:variant>
        <vt:lpwstr/>
      </vt:variant>
      <vt:variant>
        <vt:lpwstr>DTT03</vt:lpwstr>
      </vt:variant>
      <vt:variant>
        <vt:i4>4456464</vt:i4>
      </vt:variant>
      <vt:variant>
        <vt:i4>111</vt:i4>
      </vt:variant>
      <vt:variant>
        <vt:i4>0</vt:i4>
      </vt:variant>
      <vt:variant>
        <vt:i4>5</vt:i4>
      </vt:variant>
      <vt:variant>
        <vt:lpwstr/>
      </vt:variant>
      <vt:variant>
        <vt:lpwstr>DTT02</vt:lpwstr>
      </vt:variant>
      <vt:variant>
        <vt:i4>4456464</vt:i4>
      </vt:variant>
      <vt:variant>
        <vt:i4>108</vt:i4>
      </vt:variant>
      <vt:variant>
        <vt:i4>0</vt:i4>
      </vt:variant>
      <vt:variant>
        <vt:i4>5</vt:i4>
      </vt:variant>
      <vt:variant>
        <vt:lpwstr/>
      </vt:variant>
      <vt:variant>
        <vt:lpwstr>DTT01</vt:lpwstr>
      </vt:variant>
      <vt:variant>
        <vt:i4>4325385</vt:i4>
      </vt:variant>
      <vt:variant>
        <vt:i4>105</vt:i4>
      </vt:variant>
      <vt:variant>
        <vt:i4>0</vt:i4>
      </vt:variant>
      <vt:variant>
        <vt:i4>5</vt:i4>
      </vt:variant>
      <vt:variant>
        <vt:lpwstr/>
      </vt:variant>
      <vt:variant>
        <vt:lpwstr>DPM23</vt:lpwstr>
      </vt:variant>
      <vt:variant>
        <vt:i4>4325385</vt:i4>
      </vt:variant>
      <vt:variant>
        <vt:i4>102</vt:i4>
      </vt:variant>
      <vt:variant>
        <vt:i4>0</vt:i4>
      </vt:variant>
      <vt:variant>
        <vt:i4>5</vt:i4>
      </vt:variant>
      <vt:variant>
        <vt:lpwstr/>
      </vt:variant>
      <vt:variant>
        <vt:lpwstr>DPM22</vt:lpwstr>
      </vt:variant>
      <vt:variant>
        <vt:i4>4325385</vt:i4>
      </vt:variant>
      <vt:variant>
        <vt:i4>99</vt:i4>
      </vt:variant>
      <vt:variant>
        <vt:i4>0</vt:i4>
      </vt:variant>
      <vt:variant>
        <vt:i4>5</vt:i4>
      </vt:variant>
      <vt:variant>
        <vt:lpwstr/>
      </vt:variant>
      <vt:variant>
        <vt:lpwstr>DPM21</vt:lpwstr>
      </vt:variant>
      <vt:variant>
        <vt:i4>4325385</vt:i4>
      </vt:variant>
      <vt:variant>
        <vt:i4>96</vt:i4>
      </vt:variant>
      <vt:variant>
        <vt:i4>0</vt:i4>
      </vt:variant>
      <vt:variant>
        <vt:i4>5</vt:i4>
      </vt:variant>
      <vt:variant>
        <vt:lpwstr/>
      </vt:variant>
      <vt:variant>
        <vt:lpwstr>DPM20</vt:lpwstr>
      </vt:variant>
      <vt:variant>
        <vt:i4>4259849</vt:i4>
      </vt:variant>
      <vt:variant>
        <vt:i4>93</vt:i4>
      </vt:variant>
      <vt:variant>
        <vt:i4>0</vt:i4>
      </vt:variant>
      <vt:variant>
        <vt:i4>5</vt:i4>
      </vt:variant>
      <vt:variant>
        <vt:lpwstr/>
      </vt:variant>
      <vt:variant>
        <vt:lpwstr>DPM19</vt:lpwstr>
      </vt:variant>
      <vt:variant>
        <vt:i4>4259849</vt:i4>
      </vt:variant>
      <vt:variant>
        <vt:i4>90</vt:i4>
      </vt:variant>
      <vt:variant>
        <vt:i4>0</vt:i4>
      </vt:variant>
      <vt:variant>
        <vt:i4>5</vt:i4>
      </vt:variant>
      <vt:variant>
        <vt:lpwstr/>
      </vt:variant>
      <vt:variant>
        <vt:lpwstr>DPM18</vt:lpwstr>
      </vt:variant>
      <vt:variant>
        <vt:i4>4259849</vt:i4>
      </vt:variant>
      <vt:variant>
        <vt:i4>87</vt:i4>
      </vt:variant>
      <vt:variant>
        <vt:i4>0</vt:i4>
      </vt:variant>
      <vt:variant>
        <vt:i4>5</vt:i4>
      </vt:variant>
      <vt:variant>
        <vt:lpwstr/>
      </vt:variant>
      <vt:variant>
        <vt:lpwstr>DPM17</vt:lpwstr>
      </vt:variant>
      <vt:variant>
        <vt:i4>4259849</vt:i4>
      </vt:variant>
      <vt:variant>
        <vt:i4>84</vt:i4>
      </vt:variant>
      <vt:variant>
        <vt:i4>0</vt:i4>
      </vt:variant>
      <vt:variant>
        <vt:i4>5</vt:i4>
      </vt:variant>
      <vt:variant>
        <vt:lpwstr/>
      </vt:variant>
      <vt:variant>
        <vt:lpwstr>DPM16</vt:lpwstr>
      </vt:variant>
      <vt:variant>
        <vt:i4>4259849</vt:i4>
      </vt:variant>
      <vt:variant>
        <vt:i4>81</vt:i4>
      </vt:variant>
      <vt:variant>
        <vt:i4>0</vt:i4>
      </vt:variant>
      <vt:variant>
        <vt:i4>5</vt:i4>
      </vt:variant>
      <vt:variant>
        <vt:lpwstr/>
      </vt:variant>
      <vt:variant>
        <vt:lpwstr>DPM15</vt:lpwstr>
      </vt:variant>
      <vt:variant>
        <vt:i4>4259849</vt:i4>
      </vt:variant>
      <vt:variant>
        <vt:i4>78</vt:i4>
      </vt:variant>
      <vt:variant>
        <vt:i4>0</vt:i4>
      </vt:variant>
      <vt:variant>
        <vt:i4>5</vt:i4>
      </vt:variant>
      <vt:variant>
        <vt:lpwstr/>
      </vt:variant>
      <vt:variant>
        <vt:lpwstr>DPM14</vt:lpwstr>
      </vt:variant>
      <vt:variant>
        <vt:i4>4259849</vt:i4>
      </vt:variant>
      <vt:variant>
        <vt:i4>75</vt:i4>
      </vt:variant>
      <vt:variant>
        <vt:i4>0</vt:i4>
      </vt:variant>
      <vt:variant>
        <vt:i4>5</vt:i4>
      </vt:variant>
      <vt:variant>
        <vt:lpwstr/>
      </vt:variant>
      <vt:variant>
        <vt:lpwstr>DPM13</vt:lpwstr>
      </vt:variant>
      <vt:variant>
        <vt:i4>4259849</vt:i4>
      </vt:variant>
      <vt:variant>
        <vt:i4>72</vt:i4>
      </vt:variant>
      <vt:variant>
        <vt:i4>0</vt:i4>
      </vt:variant>
      <vt:variant>
        <vt:i4>5</vt:i4>
      </vt:variant>
      <vt:variant>
        <vt:lpwstr/>
      </vt:variant>
      <vt:variant>
        <vt:lpwstr>DPM12</vt:lpwstr>
      </vt:variant>
      <vt:variant>
        <vt:i4>4259849</vt:i4>
      </vt:variant>
      <vt:variant>
        <vt:i4>69</vt:i4>
      </vt:variant>
      <vt:variant>
        <vt:i4>0</vt:i4>
      </vt:variant>
      <vt:variant>
        <vt:i4>5</vt:i4>
      </vt:variant>
      <vt:variant>
        <vt:lpwstr/>
      </vt:variant>
      <vt:variant>
        <vt:lpwstr>DPM10</vt:lpwstr>
      </vt:variant>
      <vt:variant>
        <vt:i4>4194313</vt:i4>
      </vt:variant>
      <vt:variant>
        <vt:i4>66</vt:i4>
      </vt:variant>
      <vt:variant>
        <vt:i4>0</vt:i4>
      </vt:variant>
      <vt:variant>
        <vt:i4>5</vt:i4>
      </vt:variant>
      <vt:variant>
        <vt:lpwstr/>
      </vt:variant>
      <vt:variant>
        <vt:lpwstr>DPM09</vt:lpwstr>
      </vt:variant>
      <vt:variant>
        <vt:i4>4194313</vt:i4>
      </vt:variant>
      <vt:variant>
        <vt:i4>63</vt:i4>
      </vt:variant>
      <vt:variant>
        <vt:i4>0</vt:i4>
      </vt:variant>
      <vt:variant>
        <vt:i4>5</vt:i4>
      </vt:variant>
      <vt:variant>
        <vt:lpwstr/>
      </vt:variant>
      <vt:variant>
        <vt:lpwstr>DPM06</vt:lpwstr>
      </vt:variant>
      <vt:variant>
        <vt:i4>4194313</vt:i4>
      </vt:variant>
      <vt:variant>
        <vt:i4>60</vt:i4>
      </vt:variant>
      <vt:variant>
        <vt:i4>0</vt:i4>
      </vt:variant>
      <vt:variant>
        <vt:i4>5</vt:i4>
      </vt:variant>
      <vt:variant>
        <vt:lpwstr/>
      </vt:variant>
      <vt:variant>
        <vt:lpwstr>DPM05</vt:lpwstr>
      </vt:variant>
      <vt:variant>
        <vt:i4>4259849</vt:i4>
      </vt:variant>
      <vt:variant>
        <vt:i4>57</vt:i4>
      </vt:variant>
      <vt:variant>
        <vt:i4>0</vt:i4>
      </vt:variant>
      <vt:variant>
        <vt:i4>5</vt:i4>
      </vt:variant>
      <vt:variant>
        <vt:lpwstr/>
      </vt:variant>
      <vt:variant>
        <vt:lpwstr>DPM11</vt:lpwstr>
      </vt:variant>
      <vt:variant>
        <vt:i4>4259849</vt:i4>
      </vt:variant>
      <vt:variant>
        <vt:i4>54</vt:i4>
      </vt:variant>
      <vt:variant>
        <vt:i4>0</vt:i4>
      </vt:variant>
      <vt:variant>
        <vt:i4>5</vt:i4>
      </vt:variant>
      <vt:variant>
        <vt:lpwstr/>
      </vt:variant>
      <vt:variant>
        <vt:lpwstr>DPM10</vt:lpwstr>
      </vt:variant>
      <vt:variant>
        <vt:i4>4194313</vt:i4>
      </vt:variant>
      <vt:variant>
        <vt:i4>51</vt:i4>
      </vt:variant>
      <vt:variant>
        <vt:i4>0</vt:i4>
      </vt:variant>
      <vt:variant>
        <vt:i4>5</vt:i4>
      </vt:variant>
      <vt:variant>
        <vt:lpwstr/>
      </vt:variant>
      <vt:variant>
        <vt:lpwstr>DPM03</vt:lpwstr>
      </vt:variant>
      <vt:variant>
        <vt:i4>4194313</vt:i4>
      </vt:variant>
      <vt:variant>
        <vt:i4>48</vt:i4>
      </vt:variant>
      <vt:variant>
        <vt:i4>0</vt:i4>
      </vt:variant>
      <vt:variant>
        <vt:i4>5</vt:i4>
      </vt:variant>
      <vt:variant>
        <vt:lpwstr/>
      </vt:variant>
      <vt:variant>
        <vt:lpwstr>DPM02</vt:lpwstr>
      </vt:variant>
      <vt:variant>
        <vt:i4>4194313</vt:i4>
      </vt:variant>
      <vt:variant>
        <vt:i4>45</vt:i4>
      </vt:variant>
      <vt:variant>
        <vt:i4>0</vt:i4>
      </vt:variant>
      <vt:variant>
        <vt:i4>5</vt:i4>
      </vt:variant>
      <vt:variant>
        <vt:lpwstr/>
      </vt:variant>
      <vt:variant>
        <vt:lpwstr>DPM01</vt:lpwstr>
      </vt:variant>
      <vt:variant>
        <vt:i4>3407933</vt:i4>
      </vt:variant>
      <vt:variant>
        <vt:i4>42</vt:i4>
      </vt:variant>
      <vt:variant>
        <vt:i4>0</vt:i4>
      </vt:variant>
      <vt:variant>
        <vt:i4>5</vt:i4>
      </vt:variant>
      <vt:variant>
        <vt:lpwstr/>
      </vt:variant>
      <vt:variant>
        <vt:lpwstr>DPIR06</vt:lpwstr>
      </vt:variant>
      <vt:variant>
        <vt:i4>3604541</vt:i4>
      </vt:variant>
      <vt:variant>
        <vt:i4>39</vt:i4>
      </vt:variant>
      <vt:variant>
        <vt:i4>0</vt:i4>
      </vt:variant>
      <vt:variant>
        <vt:i4>5</vt:i4>
      </vt:variant>
      <vt:variant>
        <vt:lpwstr/>
      </vt:variant>
      <vt:variant>
        <vt:lpwstr>DPIR05</vt:lpwstr>
      </vt:variant>
      <vt:variant>
        <vt:i4>3539005</vt:i4>
      </vt:variant>
      <vt:variant>
        <vt:i4>36</vt:i4>
      </vt:variant>
      <vt:variant>
        <vt:i4>0</vt:i4>
      </vt:variant>
      <vt:variant>
        <vt:i4>5</vt:i4>
      </vt:variant>
      <vt:variant>
        <vt:lpwstr/>
      </vt:variant>
      <vt:variant>
        <vt:lpwstr>DPIR04</vt:lpwstr>
      </vt:variant>
      <vt:variant>
        <vt:i4>3211325</vt:i4>
      </vt:variant>
      <vt:variant>
        <vt:i4>33</vt:i4>
      </vt:variant>
      <vt:variant>
        <vt:i4>0</vt:i4>
      </vt:variant>
      <vt:variant>
        <vt:i4>5</vt:i4>
      </vt:variant>
      <vt:variant>
        <vt:lpwstr/>
      </vt:variant>
      <vt:variant>
        <vt:lpwstr>DPIR03</vt:lpwstr>
      </vt:variant>
      <vt:variant>
        <vt:i4>3145789</vt:i4>
      </vt:variant>
      <vt:variant>
        <vt:i4>30</vt:i4>
      </vt:variant>
      <vt:variant>
        <vt:i4>0</vt:i4>
      </vt:variant>
      <vt:variant>
        <vt:i4>5</vt:i4>
      </vt:variant>
      <vt:variant>
        <vt:lpwstr/>
      </vt:variant>
      <vt:variant>
        <vt:lpwstr>DPIR02</vt:lpwstr>
      </vt:variant>
      <vt:variant>
        <vt:i4>3342397</vt:i4>
      </vt:variant>
      <vt:variant>
        <vt:i4>27</vt:i4>
      </vt:variant>
      <vt:variant>
        <vt:i4>0</vt:i4>
      </vt:variant>
      <vt:variant>
        <vt:i4>5</vt:i4>
      </vt:variant>
      <vt:variant>
        <vt:lpwstr/>
      </vt:variant>
      <vt:variant>
        <vt:lpwstr>DPIR01</vt:lpwstr>
      </vt:variant>
      <vt:variant>
        <vt:i4>2097208</vt:i4>
      </vt:variant>
      <vt:variant>
        <vt:i4>24</vt:i4>
      </vt:variant>
      <vt:variant>
        <vt:i4>0</vt:i4>
      </vt:variant>
      <vt:variant>
        <vt:i4>5</vt:i4>
      </vt:variant>
      <vt:variant>
        <vt:lpwstr/>
      </vt:variant>
      <vt:variant>
        <vt:lpwstr>DPMA11</vt:lpwstr>
      </vt:variant>
      <vt:variant>
        <vt:i4>2162744</vt:i4>
      </vt:variant>
      <vt:variant>
        <vt:i4>21</vt:i4>
      </vt:variant>
      <vt:variant>
        <vt:i4>0</vt:i4>
      </vt:variant>
      <vt:variant>
        <vt:i4>5</vt:i4>
      </vt:variant>
      <vt:variant>
        <vt:lpwstr/>
      </vt:variant>
      <vt:variant>
        <vt:lpwstr>DPMA10</vt:lpwstr>
      </vt:variant>
      <vt:variant>
        <vt:i4>2621497</vt:i4>
      </vt:variant>
      <vt:variant>
        <vt:i4>18</vt:i4>
      </vt:variant>
      <vt:variant>
        <vt:i4>0</vt:i4>
      </vt:variant>
      <vt:variant>
        <vt:i4>5</vt:i4>
      </vt:variant>
      <vt:variant>
        <vt:lpwstr/>
      </vt:variant>
      <vt:variant>
        <vt:lpwstr>DPMA09</vt:lpwstr>
      </vt:variant>
      <vt:variant>
        <vt:i4>2687033</vt:i4>
      </vt:variant>
      <vt:variant>
        <vt:i4>15</vt:i4>
      </vt:variant>
      <vt:variant>
        <vt:i4>0</vt:i4>
      </vt:variant>
      <vt:variant>
        <vt:i4>5</vt:i4>
      </vt:variant>
      <vt:variant>
        <vt:lpwstr/>
      </vt:variant>
      <vt:variant>
        <vt:lpwstr>DPMA08</vt:lpwstr>
      </vt:variant>
      <vt:variant>
        <vt:i4>2490425</vt:i4>
      </vt:variant>
      <vt:variant>
        <vt:i4>12</vt:i4>
      </vt:variant>
      <vt:variant>
        <vt:i4>0</vt:i4>
      </vt:variant>
      <vt:variant>
        <vt:i4>5</vt:i4>
      </vt:variant>
      <vt:variant>
        <vt:lpwstr/>
      </vt:variant>
      <vt:variant>
        <vt:lpwstr>DPMA07</vt:lpwstr>
      </vt:variant>
      <vt:variant>
        <vt:i4>2555961</vt:i4>
      </vt:variant>
      <vt:variant>
        <vt:i4>9</vt:i4>
      </vt:variant>
      <vt:variant>
        <vt:i4>0</vt:i4>
      </vt:variant>
      <vt:variant>
        <vt:i4>5</vt:i4>
      </vt:variant>
      <vt:variant>
        <vt:lpwstr/>
      </vt:variant>
      <vt:variant>
        <vt:lpwstr>DPMA06</vt:lpwstr>
      </vt:variant>
      <vt:variant>
        <vt:i4>2359353</vt:i4>
      </vt:variant>
      <vt:variant>
        <vt:i4>6</vt:i4>
      </vt:variant>
      <vt:variant>
        <vt:i4>0</vt:i4>
      </vt:variant>
      <vt:variant>
        <vt:i4>5</vt:i4>
      </vt:variant>
      <vt:variant>
        <vt:lpwstr/>
      </vt:variant>
      <vt:variant>
        <vt:lpwstr>DPMA05</vt:lpwstr>
      </vt:variant>
      <vt:variant>
        <vt:i4>2293817</vt:i4>
      </vt:variant>
      <vt:variant>
        <vt:i4>3</vt:i4>
      </vt:variant>
      <vt:variant>
        <vt:i4>0</vt:i4>
      </vt:variant>
      <vt:variant>
        <vt:i4>5</vt:i4>
      </vt:variant>
      <vt:variant>
        <vt:lpwstr/>
      </vt:variant>
      <vt:variant>
        <vt:lpwstr>DPMA02</vt:lpwstr>
      </vt:variant>
      <vt:variant>
        <vt:i4>2097209</vt:i4>
      </vt:variant>
      <vt:variant>
        <vt:i4>0</vt:i4>
      </vt:variant>
      <vt:variant>
        <vt:i4>0</vt:i4>
      </vt:variant>
      <vt:variant>
        <vt:i4>5</vt:i4>
      </vt:variant>
      <vt:variant>
        <vt:lpwstr/>
      </vt:variant>
      <vt:variant>
        <vt:lpwstr>DPMA01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Крагујевцу</dc:title>
  <dc:creator>XP</dc:creator>
  <cp:lastModifiedBy>Nenad Petrović</cp:lastModifiedBy>
  <cp:revision>8</cp:revision>
  <cp:lastPrinted>2021-11-23T16:10:00Z</cp:lastPrinted>
  <dcterms:created xsi:type="dcterms:W3CDTF">2024-09-17T07:08:00Z</dcterms:created>
  <dcterms:modified xsi:type="dcterms:W3CDTF">2024-09-26T09:49:00Z</dcterms:modified>
</cp:coreProperties>
</file>